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sdt>
      <w:sdtPr>
        <w:rPr>
          <w:sz w:val="2"/>
        </w:rPr>
        <w:id w:val="-622841256"/>
        <w:docPartObj>
          <w:docPartGallery w:val="Cover Pages"/>
          <w:docPartUnique/>
        </w:docPartObj>
      </w:sdtPr>
      <w:sdtEndPr>
        <w:rPr>
          <w:rFonts w:ascii="Arial" w:hAnsi="Arial" w:eastAsiaTheme="minorHAnsi"/>
          <w:sz w:val="24"/>
          <w:lang w:val="en-CA"/>
        </w:rPr>
      </w:sdtEndPr>
      <w:sdtContent>
        <w:p w:rsidR="00720FF2" w:rsidRDefault="00720FF2" w14:paraId="0DADB93A" w14:textId="311E2B52">
          <w:pPr>
            <w:pStyle w:val="NoSpacing"/>
            <w:rPr>
              <w:sz w:val="2"/>
            </w:rPr>
          </w:pPr>
        </w:p>
        <w:p w:rsidR="00720FF2" w:rsidRDefault="00720FF2" w14:paraId="5CA78FBB" w14:textId="1A553B78">
          <w:r>
            <w:rPr>
              <w:noProof/>
            </w:rPr>
            <mc:AlternateContent>
              <mc:Choice Requires="wps">
                <w:drawing>
                  <wp:anchor distT="0" distB="0" distL="114300" distR="114300" simplePos="0" relativeHeight="251657728" behindDoc="0" locked="0" layoutInCell="1" allowOverlap="1" wp14:anchorId="2341D27A" wp14:editId="2F34481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20FF2" w:rsidRDefault="00F10532" w14:paraId="3D116792" w14:textId="50C54BDC">
                                    <w:pPr>
                                      <w:pStyle w:val="NoSpacing"/>
                                      <w:rPr>
                                        <w:rFonts w:asciiTheme="majorHAnsi" w:hAnsiTheme="majorHAnsi" w:eastAsiaTheme="majorEastAsia" w:cstheme="majorBidi"/>
                                        <w:caps/>
                                        <w:color w:val="8496B0" w:themeColor="text2" w:themeTint="99"/>
                                        <w:sz w:val="68"/>
                                        <w:szCs w:val="68"/>
                                      </w:rPr>
                                    </w:pPr>
                                    <w:r>
                                      <w:rPr>
                                        <w:rFonts w:asciiTheme="majorHAnsi" w:hAnsiTheme="majorHAnsi" w:eastAsiaTheme="majorEastAsia" w:cstheme="majorBidi"/>
                                        <w:caps/>
                                        <w:color w:val="8496B0" w:themeColor="text2" w:themeTint="99"/>
                                        <w:sz w:val="64"/>
                                        <w:szCs w:val="64"/>
                                      </w:rPr>
                                      <w:t>Z-Recognition</w:t>
                                    </w:r>
                                  </w:p>
                                </w:sdtContent>
                              </w:sdt>
                              <w:p w:rsidR="00720FF2" w:rsidRDefault="00720FF2" w14:paraId="5FBF1D1C" w14:textId="318078A0">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2315D">
                                      <w:rPr>
                                        <w:color w:val="4472C4" w:themeColor="accent1"/>
                                        <w:sz w:val="36"/>
                                        <w:szCs w:val="36"/>
                                      </w:rPr>
                                      <w:t>License Plate Recognition</w:t>
                                    </w:r>
                                  </w:sdtContent>
                                </w:sdt>
                                <w:r w:rsidR="00D2315D">
                                  <w:rPr>
                                    <w:noProof/>
                                  </w:rPr>
                                  <w:t xml:space="preserve"> </w:t>
                                </w:r>
                              </w:p>
                              <w:p w:rsidR="00616913" w:rsidRDefault="00616913" w14:paraId="28A06CB7" w14:textId="77777777">
                                <w:pPr>
                                  <w:pStyle w:val="NoSpacing"/>
                                  <w:spacing w:before="120"/>
                                  <w:rPr>
                                    <w:noProof/>
                                  </w:rPr>
                                </w:pPr>
                              </w:p>
                              <w:p w:rsidRPr="00D2315D" w:rsidR="00F87E92" w:rsidP="00F87E92" w:rsidRDefault="00D2315D" w14:paraId="00D3EFC2" w14:textId="60DA8675">
                                <w:pPr>
                                  <w:pStyle w:val="NoSpacing"/>
                                  <w:rPr>
                                    <w:rFonts w:ascii="Arial" w:hAnsi="Arial" w:cs="Arial"/>
                                    <w:color w:val="4472C4" w:themeColor="accent1"/>
                                  </w:rPr>
                                </w:pPr>
                                <w:r w:rsidRPr="00D2315D">
                                  <w:rPr>
                                    <w:rFonts w:ascii="Arial" w:hAnsi="Arial" w:cs="Arial"/>
                                    <w:color w:val="4472C4" w:themeColor="accent1"/>
                                  </w:rPr>
                                  <w:t>AUTHORS:</w:t>
                                </w:r>
                                <w:r w:rsidRPr="00D2315D">
                                  <w:rPr>
                                    <w:rFonts w:ascii="Arial" w:hAnsi="Arial" w:cs="Arial"/>
                                    <w:color w:val="4472C4" w:themeColor="accent1"/>
                                  </w:rPr>
                                  <w:tab/>
                                </w:r>
                                <w:r w:rsidRPr="00D2315D">
                                  <w:rPr>
                                    <w:rFonts w:ascii="Arial" w:hAnsi="Arial" w:cs="Arial"/>
                                    <w:color w:val="4472C4" w:themeColor="accent1"/>
                                  </w:rPr>
                                  <w:t>PATRICK ZIAJSKI AND ZARAK KHATTAK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w14:anchorId="156F89F5">
                  <v:shapetype id="_x0000_t202" coordsize="21600,21600" o:spt="202" path="m,l,21600r21600,l21600,xe" w14:anchorId="2341D27A">
                    <v:stroke joinstyle="miter"/>
                    <v:path gradientshapeok="t" o:connecttype="rect"/>
                  </v:shapetype>
                  <v:shape id="Text Box 62" style="position:absolute;margin-left:0;margin-top:0;width:468pt;height:1in;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v:textbox style="mso-fit-shape-to-text:t">
                      <w:txbxContent>
                        <w:sdt>
                          <w:sdtPr>
                            <w:rPr>
                              <w:rFonts w:asciiTheme="majorHAnsi" w:hAnsiTheme="majorHAnsi" w:eastAsiaTheme="majorEastAsia"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20FF2" w:rsidRDefault="00F10532" w14:paraId="1D7AF29D" w14:textId="50C54BDC">
                              <w:pPr>
                                <w:pStyle w:val="NoSpacing"/>
                                <w:rPr>
                                  <w:rFonts w:asciiTheme="majorHAnsi" w:hAnsiTheme="majorHAnsi" w:eastAsiaTheme="majorEastAsia" w:cstheme="majorBidi"/>
                                  <w:caps/>
                                  <w:color w:val="8496B0" w:themeColor="text2" w:themeTint="99"/>
                                  <w:sz w:val="68"/>
                                  <w:szCs w:val="68"/>
                                </w:rPr>
                              </w:pPr>
                              <w:r>
                                <w:rPr>
                                  <w:rFonts w:asciiTheme="majorHAnsi" w:hAnsiTheme="majorHAnsi" w:eastAsiaTheme="majorEastAsia" w:cstheme="majorBidi"/>
                                  <w:caps/>
                                  <w:color w:val="8496B0" w:themeColor="text2" w:themeTint="99"/>
                                  <w:sz w:val="64"/>
                                  <w:szCs w:val="64"/>
                                </w:rPr>
                                <w:t>Z-Recognition</w:t>
                              </w:r>
                            </w:p>
                          </w:sdtContent>
                        </w:sdt>
                        <w:p w:rsidR="00720FF2" w:rsidRDefault="00720FF2" w14:paraId="305A8309" w14:textId="318078A0">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2315D">
                                <w:rPr>
                                  <w:color w:val="4472C4" w:themeColor="accent1"/>
                                  <w:sz w:val="36"/>
                                  <w:szCs w:val="36"/>
                                </w:rPr>
                                <w:t>License Plate Recognition</w:t>
                              </w:r>
                            </w:sdtContent>
                          </w:sdt>
                          <w:r w:rsidR="00D2315D">
                            <w:rPr>
                              <w:noProof/>
                            </w:rPr>
                            <w:t xml:space="preserve"> </w:t>
                          </w:r>
                        </w:p>
                        <w:p w:rsidR="00616913" w:rsidRDefault="00616913" w14:paraId="672A6659" w14:textId="77777777">
                          <w:pPr>
                            <w:pStyle w:val="NoSpacing"/>
                            <w:spacing w:before="120"/>
                            <w:rPr>
                              <w:noProof/>
                            </w:rPr>
                          </w:pPr>
                        </w:p>
                        <w:p w:rsidRPr="00D2315D" w:rsidR="00F87E92" w:rsidP="00F87E92" w:rsidRDefault="00D2315D" w14:paraId="60D9C090" w14:textId="60DA8675">
                          <w:pPr>
                            <w:pStyle w:val="NoSpacing"/>
                            <w:rPr>
                              <w:rFonts w:ascii="Arial" w:hAnsi="Arial" w:cs="Arial"/>
                              <w:color w:val="4472C4" w:themeColor="accent1"/>
                            </w:rPr>
                          </w:pPr>
                          <w:r w:rsidRPr="00D2315D">
                            <w:rPr>
                              <w:rFonts w:ascii="Arial" w:hAnsi="Arial" w:cs="Arial"/>
                              <w:color w:val="4472C4" w:themeColor="accent1"/>
                            </w:rPr>
                            <w:t>AUTHORS:</w:t>
                          </w:r>
                          <w:r w:rsidRPr="00D2315D">
                            <w:rPr>
                              <w:rFonts w:ascii="Arial" w:hAnsi="Arial" w:cs="Arial"/>
                              <w:color w:val="4472C4" w:themeColor="accent1"/>
                            </w:rPr>
                            <w:tab/>
                          </w:r>
                          <w:r w:rsidRPr="00D2315D">
                            <w:rPr>
                              <w:rFonts w:ascii="Arial" w:hAnsi="Arial" w:cs="Arial"/>
                              <w:color w:val="4472C4" w:themeColor="accent1"/>
                            </w:rPr>
                            <w:t>PATRICK ZIAJSKI AND ZARAK KHATTAK</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6704" behindDoc="1" locked="0" layoutInCell="1" allowOverlap="1" wp14:anchorId="03BF90C7" wp14:editId="6721C8A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w14:anchorId="04FBBEC9">
                  <v:group id="Group 2" style="position:absolute;margin-left:0;margin-top:0;width:432.65pt;height:448.55pt;z-index:-251659776;mso-width-percent:706;mso-height-percent:566;mso-left-percent:220;mso-top-percent:300;mso-position-horizontal-relative:page;mso-position-vertical-relative:page;mso-width-percent:706;mso-height-percent:566;mso-left-percent:220;mso-top-percent:300" coordsize="43291,44910" o:spid="_x0000_s1026" w14:anchorId="4087BB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rsidR="00720FF2" w:rsidRDefault="007C7FB8" w14:paraId="6E8075CE" w14:textId="5518AA58">
          <w:r>
            <w:rPr>
              <w:noProof/>
            </w:rPr>
            <mc:AlternateContent>
              <mc:Choice Requires="wps">
                <w:drawing>
                  <wp:anchor distT="45720" distB="45720" distL="114300" distR="114300" simplePos="0" relativeHeight="251663872" behindDoc="0" locked="0" layoutInCell="1" allowOverlap="1" wp14:anchorId="40352CE5" wp14:editId="7F88A5D0">
                    <wp:simplePos x="0" y="0"/>
                    <wp:positionH relativeFrom="column">
                      <wp:posOffset>1658620</wp:posOffset>
                    </wp:positionH>
                    <wp:positionV relativeFrom="paragraph">
                      <wp:posOffset>6634480</wp:posOffset>
                    </wp:positionV>
                    <wp:extent cx="4684395" cy="140462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395" cy="1404620"/>
                            </a:xfrm>
                            <a:prstGeom prst="rect">
                              <a:avLst/>
                            </a:prstGeom>
                            <a:solidFill>
                              <a:srgbClr val="FFFFFF"/>
                            </a:solidFill>
                            <a:ln w="9525">
                              <a:noFill/>
                              <a:miter lim="800000"/>
                              <a:headEnd/>
                              <a:tailEnd/>
                            </a:ln>
                          </wps:spPr>
                          <wps:txbx>
                            <w:txbxContent>
                              <w:p w:rsidRPr="00D2315D" w:rsidR="007C7FB8" w:rsidP="00D2315D" w:rsidRDefault="00D2315D" w14:paraId="23A12919" w14:textId="2B7BCC3A">
                                <w:pPr>
                                  <w:pStyle w:val="NoSpacing"/>
                                  <w:rPr>
                                    <w:rFonts w:ascii="Arial" w:hAnsi="Arial" w:cs="Arial"/>
                                    <w:color w:val="4472C4" w:themeColor="accent1"/>
                                    <w:sz w:val="24"/>
                                    <w:szCs w:val="24"/>
                                  </w:rPr>
                                </w:pPr>
                                <w:r w:rsidRPr="00D2315D">
                                  <w:rPr>
                                    <w:rFonts w:ascii="Arial" w:hAnsi="Arial" w:cs="Arial"/>
                                    <w:color w:val="4472C4" w:themeColor="accent1"/>
                                    <w:sz w:val="24"/>
                                    <w:szCs w:val="24"/>
                                  </w:rPr>
                                  <w:t>SUBJECT:</w:t>
                                </w:r>
                                <w:r w:rsidRPr="00D2315D">
                                  <w:rPr>
                                    <w:rFonts w:ascii="Arial" w:hAnsi="Arial" w:cs="Arial"/>
                                    <w:color w:val="4472C4" w:themeColor="accent1"/>
                                    <w:sz w:val="24"/>
                                    <w:szCs w:val="24"/>
                                  </w:rPr>
                                  <w:tab/>
                                </w:r>
                                <w:r>
                                  <w:rPr>
                                    <w:rFonts w:ascii="Arial" w:hAnsi="Arial" w:cs="Arial"/>
                                    <w:color w:val="4472C4" w:themeColor="accent1"/>
                                    <w:sz w:val="24"/>
                                    <w:szCs w:val="24"/>
                                  </w:rPr>
                                  <w:tab/>
                                </w:r>
                                <w:r w:rsidRPr="00D2315D" w:rsidR="007C7FB8">
                                  <w:rPr>
                                    <w:rFonts w:ascii="Arial" w:hAnsi="Arial" w:cs="Arial"/>
                                    <w:color w:val="4472C4" w:themeColor="accent1"/>
                                    <w:sz w:val="24"/>
                                    <w:szCs w:val="24"/>
                                  </w:rPr>
                                  <w:t>TECHNOLOGY PROJECT – TPJ655</w:t>
                                </w:r>
                              </w:p>
                              <w:p w:rsidRPr="00D2315D" w:rsidR="007C7FB8" w:rsidP="00D2315D" w:rsidRDefault="00D2315D" w14:paraId="4BDEBEAD" w14:textId="5EA64396">
                                <w:pPr>
                                  <w:pStyle w:val="NoSpacing"/>
                                  <w:rPr>
                                    <w:rFonts w:ascii="Arial" w:hAnsi="Arial" w:cs="Arial"/>
                                    <w:color w:val="4472C4" w:themeColor="accent1"/>
                                    <w:sz w:val="24"/>
                                    <w:szCs w:val="24"/>
                                  </w:rPr>
                                </w:pPr>
                                <w:r>
                                  <w:rPr>
                                    <w:rFonts w:ascii="Arial" w:hAnsi="Arial" w:cs="Arial"/>
                                    <w:color w:val="4472C4" w:themeColor="accent1"/>
                                    <w:sz w:val="24"/>
                                    <w:szCs w:val="24"/>
                                  </w:rPr>
                                  <w:t>PROGRAM:</w:t>
                                </w:r>
                                <w:r>
                                  <w:rPr>
                                    <w:rFonts w:ascii="Arial" w:hAnsi="Arial" w:cs="Arial"/>
                                    <w:color w:val="4472C4" w:themeColor="accent1"/>
                                    <w:sz w:val="24"/>
                                    <w:szCs w:val="24"/>
                                  </w:rPr>
                                  <w:tab/>
                                </w:r>
                                <w:r>
                                  <w:rPr>
                                    <w:rFonts w:ascii="Arial" w:hAnsi="Arial" w:cs="Arial"/>
                                    <w:color w:val="4472C4" w:themeColor="accent1"/>
                                    <w:sz w:val="24"/>
                                    <w:szCs w:val="24"/>
                                  </w:rPr>
                                  <w:tab/>
                                </w:r>
                                <w:r w:rsidRPr="00D2315D" w:rsidR="007C7FB8">
                                  <w:rPr>
                                    <w:rFonts w:ascii="Arial" w:hAnsi="Arial" w:cs="Arial"/>
                                    <w:color w:val="4472C4" w:themeColor="accent1"/>
                                    <w:sz w:val="24"/>
                                    <w:szCs w:val="24"/>
                                  </w:rPr>
                                  <w:t>COMPUTER ENGINEERING TECHNOLOGY</w:t>
                                </w:r>
                              </w:p>
                              <w:p w:rsidRPr="00D2315D" w:rsidR="00173BD2" w:rsidP="00D2315D" w:rsidRDefault="00D2315D" w14:paraId="02F7D917" w14:textId="33FDC0E7">
                                <w:pPr>
                                  <w:pStyle w:val="NoSpacing"/>
                                  <w:rPr>
                                    <w:rFonts w:ascii="Arial" w:hAnsi="Arial" w:cs="Arial"/>
                                    <w:color w:val="4472C4" w:themeColor="accent1"/>
                                    <w:sz w:val="24"/>
                                    <w:szCs w:val="24"/>
                                  </w:rPr>
                                </w:pPr>
                                <w:r w:rsidRPr="00D2315D">
                                  <w:rPr>
                                    <w:rFonts w:ascii="Arial" w:hAnsi="Arial" w:cs="Arial"/>
                                    <w:color w:val="4472C4" w:themeColor="accent1"/>
                                    <w:sz w:val="24"/>
                                    <w:szCs w:val="24"/>
                                  </w:rPr>
                                  <w:t>INSTRUCTOR:</w:t>
                                </w:r>
                                <w:r>
                                  <w:rPr>
                                    <w:rFonts w:ascii="Arial" w:hAnsi="Arial" w:cs="Arial"/>
                                    <w:color w:val="4472C4" w:themeColor="accent1"/>
                                    <w:sz w:val="24"/>
                                    <w:szCs w:val="24"/>
                                  </w:rPr>
                                  <w:tab/>
                                </w:r>
                                <w:r w:rsidRPr="00D2315D">
                                  <w:rPr>
                                    <w:rFonts w:ascii="Arial" w:hAnsi="Arial" w:cs="Arial"/>
                                    <w:color w:val="4472C4" w:themeColor="accent1"/>
                                    <w:sz w:val="24"/>
                                    <w:szCs w:val="24"/>
                                  </w:rPr>
                                  <w:t>B. SHEFLER</w:t>
                                </w:r>
                              </w:p>
                              <w:p w:rsidRPr="00D2315D" w:rsidR="00173BD2" w:rsidP="00D2315D" w:rsidRDefault="00173BD2" w14:paraId="38FB1201" w14:textId="5D258271">
                                <w:pPr>
                                  <w:pStyle w:val="NoSpacing"/>
                                  <w:rPr>
                                    <w:rFonts w:ascii="Arial" w:hAnsi="Arial" w:cs="Arial"/>
                                    <w:color w:val="4472C4" w:themeColor="accent1"/>
                                    <w:sz w:val="24"/>
                                    <w:szCs w:val="24"/>
                                  </w:rPr>
                                </w:pPr>
                                <w:r w:rsidRPr="00D2315D">
                                  <w:rPr>
                                    <w:rFonts w:ascii="Arial" w:hAnsi="Arial" w:cs="Arial"/>
                                    <w:color w:val="4472C4" w:themeColor="accent1"/>
                                    <w:sz w:val="24"/>
                                    <w:szCs w:val="24"/>
                                  </w:rPr>
                                  <w:t xml:space="preserve">DATE: </w:t>
                                </w:r>
                                <w:r w:rsidR="00D2315D">
                                  <w:rPr>
                                    <w:rFonts w:ascii="Arial" w:hAnsi="Arial" w:cs="Arial"/>
                                    <w:color w:val="4472C4" w:themeColor="accent1"/>
                                    <w:sz w:val="24"/>
                                    <w:szCs w:val="24"/>
                                  </w:rPr>
                                  <w:tab/>
                                </w:r>
                                <w:r w:rsidR="00D2315D">
                                  <w:rPr>
                                    <w:rFonts w:ascii="Arial" w:hAnsi="Arial" w:cs="Arial"/>
                                    <w:color w:val="4472C4" w:themeColor="accent1"/>
                                    <w:sz w:val="24"/>
                                    <w:szCs w:val="24"/>
                                  </w:rPr>
                                  <w:tab/>
                                </w:r>
                                <w:r w:rsidRPr="00D2315D">
                                  <w:rPr>
                                    <w:rFonts w:ascii="Arial" w:hAnsi="Arial" w:cs="Arial"/>
                                    <w:color w:val="4472C4" w:themeColor="accent1"/>
                                    <w:sz w:val="24"/>
                                    <w:szCs w:val="24"/>
                                  </w:rPr>
                                  <w:t>SEPTEMBER 22,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726EE074">
                  <v:shape id="Text Box 2" style="position:absolute;margin-left:130.6pt;margin-top:522.4pt;width:368.85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" w14:anchorId="40352CE5">
                    <v:textbox style="mso-fit-shape-to-text:t">
                      <w:txbxContent>
                        <w:p w:rsidRPr="00D2315D" w:rsidR="007C7FB8" w:rsidP="00D2315D" w:rsidRDefault="00D2315D" w14:paraId="2CE34350" w14:textId="2B7BCC3A">
                          <w:pPr>
                            <w:pStyle w:val="NoSpacing"/>
                            <w:rPr>
                              <w:rFonts w:ascii="Arial" w:hAnsi="Arial" w:cs="Arial"/>
                              <w:color w:val="4472C4" w:themeColor="accent1"/>
                              <w:sz w:val="24"/>
                              <w:szCs w:val="24"/>
                            </w:rPr>
                          </w:pPr>
                          <w:r w:rsidRPr="00D2315D">
                            <w:rPr>
                              <w:rFonts w:ascii="Arial" w:hAnsi="Arial" w:cs="Arial"/>
                              <w:color w:val="4472C4" w:themeColor="accent1"/>
                              <w:sz w:val="24"/>
                              <w:szCs w:val="24"/>
                            </w:rPr>
                            <w:t>SUBJECT:</w:t>
                          </w:r>
                          <w:r w:rsidRPr="00D2315D">
                            <w:rPr>
                              <w:rFonts w:ascii="Arial" w:hAnsi="Arial" w:cs="Arial"/>
                              <w:color w:val="4472C4" w:themeColor="accent1"/>
                              <w:sz w:val="24"/>
                              <w:szCs w:val="24"/>
                            </w:rPr>
                            <w:tab/>
                          </w:r>
                          <w:r>
                            <w:rPr>
                              <w:rFonts w:ascii="Arial" w:hAnsi="Arial" w:cs="Arial"/>
                              <w:color w:val="4472C4" w:themeColor="accent1"/>
                              <w:sz w:val="24"/>
                              <w:szCs w:val="24"/>
                            </w:rPr>
                            <w:tab/>
                          </w:r>
                          <w:r w:rsidRPr="00D2315D" w:rsidR="007C7FB8">
                            <w:rPr>
                              <w:rFonts w:ascii="Arial" w:hAnsi="Arial" w:cs="Arial"/>
                              <w:color w:val="4472C4" w:themeColor="accent1"/>
                              <w:sz w:val="24"/>
                              <w:szCs w:val="24"/>
                            </w:rPr>
                            <w:t>TECHNOLOGY PROJECT – TPJ655</w:t>
                          </w:r>
                        </w:p>
                        <w:p w:rsidRPr="00D2315D" w:rsidR="007C7FB8" w:rsidP="00D2315D" w:rsidRDefault="00D2315D" w14:paraId="424D5438" w14:textId="5EA64396">
                          <w:pPr>
                            <w:pStyle w:val="NoSpacing"/>
                            <w:rPr>
                              <w:rFonts w:ascii="Arial" w:hAnsi="Arial" w:cs="Arial"/>
                              <w:color w:val="4472C4" w:themeColor="accent1"/>
                              <w:sz w:val="24"/>
                              <w:szCs w:val="24"/>
                            </w:rPr>
                          </w:pPr>
                          <w:r>
                            <w:rPr>
                              <w:rFonts w:ascii="Arial" w:hAnsi="Arial" w:cs="Arial"/>
                              <w:color w:val="4472C4" w:themeColor="accent1"/>
                              <w:sz w:val="24"/>
                              <w:szCs w:val="24"/>
                            </w:rPr>
                            <w:t>PROGRAM:</w:t>
                          </w:r>
                          <w:r>
                            <w:rPr>
                              <w:rFonts w:ascii="Arial" w:hAnsi="Arial" w:cs="Arial"/>
                              <w:color w:val="4472C4" w:themeColor="accent1"/>
                              <w:sz w:val="24"/>
                              <w:szCs w:val="24"/>
                            </w:rPr>
                            <w:tab/>
                          </w:r>
                          <w:r>
                            <w:rPr>
                              <w:rFonts w:ascii="Arial" w:hAnsi="Arial" w:cs="Arial"/>
                              <w:color w:val="4472C4" w:themeColor="accent1"/>
                              <w:sz w:val="24"/>
                              <w:szCs w:val="24"/>
                            </w:rPr>
                            <w:tab/>
                          </w:r>
                          <w:r w:rsidRPr="00D2315D" w:rsidR="007C7FB8">
                            <w:rPr>
                              <w:rFonts w:ascii="Arial" w:hAnsi="Arial" w:cs="Arial"/>
                              <w:color w:val="4472C4" w:themeColor="accent1"/>
                              <w:sz w:val="24"/>
                              <w:szCs w:val="24"/>
                            </w:rPr>
                            <w:t>COMPUTER ENGINEERING TECHNOLOGY</w:t>
                          </w:r>
                        </w:p>
                        <w:p w:rsidRPr="00D2315D" w:rsidR="00173BD2" w:rsidP="00D2315D" w:rsidRDefault="00D2315D" w14:paraId="0247B95C" w14:textId="33FDC0E7">
                          <w:pPr>
                            <w:pStyle w:val="NoSpacing"/>
                            <w:rPr>
                              <w:rFonts w:ascii="Arial" w:hAnsi="Arial" w:cs="Arial"/>
                              <w:color w:val="4472C4" w:themeColor="accent1"/>
                              <w:sz w:val="24"/>
                              <w:szCs w:val="24"/>
                            </w:rPr>
                          </w:pPr>
                          <w:r w:rsidRPr="00D2315D">
                            <w:rPr>
                              <w:rFonts w:ascii="Arial" w:hAnsi="Arial" w:cs="Arial"/>
                              <w:color w:val="4472C4" w:themeColor="accent1"/>
                              <w:sz w:val="24"/>
                              <w:szCs w:val="24"/>
                            </w:rPr>
                            <w:t>INSTRUCTOR:</w:t>
                          </w:r>
                          <w:r>
                            <w:rPr>
                              <w:rFonts w:ascii="Arial" w:hAnsi="Arial" w:cs="Arial"/>
                              <w:color w:val="4472C4" w:themeColor="accent1"/>
                              <w:sz w:val="24"/>
                              <w:szCs w:val="24"/>
                            </w:rPr>
                            <w:tab/>
                          </w:r>
                          <w:r w:rsidRPr="00D2315D">
                            <w:rPr>
                              <w:rFonts w:ascii="Arial" w:hAnsi="Arial" w:cs="Arial"/>
                              <w:color w:val="4472C4" w:themeColor="accent1"/>
                              <w:sz w:val="24"/>
                              <w:szCs w:val="24"/>
                            </w:rPr>
                            <w:t>B. SHEFLER</w:t>
                          </w:r>
                        </w:p>
                        <w:p w:rsidRPr="00D2315D" w:rsidR="00173BD2" w:rsidP="00D2315D" w:rsidRDefault="00173BD2" w14:paraId="244A65BA" w14:textId="5D258271">
                          <w:pPr>
                            <w:pStyle w:val="NoSpacing"/>
                            <w:rPr>
                              <w:rFonts w:ascii="Arial" w:hAnsi="Arial" w:cs="Arial"/>
                              <w:color w:val="4472C4" w:themeColor="accent1"/>
                              <w:sz w:val="24"/>
                              <w:szCs w:val="24"/>
                            </w:rPr>
                          </w:pPr>
                          <w:r w:rsidRPr="00D2315D">
                            <w:rPr>
                              <w:rFonts w:ascii="Arial" w:hAnsi="Arial" w:cs="Arial"/>
                              <w:color w:val="4472C4" w:themeColor="accent1"/>
                              <w:sz w:val="24"/>
                              <w:szCs w:val="24"/>
                            </w:rPr>
                            <w:t xml:space="preserve">DATE: </w:t>
                          </w:r>
                          <w:r w:rsidR="00D2315D">
                            <w:rPr>
                              <w:rFonts w:ascii="Arial" w:hAnsi="Arial" w:cs="Arial"/>
                              <w:color w:val="4472C4" w:themeColor="accent1"/>
                              <w:sz w:val="24"/>
                              <w:szCs w:val="24"/>
                            </w:rPr>
                            <w:tab/>
                          </w:r>
                          <w:r w:rsidR="00D2315D">
                            <w:rPr>
                              <w:rFonts w:ascii="Arial" w:hAnsi="Arial" w:cs="Arial"/>
                              <w:color w:val="4472C4" w:themeColor="accent1"/>
                              <w:sz w:val="24"/>
                              <w:szCs w:val="24"/>
                            </w:rPr>
                            <w:tab/>
                          </w:r>
                          <w:r w:rsidRPr="00D2315D">
                            <w:rPr>
                              <w:rFonts w:ascii="Arial" w:hAnsi="Arial" w:cs="Arial"/>
                              <w:color w:val="4472C4" w:themeColor="accent1"/>
                              <w:sz w:val="24"/>
                              <w:szCs w:val="24"/>
                            </w:rPr>
                            <w:t>SEPTEMBER 22, 2019</w:t>
                          </w:r>
                        </w:p>
                      </w:txbxContent>
                    </v:textbox>
                    <w10:wrap type="square"/>
                  </v:shape>
                </w:pict>
              </mc:Fallback>
            </mc:AlternateContent>
          </w:r>
          <w:r w:rsidR="00720FF2">
            <w:br w:type="page"/>
          </w:r>
        </w:p>
        <w:bookmarkStart w:name="_GoBack" w:displacedByCustomXml="next" w:id="0"/>
        <w:bookmarkEnd w:displacedByCustomXml="next" w:id="0"/>
      </w:sdtContent>
    </w:sdt>
    <w:sdt>
      <w:sdtPr>
        <w:id w:val="1552578390"/>
        <w:docPartObj>
          <w:docPartGallery w:val="Table of Contents"/>
          <w:docPartUnique/>
        </w:docPartObj>
      </w:sdtPr>
      <w:sdtEndPr>
        <w:rPr>
          <w:rFonts w:ascii="Arial" w:hAnsi="Arial" w:eastAsiaTheme="minorHAnsi" w:cstheme="minorBidi"/>
          <w:b/>
          <w:bCs/>
          <w:noProof/>
          <w:color w:val="auto"/>
          <w:sz w:val="24"/>
          <w:szCs w:val="22"/>
          <w:lang w:val="en-CA"/>
        </w:rPr>
      </w:sdtEndPr>
      <w:sdtContent>
        <w:p w:rsidR="00720FF2" w:rsidRDefault="00720FF2" w14:paraId="24DB1190" w14:textId="3AE64082">
          <w:pPr>
            <w:pStyle w:val="TOCHeading"/>
          </w:pPr>
          <w:r>
            <w:t>Contents</w:t>
          </w:r>
        </w:p>
        <w:p w:rsidR="005F317C" w:rsidRDefault="00720FF2" w14:paraId="6F7299C4" w14:textId="16814E6B">
          <w:pPr>
            <w:pStyle w:val="TOC1"/>
            <w:tabs>
              <w:tab w:val="right" w:leader="dot" w:pos="9350"/>
            </w:tabs>
            <w:rPr>
              <w:rFonts w:asciiTheme="minorHAnsi" w:hAnsiTheme="minorHAnsi" w:eastAsiaTheme="minorEastAsia"/>
              <w:noProof/>
              <w:sz w:val="22"/>
              <w:lang w:eastAsia="en-CA"/>
            </w:rPr>
          </w:pPr>
          <w:r>
            <w:fldChar w:fldCharType="begin"/>
          </w:r>
          <w:r>
            <w:instrText xml:space="preserve"> TOC \o "1-3" \h \z \u </w:instrText>
          </w:r>
          <w:r>
            <w:fldChar w:fldCharType="separate"/>
          </w:r>
          <w:hyperlink w:history="1" w:anchor="_Toc20148506">
            <w:r w:rsidRPr="0052050F" w:rsidR="005F317C">
              <w:rPr>
                <w:rStyle w:val="Hyperlink"/>
                <w:noProof/>
              </w:rPr>
              <w:t>Introduction</w:t>
            </w:r>
            <w:r w:rsidR="005F317C">
              <w:rPr>
                <w:noProof/>
                <w:webHidden/>
              </w:rPr>
              <w:tab/>
            </w:r>
            <w:r w:rsidR="005F317C">
              <w:rPr>
                <w:noProof/>
                <w:webHidden/>
              </w:rPr>
              <w:fldChar w:fldCharType="begin"/>
            </w:r>
            <w:r w:rsidR="005F317C">
              <w:rPr>
                <w:noProof/>
                <w:webHidden/>
              </w:rPr>
              <w:instrText xml:space="preserve"> PAGEREF _Toc20148506 \h </w:instrText>
            </w:r>
            <w:r w:rsidR="005F317C">
              <w:rPr>
                <w:noProof/>
                <w:webHidden/>
              </w:rPr>
            </w:r>
            <w:r w:rsidR="005F317C">
              <w:rPr>
                <w:noProof/>
                <w:webHidden/>
              </w:rPr>
              <w:fldChar w:fldCharType="separate"/>
            </w:r>
            <w:r w:rsidR="001D2333">
              <w:rPr>
                <w:noProof/>
                <w:webHidden/>
              </w:rPr>
              <w:t>1</w:t>
            </w:r>
            <w:r w:rsidR="005F317C">
              <w:rPr>
                <w:noProof/>
                <w:webHidden/>
              </w:rPr>
              <w:fldChar w:fldCharType="end"/>
            </w:r>
          </w:hyperlink>
        </w:p>
        <w:p w:rsidR="005F317C" w:rsidRDefault="005F317C" w14:paraId="1A81D40A" w14:textId="0BDF59E5">
          <w:pPr>
            <w:pStyle w:val="TOC1"/>
            <w:tabs>
              <w:tab w:val="right" w:leader="dot" w:pos="9350"/>
            </w:tabs>
            <w:rPr>
              <w:rFonts w:asciiTheme="minorHAnsi" w:hAnsiTheme="minorHAnsi" w:eastAsiaTheme="minorEastAsia"/>
              <w:noProof/>
              <w:sz w:val="22"/>
              <w:lang w:eastAsia="en-CA"/>
            </w:rPr>
          </w:pPr>
          <w:hyperlink w:history="1" w:anchor="_Toc20148507">
            <w:r w:rsidRPr="0052050F">
              <w:rPr>
                <w:rStyle w:val="Hyperlink"/>
                <w:noProof/>
              </w:rPr>
              <w:t>Functional Features</w:t>
            </w:r>
            <w:r>
              <w:rPr>
                <w:noProof/>
                <w:webHidden/>
              </w:rPr>
              <w:tab/>
            </w:r>
            <w:r>
              <w:rPr>
                <w:noProof/>
                <w:webHidden/>
              </w:rPr>
              <w:fldChar w:fldCharType="begin"/>
            </w:r>
            <w:r>
              <w:rPr>
                <w:noProof/>
                <w:webHidden/>
              </w:rPr>
              <w:instrText xml:space="preserve"> PAGEREF _Toc20148507 \h </w:instrText>
            </w:r>
            <w:r>
              <w:rPr>
                <w:noProof/>
                <w:webHidden/>
              </w:rPr>
            </w:r>
            <w:r>
              <w:rPr>
                <w:noProof/>
                <w:webHidden/>
              </w:rPr>
              <w:fldChar w:fldCharType="separate"/>
            </w:r>
            <w:r w:rsidR="001D2333">
              <w:rPr>
                <w:noProof/>
                <w:webHidden/>
              </w:rPr>
              <w:t>2</w:t>
            </w:r>
            <w:r>
              <w:rPr>
                <w:noProof/>
                <w:webHidden/>
              </w:rPr>
              <w:fldChar w:fldCharType="end"/>
            </w:r>
          </w:hyperlink>
        </w:p>
        <w:p w:rsidR="005F317C" w:rsidRDefault="005F317C" w14:paraId="01B04367" w14:textId="1703E2D8">
          <w:pPr>
            <w:pStyle w:val="TOC1"/>
            <w:tabs>
              <w:tab w:val="right" w:leader="dot" w:pos="9350"/>
            </w:tabs>
            <w:rPr>
              <w:rFonts w:asciiTheme="minorHAnsi" w:hAnsiTheme="minorHAnsi" w:eastAsiaTheme="minorEastAsia"/>
              <w:noProof/>
              <w:sz w:val="22"/>
              <w:lang w:eastAsia="en-CA"/>
            </w:rPr>
          </w:pPr>
          <w:hyperlink w:history="1" w:anchor="_Toc20148508">
            <w:r w:rsidRPr="0052050F">
              <w:rPr>
                <w:rStyle w:val="Hyperlink"/>
                <w:noProof/>
              </w:rPr>
              <w:t>Functional Specifications</w:t>
            </w:r>
            <w:r>
              <w:rPr>
                <w:noProof/>
                <w:webHidden/>
              </w:rPr>
              <w:tab/>
            </w:r>
            <w:r>
              <w:rPr>
                <w:noProof/>
                <w:webHidden/>
              </w:rPr>
              <w:fldChar w:fldCharType="begin"/>
            </w:r>
            <w:r>
              <w:rPr>
                <w:noProof/>
                <w:webHidden/>
              </w:rPr>
              <w:instrText xml:space="preserve"> PAGEREF _Toc20148508 \h </w:instrText>
            </w:r>
            <w:r>
              <w:rPr>
                <w:noProof/>
                <w:webHidden/>
              </w:rPr>
            </w:r>
            <w:r>
              <w:rPr>
                <w:noProof/>
                <w:webHidden/>
              </w:rPr>
              <w:fldChar w:fldCharType="separate"/>
            </w:r>
            <w:r w:rsidR="001D2333">
              <w:rPr>
                <w:noProof/>
                <w:webHidden/>
              </w:rPr>
              <w:t>2</w:t>
            </w:r>
            <w:r>
              <w:rPr>
                <w:noProof/>
                <w:webHidden/>
              </w:rPr>
              <w:fldChar w:fldCharType="end"/>
            </w:r>
          </w:hyperlink>
        </w:p>
        <w:p w:rsidR="005F317C" w:rsidRDefault="005F317C" w14:paraId="621669A2" w14:textId="39B4AC4F">
          <w:pPr>
            <w:pStyle w:val="TOC1"/>
            <w:tabs>
              <w:tab w:val="right" w:leader="dot" w:pos="9350"/>
            </w:tabs>
            <w:rPr>
              <w:rFonts w:asciiTheme="minorHAnsi" w:hAnsiTheme="minorHAnsi" w:eastAsiaTheme="minorEastAsia"/>
              <w:noProof/>
              <w:sz w:val="22"/>
              <w:lang w:eastAsia="en-CA"/>
            </w:rPr>
          </w:pPr>
          <w:hyperlink w:history="1" w:anchor="_Toc20148509">
            <w:r w:rsidRPr="0052050F">
              <w:rPr>
                <w:rStyle w:val="Hyperlink"/>
                <w:noProof/>
              </w:rPr>
              <w:t>Block-Diagram</w:t>
            </w:r>
            <w:r>
              <w:rPr>
                <w:noProof/>
                <w:webHidden/>
              </w:rPr>
              <w:tab/>
            </w:r>
            <w:r>
              <w:rPr>
                <w:noProof/>
                <w:webHidden/>
              </w:rPr>
              <w:fldChar w:fldCharType="begin"/>
            </w:r>
            <w:r>
              <w:rPr>
                <w:noProof/>
                <w:webHidden/>
              </w:rPr>
              <w:instrText xml:space="preserve"> PAGEREF _Toc20148509 \h </w:instrText>
            </w:r>
            <w:r>
              <w:rPr>
                <w:noProof/>
                <w:webHidden/>
              </w:rPr>
            </w:r>
            <w:r>
              <w:rPr>
                <w:noProof/>
                <w:webHidden/>
              </w:rPr>
              <w:fldChar w:fldCharType="separate"/>
            </w:r>
            <w:r w:rsidR="001D2333">
              <w:rPr>
                <w:noProof/>
                <w:webHidden/>
              </w:rPr>
              <w:t>3</w:t>
            </w:r>
            <w:r>
              <w:rPr>
                <w:noProof/>
                <w:webHidden/>
              </w:rPr>
              <w:fldChar w:fldCharType="end"/>
            </w:r>
          </w:hyperlink>
        </w:p>
        <w:p w:rsidR="005F317C" w:rsidRDefault="005F317C" w14:paraId="10DF53EF" w14:textId="23B7344E">
          <w:pPr>
            <w:pStyle w:val="TOC1"/>
            <w:tabs>
              <w:tab w:val="right" w:leader="dot" w:pos="9350"/>
            </w:tabs>
            <w:rPr>
              <w:rFonts w:asciiTheme="minorHAnsi" w:hAnsiTheme="minorHAnsi" w:eastAsiaTheme="minorEastAsia"/>
              <w:noProof/>
              <w:sz w:val="22"/>
              <w:lang w:eastAsia="en-CA"/>
            </w:rPr>
          </w:pPr>
          <w:hyperlink w:history="1" w:anchor="_Toc20148510">
            <w:r w:rsidRPr="0052050F">
              <w:rPr>
                <w:rStyle w:val="Hyperlink"/>
                <w:noProof/>
              </w:rPr>
              <w:t>Project Plan</w:t>
            </w:r>
            <w:r>
              <w:rPr>
                <w:noProof/>
                <w:webHidden/>
              </w:rPr>
              <w:tab/>
            </w:r>
            <w:r>
              <w:rPr>
                <w:noProof/>
                <w:webHidden/>
              </w:rPr>
              <w:fldChar w:fldCharType="begin"/>
            </w:r>
            <w:r>
              <w:rPr>
                <w:noProof/>
                <w:webHidden/>
              </w:rPr>
              <w:instrText xml:space="preserve"> PAGEREF _Toc20148510 \h </w:instrText>
            </w:r>
            <w:r>
              <w:rPr>
                <w:noProof/>
                <w:webHidden/>
              </w:rPr>
            </w:r>
            <w:r>
              <w:rPr>
                <w:noProof/>
                <w:webHidden/>
              </w:rPr>
              <w:fldChar w:fldCharType="separate"/>
            </w:r>
            <w:r w:rsidR="001D2333">
              <w:rPr>
                <w:noProof/>
                <w:webHidden/>
              </w:rPr>
              <w:t>4</w:t>
            </w:r>
            <w:r>
              <w:rPr>
                <w:noProof/>
                <w:webHidden/>
              </w:rPr>
              <w:fldChar w:fldCharType="end"/>
            </w:r>
          </w:hyperlink>
        </w:p>
        <w:p w:rsidR="005F317C" w:rsidRDefault="005F317C" w14:paraId="62A3A767" w14:textId="2E51160F">
          <w:pPr>
            <w:pStyle w:val="TOC2"/>
            <w:tabs>
              <w:tab w:val="right" w:leader="dot" w:pos="9350"/>
            </w:tabs>
            <w:rPr>
              <w:rFonts w:asciiTheme="minorHAnsi" w:hAnsiTheme="minorHAnsi" w:eastAsiaTheme="minorEastAsia"/>
              <w:noProof/>
              <w:sz w:val="22"/>
              <w:lang w:eastAsia="en-CA"/>
            </w:rPr>
          </w:pPr>
          <w:hyperlink w:history="1" w:anchor="_Toc20148511">
            <w:r w:rsidRPr="0052050F">
              <w:rPr>
                <w:rStyle w:val="Hyperlink"/>
                <w:rFonts w:eastAsia="Times New Roman"/>
                <w:noProof/>
                <w:lang w:eastAsia="en-CA"/>
              </w:rPr>
              <w:t>Software</w:t>
            </w:r>
            <w:r>
              <w:rPr>
                <w:noProof/>
                <w:webHidden/>
              </w:rPr>
              <w:tab/>
            </w:r>
            <w:r>
              <w:rPr>
                <w:noProof/>
                <w:webHidden/>
              </w:rPr>
              <w:fldChar w:fldCharType="begin"/>
            </w:r>
            <w:r>
              <w:rPr>
                <w:noProof/>
                <w:webHidden/>
              </w:rPr>
              <w:instrText xml:space="preserve"> PAGEREF _Toc20148511 \h </w:instrText>
            </w:r>
            <w:r>
              <w:rPr>
                <w:noProof/>
                <w:webHidden/>
              </w:rPr>
            </w:r>
            <w:r>
              <w:rPr>
                <w:noProof/>
                <w:webHidden/>
              </w:rPr>
              <w:fldChar w:fldCharType="separate"/>
            </w:r>
            <w:r w:rsidR="001D2333">
              <w:rPr>
                <w:noProof/>
                <w:webHidden/>
              </w:rPr>
              <w:t>4</w:t>
            </w:r>
            <w:r>
              <w:rPr>
                <w:noProof/>
                <w:webHidden/>
              </w:rPr>
              <w:fldChar w:fldCharType="end"/>
            </w:r>
          </w:hyperlink>
        </w:p>
        <w:p w:rsidR="005F317C" w:rsidRDefault="005F317C" w14:paraId="3B5A015F" w14:textId="4E38B156">
          <w:pPr>
            <w:pStyle w:val="TOC2"/>
            <w:tabs>
              <w:tab w:val="right" w:leader="dot" w:pos="9350"/>
            </w:tabs>
            <w:rPr>
              <w:rFonts w:asciiTheme="minorHAnsi" w:hAnsiTheme="minorHAnsi" w:eastAsiaTheme="minorEastAsia"/>
              <w:noProof/>
              <w:sz w:val="22"/>
              <w:lang w:eastAsia="en-CA"/>
            </w:rPr>
          </w:pPr>
          <w:hyperlink w:history="1" w:anchor="_Toc20148512">
            <w:r w:rsidRPr="0052050F">
              <w:rPr>
                <w:rStyle w:val="Hyperlink"/>
                <w:rFonts w:eastAsia="Times New Roman"/>
                <w:noProof/>
                <w:lang w:eastAsia="en-CA"/>
              </w:rPr>
              <w:t>Hardware</w:t>
            </w:r>
            <w:r>
              <w:rPr>
                <w:noProof/>
                <w:webHidden/>
              </w:rPr>
              <w:tab/>
            </w:r>
            <w:r>
              <w:rPr>
                <w:noProof/>
                <w:webHidden/>
              </w:rPr>
              <w:fldChar w:fldCharType="begin"/>
            </w:r>
            <w:r>
              <w:rPr>
                <w:noProof/>
                <w:webHidden/>
              </w:rPr>
              <w:instrText xml:space="preserve"> PAGEREF _Toc20148512 \h </w:instrText>
            </w:r>
            <w:r>
              <w:rPr>
                <w:noProof/>
                <w:webHidden/>
              </w:rPr>
            </w:r>
            <w:r>
              <w:rPr>
                <w:noProof/>
                <w:webHidden/>
              </w:rPr>
              <w:fldChar w:fldCharType="separate"/>
            </w:r>
            <w:r w:rsidR="001D2333">
              <w:rPr>
                <w:noProof/>
                <w:webHidden/>
              </w:rPr>
              <w:t>4</w:t>
            </w:r>
            <w:r>
              <w:rPr>
                <w:noProof/>
                <w:webHidden/>
              </w:rPr>
              <w:fldChar w:fldCharType="end"/>
            </w:r>
          </w:hyperlink>
        </w:p>
        <w:p w:rsidR="005F317C" w:rsidRDefault="005F317C" w14:paraId="06F36305" w14:textId="19BE9845">
          <w:pPr>
            <w:pStyle w:val="TOC1"/>
            <w:tabs>
              <w:tab w:val="right" w:leader="dot" w:pos="9350"/>
            </w:tabs>
            <w:rPr>
              <w:rFonts w:asciiTheme="minorHAnsi" w:hAnsiTheme="minorHAnsi" w:eastAsiaTheme="minorEastAsia"/>
              <w:noProof/>
              <w:sz w:val="22"/>
              <w:lang w:eastAsia="en-CA"/>
            </w:rPr>
          </w:pPr>
          <w:hyperlink w:history="1" w:anchor="_Toc20148513">
            <w:r w:rsidRPr="0052050F">
              <w:rPr>
                <w:rStyle w:val="Hyperlink"/>
                <w:noProof/>
              </w:rPr>
              <w:t>Expected Cost</w:t>
            </w:r>
            <w:r>
              <w:rPr>
                <w:noProof/>
                <w:webHidden/>
              </w:rPr>
              <w:tab/>
            </w:r>
            <w:r>
              <w:rPr>
                <w:noProof/>
                <w:webHidden/>
              </w:rPr>
              <w:fldChar w:fldCharType="begin"/>
            </w:r>
            <w:r>
              <w:rPr>
                <w:noProof/>
                <w:webHidden/>
              </w:rPr>
              <w:instrText xml:space="preserve"> PAGEREF _Toc20148513 \h </w:instrText>
            </w:r>
            <w:r>
              <w:rPr>
                <w:noProof/>
                <w:webHidden/>
              </w:rPr>
            </w:r>
            <w:r>
              <w:rPr>
                <w:noProof/>
                <w:webHidden/>
              </w:rPr>
              <w:fldChar w:fldCharType="separate"/>
            </w:r>
            <w:r w:rsidR="001D2333">
              <w:rPr>
                <w:noProof/>
                <w:webHidden/>
              </w:rPr>
              <w:t>5</w:t>
            </w:r>
            <w:r>
              <w:rPr>
                <w:noProof/>
                <w:webHidden/>
              </w:rPr>
              <w:fldChar w:fldCharType="end"/>
            </w:r>
          </w:hyperlink>
        </w:p>
        <w:p w:rsidR="005F317C" w:rsidRDefault="005F317C" w14:paraId="422A718F" w14:textId="339D1760">
          <w:pPr>
            <w:pStyle w:val="TOC1"/>
            <w:tabs>
              <w:tab w:val="right" w:leader="dot" w:pos="9350"/>
            </w:tabs>
            <w:rPr>
              <w:rFonts w:asciiTheme="minorHAnsi" w:hAnsiTheme="minorHAnsi" w:eastAsiaTheme="minorEastAsia"/>
              <w:noProof/>
              <w:sz w:val="22"/>
              <w:lang w:eastAsia="en-CA"/>
            </w:rPr>
          </w:pPr>
          <w:hyperlink w:history="1" w:anchor="_Toc20148514">
            <w:r w:rsidRPr="0052050F">
              <w:rPr>
                <w:rStyle w:val="Hyperlink"/>
                <w:noProof/>
              </w:rPr>
              <w:t>Contact Information</w:t>
            </w:r>
            <w:r>
              <w:rPr>
                <w:noProof/>
                <w:webHidden/>
              </w:rPr>
              <w:tab/>
            </w:r>
            <w:r>
              <w:rPr>
                <w:noProof/>
                <w:webHidden/>
              </w:rPr>
              <w:fldChar w:fldCharType="begin"/>
            </w:r>
            <w:r>
              <w:rPr>
                <w:noProof/>
                <w:webHidden/>
              </w:rPr>
              <w:instrText xml:space="preserve"> PAGEREF _Toc20148514 \h </w:instrText>
            </w:r>
            <w:r>
              <w:rPr>
                <w:noProof/>
                <w:webHidden/>
              </w:rPr>
            </w:r>
            <w:r>
              <w:rPr>
                <w:noProof/>
                <w:webHidden/>
              </w:rPr>
              <w:fldChar w:fldCharType="separate"/>
            </w:r>
            <w:r w:rsidR="001D2333">
              <w:rPr>
                <w:noProof/>
                <w:webHidden/>
              </w:rPr>
              <w:t>6</w:t>
            </w:r>
            <w:r>
              <w:rPr>
                <w:noProof/>
                <w:webHidden/>
              </w:rPr>
              <w:fldChar w:fldCharType="end"/>
            </w:r>
          </w:hyperlink>
        </w:p>
        <w:p w:rsidR="00720FF2" w:rsidRDefault="00720FF2" w14:paraId="28F621DF" w14:textId="29B39379">
          <w:r>
            <w:rPr>
              <w:b/>
              <w:bCs/>
              <w:noProof/>
            </w:rPr>
            <w:fldChar w:fldCharType="end"/>
          </w:r>
        </w:p>
      </w:sdtContent>
    </w:sdt>
    <w:p w:rsidR="00DF5504" w:rsidRDefault="00DF5504" w14:paraId="0B3174EF" w14:textId="77777777">
      <w:pPr>
        <w:rPr>
          <w:rFonts w:asciiTheme="majorHAnsi" w:hAnsiTheme="majorHAnsi" w:eastAsiaTheme="majorEastAsia" w:cstheme="majorBidi"/>
          <w:color w:val="2F5496" w:themeColor="accent1" w:themeShade="BF"/>
          <w:sz w:val="32"/>
          <w:szCs w:val="32"/>
        </w:rPr>
      </w:pPr>
      <w:bookmarkStart w:name="_Toc20148506" w:id="1"/>
      <w:r>
        <w:br w:type="page"/>
      </w:r>
    </w:p>
    <w:p w:rsidR="001D2333" w:rsidP="00720FF2" w:rsidRDefault="001D2333" w14:paraId="53B7224D" w14:textId="77777777">
      <w:pPr>
        <w:pStyle w:val="Heading1"/>
        <w:sectPr w:rsidR="001D2333" w:rsidSect="001D2333">
          <w:headerReference w:type="default" r:id="rId8"/>
          <w:footerReference w:type="default" r:id="rId9"/>
          <w:footerReference w:type="first" r:id="rId10"/>
          <w:pgSz w:w="12240" w:h="15840" w:orient="portrait"/>
          <w:pgMar w:top="1440" w:right="1440" w:bottom="1440" w:left="1440" w:header="708" w:footer="708" w:gutter="0"/>
          <w:pgNumType w:fmt="lowerRoman" w:start="1"/>
          <w:cols w:space="708"/>
          <w:titlePg/>
          <w:docGrid w:linePitch="360"/>
        </w:sectPr>
      </w:pPr>
    </w:p>
    <w:p w:rsidR="00720FF2" w:rsidP="00720FF2" w:rsidRDefault="00720FF2" w14:paraId="4CBCA0F2" w14:textId="5B6BDAD6">
      <w:pPr>
        <w:pStyle w:val="Heading1"/>
      </w:pPr>
      <w:r>
        <w:t>Introduction</w:t>
      </w:r>
      <w:bookmarkEnd w:id="1"/>
    </w:p>
    <w:p w:rsidR="00D132CE" w:rsidP="00FE2AA5" w:rsidRDefault="00D132CE" w14:paraId="7D7ED6A7" w14:textId="05FDAF12">
      <w:pPr>
        <w:spacing w:line="480" w:lineRule="auto"/>
      </w:pPr>
    </w:p>
    <w:p w:rsidRPr="0051367E" w:rsidR="00720FF2" w:rsidP="0051367E" w:rsidRDefault="0051367E" w14:paraId="7575CB1F" w14:textId="7A0A3DA8">
      <w:pPr>
        <w:spacing w:line="480" w:lineRule="auto"/>
        <w:rPr>
          <w:rFonts w:cs="Arial"/>
          <w:sz w:val="28"/>
          <w:szCs w:val="24"/>
        </w:rPr>
      </w:pPr>
      <w:r w:rsidRPr="0051367E">
        <w:rPr>
          <w:rStyle w:val="normaltextrun"/>
          <w:rFonts w:cs="Arial"/>
          <w:color w:val="000000"/>
          <w:szCs w:val="24"/>
          <w:shd w:val="clear" w:color="auto" w:fill="FFFFFF"/>
          <w:lang w:val="en-US"/>
        </w:rPr>
        <w:t>Security is an important feature for a company providing a service to their customer. The company must ensure that its service can only be used by authorized personnel. This is where Z-Recognition comes into play. Z-Recognition is a license plate recognition system that ensures only authorized personnel have access to a designated area. Z-Recognition accomplishes this by taking an image of the approaching vehicle and processing it. If the vehicle is authorized, the vehicle is given access, if it is not, appropriate measures will be taken to have the vehicle leave the premises. Our group has decided on a license plate recognition system due to its uses in modern day society. Today, one can still find areas that are monitored by a single employee, or by a ticket-based entry system. These systems could be found inferior because of their reliance on periodic human interaction or supervision. Z-Recognition is designed to run autonomously with minimal costs, and a single requirement of an active internet. This license plate recognition system also implements a core feature in the future of computer technology, machine learning. With machine learning, an artificial intelligence (AI) can provide systems the ability to learn and improve without being explicitly programmed. This means that automated systems become more secure and reliable, without the need of constant supervision. Finally, this project will require both hardware and software implementation to be fully functional. It will require us to work with and learn both software development and hardware assembly which we, as Computer Engineering and Technology students, would prefer.</w:t>
      </w:r>
      <w:r w:rsidRPr="0051367E">
        <w:rPr>
          <w:rStyle w:val="eop"/>
          <w:rFonts w:cs="Arial"/>
          <w:color w:val="000000"/>
          <w:szCs w:val="24"/>
          <w:shd w:val="clear" w:color="auto" w:fill="FFFFFF"/>
        </w:rPr>
        <w:t> </w:t>
      </w:r>
    </w:p>
    <w:p w:rsidR="00720FF2" w:rsidP="00720FF2" w:rsidRDefault="00720FF2" w14:paraId="57272013" w14:textId="73550350">
      <w:pPr>
        <w:pStyle w:val="Heading1"/>
      </w:pPr>
      <w:bookmarkStart w:name="_Toc20148507" w:id="2"/>
      <w:r>
        <w:t>Functional Features</w:t>
      </w:r>
      <w:bookmarkEnd w:id="2"/>
    </w:p>
    <w:p w:rsidRPr="003F2913" w:rsidR="003F2913" w:rsidP="003F2913" w:rsidRDefault="003F2913" w14:paraId="1F6D0582" w14:textId="77777777"/>
    <w:p w:rsidR="0051367E" w:rsidP="00AF2242" w:rsidRDefault="00B37FC4" w14:paraId="05AC9972" w14:textId="62B83637">
      <w:pPr>
        <w:pStyle w:val="ListParagraph"/>
        <w:numPr>
          <w:ilvl w:val="0"/>
          <w:numId w:val="19"/>
        </w:numPr>
        <w:spacing w:line="360" w:lineRule="auto"/>
        <w:ind w:hanging="357"/>
      </w:pPr>
      <w:r>
        <w:t>All functionality will be executed using a local Python script</w:t>
      </w:r>
      <w:r w:rsidR="00F22A0A">
        <w:t xml:space="preserve"> that will run autonomously</w:t>
      </w:r>
    </w:p>
    <w:p w:rsidR="00F22A0A" w:rsidP="00AF2242" w:rsidRDefault="00F22A0A" w14:paraId="5004D2AB" w14:textId="1D889A91">
      <w:pPr>
        <w:pStyle w:val="ListParagraph"/>
        <w:numPr>
          <w:ilvl w:val="0"/>
          <w:numId w:val="19"/>
        </w:numPr>
        <w:spacing w:line="360" w:lineRule="auto"/>
        <w:ind w:hanging="357"/>
      </w:pPr>
      <w:r>
        <w:t>The Raspberry Pi will take an image using the webcam, and send it to the Azure service</w:t>
      </w:r>
    </w:p>
    <w:p w:rsidR="00F22A0A" w:rsidP="00AF2242" w:rsidRDefault="00017328" w14:paraId="1C9E7AE7" w14:textId="6BB624B1">
      <w:pPr>
        <w:pStyle w:val="ListParagraph"/>
        <w:numPr>
          <w:ilvl w:val="0"/>
          <w:numId w:val="19"/>
        </w:numPr>
        <w:spacing w:line="360" w:lineRule="auto"/>
        <w:ind w:hanging="357"/>
      </w:pPr>
      <w:r>
        <w:t>The Azure service will be used to find all image text information from the image it was sent</w:t>
      </w:r>
    </w:p>
    <w:p w:rsidR="00017328" w:rsidP="00AF2242" w:rsidRDefault="00017328" w14:paraId="4BD25A3B" w14:textId="119B0792">
      <w:pPr>
        <w:pStyle w:val="ListParagraph"/>
        <w:numPr>
          <w:ilvl w:val="0"/>
          <w:numId w:val="19"/>
        </w:numPr>
        <w:spacing w:line="360" w:lineRule="auto"/>
        <w:ind w:hanging="357"/>
      </w:pPr>
      <w:r>
        <w:t>The Raspberry Pi will take the information found by the Azure service, and either</w:t>
      </w:r>
    </w:p>
    <w:p w:rsidR="00017328" w:rsidP="00AF2242" w:rsidRDefault="00BE2966" w14:paraId="037E193A" w14:textId="5CB7AEB6">
      <w:pPr>
        <w:pStyle w:val="ListParagraph"/>
        <w:numPr>
          <w:ilvl w:val="1"/>
          <w:numId w:val="19"/>
        </w:numPr>
        <w:spacing w:line="360" w:lineRule="auto"/>
        <w:ind w:hanging="357"/>
      </w:pPr>
      <w:r>
        <w:t xml:space="preserve">If a </w:t>
      </w:r>
      <w:r w:rsidR="00AF2242">
        <w:t>match is found, the servo motor will be activated in a certain fashion</w:t>
      </w:r>
    </w:p>
    <w:p w:rsidR="00AF2242" w:rsidP="00AF2242" w:rsidRDefault="00AF2242" w14:paraId="0DB66B3D" w14:textId="0D39EFF1">
      <w:pPr>
        <w:pStyle w:val="ListParagraph"/>
        <w:numPr>
          <w:ilvl w:val="1"/>
          <w:numId w:val="19"/>
        </w:numPr>
        <w:spacing w:line="360" w:lineRule="auto"/>
        <w:ind w:hanging="357"/>
      </w:pPr>
      <w:r>
        <w:t>If no match is found, a sound will be played through the speaker</w:t>
      </w:r>
    </w:p>
    <w:p w:rsidR="008434A4" w:rsidP="008434A4" w:rsidRDefault="008434A4" w14:paraId="5230571C" w14:textId="77777777">
      <w:pPr>
        <w:pStyle w:val="ListParagraph"/>
      </w:pPr>
    </w:p>
    <w:p w:rsidR="008434A4" w:rsidP="008434A4" w:rsidRDefault="008434A4" w14:paraId="0EE7C324" w14:textId="76B91024">
      <w:pPr>
        <w:pStyle w:val="Heading1"/>
      </w:pPr>
      <w:bookmarkStart w:name="_Toc20148508" w:id="3"/>
      <w:r>
        <w:t>Functional Specifications</w:t>
      </w:r>
      <w:bookmarkEnd w:id="3"/>
    </w:p>
    <w:p w:rsidR="003F2913" w:rsidP="003F2913" w:rsidRDefault="003F2913" w14:paraId="34AD319C" w14:textId="25057D7C"/>
    <w:p w:rsidR="00EF6492" w:rsidP="00444A56" w:rsidRDefault="00EF6492" w14:paraId="5EABD6D6" w14:textId="38C68A7E">
      <w:pPr>
        <w:pStyle w:val="ListParagraph"/>
        <w:numPr>
          <w:ilvl w:val="0"/>
          <w:numId w:val="20"/>
        </w:numPr>
        <w:spacing w:line="360" w:lineRule="auto"/>
        <w:ind w:left="714" w:hanging="357"/>
      </w:pPr>
      <w:r>
        <w:t>The Image will be taken and stored using the “camera” module in Python</w:t>
      </w:r>
    </w:p>
    <w:p w:rsidR="00EF6492" w:rsidP="00444A56" w:rsidRDefault="009B12E6" w14:paraId="33BBD226" w14:textId="39EBBC9A">
      <w:pPr>
        <w:pStyle w:val="ListParagraph"/>
        <w:numPr>
          <w:ilvl w:val="0"/>
          <w:numId w:val="20"/>
        </w:numPr>
        <w:spacing w:line="360" w:lineRule="auto"/>
        <w:ind w:left="714" w:hanging="357"/>
      </w:pPr>
      <w:r>
        <w:t>Microsoft’s Azure Application Programming Interface (API) will be used to communicate data over Wi-Fi</w:t>
      </w:r>
    </w:p>
    <w:p w:rsidR="009B12E6" w:rsidP="00444A56" w:rsidRDefault="00A5052E" w14:paraId="23AF2B66" w14:textId="163E3A20">
      <w:pPr>
        <w:pStyle w:val="ListParagraph"/>
        <w:numPr>
          <w:ilvl w:val="0"/>
          <w:numId w:val="20"/>
        </w:numPr>
        <w:spacing w:line="360" w:lineRule="auto"/>
        <w:ind w:left="714" w:hanging="357"/>
      </w:pPr>
      <w:r>
        <w:t>The Azure service will process the image for any text found</w:t>
      </w:r>
    </w:p>
    <w:p w:rsidR="00A5052E" w:rsidP="00444A56" w:rsidRDefault="00A5052E" w14:paraId="6C489299" w14:textId="392CD2B3">
      <w:pPr>
        <w:pStyle w:val="ListParagraph"/>
        <w:numPr>
          <w:ilvl w:val="0"/>
          <w:numId w:val="20"/>
        </w:numPr>
        <w:spacing w:line="360" w:lineRule="auto"/>
        <w:ind w:left="714" w:hanging="357"/>
      </w:pPr>
      <w:r>
        <w:t>Using the API, image data will be retrieved using the “Requests”</w:t>
      </w:r>
      <w:r w:rsidR="00980873">
        <w:t xml:space="preserve"> module and compared to a local JavaScript Object Notation (JSON) database using the “json” module</w:t>
      </w:r>
    </w:p>
    <w:p w:rsidR="00980873" w:rsidP="00444A56" w:rsidRDefault="00980873" w14:paraId="079BE6D6" w14:textId="312C1F69">
      <w:pPr>
        <w:pStyle w:val="ListParagraph"/>
        <w:numPr>
          <w:ilvl w:val="0"/>
          <w:numId w:val="20"/>
        </w:numPr>
        <w:spacing w:line="360" w:lineRule="auto"/>
        <w:ind w:left="714" w:hanging="357"/>
      </w:pPr>
      <w:r>
        <w:t>The python script will interface with the servo motor using the “pigpio</w:t>
      </w:r>
      <w:r w:rsidR="006C62E8">
        <w:t>” module</w:t>
      </w:r>
    </w:p>
    <w:p w:rsidR="006C62E8" w:rsidP="00444A56" w:rsidRDefault="006C62E8" w14:paraId="04BDCBA6" w14:textId="1C6E73F4">
      <w:pPr>
        <w:pStyle w:val="ListParagraph"/>
        <w:numPr>
          <w:ilvl w:val="0"/>
          <w:numId w:val="20"/>
        </w:numPr>
        <w:spacing w:line="360" w:lineRule="auto"/>
        <w:ind w:left="714" w:hanging="357"/>
      </w:pPr>
      <w:r>
        <w:t>If a match is found, the servo motor will be activated for a moment to simulate a gate lift and then activated once more to simulate a gate lowering</w:t>
      </w:r>
    </w:p>
    <w:p w:rsidR="006C62E8" w:rsidP="00444A56" w:rsidRDefault="008C193A" w14:paraId="54632078" w14:textId="4B301256">
      <w:pPr>
        <w:pStyle w:val="ListParagraph"/>
        <w:numPr>
          <w:ilvl w:val="0"/>
          <w:numId w:val="20"/>
        </w:numPr>
        <w:spacing w:line="360" w:lineRule="auto"/>
        <w:ind w:left="714" w:hanging="357"/>
      </w:pPr>
      <w:r>
        <w:t>If no match is found, a sound will be played through the speaker using Python’s “playsound”</w:t>
      </w:r>
      <w:r w:rsidR="00444A56">
        <w:t xml:space="preserve"> module</w:t>
      </w:r>
    </w:p>
    <w:p w:rsidRPr="003F2913" w:rsidR="00444A56" w:rsidP="00444A56" w:rsidRDefault="00444A56" w14:paraId="0E3C5BD7" w14:textId="1852B532">
      <w:pPr>
        <w:pStyle w:val="ListParagraph"/>
        <w:numPr>
          <w:ilvl w:val="0"/>
          <w:numId w:val="20"/>
        </w:numPr>
        <w:spacing w:line="360" w:lineRule="auto"/>
        <w:ind w:left="714" w:hanging="357"/>
      </w:pPr>
      <w:r>
        <w:t>The python script will then sleep for a set time delay and then execute once more</w:t>
      </w:r>
    </w:p>
    <w:p w:rsidR="00720FF2" w:rsidP="00720FF2" w:rsidRDefault="00720FF2" w14:paraId="349A7864" w14:textId="67C2E1AA">
      <w:pPr>
        <w:pStyle w:val="Heading1"/>
      </w:pPr>
      <w:bookmarkStart w:name="_Toc20148509" w:id="4"/>
      <w:r>
        <w:t>Block-Diagram</w:t>
      </w:r>
      <w:bookmarkEnd w:id="4"/>
    </w:p>
    <w:p w:rsidR="00720FF2" w:rsidRDefault="0046651A" w14:paraId="7C9D66C8" w14:textId="3A582C52">
      <w:r>
        <w:rPr>
          <w:noProof/>
        </w:rPr>
        <w:drawing>
          <wp:anchor distT="0" distB="0" distL="114300" distR="114300" simplePos="0" relativeHeight="251668992" behindDoc="1" locked="0" layoutInCell="1" allowOverlap="1" wp14:anchorId="061E73F1" wp14:editId="6A4A7A3C">
            <wp:simplePos x="0" y="0"/>
            <wp:positionH relativeFrom="column">
              <wp:posOffset>304800</wp:posOffset>
            </wp:positionH>
            <wp:positionV relativeFrom="paragraph">
              <wp:posOffset>443230</wp:posOffset>
            </wp:positionV>
            <wp:extent cx="5251450" cy="6977247"/>
            <wp:effectExtent l="0" t="0" r="6350" b="0"/>
            <wp:wrapTight wrapText="bothSides">
              <wp:wrapPolygon edited="0">
                <wp:start x="0" y="0"/>
                <wp:lineTo x="0" y="21527"/>
                <wp:lineTo x="21548" y="21527"/>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1450" cy="6977247"/>
                    </a:xfrm>
                    <a:prstGeom prst="rect">
                      <a:avLst/>
                    </a:prstGeom>
                  </pic:spPr>
                </pic:pic>
              </a:graphicData>
            </a:graphic>
            <wp14:sizeRelH relativeFrom="page">
              <wp14:pctWidth>0</wp14:pctWidth>
            </wp14:sizeRelH>
            <wp14:sizeRelV relativeFrom="page">
              <wp14:pctHeight>0</wp14:pctHeight>
            </wp14:sizeRelV>
          </wp:anchor>
        </w:drawing>
      </w:r>
      <w:r w:rsidR="00720FF2">
        <w:br w:type="page"/>
      </w:r>
    </w:p>
    <w:p w:rsidR="00720FF2" w:rsidP="00720FF2" w:rsidRDefault="00720FF2" w14:paraId="63266CAB" w14:textId="6DAC2442">
      <w:pPr>
        <w:pStyle w:val="Heading1"/>
      </w:pPr>
      <w:bookmarkStart w:name="_Toc20148510" w:id="5"/>
      <w:r>
        <w:t>Project Plan</w:t>
      </w:r>
      <w:bookmarkEnd w:id="5"/>
    </w:p>
    <w:p w:rsidR="00A9162F" w:rsidRDefault="00A9162F" w14:paraId="7940B0AA" w14:textId="77777777"/>
    <w:p w:rsidRPr="005325C4" w:rsidR="005325C4" w:rsidP="005325C4" w:rsidRDefault="005325C4" w14:paraId="1A6D37F8" w14:textId="59CF6AD2">
      <w:pPr>
        <w:pStyle w:val="Heading2"/>
        <w:rPr>
          <w:rFonts w:eastAsia="Times New Roman"/>
          <w:sz w:val="28"/>
          <w:szCs w:val="28"/>
          <w:lang w:eastAsia="en-CA"/>
        </w:rPr>
      </w:pPr>
      <w:bookmarkStart w:name="_Toc20148511" w:id="6"/>
      <w:r w:rsidRPr="005325C4">
        <w:rPr>
          <w:rFonts w:eastAsia="Times New Roman"/>
          <w:sz w:val="28"/>
          <w:szCs w:val="28"/>
          <w:lang w:eastAsia="en-CA"/>
        </w:rPr>
        <w:t>Software</w:t>
      </w:r>
      <w:bookmarkEnd w:id="6"/>
    </w:p>
    <w:p w:rsidRPr="005325C4" w:rsidR="005325C4" w:rsidP="005325C4" w:rsidRDefault="005325C4" w14:paraId="6B08DDBD" w14:textId="77777777">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Train the Azure service on text recognition from images</w:t>
      </w:r>
      <w:r w:rsidRPr="005325C4">
        <w:rPr>
          <w:rFonts w:eastAsia="Times New Roman" w:cs="Arial"/>
          <w:szCs w:val="24"/>
          <w:lang w:eastAsia="en-CA"/>
        </w:rPr>
        <w:t> </w:t>
      </w:r>
    </w:p>
    <w:p w:rsidRPr="005325C4" w:rsidR="005325C4" w:rsidP="005325C4" w:rsidRDefault="005325C4" w14:paraId="4E2F81C9" w14:textId="77777777">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Create a script that will run, sleep for a set time delay, and execute again</w:t>
      </w:r>
      <w:r w:rsidRPr="005325C4">
        <w:rPr>
          <w:rFonts w:eastAsia="Times New Roman" w:cs="Arial"/>
          <w:szCs w:val="24"/>
          <w:lang w:eastAsia="en-CA"/>
        </w:rPr>
        <w:t> </w:t>
      </w:r>
    </w:p>
    <w:p w:rsidRPr="005325C4" w:rsidR="005325C4" w:rsidP="005325C4" w:rsidRDefault="005325C4" w14:paraId="0F92EC0A" w14:textId="77777777">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Implement the “taking images” aspect of the project</w:t>
      </w:r>
      <w:r w:rsidRPr="005325C4">
        <w:rPr>
          <w:rFonts w:eastAsia="Times New Roman" w:cs="Arial"/>
          <w:szCs w:val="24"/>
          <w:lang w:eastAsia="en-CA"/>
        </w:rPr>
        <w:t> </w:t>
      </w:r>
    </w:p>
    <w:p w:rsidRPr="005325C4" w:rsidR="005325C4" w:rsidP="005325C4" w:rsidRDefault="005325C4" w14:paraId="12760451" w14:textId="77777777">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Implement the Azure service API calls to send and receive data</w:t>
      </w:r>
      <w:r w:rsidRPr="005325C4">
        <w:rPr>
          <w:rFonts w:eastAsia="Times New Roman" w:cs="Arial"/>
          <w:szCs w:val="24"/>
          <w:lang w:eastAsia="en-CA"/>
        </w:rPr>
        <w:t> </w:t>
      </w:r>
    </w:p>
    <w:p w:rsidRPr="005325C4" w:rsidR="005325C4" w:rsidP="005325C4" w:rsidRDefault="005325C4" w14:paraId="5490523E" w14:textId="77777777">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Create a local JSON database, and implement it in the script</w:t>
      </w:r>
      <w:r w:rsidRPr="005325C4">
        <w:rPr>
          <w:rFonts w:eastAsia="Times New Roman" w:cs="Arial"/>
          <w:szCs w:val="24"/>
          <w:lang w:eastAsia="en-CA"/>
        </w:rPr>
        <w:t> </w:t>
      </w:r>
    </w:p>
    <w:p w:rsidRPr="005325C4" w:rsidR="005325C4" w:rsidP="005325C4" w:rsidRDefault="005325C4" w14:paraId="3FB004EB" w14:textId="77777777">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Implement servo motor movement</w:t>
      </w:r>
      <w:r w:rsidRPr="005325C4">
        <w:rPr>
          <w:rFonts w:eastAsia="Times New Roman" w:cs="Arial"/>
          <w:szCs w:val="24"/>
          <w:lang w:eastAsia="en-CA"/>
        </w:rPr>
        <w:t> </w:t>
      </w:r>
    </w:p>
    <w:p w:rsidRPr="005325C4" w:rsidR="005325C4" w:rsidP="005325C4" w:rsidRDefault="005325C4" w14:paraId="5EB97087" w14:textId="77777777">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Implement speaker audio functionality</w:t>
      </w:r>
      <w:r w:rsidRPr="005325C4">
        <w:rPr>
          <w:rFonts w:eastAsia="Times New Roman" w:cs="Arial"/>
          <w:szCs w:val="24"/>
          <w:lang w:eastAsia="en-CA"/>
        </w:rPr>
        <w:t> </w:t>
      </w:r>
    </w:p>
    <w:p w:rsidRPr="005325C4" w:rsidR="005325C4" w:rsidP="005325C4" w:rsidRDefault="005325C4" w14:paraId="0B1EDDFD" w14:textId="57F3EE7C">
      <w:pPr>
        <w:pStyle w:val="Heading2"/>
        <w:rPr>
          <w:rFonts w:eastAsia="Times New Roman"/>
          <w:sz w:val="28"/>
          <w:szCs w:val="28"/>
          <w:lang w:eastAsia="en-CA"/>
        </w:rPr>
      </w:pPr>
      <w:bookmarkStart w:name="_Toc20148512" w:id="7"/>
      <w:r w:rsidRPr="005325C4">
        <w:rPr>
          <w:rFonts w:eastAsia="Times New Roman"/>
          <w:sz w:val="28"/>
          <w:szCs w:val="28"/>
          <w:lang w:eastAsia="en-CA"/>
        </w:rPr>
        <w:t>Hardware</w:t>
      </w:r>
      <w:bookmarkEnd w:id="7"/>
      <w:r w:rsidRPr="005325C4">
        <w:rPr>
          <w:rFonts w:eastAsia="Times New Roman"/>
          <w:sz w:val="28"/>
          <w:szCs w:val="28"/>
          <w:lang w:eastAsia="en-CA"/>
        </w:rPr>
        <w:t> </w:t>
      </w:r>
    </w:p>
    <w:p w:rsidRPr="005325C4" w:rsidR="005325C4" w:rsidP="005325C4" w:rsidRDefault="005325C4" w14:paraId="3A36D873" w14:textId="77777777">
      <w:pPr>
        <w:pStyle w:val="ListParagraph"/>
        <w:numPr>
          <w:ilvl w:val="0"/>
          <w:numId w:val="18"/>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Connect the webcam though USB</w:t>
      </w:r>
      <w:r w:rsidRPr="005325C4">
        <w:rPr>
          <w:rFonts w:eastAsia="Times New Roman" w:cs="Arial"/>
          <w:szCs w:val="24"/>
          <w:lang w:eastAsia="en-CA"/>
        </w:rPr>
        <w:t> </w:t>
      </w:r>
    </w:p>
    <w:p w:rsidRPr="005325C4" w:rsidR="005325C4" w:rsidP="005325C4" w:rsidRDefault="005325C4" w14:paraId="651A8DB0" w14:textId="77777777">
      <w:pPr>
        <w:pStyle w:val="ListParagraph"/>
        <w:numPr>
          <w:ilvl w:val="0"/>
          <w:numId w:val="17"/>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Connect the speaker using the 3.5mm jack on the Raspberry Pi</w:t>
      </w:r>
      <w:r w:rsidRPr="005325C4">
        <w:rPr>
          <w:rFonts w:eastAsia="Times New Roman" w:cs="Arial"/>
          <w:szCs w:val="24"/>
          <w:lang w:eastAsia="en-CA"/>
        </w:rPr>
        <w:t> </w:t>
      </w:r>
    </w:p>
    <w:p w:rsidRPr="005325C4" w:rsidR="005325C4" w:rsidP="005325C4" w:rsidRDefault="005325C4" w14:paraId="46BA97F1" w14:textId="77777777">
      <w:pPr>
        <w:pStyle w:val="ListParagraph"/>
        <w:numPr>
          <w:ilvl w:val="0"/>
          <w:numId w:val="16"/>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Research the GPIO ports on the Raspberry Pi, and figure out which will need to be used</w:t>
      </w:r>
      <w:r w:rsidRPr="005325C4">
        <w:rPr>
          <w:rFonts w:eastAsia="Times New Roman" w:cs="Arial"/>
          <w:szCs w:val="24"/>
          <w:lang w:eastAsia="en-CA"/>
        </w:rPr>
        <w:t> </w:t>
      </w:r>
    </w:p>
    <w:p w:rsidRPr="005325C4" w:rsidR="005325C4" w:rsidP="005325C4" w:rsidRDefault="005325C4" w14:paraId="7F63CDD1" w14:textId="77777777">
      <w:pPr>
        <w:pStyle w:val="ListParagraph"/>
        <w:numPr>
          <w:ilvl w:val="0"/>
          <w:numId w:val="15"/>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Connect the servo motor to the GPIO ports on the Raspberry Pi</w:t>
      </w:r>
      <w:r w:rsidRPr="005325C4">
        <w:rPr>
          <w:rFonts w:eastAsia="Times New Roman" w:cs="Arial"/>
          <w:szCs w:val="24"/>
          <w:lang w:eastAsia="en-CA"/>
        </w:rPr>
        <w:t> </w:t>
      </w:r>
    </w:p>
    <w:p w:rsidR="00720FF2" w:rsidRDefault="00720FF2" w14:paraId="11BBB827" w14:textId="45441092">
      <w:r>
        <w:br w:type="page"/>
      </w:r>
    </w:p>
    <w:p w:rsidR="00720FF2" w:rsidP="00720FF2" w:rsidRDefault="00CB7292" w14:paraId="0E7B61F1" w14:textId="70A25CC6">
      <w:pPr>
        <w:pStyle w:val="Heading1"/>
      </w:pPr>
      <w:bookmarkStart w:name="_Toc20148513" w:id="8"/>
      <w:r>
        <w:t>E</w:t>
      </w:r>
      <w:r w:rsidR="00837826">
        <w:t>xpected</w:t>
      </w:r>
      <w:r>
        <w:t xml:space="preserve"> Cost</w:t>
      </w:r>
      <w:bookmarkEnd w:id="8"/>
    </w:p>
    <w:p w:rsidRPr="00455B11" w:rsidR="00455B11" w:rsidP="00455B11" w:rsidRDefault="00455B11" w14:paraId="1FCE1729" w14:textId="77777777"/>
    <w:tbl>
      <w:tblPr>
        <w:tblW w:w="9539" w:type="dxa"/>
        <w:tblLook w:val="04A0" w:firstRow="1" w:lastRow="0" w:firstColumn="1" w:lastColumn="0" w:noHBand="0" w:noVBand="1"/>
      </w:tblPr>
      <w:tblGrid>
        <w:gridCol w:w="5097"/>
        <w:gridCol w:w="1538"/>
        <w:gridCol w:w="2904"/>
      </w:tblGrid>
      <w:tr w:rsidRPr="00455B11" w:rsidR="00455B11" w:rsidTr="68CE3AFD" w14:paraId="7B2E58E7" w14:textId="77777777">
        <w:trPr>
          <w:trHeight w:val="442"/>
        </w:trPr>
        <w:tc>
          <w:tcPr>
            <w:tcW w:w="9539" w:type="dxa"/>
            <w:gridSpan w:val="3"/>
            <w:tcBorders>
              <w:top w:val="single" w:color="auto" w:sz="4" w:space="0"/>
              <w:left w:val="single" w:color="auto" w:sz="4" w:space="0"/>
              <w:bottom w:val="single" w:color="auto" w:sz="4" w:space="0"/>
              <w:right w:val="single" w:color="auto" w:sz="4" w:space="0"/>
            </w:tcBorders>
            <w:shd w:val="clear" w:color="auto" w:fill="4472C4" w:themeFill="accent1"/>
            <w:noWrap/>
            <w:tcMar/>
            <w:vAlign w:val="center"/>
            <w:hideMark/>
          </w:tcPr>
          <w:p w:rsidRPr="00455B11" w:rsidR="00455B11" w:rsidP="00455B11" w:rsidRDefault="00455B11" w14:paraId="4CC6A17F" w14:textId="77777777">
            <w:pPr>
              <w:spacing w:after="0" w:line="240" w:lineRule="auto"/>
              <w:jc w:val="center"/>
              <w:rPr>
                <w:rFonts w:eastAsia="Times New Roman" w:cs="Arial"/>
                <w:b/>
                <w:bCs/>
                <w:color w:val="FFFFFF"/>
                <w:szCs w:val="24"/>
                <w:lang w:eastAsia="en-CA"/>
              </w:rPr>
            </w:pPr>
            <w:r w:rsidRPr="00455B11">
              <w:rPr>
                <w:rFonts w:eastAsia="Times New Roman" w:cs="Arial"/>
                <w:b/>
                <w:bCs/>
                <w:color w:val="FFFFFF"/>
                <w:szCs w:val="24"/>
                <w:lang w:eastAsia="en-CA"/>
              </w:rPr>
              <w:t>BILL OF MATERIALS</w:t>
            </w:r>
          </w:p>
        </w:tc>
      </w:tr>
      <w:tr w:rsidRPr="00455B11" w:rsidR="00455B11" w:rsidTr="68CE3AFD" w14:paraId="7B08B3CC" w14:textId="77777777">
        <w:trPr>
          <w:trHeight w:val="442"/>
        </w:trPr>
        <w:tc>
          <w:tcPr>
            <w:tcW w:w="5097" w:type="dxa"/>
            <w:tcBorders>
              <w:top w:val="nil"/>
              <w:left w:val="single" w:color="auto" w:sz="4" w:space="0"/>
              <w:bottom w:val="single" w:color="auto" w:sz="4" w:space="0"/>
              <w:right w:val="single" w:color="auto" w:sz="4" w:space="0"/>
            </w:tcBorders>
            <w:shd w:val="clear" w:color="auto" w:fill="8EA9DB"/>
            <w:noWrap/>
            <w:tcMar/>
            <w:vAlign w:val="bottom"/>
            <w:hideMark/>
          </w:tcPr>
          <w:p w:rsidRPr="00455B11" w:rsidR="00455B11" w:rsidP="00455B11" w:rsidRDefault="00455B11" w14:paraId="3C1598F8" w14:textId="77777777">
            <w:pPr>
              <w:spacing w:after="0" w:line="240" w:lineRule="auto"/>
              <w:rPr>
                <w:rFonts w:eastAsia="Times New Roman" w:cs="Arial"/>
                <w:b/>
                <w:bCs/>
                <w:color w:val="000000"/>
                <w:szCs w:val="24"/>
                <w:lang w:eastAsia="en-CA"/>
              </w:rPr>
            </w:pPr>
            <w:r w:rsidRPr="00455B11">
              <w:rPr>
                <w:rFonts w:eastAsia="Times New Roman" w:cs="Arial"/>
                <w:b/>
                <w:bCs/>
                <w:color w:val="000000"/>
                <w:szCs w:val="24"/>
                <w:lang w:eastAsia="en-CA"/>
              </w:rPr>
              <w:t>Component Name</w:t>
            </w:r>
          </w:p>
        </w:tc>
        <w:tc>
          <w:tcPr>
            <w:tcW w:w="1538" w:type="dxa"/>
            <w:tcBorders>
              <w:top w:val="nil"/>
              <w:left w:val="nil"/>
              <w:bottom w:val="single" w:color="auto" w:sz="4" w:space="0"/>
              <w:right w:val="single" w:color="auto" w:sz="4" w:space="0"/>
            </w:tcBorders>
            <w:shd w:val="clear" w:color="auto" w:fill="8EA9DB"/>
            <w:noWrap/>
            <w:tcMar/>
            <w:vAlign w:val="bottom"/>
            <w:hideMark/>
          </w:tcPr>
          <w:p w:rsidRPr="00455B11" w:rsidR="00455B11" w:rsidP="00455B11" w:rsidRDefault="00455B11" w14:paraId="239A3019" w14:textId="77777777">
            <w:pPr>
              <w:spacing w:after="0" w:line="240" w:lineRule="auto"/>
              <w:rPr>
                <w:rFonts w:eastAsia="Times New Roman" w:cs="Arial"/>
                <w:b/>
                <w:bCs/>
                <w:color w:val="000000"/>
                <w:szCs w:val="24"/>
                <w:lang w:eastAsia="en-CA"/>
              </w:rPr>
            </w:pPr>
            <w:r w:rsidRPr="00455B11">
              <w:rPr>
                <w:rFonts w:eastAsia="Times New Roman" w:cs="Arial"/>
                <w:b/>
                <w:bCs/>
                <w:color w:val="000000"/>
                <w:szCs w:val="24"/>
                <w:lang w:eastAsia="en-CA"/>
              </w:rPr>
              <w:t>Quantity</w:t>
            </w:r>
          </w:p>
        </w:tc>
        <w:tc>
          <w:tcPr>
            <w:tcW w:w="2903" w:type="dxa"/>
            <w:tcBorders>
              <w:top w:val="nil"/>
              <w:left w:val="nil"/>
              <w:bottom w:val="single" w:color="auto" w:sz="4" w:space="0"/>
              <w:right w:val="single" w:color="auto" w:sz="4" w:space="0"/>
            </w:tcBorders>
            <w:shd w:val="clear" w:color="auto" w:fill="8EA9DB"/>
            <w:noWrap/>
            <w:tcMar/>
            <w:vAlign w:val="bottom"/>
            <w:hideMark/>
          </w:tcPr>
          <w:p w:rsidRPr="00455B11" w:rsidR="00455B11" w:rsidP="00455B11" w:rsidRDefault="00455B11" w14:paraId="6D33E5ED" w14:textId="77777777">
            <w:pPr>
              <w:spacing w:after="0" w:line="240" w:lineRule="auto"/>
              <w:rPr>
                <w:rFonts w:eastAsia="Times New Roman" w:cs="Arial"/>
                <w:b/>
                <w:bCs/>
                <w:color w:val="000000"/>
                <w:szCs w:val="24"/>
                <w:lang w:eastAsia="en-CA"/>
              </w:rPr>
            </w:pPr>
            <w:r w:rsidRPr="00455B11">
              <w:rPr>
                <w:rFonts w:eastAsia="Times New Roman" w:cs="Arial"/>
                <w:b/>
                <w:bCs/>
                <w:color w:val="000000"/>
                <w:szCs w:val="24"/>
                <w:lang w:eastAsia="en-CA"/>
              </w:rPr>
              <w:t>Price</w:t>
            </w:r>
          </w:p>
        </w:tc>
      </w:tr>
      <w:tr w:rsidRPr="00455B11" w:rsidR="00455B11" w:rsidTr="68CE3AFD" w14:paraId="08843447" w14:textId="77777777">
        <w:trPr>
          <w:trHeight w:val="442"/>
        </w:trPr>
        <w:tc>
          <w:tcPr>
            <w:tcW w:w="5097" w:type="dxa"/>
            <w:tcBorders>
              <w:top w:val="nil"/>
              <w:left w:val="single" w:color="auto" w:sz="4" w:space="0"/>
              <w:bottom w:val="single" w:color="auto" w:sz="4" w:space="0"/>
              <w:right w:val="single" w:color="auto" w:sz="4" w:space="0"/>
            </w:tcBorders>
            <w:shd w:val="clear" w:color="auto" w:fill="DDEBF7"/>
            <w:noWrap/>
            <w:tcMar/>
            <w:vAlign w:val="bottom"/>
            <w:hideMark/>
          </w:tcPr>
          <w:p w:rsidRPr="00455B11" w:rsidR="00455B11" w:rsidP="00455B11" w:rsidRDefault="00455B11" w14:paraId="17E69F4F" w14:textId="77777777">
            <w:pPr>
              <w:spacing w:after="0" w:line="240" w:lineRule="auto"/>
              <w:rPr>
                <w:rFonts w:eastAsia="Times New Roman" w:cs="Arial"/>
                <w:color w:val="000000"/>
                <w:sz w:val="22"/>
                <w:lang w:eastAsia="en-CA"/>
              </w:rPr>
            </w:pPr>
            <w:r w:rsidRPr="00455B11">
              <w:rPr>
                <w:rFonts w:eastAsia="Times New Roman" w:cs="Arial"/>
                <w:color w:val="000000"/>
                <w:sz w:val="22"/>
                <w:lang w:eastAsia="en-CA"/>
              </w:rPr>
              <w:t>Raspberry Pi 3 Model B</w:t>
            </w:r>
          </w:p>
        </w:tc>
        <w:tc>
          <w:tcPr>
            <w:tcW w:w="1538" w:type="dxa"/>
            <w:tcBorders>
              <w:top w:val="nil"/>
              <w:left w:val="nil"/>
              <w:bottom w:val="single" w:color="auto" w:sz="4" w:space="0"/>
              <w:right w:val="single" w:color="auto" w:sz="4" w:space="0"/>
            </w:tcBorders>
            <w:shd w:val="clear" w:color="auto" w:fill="DDEBF7"/>
            <w:noWrap/>
            <w:tcMar/>
            <w:vAlign w:val="bottom"/>
            <w:hideMark/>
          </w:tcPr>
          <w:p w:rsidRPr="00455B11" w:rsidR="00455B11" w:rsidP="00455B11" w:rsidRDefault="00455B11" w14:paraId="057A5978" w14:textId="77777777">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w:t>
            </w:r>
          </w:p>
        </w:tc>
        <w:tc>
          <w:tcPr>
            <w:tcW w:w="2903" w:type="dxa"/>
            <w:tcBorders>
              <w:top w:val="nil"/>
              <w:left w:val="nil"/>
              <w:bottom w:val="single" w:color="auto" w:sz="4" w:space="0"/>
              <w:right w:val="single" w:color="auto" w:sz="4" w:space="0"/>
            </w:tcBorders>
            <w:shd w:val="clear" w:color="auto" w:fill="DDEBF7"/>
            <w:noWrap/>
            <w:tcMar/>
            <w:vAlign w:val="bottom"/>
            <w:hideMark/>
          </w:tcPr>
          <w:p w:rsidRPr="00455B11" w:rsidR="00455B11" w:rsidP="00455B11" w:rsidRDefault="00455B11" w14:paraId="41C6F3CF" w14:textId="77777777">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$35.00</w:t>
            </w:r>
          </w:p>
        </w:tc>
      </w:tr>
      <w:tr w:rsidRPr="00455B11" w:rsidR="00455B11" w:rsidTr="68CE3AFD" w14:paraId="61253AF8" w14:textId="77777777">
        <w:trPr>
          <w:trHeight w:val="442"/>
        </w:trPr>
        <w:tc>
          <w:tcPr>
            <w:tcW w:w="5097" w:type="dxa"/>
            <w:tcBorders>
              <w:top w:val="nil"/>
              <w:left w:val="single" w:color="auto" w:sz="4" w:space="0"/>
              <w:bottom w:val="single" w:color="auto" w:sz="4" w:space="0"/>
              <w:right w:val="single" w:color="auto" w:sz="4" w:space="0"/>
            </w:tcBorders>
            <w:shd w:val="clear" w:color="auto" w:fill="B4C6E7" w:themeFill="accent1" w:themeFillTint="66"/>
            <w:noWrap/>
            <w:tcMar/>
            <w:vAlign w:val="bottom"/>
            <w:hideMark/>
          </w:tcPr>
          <w:p w:rsidRPr="00455B11" w:rsidR="00455B11" w:rsidP="00455B11" w:rsidRDefault="00455B11" w14:paraId="52D646BB" w14:textId="77777777">
            <w:pPr>
              <w:spacing w:after="0" w:line="240" w:lineRule="auto"/>
              <w:rPr>
                <w:rFonts w:eastAsia="Times New Roman" w:cs="Arial"/>
                <w:color w:val="000000"/>
                <w:sz w:val="22"/>
                <w:lang w:eastAsia="en-CA"/>
              </w:rPr>
            </w:pPr>
            <w:r w:rsidRPr="00455B11">
              <w:rPr>
                <w:rFonts w:eastAsia="Times New Roman" w:cs="Arial"/>
                <w:color w:val="000000"/>
                <w:sz w:val="22"/>
                <w:lang w:eastAsia="en-CA"/>
              </w:rPr>
              <w:t>Logitech C270 HD Webcam</w:t>
            </w:r>
          </w:p>
        </w:tc>
        <w:tc>
          <w:tcPr>
            <w:tcW w:w="1538" w:type="dxa"/>
            <w:tcBorders>
              <w:top w:val="nil"/>
              <w:left w:val="nil"/>
              <w:bottom w:val="single" w:color="auto" w:sz="4" w:space="0"/>
              <w:right w:val="single" w:color="auto" w:sz="4" w:space="0"/>
            </w:tcBorders>
            <w:shd w:val="clear" w:color="auto" w:fill="B4C6E7" w:themeFill="accent1" w:themeFillTint="66"/>
            <w:noWrap/>
            <w:tcMar/>
            <w:vAlign w:val="bottom"/>
            <w:hideMark/>
          </w:tcPr>
          <w:p w:rsidRPr="00455B11" w:rsidR="00455B11" w:rsidP="00455B11" w:rsidRDefault="00455B11" w14:paraId="016463F5" w14:textId="77777777">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w:t>
            </w:r>
          </w:p>
        </w:tc>
        <w:tc>
          <w:tcPr>
            <w:tcW w:w="2903" w:type="dxa"/>
            <w:tcBorders>
              <w:top w:val="nil"/>
              <w:left w:val="nil"/>
              <w:bottom w:val="single" w:color="auto" w:sz="4" w:space="0"/>
              <w:right w:val="single" w:color="auto" w:sz="4" w:space="0"/>
            </w:tcBorders>
            <w:shd w:val="clear" w:color="auto" w:fill="B4C6E7" w:themeFill="accent1" w:themeFillTint="66"/>
            <w:noWrap/>
            <w:tcMar/>
            <w:vAlign w:val="bottom"/>
            <w:hideMark/>
          </w:tcPr>
          <w:p w:rsidRPr="00455B11" w:rsidR="00455B11" w:rsidP="00455B11" w:rsidRDefault="00455B11" w14:paraId="035B5053" w14:textId="77777777">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$32.00</w:t>
            </w:r>
          </w:p>
        </w:tc>
      </w:tr>
      <w:tr w:rsidRPr="00455B11" w:rsidR="00455B11" w:rsidTr="68CE3AFD" w14:paraId="4231E173" w14:textId="77777777">
        <w:trPr>
          <w:trHeight w:val="442"/>
        </w:trPr>
        <w:tc>
          <w:tcPr>
            <w:tcW w:w="5097" w:type="dxa"/>
            <w:tcBorders>
              <w:top w:val="nil"/>
              <w:left w:val="single" w:color="auto" w:sz="4" w:space="0"/>
              <w:bottom w:val="single" w:color="auto" w:sz="4" w:space="0"/>
              <w:right w:val="single" w:color="auto" w:sz="4" w:space="0"/>
            </w:tcBorders>
            <w:shd w:val="clear" w:color="auto" w:fill="DDEBF7"/>
            <w:noWrap/>
            <w:tcMar/>
            <w:vAlign w:val="bottom"/>
            <w:hideMark/>
          </w:tcPr>
          <w:p w:rsidRPr="00455B11" w:rsidR="00455B11" w:rsidP="00455B11" w:rsidRDefault="00455B11" w14:paraId="6C5437FB" w14:textId="77777777">
            <w:pPr>
              <w:spacing w:after="0" w:line="240" w:lineRule="auto"/>
              <w:rPr>
                <w:rFonts w:eastAsia="Times New Roman" w:cs="Arial"/>
                <w:color w:val="000000"/>
                <w:sz w:val="22"/>
                <w:lang w:eastAsia="en-CA"/>
              </w:rPr>
            </w:pPr>
            <w:proofErr w:type="spellStart"/>
            <w:r w:rsidRPr="00455B11">
              <w:rPr>
                <w:rFonts w:eastAsia="Times New Roman" w:cs="Arial"/>
                <w:color w:val="000000"/>
                <w:sz w:val="22"/>
                <w:lang w:eastAsia="en-CA"/>
              </w:rPr>
              <w:t>RioRand</w:t>
            </w:r>
            <w:proofErr w:type="spellEnd"/>
            <w:r w:rsidRPr="00455B11">
              <w:rPr>
                <w:rFonts w:eastAsia="Times New Roman" w:cs="Arial"/>
                <w:color w:val="000000"/>
                <w:sz w:val="22"/>
                <w:lang w:eastAsia="en-CA"/>
              </w:rPr>
              <w:t xml:space="preserve"> 5PCS x SG90 Micro 9d Servo</w:t>
            </w:r>
          </w:p>
        </w:tc>
        <w:tc>
          <w:tcPr>
            <w:tcW w:w="1538" w:type="dxa"/>
            <w:tcBorders>
              <w:top w:val="nil"/>
              <w:left w:val="nil"/>
              <w:bottom w:val="single" w:color="auto" w:sz="4" w:space="0"/>
              <w:right w:val="single" w:color="auto" w:sz="4" w:space="0"/>
            </w:tcBorders>
            <w:shd w:val="clear" w:color="auto" w:fill="DDEBF7"/>
            <w:noWrap/>
            <w:tcMar/>
            <w:vAlign w:val="bottom"/>
            <w:hideMark/>
          </w:tcPr>
          <w:p w:rsidRPr="00455B11" w:rsidR="00455B11" w:rsidP="00455B11" w:rsidRDefault="00455B11" w14:paraId="75F48ABF" w14:textId="77777777">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w:t>
            </w:r>
          </w:p>
        </w:tc>
        <w:tc>
          <w:tcPr>
            <w:tcW w:w="2903" w:type="dxa"/>
            <w:tcBorders>
              <w:top w:val="nil"/>
              <w:left w:val="nil"/>
              <w:bottom w:val="single" w:color="auto" w:sz="4" w:space="0"/>
              <w:right w:val="single" w:color="auto" w:sz="4" w:space="0"/>
            </w:tcBorders>
            <w:shd w:val="clear" w:color="auto" w:fill="DDEBF7"/>
            <w:noWrap/>
            <w:tcMar/>
            <w:vAlign w:val="bottom"/>
            <w:hideMark/>
          </w:tcPr>
          <w:p w:rsidRPr="00455B11" w:rsidR="00455B11" w:rsidP="00455B11" w:rsidRDefault="00455B11" w14:paraId="417BB740" w14:textId="77777777">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$16.99</w:t>
            </w:r>
          </w:p>
        </w:tc>
      </w:tr>
      <w:tr w:rsidRPr="00455B11" w:rsidR="00455B11" w:rsidTr="68CE3AFD" w14:paraId="4A3BD814" w14:textId="77777777">
        <w:trPr>
          <w:trHeight w:val="442"/>
        </w:trPr>
        <w:tc>
          <w:tcPr>
            <w:tcW w:w="5097" w:type="dxa"/>
            <w:tcBorders>
              <w:top w:val="nil"/>
              <w:left w:val="single" w:color="auto" w:sz="4" w:space="0"/>
              <w:bottom w:val="single" w:color="auto" w:sz="4" w:space="0"/>
              <w:right w:val="single" w:color="auto" w:sz="4" w:space="0"/>
            </w:tcBorders>
            <w:shd w:val="clear" w:color="auto" w:fill="B4C6E7" w:themeFill="accent1" w:themeFillTint="66"/>
            <w:noWrap/>
            <w:tcMar/>
            <w:vAlign w:val="bottom"/>
            <w:hideMark/>
          </w:tcPr>
          <w:p w:rsidRPr="00455B11" w:rsidR="00455B11" w:rsidP="00455B11" w:rsidRDefault="00455B11" w14:paraId="0EA2D265" w14:textId="77777777">
            <w:pPr>
              <w:spacing w:after="0" w:line="240" w:lineRule="auto"/>
              <w:rPr>
                <w:rFonts w:eastAsia="Times New Roman" w:cs="Arial"/>
                <w:color w:val="000000"/>
                <w:sz w:val="22"/>
                <w:lang w:eastAsia="en-CA"/>
              </w:rPr>
            </w:pPr>
            <w:proofErr w:type="spellStart"/>
            <w:r w:rsidRPr="00455B11">
              <w:rPr>
                <w:rFonts w:eastAsia="Times New Roman" w:cs="Arial"/>
                <w:color w:val="000000"/>
                <w:sz w:val="22"/>
                <w:lang w:eastAsia="en-CA"/>
              </w:rPr>
              <w:t>Gikfun</w:t>
            </w:r>
            <w:proofErr w:type="spellEnd"/>
            <w:r w:rsidRPr="00455B11">
              <w:rPr>
                <w:rFonts w:eastAsia="Times New Roman" w:cs="Arial"/>
                <w:color w:val="000000"/>
                <w:sz w:val="22"/>
                <w:lang w:eastAsia="en-CA"/>
              </w:rPr>
              <w:t xml:space="preserve"> 2" 8 Ohm 2W Audio Speaker</w:t>
            </w:r>
          </w:p>
        </w:tc>
        <w:tc>
          <w:tcPr>
            <w:tcW w:w="1538" w:type="dxa"/>
            <w:tcBorders>
              <w:top w:val="nil"/>
              <w:left w:val="nil"/>
              <w:bottom w:val="single" w:color="auto" w:sz="4" w:space="0"/>
              <w:right w:val="single" w:color="auto" w:sz="4" w:space="0"/>
            </w:tcBorders>
            <w:shd w:val="clear" w:color="auto" w:fill="B4C6E7" w:themeFill="accent1" w:themeFillTint="66"/>
            <w:noWrap/>
            <w:tcMar/>
            <w:vAlign w:val="bottom"/>
            <w:hideMark/>
          </w:tcPr>
          <w:p w:rsidRPr="00455B11" w:rsidR="00455B11" w:rsidP="00455B11" w:rsidRDefault="00455B11" w14:paraId="176E2976" w14:textId="77777777">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w:t>
            </w:r>
          </w:p>
        </w:tc>
        <w:tc>
          <w:tcPr>
            <w:tcW w:w="2903" w:type="dxa"/>
            <w:tcBorders>
              <w:top w:val="nil"/>
              <w:left w:val="nil"/>
              <w:bottom w:val="single" w:color="auto" w:sz="4" w:space="0"/>
              <w:right w:val="single" w:color="auto" w:sz="4" w:space="0"/>
            </w:tcBorders>
            <w:shd w:val="clear" w:color="auto" w:fill="B4C6E7" w:themeFill="accent1" w:themeFillTint="66"/>
            <w:noWrap/>
            <w:tcMar/>
            <w:vAlign w:val="bottom"/>
            <w:hideMark/>
          </w:tcPr>
          <w:p w:rsidRPr="00455B11" w:rsidR="00455B11" w:rsidP="00455B11" w:rsidRDefault="00455B11" w14:paraId="78395341" w14:textId="77777777">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$16.88</w:t>
            </w:r>
          </w:p>
        </w:tc>
      </w:tr>
      <w:tr w:rsidRPr="00455B11" w:rsidR="00455B11" w:rsidTr="68CE3AFD" w14:paraId="0B677FCE" w14:textId="77777777">
        <w:trPr>
          <w:trHeight w:val="442"/>
        </w:trPr>
        <w:tc>
          <w:tcPr>
            <w:tcW w:w="5097" w:type="dxa"/>
            <w:tcBorders>
              <w:top w:val="nil"/>
              <w:left w:val="single" w:color="auto" w:sz="4" w:space="0"/>
              <w:bottom w:val="single" w:color="auto" w:sz="4" w:space="0"/>
              <w:right w:val="single" w:color="auto" w:sz="4" w:space="0"/>
            </w:tcBorders>
            <w:shd w:val="clear" w:color="auto" w:fill="D9E1F2"/>
            <w:noWrap/>
            <w:tcMar/>
            <w:vAlign w:val="bottom"/>
            <w:hideMark/>
          </w:tcPr>
          <w:p w:rsidRPr="00455B11" w:rsidR="00455B11" w:rsidP="00455B11" w:rsidRDefault="00455B11" w14:paraId="74DD4DA8" w14:textId="77777777">
            <w:pPr>
              <w:spacing w:after="0" w:line="240" w:lineRule="auto"/>
              <w:rPr>
                <w:rFonts w:eastAsia="Times New Roman" w:cs="Arial"/>
                <w:color w:val="000000"/>
                <w:sz w:val="22"/>
                <w:lang w:eastAsia="en-CA"/>
              </w:rPr>
            </w:pPr>
            <w:r w:rsidRPr="00455B11">
              <w:rPr>
                <w:rFonts w:eastAsia="Times New Roman" w:cs="Arial"/>
                <w:color w:val="000000"/>
                <w:sz w:val="22"/>
                <w:lang w:eastAsia="en-CA"/>
              </w:rPr>
              <w:t xml:space="preserve">Microsoft Azure Service </w:t>
            </w:r>
          </w:p>
        </w:tc>
        <w:tc>
          <w:tcPr>
            <w:tcW w:w="1538" w:type="dxa"/>
            <w:tcBorders>
              <w:top w:val="nil"/>
              <w:left w:val="nil"/>
              <w:bottom w:val="single" w:color="auto" w:sz="4" w:space="0"/>
              <w:right w:val="single" w:color="auto" w:sz="4" w:space="0"/>
            </w:tcBorders>
            <w:shd w:val="clear" w:color="auto" w:fill="D9E1F2"/>
            <w:noWrap/>
            <w:tcMar/>
            <w:vAlign w:val="bottom"/>
            <w:hideMark/>
          </w:tcPr>
          <w:p w:rsidRPr="00455B11" w:rsidR="00455B11" w:rsidP="00455B11" w:rsidRDefault="00455B11" w14:paraId="68F9106D" w14:textId="77777777">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w:t>
            </w:r>
          </w:p>
        </w:tc>
        <w:tc>
          <w:tcPr>
            <w:tcW w:w="2903" w:type="dxa"/>
            <w:tcBorders>
              <w:top w:val="nil"/>
              <w:left w:val="nil"/>
              <w:bottom w:val="single" w:color="auto" w:sz="4" w:space="0"/>
              <w:right w:val="single" w:color="auto" w:sz="4" w:space="0"/>
            </w:tcBorders>
            <w:shd w:val="clear" w:color="auto" w:fill="D9E1F2"/>
            <w:noWrap/>
            <w:tcMar/>
            <w:vAlign w:val="bottom"/>
            <w:hideMark/>
          </w:tcPr>
          <w:p w:rsidRPr="00455B11" w:rsidR="00455B11" w:rsidP="00455B11" w:rsidRDefault="00455B11" w14:paraId="35F8231A" w14:textId="77777777">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Student Subscription</w:t>
            </w:r>
          </w:p>
        </w:tc>
      </w:tr>
      <w:tr w:rsidR="68CE3AFD" w:rsidTr="68CE3AFD" w14:paraId="7010B092">
        <w:trPr>
          <w:trHeight w:val="442"/>
        </w:trPr>
        <w:tc>
          <w:tcPr>
            <w:tcW w:w="6635" w:type="dxa"/>
            <w:gridSpan w:val="2"/>
            <w:tcBorders>
              <w:top w:val="nil"/>
              <w:left w:val="single" w:color="auto" w:sz="4" w:space="0"/>
              <w:bottom w:val="single" w:color="auto" w:sz="4" w:space="0"/>
              <w:right w:val="single" w:color="auto" w:sz="4" w:space="0"/>
            </w:tcBorders>
            <w:shd w:val="clear" w:color="auto" w:fill="B4C6E7" w:themeFill="accent1" w:themeFillTint="66"/>
            <w:noWrap/>
            <w:tcMar/>
            <w:vAlign w:val="bottom"/>
            <w:hideMark/>
          </w:tcPr>
          <w:p w:rsidR="68CE3AFD" w:rsidP="68CE3AFD" w:rsidRDefault="68CE3AFD" w14:paraId="2CBCC5DA" w14:textId="1DAA6E40">
            <w:pPr>
              <w:pStyle w:val="Normal"/>
              <w:spacing w:line="240" w:lineRule="auto"/>
              <w:rPr>
                <w:rFonts w:eastAsia="Times New Roman" w:cs="Arial"/>
                <w:b w:val="1"/>
                <w:bCs w:val="1"/>
                <w:color w:val="000000" w:themeColor="text1" w:themeTint="FF" w:themeShade="FF"/>
                <w:sz w:val="22"/>
                <w:szCs w:val="22"/>
                <w:lang w:eastAsia="en-CA"/>
              </w:rPr>
            </w:pPr>
            <w:r w:rsidRPr="68CE3AFD" w:rsidR="68CE3AFD">
              <w:rPr>
                <w:rFonts w:eastAsia="Times New Roman" w:cs="Arial"/>
                <w:b w:val="1"/>
                <w:bCs w:val="1"/>
                <w:color w:val="000000" w:themeColor="text1" w:themeTint="FF" w:themeShade="FF"/>
                <w:sz w:val="22"/>
                <w:szCs w:val="22"/>
                <w:lang w:eastAsia="en-CA"/>
              </w:rPr>
              <w:t>TOTAL COST w/ Tax</w:t>
            </w:r>
          </w:p>
        </w:tc>
        <w:tc>
          <w:tcPr>
            <w:tcW w:w="2904" w:type="dxa"/>
            <w:tcBorders>
              <w:top w:val="nil"/>
              <w:left w:val="nil"/>
              <w:bottom w:val="single" w:color="auto" w:sz="4" w:space="0"/>
              <w:right w:val="single" w:color="auto" w:sz="4" w:space="0"/>
            </w:tcBorders>
            <w:shd w:val="clear" w:color="auto" w:fill="B4C6E7" w:themeFill="accent1" w:themeFillTint="66"/>
            <w:noWrap/>
            <w:tcMar/>
            <w:vAlign w:val="bottom"/>
            <w:hideMark/>
          </w:tcPr>
          <w:p w:rsidR="68CE3AFD" w:rsidP="68CE3AFD" w:rsidRDefault="68CE3AFD" w14:paraId="61892F2A" w14:textId="4D2DD996">
            <w:pPr>
              <w:pStyle w:val="Normal"/>
              <w:spacing w:line="240" w:lineRule="auto"/>
              <w:jc w:val="right"/>
              <w:rPr>
                <w:rFonts w:eastAsia="Times New Roman" w:cs="Arial"/>
                <w:color w:val="000000" w:themeColor="text1" w:themeTint="FF" w:themeShade="FF"/>
                <w:sz w:val="22"/>
                <w:szCs w:val="22"/>
                <w:lang w:eastAsia="en-CA"/>
              </w:rPr>
            </w:pPr>
            <w:r w:rsidRPr="68CE3AFD" w:rsidR="68CE3AFD">
              <w:rPr>
                <w:rFonts w:eastAsia="Times New Roman" w:cs="Arial"/>
                <w:color w:val="000000" w:themeColor="text1" w:themeTint="FF" w:themeShade="FF"/>
                <w:sz w:val="22"/>
                <w:szCs w:val="22"/>
                <w:lang w:eastAsia="en-CA"/>
              </w:rPr>
              <w:t>$113.98</w:t>
            </w:r>
          </w:p>
        </w:tc>
      </w:tr>
    </w:tbl>
    <w:p w:rsidR="000C79A3" w:rsidRDefault="000C79A3" w14:paraId="295BCC30" w14:textId="53D9E423"/>
    <w:p w:rsidR="000C79A3" w:rsidRDefault="000C79A3" w14:paraId="6911FA7D" w14:textId="77777777">
      <w:r>
        <w:br w:type="page"/>
      </w:r>
    </w:p>
    <w:p w:rsidR="00720FF2" w:rsidP="00720FF2" w:rsidRDefault="00720FF2" w14:paraId="00A4F5BE" w14:textId="5930CAA8">
      <w:pPr>
        <w:pStyle w:val="Heading1"/>
      </w:pPr>
      <w:bookmarkStart w:name="_Toc20148514" w:id="9"/>
      <w:r>
        <w:t>Contact</w:t>
      </w:r>
      <w:r w:rsidR="00737292">
        <w:t xml:space="preserve"> Information</w:t>
      </w:r>
      <w:bookmarkEnd w:id="9"/>
    </w:p>
    <w:p w:rsidR="009A74E5" w:rsidRDefault="009A74E5" w14:paraId="467B0F1C" w14:textId="77777777"/>
    <w:tbl>
      <w:tblPr>
        <w:tblW w:w="9419" w:type="dxa"/>
        <w:tblLook w:val="04A0" w:firstRow="1" w:lastRow="0" w:firstColumn="1" w:lastColumn="0" w:noHBand="0" w:noVBand="1"/>
      </w:tblPr>
      <w:tblGrid>
        <w:gridCol w:w="4618"/>
        <w:gridCol w:w="4801"/>
      </w:tblGrid>
      <w:tr w:rsidRPr="008F1AB5" w:rsidR="008F1AB5" w:rsidTr="008F1AB5" w14:paraId="5220B6A0" w14:textId="77777777">
        <w:trPr>
          <w:trHeight w:val="368"/>
        </w:trPr>
        <w:tc>
          <w:tcPr>
            <w:tcW w:w="4618" w:type="dxa"/>
            <w:tcBorders>
              <w:top w:val="single" w:color="auto" w:sz="4" w:space="0"/>
              <w:left w:val="single" w:color="auto" w:sz="4" w:space="0"/>
              <w:bottom w:val="single" w:color="auto" w:sz="4" w:space="0"/>
              <w:right w:val="single" w:color="auto" w:sz="4" w:space="0"/>
            </w:tcBorders>
            <w:shd w:val="clear" w:color="000000" w:fill="70AD47"/>
            <w:noWrap/>
            <w:vAlign w:val="bottom"/>
            <w:hideMark/>
          </w:tcPr>
          <w:p w:rsidRPr="008F1AB5" w:rsidR="008F1AB5" w:rsidP="008F1AB5" w:rsidRDefault="008F1AB5" w14:paraId="3D51FED6" w14:textId="77777777">
            <w:pPr>
              <w:spacing w:after="0" w:line="240" w:lineRule="auto"/>
              <w:rPr>
                <w:rFonts w:eastAsia="Times New Roman" w:cs="Arial"/>
                <w:color w:val="FFFFFF"/>
                <w:sz w:val="32"/>
                <w:szCs w:val="32"/>
                <w:lang w:eastAsia="en-CA"/>
              </w:rPr>
            </w:pPr>
            <w:r w:rsidRPr="008F1AB5">
              <w:rPr>
                <w:rFonts w:eastAsia="Times New Roman" w:cs="Arial"/>
                <w:color w:val="FFFFFF"/>
                <w:sz w:val="32"/>
                <w:szCs w:val="32"/>
                <w:lang w:eastAsia="en-CA"/>
              </w:rPr>
              <w:t>Contact Name</w:t>
            </w:r>
          </w:p>
        </w:tc>
        <w:tc>
          <w:tcPr>
            <w:tcW w:w="4801" w:type="dxa"/>
            <w:tcBorders>
              <w:top w:val="single" w:color="auto" w:sz="4" w:space="0"/>
              <w:left w:val="nil"/>
              <w:bottom w:val="single" w:color="auto" w:sz="4" w:space="0"/>
              <w:right w:val="single" w:color="auto" w:sz="4" w:space="0"/>
            </w:tcBorders>
            <w:shd w:val="clear" w:color="000000" w:fill="70AD47"/>
            <w:noWrap/>
            <w:vAlign w:val="bottom"/>
            <w:hideMark/>
          </w:tcPr>
          <w:p w:rsidRPr="008F1AB5" w:rsidR="008F1AB5" w:rsidP="008F1AB5" w:rsidRDefault="008F1AB5" w14:paraId="0DAA1CD4" w14:textId="77777777">
            <w:pPr>
              <w:spacing w:after="0" w:line="240" w:lineRule="auto"/>
              <w:rPr>
                <w:rFonts w:eastAsia="Times New Roman" w:cs="Arial"/>
                <w:color w:val="FFFFFF"/>
                <w:sz w:val="32"/>
                <w:szCs w:val="32"/>
                <w:lang w:eastAsia="en-CA"/>
              </w:rPr>
            </w:pPr>
            <w:r w:rsidRPr="008F1AB5">
              <w:rPr>
                <w:rFonts w:eastAsia="Times New Roman" w:cs="Arial"/>
                <w:color w:val="FFFFFF"/>
                <w:sz w:val="32"/>
                <w:szCs w:val="32"/>
                <w:lang w:eastAsia="en-CA"/>
              </w:rPr>
              <w:t>Patrick Ziajski</w:t>
            </w:r>
          </w:p>
        </w:tc>
      </w:tr>
      <w:tr w:rsidRPr="008F1AB5" w:rsidR="008F1AB5" w:rsidTr="008F1AB5" w14:paraId="0B50B322" w14:textId="77777777">
        <w:trPr>
          <w:trHeight w:val="368"/>
        </w:trPr>
        <w:tc>
          <w:tcPr>
            <w:tcW w:w="4618" w:type="dxa"/>
            <w:tcBorders>
              <w:top w:val="nil"/>
              <w:left w:val="single" w:color="auto" w:sz="4" w:space="0"/>
              <w:bottom w:val="single" w:color="auto" w:sz="4" w:space="0"/>
              <w:right w:val="single" w:color="auto" w:sz="4" w:space="0"/>
            </w:tcBorders>
            <w:shd w:val="clear" w:color="000000" w:fill="70AD47"/>
            <w:noWrap/>
            <w:vAlign w:val="bottom"/>
            <w:hideMark/>
          </w:tcPr>
          <w:p w:rsidRPr="008F1AB5" w:rsidR="008F1AB5" w:rsidP="008F1AB5" w:rsidRDefault="008F1AB5" w14:paraId="4C0AE826" w14:textId="77777777">
            <w:pPr>
              <w:spacing w:after="0" w:line="240" w:lineRule="auto"/>
              <w:rPr>
                <w:rFonts w:eastAsia="Times New Roman" w:cs="Arial"/>
                <w:color w:val="FFFFFF"/>
                <w:sz w:val="32"/>
                <w:szCs w:val="32"/>
                <w:lang w:eastAsia="en-CA"/>
              </w:rPr>
            </w:pPr>
            <w:r w:rsidRPr="008F1AB5">
              <w:rPr>
                <w:rFonts w:eastAsia="Times New Roman" w:cs="Arial"/>
                <w:color w:val="FFFFFF"/>
                <w:sz w:val="32"/>
                <w:szCs w:val="32"/>
                <w:lang w:eastAsia="en-CA"/>
              </w:rPr>
              <w:t>Contact Phone</w:t>
            </w:r>
          </w:p>
        </w:tc>
        <w:tc>
          <w:tcPr>
            <w:tcW w:w="4801" w:type="dxa"/>
            <w:tcBorders>
              <w:top w:val="nil"/>
              <w:left w:val="nil"/>
              <w:bottom w:val="single" w:color="auto" w:sz="4" w:space="0"/>
              <w:right w:val="single" w:color="auto" w:sz="4" w:space="0"/>
            </w:tcBorders>
            <w:shd w:val="clear" w:color="000000" w:fill="70AD47"/>
            <w:noWrap/>
            <w:vAlign w:val="bottom"/>
            <w:hideMark/>
          </w:tcPr>
          <w:p w:rsidRPr="008F1AB5" w:rsidR="008F1AB5" w:rsidP="008F1AB5" w:rsidRDefault="008F1AB5" w14:paraId="5978D358" w14:textId="77777777">
            <w:pPr>
              <w:spacing w:after="0" w:line="240" w:lineRule="auto"/>
              <w:rPr>
                <w:rFonts w:eastAsia="Times New Roman" w:cs="Arial"/>
                <w:color w:val="FFFFFF"/>
                <w:sz w:val="32"/>
                <w:szCs w:val="32"/>
                <w:lang w:eastAsia="en-CA"/>
              </w:rPr>
            </w:pPr>
            <w:r w:rsidRPr="008F1AB5">
              <w:rPr>
                <w:rFonts w:eastAsia="Times New Roman" w:cs="Arial"/>
                <w:color w:val="FFFFFF"/>
                <w:sz w:val="32"/>
                <w:szCs w:val="32"/>
                <w:lang w:eastAsia="en-CA"/>
              </w:rPr>
              <w:t>647 339 2847</w:t>
            </w:r>
          </w:p>
        </w:tc>
      </w:tr>
      <w:tr w:rsidRPr="008F1AB5" w:rsidR="008F1AB5" w:rsidTr="008F1AB5" w14:paraId="6DBD1DED" w14:textId="77777777">
        <w:trPr>
          <w:trHeight w:val="368"/>
        </w:trPr>
        <w:tc>
          <w:tcPr>
            <w:tcW w:w="4618" w:type="dxa"/>
            <w:tcBorders>
              <w:top w:val="nil"/>
              <w:left w:val="single" w:color="auto" w:sz="4" w:space="0"/>
              <w:bottom w:val="single" w:color="auto" w:sz="4" w:space="0"/>
              <w:right w:val="single" w:color="auto" w:sz="4" w:space="0"/>
            </w:tcBorders>
            <w:shd w:val="clear" w:color="000000" w:fill="70AD47"/>
            <w:noWrap/>
            <w:vAlign w:val="bottom"/>
            <w:hideMark/>
          </w:tcPr>
          <w:p w:rsidRPr="008F1AB5" w:rsidR="008F1AB5" w:rsidP="008F1AB5" w:rsidRDefault="008F1AB5" w14:paraId="31F4E2DD" w14:textId="77777777">
            <w:pPr>
              <w:spacing w:after="0" w:line="240" w:lineRule="auto"/>
              <w:rPr>
                <w:rFonts w:eastAsia="Times New Roman" w:cs="Arial"/>
                <w:color w:val="FFFFFF"/>
                <w:sz w:val="32"/>
                <w:szCs w:val="32"/>
                <w:lang w:eastAsia="en-CA"/>
              </w:rPr>
            </w:pPr>
            <w:r w:rsidRPr="008F1AB5">
              <w:rPr>
                <w:rFonts w:eastAsia="Times New Roman" w:cs="Arial"/>
                <w:color w:val="FFFFFF"/>
                <w:sz w:val="32"/>
                <w:szCs w:val="32"/>
                <w:lang w:eastAsia="en-CA"/>
              </w:rPr>
              <w:t>Contact Email</w:t>
            </w:r>
          </w:p>
        </w:tc>
        <w:tc>
          <w:tcPr>
            <w:tcW w:w="4801" w:type="dxa"/>
            <w:tcBorders>
              <w:top w:val="nil"/>
              <w:left w:val="nil"/>
              <w:bottom w:val="single" w:color="auto" w:sz="4" w:space="0"/>
              <w:right w:val="single" w:color="auto" w:sz="4" w:space="0"/>
            </w:tcBorders>
            <w:shd w:val="clear" w:color="000000" w:fill="70AD47"/>
            <w:noWrap/>
            <w:vAlign w:val="bottom"/>
            <w:hideMark/>
          </w:tcPr>
          <w:p w:rsidRPr="008F1AB5" w:rsidR="008F1AB5" w:rsidP="008F1AB5" w:rsidRDefault="008F1AB5" w14:paraId="1AB00504" w14:textId="77777777">
            <w:pPr>
              <w:spacing w:after="0" w:line="240" w:lineRule="auto"/>
              <w:rPr>
                <w:rFonts w:eastAsia="Times New Roman" w:cs="Arial"/>
                <w:color w:val="FFFFFF"/>
                <w:sz w:val="32"/>
                <w:szCs w:val="32"/>
                <w:lang w:eastAsia="en-CA"/>
              </w:rPr>
            </w:pPr>
            <w:hyperlink w:history="1" r:id="rId12">
              <w:r w:rsidRPr="008F1AB5">
                <w:rPr>
                  <w:rFonts w:eastAsia="Times New Roman" w:cs="Arial"/>
                  <w:color w:val="FFFFFF"/>
                  <w:sz w:val="32"/>
                  <w:szCs w:val="32"/>
                  <w:lang w:eastAsia="en-CA"/>
                </w:rPr>
                <w:t>pziajski@myseneca.ca</w:t>
              </w:r>
            </w:hyperlink>
          </w:p>
        </w:tc>
      </w:tr>
      <w:tr w:rsidRPr="008F1AB5" w:rsidR="008F1AB5" w:rsidTr="008F1AB5" w14:paraId="0D7080FE" w14:textId="77777777">
        <w:trPr>
          <w:trHeight w:val="368"/>
        </w:trPr>
        <w:tc>
          <w:tcPr>
            <w:tcW w:w="4618" w:type="dxa"/>
            <w:tcBorders>
              <w:top w:val="nil"/>
              <w:left w:val="nil"/>
              <w:bottom w:val="nil"/>
              <w:right w:val="nil"/>
            </w:tcBorders>
            <w:shd w:val="clear" w:color="auto" w:fill="auto"/>
            <w:noWrap/>
            <w:vAlign w:val="bottom"/>
            <w:hideMark/>
          </w:tcPr>
          <w:p w:rsidRPr="008F1AB5" w:rsidR="008F1AB5" w:rsidP="008F1AB5" w:rsidRDefault="008F1AB5" w14:paraId="0B320523" w14:textId="77777777">
            <w:pPr>
              <w:spacing w:after="0" w:line="240" w:lineRule="auto"/>
              <w:rPr>
                <w:rFonts w:eastAsia="Times New Roman" w:cs="Arial"/>
                <w:color w:val="FFFFFF"/>
                <w:sz w:val="32"/>
                <w:szCs w:val="32"/>
                <w:lang w:eastAsia="en-CA"/>
              </w:rPr>
            </w:pPr>
          </w:p>
        </w:tc>
        <w:tc>
          <w:tcPr>
            <w:tcW w:w="4801" w:type="dxa"/>
            <w:tcBorders>
              <w:top w:val="nil"/>
              <w:left w:val="nil"/>
              <w:bottom w:val="nil"/>
              <w:right w:val="nil"/>
            </w:tcBorders>
            <w:shd w:val="clear" w:color="auto" w:fill="auto"/>
            <w:noWrap/>
            <w:vAlign w:val="bottom"/>
            <w:hideMark/>
          </w:tcPr>
          <w:p w:rsidRPr="008F1AB5" w:rsidR="008F1AB5" w:rsidP="008F1AB5" w:rsidRDefault="008F1AB5" w14:paraId="18FBC2E5" w14:textId="77777777">
            <w:pPr>
              <w:spacing w:after="0" w:line="240" w:lineRule="auto"/>
              <w:rPr>
                <w:rFonts w:eastAsia="Times New Roman" w:cs="Arial"/>
                <w:sz w:val="32"/>
                <w:szCs w:val="32"/>
                <w:lang w:eastAsia="en-CA"/>
              </w:rPr>
            </w:pPr>
          </w:p>
        </w:tc>
      </w:tr>
      <w:tr w:rsidRPr="008F1AB5" w:rsidR="008F1AB5" w:rsidTr="008F1AB5" w14:paraId="4D84033A" w14:textId="77777777">
        <w:trPr>
          <w:trHeight w:val="368"/>
        </w:trPr>
        <w:tc>
          <w:tcPr>
            <w:tcW w:w="4618" w:type="dxa"/>
            <w:tcBorders>
              <w:top w:val="single" w:color="auto" w:sz="4" w:space="0"/>
              <w:left w:val="single" w:color="auto" w:sz="4" w:space="0"/>
              <w:bottom w:val="single" w:color="auto" w:sz="4" w:space="0"/>
              <w:right w:val="single" w:color="auto" w:sz="4" w:space="0"/>
            </w:tcBorders>
            <w:shd w:val="clear" w:color="000000" w:fill="F4B084"/>
            <w:noWrap/>
            <w:vAlign w:val="bottom"/>
            <w:hideMark/>
          </w:tcPr>
          <w:p w:rsidRPr="008F1AB5" w:rsidR="008F1AB5" w:rsidP="008F1AB5" w:rsidRDefault="008F1AB5" w14:paraId="301153C9" w14:textId="77777777">
            <w:pPr>
              <w:spacing w:after="0" w:line="240" w:lineRule="auto"/>
              <w:rPr>
                <w:rFonts w:eastAsia="Times New Roman" w:cs="Arial"/>
                <w:color w:val="000000"/>
                <w:sz w:val="32"/>
                <w:szCs w:val="32"/>
                <w:lang w:eastAsia="en-CA"/>
              </w:rPr>
            </w:pPr>
            <w:r w:rsidRPr="008F1AB5">
              <w:rPr>
                <w:rFonts w:eastAsia="Times New Roman" w:cs="Arial"/>
                <w:color w:val="000000"/>
                <w:sz w:val="32"/>
                <w:szCs w:val="32"/>
                <w:lang w:eastAsia="en-CA"/>
              </w:rPr>
              <w:t>Contact Name</w:t>
            </w:r>
          </w:p>
        </w:tc>
        <w:tc>
          <w:tcPr>
            <w:tcW w:w="4801" w:type="dxa"/>
            <w:tcBorders>
              <w:top w:val="single" w:color="auto" w:sz="4" w:space="0"/>
              <w:left w:val="nil"/>
              <w:bottom w:val="single" w:color="auto" w:sz="4" w:space="0"/>
              <w:right w:val="single" w:color="auto" w:sz="4" w:space="0"/>
            </w:tcBorders>
            <w:shd w:val="clear" w:color="000000" w:fill="F4B084"/>
            <w:noWrap/>
            <w:vAlign w:val="bottom"/>
            <w:hideMark/>
          </w:tcPr>
          <w:p w:rsidRPr="008F1AB5" w:rsidR="008F1AB5" w:rsidP="008F1AB5" w:rsidRDefault="008F1AB5" w14:paraId="23C812C0" w14:textId="77777777">
            <w:pPr>
              <w:spacing w:after="0" w:line="240" w:lineRule="auto"/>
              <w:rPr>
                <w:rFonts w:eastAsia="Times New Roman" w:cs="Arial"/>
                <w:color w:val="000000"/>
                <w:sz w:val="32"/>
                <w:szCs w:val="32"/>
                <w:lang w:eastAsia="en-CA"/>
              </w:rPr>
            </w:pPr>
            <w:r w:rsidRPr="008F1AB5">
              <w:rPr>
                <w:rFonts w:eastAsia="Times New Roman" w:cs="Arial"/>
                <w:color w:val="000000"/>
                <w:sz w:val="32"/>
                <w:szCs w:val="32"/>
                <w:lang w:eastAsia="en-CA"/>
              </w:rPr>
              <w:t>Zarak Khattak</w:t>
            </w:r>
          </w:p>
        </w:tc>
      </w:tr>
      <w:tr w:rsidRPr="008F1AB5" w:rsidR="008F1AB5" w:rsidTr="008F1AB5" w14:paraId="5D149BBB" w14:textId="77777777">
        <w:trPr>
          <w:trHeight w:val="368"/>
        </w:trPr>
        <w:tc>
          <w:tcPr>
            <w:tcW w:w="4618" w:type="dxa"/>
            <w:tcBorders>
              <w:top w:val="nil"/>
              <w:left w:val="single" w:color="auto" w:sz="4" w:space="0"/>
              <w:bottom w:val="single" w:color="auto" w:sz="4" w:space="0"/>
              <w:right w:val="single" w:color="auto" w:sz="4" w:space="0"/>
            </w:tcBorders>
            <w:shd w:val="clear" w:color="000000" w:fill="F4B084"/>
            <w:noWrap/>
            <w:vAlign w:val="bottom"/>
            <w:hideMark/>
          </w:tcPr>
          <w:p w:rsidRPr="008F1AB5" w:rsidR="008F1AB5" w:rsidP="008F1AB5" w:rsidRDefault="008F1AB5" w14:paraId="5C7C99BE" w14:textId="77777777">
            <w:pPr>
              <w:spacing w:after="0" w:line="240" w:lineRule="auto"/>
              <w:rPr>
                <w:rFonts w:eastAsia="Times New Roman" w:cs="Arial"/>
                <w:color w:val="000000"/>
                <w:sz w:val="32"/>
                <w:szCs w:val="32"/>
                <w:lang w:eastAsia="en-CA"/>
              </w:rPr>
            </w:pPr>
            <w:r w:rsidRPr="008F1AB5">
              <w:rPr>
                <w:rFonts w:eastAsia="Times New Roman" w:cs="Arial"/>
                <w:color w:val="000000"/>
                <w:sz w:val="32"/>
                <w:szCs w:val="32"/>
                <w:lang w:eastAsia="en-CA"/>
              </w:rPr>
              <w:t>Contact Phone</w:t>
            </w:r>
          </w:p>
        </w:tc>
        <w:tc>
          <w:tcPr>
            <w:tcW w:w="4801" w:type="dxa"/>
            <w:tcBorders>
              <w:top w:val="nil"/>
              <w:left w:val="nil"/>
              <w:bottom w:val="single" w:color="auto" w:sz="4" w:space="0"/>
              <w:right w:val="single" w:color="auto" w:sz="4" w:space="0"/>
            </w:tcBorders>
            <w:shd w:val="clear" w:color="000000" w:fill="F4B084"/>
            <w:noWrap/>
            <w:vAlign w:val="bottom"/>
            <w:hideMark/>
          </w:tcPr>
          <w:p w:rsidRPr="008F1AB5" w:rsidR="008F1AB5" w:rsidP="008F1AB5" w:rsidRDefault="008F1AB5" w14:paraId="3322E76A" w14:textId="77777777">
            <w:pPr>
              <w:spacing w:after="0" w:line="240" w:lineRule="auto"/>
              <w:rPr>
                <w:rFonts w:eastAsia="Times New Roman" w:cs="Arial"/>
                <w:color w:val="000000"/>
                <w:sz w:val="32"/>
                <w:szCs w:val="32"/>
                <w:lang w:eastAsia="en-CA"/>
              </w:rPr>
            </w:pPr>
            <w:r w:rsidRPr="008F1AB5">
              <w:rPr>
                <w:rFonts w:eastAsia="Times New Roman" w:cs="Arial"/>
                <w:color w:val="000000"/>
                <w:sz w:val="32"/>
                <w:szCs w:val="32"/>
                <w:lang w:eastAsia="en-CA"/>
              </w:rPr>
              <w:t>587 226 3196</w:t>
            </w:r>
          </w:p>
        </w:tc>
      </w:tr>
      <w:tr w:rsidRPr="008F1AB5" w:rsidR="008F1AB5" w:rsidTr="008F1AB5" w14:paraId="6578790F" w14:textId="77777777">
        <w:trPr>
          <w:trHeight w:val="368"/>
        </w:trPr>
        <w:tc>
          <w:tcPr>
            <w:tcW w:w="4618" w:type="dxa"/>
            <w:tcBorders>
              <w:top w:val="nil"/>
              <w:left w:val="single" w:color="auto" w:sz="4" w:space="0"/>
              <w:bottom w:val="single" w:color="auto" w:sz="4" w:space="0"/>
              <w:right w:val="single" w:color="auto" w:sz="4" w:space="0"/>
            </w:tcBorders>
            <w:shd w:val="clear" w:color="000000" w:fill="F4B084"/>
            <w:noWrap/>
            <w:vAlign w:val="bottom"/>
            <w:hideMark/>
          </w:tcPr>
          <w:p w:rsidRPr="008F1AB5" w:rsidR="008F1AB5" w:rsidP="008F1AB5" w:rsidRDefault="008F1AB5" w14:paraId="7AA7470C" w14:textId="77777777">
            <w:pPr>
              <w:spacing w:after="0" w:line="240" w:lineRule="auto"/>
              <w:rPr>
                <w:rFonts w:eastAsia="Times New Roman" w:cs="Arial"/>
                <w:color w:val="000000"/>
                <w:sz w:val="32"/>
                <w:szCs w:val="32"/>
                <w:lang w:eastAsia="en-CA"/>
              </w:rPr>
            </w:pPr>
            <w:r w:rsidRPr="008F1AB5">
              <w:rPr>
                <w:rFonts w:eastAsia="Times New Roman" w:cs="Arial"/>
                <w:color w:val="000000"/>
                <w:sz w:val="32"/>
                <w:szCs w:val="32"/>
                <w:lang w:eastAsia="en-CA"/>
              </w:rPr>
              <w:t>Contact Email</w:t>
            </w:r>
          </w:p>
        </w:tc>
        <w:tc>
          <w:tcPr>
            <w:tcW w:w="4801" w:type="dxa"/>
            <w:tcBorders>
              <w:top w:val="nil"/>
              <w:left w:val="nil"/>
              <w:bottom w:val="single" w:color="auto" w:sz="4" w:space="0"/>
              <w:right w:val="single" w:color="auto" w:sz="4" w:space="0"/>
            </w:tcBorders>
            <w:shd w:val="clear" w:color="000000" w:fill="F4B084"/>
            <w:noWrap/>
            <w:vAlign w:val="bottom"/>
            <w:hideMark/>
          </w:tcPr>
          <w:p w:rsidRPr="008F1AB5" w:rsidR="008F1AB5" w:rsidP="008F1AB5" w:rsidRDefault="008F1AB5" w14:paraId="7E5D89B2" w14:textId="77777777">
            <w:pPr>
              <w:spacing w:after="0" w:line="240" w:lineRule="auto"/>
              <w:rPr>
                <w:rFonts w:eastAsia="Times New Roman" w:cs="Arial"/>
                <w:color w:val="000000"/>
                <w:sz w:val="32"/>
                <w:szCs w:val="32"/>
                <w:lang w:eastAsia="en-CA"/>
              </w:rPr>
            </w:pPr>
            <w:hyperlink w:history="1" r:id="rId13">
              <w:r w:rsidRPr="008F1AB5">
                <w:rPr>
                  <w:rFonts w:eastAsia="Times New Roman" w:cs="Arial"/>
                  <w:color w:val="000000"/>
                  <w:sz w:val="32"/>
                  <w:szCs w:val="32"/>
                  <w:lang w:eastAsia="en-CA"/>
                </w:rPr>
                <w:t>zkhattak@myseneca.ca</w:t>
              </w:r>
            </w:hyperlink>
          </w:p>
        </w:tc>
      </w:tr>
    </w:tbl>
    <w:p w:rsidR="00721145" w:rsidP="000C79A3" w:rsidRDefault="00721145" w14:paraId="5863DD81" w14:textId="7FBB7F2C"/>
    <w:sectPr w:rsidR="00721145" w:rsidSect="001D2333">
      <w:footerReference w:type="first" r:id="rId14"/>
      <w:pgSz w:w="12240" w:h="15840" w:orient="portrait"/>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15D" w:rsidP="00D2315D" w:rsidRDefault="00D2315D" w14:paraId="54C11B53" w14:textId="77777777">
      <w:pPr>
        <w:spacing w:after="0" w:line="240" w:lineRule="auto"/>
      </w:pPr>
      <w:r>
        <w:separator/>
      </w:r>
    </w:p>
  </w:endnote>
  <w:endnote w:type="continuationSeparator" w:id="0">
    <w:p w:rsidR="00D2315D" w:rsidP="00D2315D" w:rsidRDefault="00D2315D" w14:paraId="1B816C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025254"/>
      <w:docPartObj>
        <w:docPartGallery w:val="Page Numbers (Bottom of Page)"/>
        <w:docPartUnique/>
      </w:docPartObj>
    </w:sdtPr>
    <w:sdtEndPr>
      <w:rPr>
        <w:color w:val="7F7F7F" w:themeColor="background1" w:themeShade="7F"/>
        <w:spacing w:val="60"/>
      </w:rPr>
    </w:sdtEndPr>
    <w:sdtContent>
      <w:p w:rsidR="00DF5504" w:rsidRDefault="00DF5504" w14:paraId="120330C5" w14:textId="0F6C7E69">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DF5504" w:rsidRDefault="00DF5504" w14:paraId="65C671D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664" w:rsidP="004A4867" w:rsidRDefault="00230A1A" w14:paraId="74954F0E" w14:textId="15354A97">
    <w:pPr>
      <w:pStyle w:val="Footer"/>
      <w:jc w:val="center"/>
      <w:rPr>
        <w:rFonts w:cs="Arial"/>
        <w:sz w:val="18"/>
        <w:szCs w:val="18"/>
      </w:rPr>
    </w:pPr>
    <w:r w:rsidRPr="004A4867">
      <w:rPr>
        <w:rFonts w:cs="Arial"/>
        <w:b/>
        <w:bCs/>
        <w:sz w:val="18"/>
        <w:szCs w:val="18"/>
      </w:rPr>
      <w:t>SENECA COLLEGE OF APPLIED ARTS AND TECHNOLOGY</w:t>
    </w:r>
    <w:r w:rsidR="004261B7">
      <w:rPr>
        <w:rFonts w:cs="Arial"/>
        <w:sz w:val="18"/>
        <w:szCs w:val="18"/>
      </w:rPr>
      <w:br/>
    </w:r>
    <w:r w:rsidR="004261B7">
      <w:rPr>
        <w:rFonts w:cs="Arial"/>
        <w:sz w:val="18"/>
        <w:szCs w:val="18"/>
      </w:rPr>
      <w:t>School of Electronics and Mechanical Engineering Technology</w:t>
    </w:r>
  </w:p>
  <w:p w:rsidR="004261B7" w:rsidP="004A4867" w:rsidRDefault="004261B7" w14:paraId="387B4B89" w14:textId="763F4CBB">
    <w:pPr>
      <w:pStyle w:val="Footer"/>
      <w:jc w:val="center"/>
      <w:rPr>
        <w:rFonts w:cs="Arial"/>
        <w:sz w:val="18"/>
        <w:szCs w:val="18"/>
      </w:rPr>
    </w:pPr>
    <w:r>
      <w:rPr>
        <w:rFonts w:cs="Arial"/>
        <w:sz w:val="18"/>
        <w:szCs w:val="18"/>
      </w:rPr>
      <w:t>1750 Finch Ave East, Toronto, Ontario, M2J 2X5. Tel. 416-</w:t>
    </w:r>
    <w:r w:rsidR="004A4867">
      <w:rPr>
        <w:rFonts w:cs="Arial"/>
        <w:sz w:val="18"/>
        <w:szCs w:val="18"/>
      </w:rPr>
      <w:t>491-5050</w:t>
    </w:r>
  </w:p>
  <w:p w:rsidRPr="00230A1A" w:rsidR="004A4867" w:rsidP="004A4867" w:rsidRDefault="004A4867" w14:paraId="756F9C24" w14:textId="47880777">
    <w:pPr>
      <w:pStyle w:val="Footer"/>
      <w:jc w:val="center"/>
      <w:rPr>
        <w:sz w:val="18"/>
        <w:szCs w:val="18"/>
      </w:rPr>
    </w:pPr>
    <w:r>
      <w:rPr>
        <w:rFonts w:cs="Arial"/>
        <w:sz w:val="18"/>
        <w:szCs w:val="18"/>
      </w:rPr>
      <w:t>www.senecacollege.ca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7615032"/>
      <w:docPartObj>
        <w:docPartGallery w:val="Page Numbers (Bottom of Page)"/>
        <w:docPartUnique/>
      </w:docPartObj>
    </w:sdtPr>
    <w:sdtEndPr>
      <w:rPr>
        <w:color w:val="7F7F7F" w:themeColor="background1" w:themeShade="7F"/>
        <w:spacing w:val="60"/>
      </w:rPr>
    </w:sdtEndPr>
    <w:sdtContent>
      <w:p w:rsidR="001D2333" w:rsidRDefault="001D2333" w14:paraId="7571B79F" w14:textId="1FE9A6B1">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Pr="00230A1A" w:rsidR="001D2333" w:rsidP="004A4867" w:rsidRDefault="001D2333" w14:paraId="19AE395E" w14:textId="5DA59DE6">
    <w:pPr>
      <w:pStyle w:val="Footer"/>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15D" w:rsidP="00D2315D" w:rsidRDefault="00D2315D" w14:paraId="2F6AC856" w14:textId="77777777">
      <w:pPr>
        <w:spacing w:after="0" w:line="240" w:lineRule="auto"/>
      </w:pPr>
      <w:r>
        <w:separator/>
      </w:r>
    </w:p>
  </w:footnote>
  <w:footnote w:type="continuationSeparator" w:id="0">
    <w:p w:rsidR="00D2315D" w:rsidP="00D2315D" w:rsidRDefault="00D2315D" w14:paraId="4CF9AAB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504" w:rsidP="00DF5504" w:rsidRDefault="00DF5504" w14:paraId="6415739C"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295"/>
    <w:multiLevelType w:val="hybridMultilevel"/>
    <w:tmpl w:val="37B20BB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AA03C43"/>
    <w:multiLevelType w:val="multilevel"/>
    <w:tmpl w:val="515A6C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2C03B6"/>
    <w:multiLevelType w:val="multilevel"/>
    <w:tmpl w:val="3A7622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7875163"/>
    <w:multiLevelType w:val="hybridMultilevel"/>
    <w:tmpl w:val="017A0B2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D47714D"/>
    <w:multiLevelType w:val="hybridMultilevel"/>
    <w:tmpl w:val="E7DCA1E8"/>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2FCA1B86"/>
    <w:multiLevelType w:val="multilevel"/>
    <w:tmpl w:val="18FA6CE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336A39EF"/>
    <w:multiLevelType w:val="multilevel"/>
    <w:tmpl w:val="A024071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37A20592"/>
    <w:multiLevelType w:val="multilevel"/>
    <w:tmpl w:val="BDB0806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43240D57"/>
    <w:multiLevelType w:val="multilevel"/>
    <w:tmpl w:val="C734C7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4105A9E"/>
    <w:multiLevelType w:val="hybridMultilevel"/>
    <w:tmpl w:val="424E4078"/>
    <w:lvl w:ilvl="0" w:tplc="10090001">
      <w:start w:val="1"/>
      <w:numFmt w:val="bullet"/>
      <w:lvlText w:val=""/>
      <w:lvlJc w:val="left"/>
      <w:pPr>
        <w:ind w:left="1800" w:hanging="360"/>
      </w:pPr>
      <w:rPr>
        <w:rFonts w:hint="default" w:ascii="Symbol" w:hAnsi="Symbol"/>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10" w15:restartNumberingAfterBreak="0">
    <w:nsid w:val="46670F28"/>
    <w:multiLevelType w:val="multilevel"/>
    <w:tmpl w:val="56042D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D991968"/>
    <w:multiLevelType w:val="hybridMultilevel"/>
    <w:tmpl w:val="DCAE82A0"/>
    <w:lvl w:ilvl="0" w:tplc="10090001">
      <w:start w:val="1"/>
      <w:numFmt w:val="bullet"/>
      <w:lvlText w:val=""/>
      <w:lvlJc w:val="left"/>
      <w:pPr>
        <w:ind w:left="1800" w:hanging="360"/>
      </w:pPr>
      <w:rPr>
        <w:rFonts w:hint="default" w:ascii="Symbol" w:hAnsi="Symbol"/>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12" w15:restartNumberingAfterBreak="0">
    <w:nsid w:val="50336CEC"/>
    <w:multiLevelType w:val="multilevel"/>
    <w:tmpl w:val="B9708B3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 w15:restartNumberingAfterBreak="0">
    <w:nsid w:val="55EC0445"/>
    <w:multiLevelType w:val="multilevel"/>
    <w:tmpl w:val="0114B8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61D678F"/>
    <w:multiLevelType w:val="hybridMultilevel"/>
    <w:tmpl w:val="40D0EF2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569F55B8"/>
    <w:multiLevelType w:val="hybridMultilevel"/>
    <w:tmpl w:val="542C79B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59E97C87"/>
    <w:multiLevelType w:val="multilevel"/>
    <w:tmpl w:val="4CF254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D7821B7"/>
    <w:multiLevelType w:val="hybridMultilevel"/>
    <w:tmpl w:val="0E8A0CE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64CE0801"/>
    <w:multiLevelType w:val="hybridMultilevel"/>
    <w:tmpl w:val="754AF2C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659C609B"/>
    <w:multiLevelType w:val="hybridMultilevel"/>
    <w:tmpl w:val="C5C4A47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18"/>
  </w:num>
  <w:num w:numId="2">
    <w:abstractNumId w:val="8"/>
  </w:num>
  <w:num w:numId="3">
    <w:abstractNumId w:val="2"/>
  </w:num>
  <w:num w:numId="4">
    <w:abstractNumId w:val="13"/>
  </w:num>
  <w:num w:numId="5">
    <w:abstractNumId w:val="16"/>
  </w:num>
  <w:num w:numId="6">
    <w:abstractNumId w:val="1"/>
  </w:num>
  <w:num w:numId="7">
    <w:abstractNumId w:val="7"/>
  </w:num>
  <w:num w:numId="8">
    <w:abstractNumId w:val="6"/>
  </w:num>
  <w:num w:numId="9">
    <w:abstractNumId w:val="10"/>
  </w:num>
  <w:num w:numId="10">
    <w:abstractNumId w:val="12"/>
  </w:num>
  <w:num w:numId="11">
    <w:abstractNumId w:val="5"/>
  </w:num>
  <w:num w:numId="12">
    <w:abstractNumId w:val="9"/>
  </w:num>
  <w:num w:numId="13">
    <w:abstractNumId w:val="11"/>
  </w:num>
  <w:num w:numId="14">
    <w:abstractNumId w:val="17"/>
  </w:num>
  <w:num w:numId="15">
    <w:abstractNumId w:val="19"/>
  </w:num>
  <w:num w:numId="16">
    <w:abstractNumId w:val="3"/>
  </w:num>
  <w:num w:numId="17">
    <w:abstractNumId w:val="15"/>
  </w:num>
  <w:num w:numId="18">
    <w:abstractNumId w:val="0"/>
  </w:num>
  <w:num w:numId="19">
    <w:abstractNumId w:val="4"/>
  </w:num>
  <w:num w:numId="20">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F2"/>
    <w:rsid w:val="00015FD6"/>
    <w:rsid w:val="00017328"/>
    <w:rsid w:val="000201FC"/>
    <w:rsid w:val="0003394F"/>
    <w:rsid w:val="00036121"/>
    <w:rsid w:val="00040242"/>
    <w:rsid w:val="00040EC8"/>
    <w:rsid w:val="00043E92"/>
    <w:rsid w:val="000622C0"/>
    <w:rsid w:val="000630F4"/>
    <w:rsid w:val="000643D0"/>
    <w:rsid w:val="0006574E"/>
    <w:rsid w:val="0007262C"/>
    <w:rsid w:val="00074605"/>
    <w:rsid w:val="00080402"/>
    <w:rsid w:val="00083D35"/>
    <w:rsid w:val="000B462B"/>
    <w:rsid w:val="000B6A98"/>
    <w:rsid w:val="000C79A3"/>
    <w:rsid w:val="000D0693"/>
    <w:rsid w:val="000D4A7F"/>
    <w:rsid w:val="00104201"/>
    <w:rsid w:val="00116DA2"/>
    <w:rsid w:val="00165C89"/>
    <w:rsid w:val="00171277"/>
    <w:rsid w:val="00173BD2"/>
    <w:rsid w:val="00183A5C"/>
    <w:rsid w:val="001911BB"/>
    <w:rsid w:val="00195EBB"/>
    <w:rsid w:val="001A0A56"/>
    <w:rsid w:val="001C648A"/>
    <w:rsid w:val="001D2333"/>
    <w:rsid w:val="001F52D4"/>
    <w:rsid w:val="00203B3C"/>
    <w:rsid w:val="00210457"/>
    <w:rsid w:val="00216BC5"/>
    <w:rsid w:val="00221664"/>
    <w:rsid w:val="00230A1A"/>
    <w:rsid w:val="00273658"/>
    <w:rsid w:val="002A2DCD"/>
    <w:rsid w:val="00324445"/>
    <w:rsid w:val="0033165C"/>
    <w:rsid w:val="003478D1"/>
    <w:rsid w:val="00381873"/>
    <w:rsid w:val="00381C2B"/>
    <w:rsid w:val="003833CD"/>
    <w:rsid w:val="00386EB4"/>
    <w:rsid w:val="0039013A"/>
    <w:rsid w:val="0039518E"/>
    <w:rsid w:val="003A0846"/>
    <w:rsid w:val="003F06A4"/>
    <w:rsid w:val="003F2913"/>
    <w:rsid w:val="0040612A"/>
    <w:rsid w:val="004261B7"/>
    <w:rsid w:val="004320F1"/>
    <w:rsid w:val="00444A56"/>
    <w:rsid w:val="00455B11"/>
    <w:rsid w:val="0045755C"/>
    <w:rsid w:val="0046651A"/>
    <w:rsid w:val="00474B18"/>
    <w:rsid w:val="004A4867"/>
    <w:rsid w:val="004B7856"/>
    <w:rsid w:val="004B7A77"/>
    <w:rsid w:val="004D66F6"/>
    <w:rsid w:val="004D79AA"/>
    <w:rsid w:val="004F1F81"/>
    <w:rsid w:val="004F2A86"/>
    <w:rsid w:val="004F4868"/>
    <w:rsid w:val="005036AF"/>
    <w:rsid w:val="005067E0"/>
    <w:rsid w:val="00513164"/>
    <w:rsid w:val="0051367E"/>
    <w:rsid w:val="005269C4"/>
    <w:rsid w:val="005325C4"/>
    <w:rsid w:val="00560B84"/>
    <w:rsid w:val="00575608"/>
    <w:rsid w:val="00581074"/>
    <w:rsid w:val="00582A92"/>
    <w:rsid w:val="00584E96"/>
    <w:rsid w:val="00591176"/>
    <w:rsid w:val="005A12E1"/>
    <w:rsid w:val="005D0FC5"/>
    <w:rsid w:val="005D1087"/>
    <w:rsid w:val="005F317C"/>
    <w:rsid w:val="00616913"/>
    <w:rsid w:val="00630D72"/>
    <w:rsid w:val="00633803"/>
    <w:rsid w:val="0063631C"/>
    <w:rsid w:val="00640223"/>
    <w:rsid w:val="00650AA0"/>
    <w:rsid w:val="006946D0"/>
    <w:rsid w:val="006A19AC"/>
    <w:rsid w:val="006A7958"/>
    <w:rsid w:val="006B678C"/>
    <w:rsid w:val="006C1613"/>
    <w:rsid w:val="006C49EE"/>
    <w:rsid w:val="006C62E8"/>
    <w:rsid w:val="006E43F8"/>
    <w:rsid w:val="006E6690"/>
    <w:rsid w:val="00705C92"/>
    <w:rsid w:val="00710558"/>
    <w:rsid w:val="00720FF2"/>
    <w:rsid w:val="00721145"/>
    <w:rsid w:val="007349A6"/>
    <w:rsid w:val="00737292"/>
    <w:rsid w:val="00744FA2"/>
    <w:rsid w:val="007473CB"/>
    <w:rsid w:val="007474C5"/>
    <w:rsid w:val="007502BD"/>
    <w:rsid w:val="00756BD1"/>
    <w:rsid w:val="007612BF"/>
    <w:rsid w:val="00773552"/>
    <w:rsid w:val="007853F3"/>
    <w:rsid w:val="007859C9"/>
    <w:rsid w:val="00790482"/>
    <w:rsid w:val="00790554"/>
    <w:rsid w:val="007C1A67"/>
    <w:rsid w:val="007C7FB8"/>
    <w:rsid w:val="007D1864"/>
    <w:rsid w:val="007E45AB"/>
    <w:rsid w:val="007F5ADE"/>
    <w:rsid w:val="00827F13"/>
    <w:rsid w:val="0083299D"/>
    <w:rsid w:val="00837826"/>
    <w:rsid w:val="008434A4"/>
    <w:rsid w:val="00851148"/>
    <w:rsid w:val="008A0BA6"/>
    <w:rsid w:val="008C193A"/>
    <w:rsid w:val="008D1CD1"/>
    <w:rsid w:val="008F1AB5"/>
    <w:rsid w:val="008F29CA"/>
    <w:rsid w:val="008F396D"/>
    <w:rsid w:val="00903C4A"/>
    <w:rsid w:val="00904D71"/>
    <w:rsid w:val="0096466C"/>
    <w:rsid w:val="00971B49"/>
    <w:rsid w:val="00980873"/>
    <w:rsid w:val="0099589F"/>
    <w:rsid w:val="009A1310"/>
    <w:rsid w:val="009A28B9"/>
    <w:rsid w:val="009A74E5"/>
    <w:rsid w:val="009B12E6"/>
    <w:rsid w:val="009B132D"/>
    <w:rsid w:val="009B1450"/>
    <w:rsid w:val="009E7163"/>
    <w:rsid w:val="00A14A66"/>
    <w:rsid w:val="00A5052E"/>
    <w:rsid w:val="00A72545"/>
    <w:rsid w:val="00A904F1"/>
    <w:rsid w:val="00A9162F"/>
    <w:rsid w:val="00AB0765"/>
    <w:rsid w:val="00AB2A8D"/>
    <w:rsid w:val="00AB7BD4"/>
    <w:rsid w:val="00AC5295"/>
    <w:rsid w:val="00AD56AA"/>
    <w:rsid w:val="00AF1E9C"/>
    <w:rsid w:val="00AF2242"/>
    <w:rsid w:val="00AF67BF"/>
    <w:rsid w:val="00B343AC"/>
    <w:rsid w:val="00B37FC4"/>
    <w:rsid w:val="00B40C7D"/>
    <w:rsid w:val="00B644CB"/>
    <w:rsid w:val="00B84576"/>
    <w:rsid w:val="00B87FA9"/>
    <w:rsid w:val="00BB6DD7"/>
    <w:rsid w:val="00BD1A2B"/>
    <w:rsid w:val="00BD78EC"/>
    <w:rsid w:val="00BE2966"/>
    <w:rsid w:val="00C10D1B"/>
    <w:rsid w:val="00C149B3"/>
    <w:rsid w:val="00C20C32"/>
    <w:rsid w:val="00C33F12"/>
    <w:rsid w:val="00C417FC"/>
    <w:rsid w:val="00C7072E"/>
    <w:rsid w:val="00CB0158"/>
    <w:rsid w:val="00CB4385"/>
    <w:rsid w:val="00CB7292"/>
    <w:rsid w:val="00CD7A43"/>
    <w:rsid w:val="00CF0D86"/>
    <w:rsid w:val="00D031CF"/>
    <w:rsid w:val="00D132CE"/>
    <w:rsid w:val="00D17438"/>
    <w:rsid w:val="00D2315D"/>
    <w:rsid w:val="00D45C7D"/>
    <w:rsid w:val="00D54319"/>
    <w:rsid w:val="00D578EC"/>
    <w:rsid w:val="00D604E8"/>
    <w:rsid w:val="00D60E2E"/>
    <w:rsid w:val="00D80D28"/>
    <w:rsid w:val="00D92502"/>
    <w:rsid w:val="00DA2B04"/>
    <w:rsid w:val="00DA3312"/>
    <w:rsid w:val="00DB0817"/>
    <w:rsid w:val="00DC3408"/>
    <w:rsid w:val="00DE780F"/>
    <w:rsid w:val="00DF5504"/>
    <w:rsid w:val="00E06107"/>
    <w:rsid w:val="00E07578"/>
    <w:rsid w:val="00E631C5"/>
    <w:rsid w:val="00E73918"/>
    <w:rsid w:val="00E8461C"/>
    <w:rsid w:val="00E92896"/>
    <w:rsid w:val="00E928D6"/>
    <w:rsid w:val="00EB47C3"/>
    <w:rsid w:val="00EE046E"/>
    <w:rsid w:val="00EE3394"/>
    <w:rsid w:val="00EF6492"/>
    <w:rsid w:val="00EF7FC7"/>
    <w:rsid w:val="00F10532"/>
    <w:rsid w:val="00F22A0A"/>
    <w:rsid w:val="00F87E92"/>
    <w:rsid w:val="00FA7F0E"/>
    <w:rsid w:val="00FB66A7"/>
    <w:rsid w:val="00FC2407"/>
    <w:rsid w:val="00FE2AA5"/>
    <w:rsid w:val="00FE34C8"/>
    <w:rsid w:val="00FF63C6"/>
    <w:rsid w:val="181142E9"/>
    <w:rsid w:val="68CE3A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ECFE6"/>
  <w15:chartTrackingRefBased/>
  <w15:docId w15:val="{C2130F58-CD0D-4D5C-82DE-361D8CDA0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B6A98"/>
    <w:rPr>
      <w:rFonts w:ascii="Arial" w:hAnsi="Arial"/>
      <w:sz w:val="24"/>
    </w:rPr>
  </w:style>
  <w:style w:type="paragraph" w:styleId="Heading1">
    <w:name w:val="heading 1"/>
    <w:basedOn w:val="Normal"/>
    <w:next w:val="Normal"/>
    <w:link w:val="Heading1Char"/>
    <w:uiPriority w:val="9"/>
    <w:qFormat/>
    <w:rsid w:val="00720FF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5C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720FF2"/>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720FF2"/>
    <w:rPr>
      <w:rFonts w:eastAsiaTheme="minorEastAsia"/>
      <w:lang w:val="en-US"/>
    </w:rPr>
  </w:style>
  <w:style w:type="character" w:styleId="Heading1Char" w:customStyle="1">
    <w:name w:val="Heading 1 Char"/>
    <w:basedOn w:val="DefaultParagraphFont"/>
    <w:link w:val="Heading1"/>
    <w:uiPriority w:val="9"/>
    <w:rsid w:val="00720FF2"/>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720FF2"/>
    <w:pPr>
      <w:outlineLvl w:val="9"/>
    </w:pPr>
    <w:rPr>
      <w:lang w:val="en-US"/>
    </w:rPr>
  </w:style>
  <w:style w:type="paragraph" w:styleId="Header">
    <w:name w:val="header"/>
    <w:basedOn w:val="Normal"/>
    <w:link w:val="HeaderChar"/>
    <w:uiPriority w:val="99"/>
    <w:unhideWhenUsed/>
    <w:rsid w:val="00D231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2315D"/>
    <w:rPr>
      <w:rFonts w:ascii="Arial" w:hAnsi="Arial"/>
      <w:sz w:val="24"/>
    </w:rPr>
  </w:style>
  <w:style w:type="paragraph" w:styleId="Footer">
    <w:name w:val="footer"/>
    <w:basedOn w:val="Normal"/>
    <w:link w:val="FooterChar"/>
    <w:uiPriority w:val="99"/>
    <w:unhideWhenUsed/>
    <w:rsid w:val="00D231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2315D"/>
    <w:rPr>
      <w:rFonts w:ascii="Arial" w:hAnsi="Arial"/>
      <w:sz w:val="24"/>
    </w:rPr>
  </w:style>
  <w:style w:type="paragraph" w:styleId="TOC1">
    <w:name w:val="toc 1"/>
    <w:basedOn w:val="Normal"/>
    <w:next w:val="Normal"/>
    <w:autoRedefine/>
    <w:uiPriority w:val="39"/>
    <w:unhideWhenUsed/>
    <w:rsid w:val="00D2315D"/>
    <w:pPr>
      <w:spacing w:after="100"/>
    </w:pPr>
  </w:style>
  <w:style w:type="character" w:styleId="Hyperlink">
    <w:name w:val="Hyperlink"/>
    <w:basedOn w:val="DefaultParagraphFont"/>
    <w:uiPriority w:val="99"/>
    <w:unhideWhenUsed/>
    <w:rsid w:val="00D2315D"/>
    <w:rPr>
      <w:color w:val="0563C1" w:themeColor="hyperlink"/>
      <w:u w:val="single"/>
    </w:rPr>
  </w:style>
  <w:style w:type="character" w:styleId="normaltextrun" w:customStyle="1">
    <w:name w:val="normaltextrun"/>
    <w:basedOn w:val="DefaultParagraphFont"/>
    <w:rsid w:val="0051367E"/>
  </w:style>
  <w:style w:type="character" w:styleId="eop" w:customStyle="1">
    <w:name w:val="eop"/>
    <w:basedOn w:val="DefaultParagraphFont"/>
    <w:rsid w:val="0051367E"/>
  </w:style>
  <w:style w:type="paragraph" w:styleId="ListParagraph">
    <w:name w:val="List Paragraph"/>
    <w:basedOn w:val="Normal"/>
    <w:uiPriority w:val="34"/>
    <w:qFormat/>
    <w:rsid w:val="008434A4"/>
    <w:pPr>
      <w:ind w:left="720"/>
      <w:contextualSpacing/>
    </w:pPr>
  </w:style>
  <w:style w:type="paragraph" w:styleId="paragraph" w:customStyle="1">
    <w:name w:val="paragraph"/>
    <w:basedOn w:val="Normal"/>
    <w:rsid w:val="0099589F"/>
    <w:pPr>
      <w:spacing w:before="100" w:beforeAutospacing="1" w:after="100" w:afterAutospacing="1" w:line="240" w:lineRule="auto"/>
    </w:pPr>
    <w:rPr>
      <w:rFonts w:ascii="Times New Roman" w:hAnsi="Times New Roman" w:eastAsia="Times New Roman" w:cs="Times New Roman"/>
      <w:szCs w:val="24"/>
      <w:lang w:eastAsia="en-CA"/>
    </w:rPr>
  </w:style>
  <w:style w:type="character" w:styleId="spellingerror" w:customStyle="1">
    <w:name w:val="spellingerror"/>
    <w:basedOn w:val="DefaultParagraphFont"/>
    <w:rsid w:val="0099589F"/>
  </w:style>
  <w:style w:type="character" w:styleId="Heading2Char" w:customStyle="1">
    <w:name w:val="Heading 2 Char"/>
    <w:basedOn w:val="DefaultParagraphFont"/>
    <w:link w:val="Heading2"/>
    <w:uiPriority w:val="9"/>
    <w:rsid w:val="005325C4"/>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3F29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316816">
      <w:bodyDiv w:val="1"/>
      <w:marLeft w:val="0"/>
      <w:marRight w:val="0"/>
      <w:marTop w:val="0"/>
      <w:marBottom w:val="0"/>
      <w:divBdr>
        <w:top w:val="none" w:sz="0" w:space="0" w:color="auto"/>
        <w:left w:val="none" w:sz="0" w:space="0" w:color="auto"/>
        <w:bottom w:val="none" w:sz="0" w:space="0" w:color="auto"/>
        <w:right w:val="none" w:sz="0" w:space="0" w:color="auto"/>
      </w:divBdr>
      <w:divsChild>
        <w:div w:id="1608540899">
          <w:marLeft w:val="0"/>
          <w:marRight w:val="0"/>
          <w:marTop w:val="0"/>
          <w:marBottom w:val="0"/>
          <w:divBdr>
            <w:top w:val="none" w:sz="0" w:space="0" w:color="auto"/>
            <w:left w:val="none" w:sz="0" w:space="0" w:color="auto"/>
            <w:bottom w:val="none" w:sz="0" w:space="0" w:color="auto"/>
            <w:right w:val="none" w:sz="0" w:space="0" w:color="auto"/>
          </w:divBdr>
        </w:div>
        <w:div w:id="1492940079">
          <w:marLeft w:val="0"/>
          <w:marRight w:val="0"/>
          <w:marTop w:val="0"/>
          <w:marBottom w:val="0"/>
          <w:divBdr>
            <w:top w:val="none" w:sz="0" w:space="0" w:color="auto"/>
            <w:left w:val="none" w:sz="0" w:space="0" w:color="auto"/>
            <w:bottom w:val="none" w:sz="0" w:space="0" w:color="auto"/>
            <w:right w:val="none" w:sz="0" w:space="0" w:color="auto"/>
          </w:divBdr>
        </w:div>
        <w:div w:id="466901657">
          <w:marLeft w:val="0"/>
          <w:marRight w:val="0"/>
          <w:marTop w:val="0"/>
          <w:marBottom w:val="0"/>
          <w:divBdr>
            <w:top w:val="none" w:sz="0" w:space="0" w:color="auto"/>
            <w:left w:val="none" w:sz="0" w:space="0" w:color="auto"/>
            <w:bottom w:val="none" w:sz="0" w:space="0" w:color="auto"/>
            <w:right w:val="none" w:sz="0" w:space="0" w:color="auto"/>
          </w:divBdr>
        </w:div>
        <w:div w:id="641737345">
          <w:marLeft w:val="0"/>
          <w:marRight w:val="0"/>
          <w:marTop w:val="0"/>
          <w:marBottom w:val="0"/>
          <w:divBdr>
            <w:top w:val="none" w:sz="0" w:space="0" w:color="auto"/>
            <w:left w:val="none" w:sz="0" w:space="0" w:color="auto"/>
            <w:bottom w:val="none" w:sz="0" w:space="0" w:color="auto"/>
            <w:right w:val="none" w:sz="0" w:space="0" w:color="auto"/>
          </w:divBdr>
        </w:div>
        <w:div w:id="701635774">
          <w:marLeft w:val="0"/>
          <w:marRight w:val="0"/>
          <w:marTop w:val="0"/>
          <w:marBottom w:val="0"/>
          <w:divBdr>
            <w:top w:val="none" w:sz="0" w:space="0" w:color="auto"/>
            <w:left w:val="none" w:sz="0" w:space="0" w:color="auto"/>
            <w:bottom w:val="none" w:sz="0" w:space="0" w:color="auto"/>
            <w:right w:val="none" w:sz="0" w:space="0" w:color="auto"/>
          </w:divBdr>
        </w:div>
        <w:div w:id="2026242867">
          <w:marLeft w:val="0"/>
          <w:marRight w:val="0"/>
          <w:marTop w:val="0"/>
          <w:marBottom w:val="0"/>
          <w:divBdr>
            <w:top w:val="none" w:sz="0" w:space="0" w:color="auto"/>
            <w:left w:val="none" w:sz="0" w:space="0" w:color="auto"/>
            <w:bottom w:val="none" w:sz="0" w:space="0" w:color="auto"/>
            <w:right w:val="none" w:sz="0" w:space="0" w:color="auto"/>
          </w:divBdr>
        </w:div>
      </w:divsChild>
    </w:div>
    <w:div w:id="962464948">
      <w:bodyDiv w:val="1"/>
      <w:marLeft w:val="0"/>
      <w:marRight w:val="0"/>
      <w:marTop w:val="0"/>
      <w:marBottom w:val="0"/>
      <w:divBdr>
        <w:top w:val="none" w:sz="0" w:space="0" w:color="auto"/>
        <w:left w:val="none" w:sz="0" w:space="0" w:color="auto"/>
        <w:bottom w:val="none" w:sz="0" w:space="0" w:color="auto"/>
        <w:right w:val="none" w:sz="0" w:space="0" w:color="auto"/>
      </w:divBdr>
      <w:divsChild>
        <w:div w:id="172766429">
          <w:marLeft w:val="0"/>
          <w:marRight w:val="0"/>
          <w:marTop w:val="0"/>
          <w:marBottom w:val="0"/>
          <w:divBdr>
            <w:top w:val="none" w:sz="0" w:space="0" w:color="auto"/>
            <w:left w:val="none" w:sz="0" w:space="0" w:color="auto"/>
            <w:bottom w:val="none" w:sz="0" w:space="0" w:color="auto"/>
            <w:right w:val="none" w:sz="0" w:space="0" w:color="auto"/>
          </w:divBdr>
        </w:div>
        <w:div w:id="165442266">
          <w:marLeft w:val="0"/>
          <w:marRight w:val="0"/>
          <w:marTop w:val="0"/>
          <w:marBottom w:val="0"/>
          <w:divBdr>
            <w:top w:val="none" w:sz="0" w:space="0" w:color="auto"/>
            <w:left w:val="none" w:sz="0" w:space="0" w:color="auto"/>
            <w:bottom w:val="none" w:sz="0" w:space="0" w:color="auto"/>
            <w:right w:val="none" w:sz="0" w:space="0" w:color="auto"/>
          </w:divBdr>
        </w:div>
      </w:divsChild>
    </w:div>
    <w:div w:id="983042221">
      <w:bodyDiv w:val="1"/>
      <w:marLeft w:val="0"/>
      <w:marRight w:val="0"/>
      <w:marTop w:val="0"/>
      <w:marBottom w:val="0"/>
      <w:divBdr>
        <w:top w:val="none" w:sz="0" w:space="0" w:color="auto"/>
        <w:left w:val="none" w:sz="0" w:space="0" w:color="auto"/>
        <w:bottom w:val="none" w:sz="0" w:space="0" w:color="auto"/>
        <w:right w:val="none" w:sz="0" w:space="0" w:color="auto"/>
      </w:divBdr>
      <w:divsChild>
        <w:div w:id="331417873">
          <w:marLeft w:val="0"/>
          <w:marRight w:val="0"/>
          <w:marTop w:val="0"/>
          <w:marBottom w:val="0"/>
          <w:divBdr>
            <w:top w:val="none" w:sz="0" w:space="0" w:color="auto"/>
            <w:left w:val="none" w:sz="0" w:space="0" w:color="auto"/>
            <w:bottom w:val="none" w:sz="0" w:space="0" w:color="auto"/>
            <w:right w:val="none" w:sz="0" w:space="0" w:color="auto"/>
          </w:divBdr>
        </w:div>
        <w:div w:id="808285307">
          <w:marLeft w:val="0"/>
          <w:marRight w:val="0"/>
          <w:marTop w:val="0"/>
          <w:marBottom w:val="0"/>
          <w:divBdr>
            <w:top w:val="none" w:sz="0" w:space="0" w:color="auto"/>
            <w:left w:val="none" w:sz="0" w:space="0" w:color="auto"/>
            <w:bottom w:val="none" w:sz="0" w:space="0" w:color="auto"/>
            <w:right w:val="none" w:sz="0" w:space="0" w:color="auto"/>
          </w:divBdr>
        </w:div>
      </w:divsChild>
    </w:div>
    <w:div w:id="1406148005">
      <w:bodyDiv w:val="1"/>
      <w:marLeft w:val="0"/>
      <w:marRight w:val="0"/>
      <w:marTop w:val="0"/>
      <w:marBottom w:val="0"/>
      <w:divBdr>
        <w:top w:val="none" w:sz="0" w:space="0" w:color="auto"/>
        <w:left w:val="none" w:sz="0" w:space="0" w:color="auto"/>
        <w:bottom w:val="none" w:sz="0" w:space="0" w:color="auto"/>
        <w:right w:val="none" w:sz="0" w:space="0" w:color="auto"/>
      </w:divBdr>
    </w:div>
    <w:div w:id="19141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mailto:zkhattak@myseneca.ca"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pziajski@myseneca.ca" TargetMode="Externa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3.xml" Id="rId14" /><Relationship Type="http://schemas.openxmlformats.org/officeDocument/2006/relationships/glossaryDocument" Target="/word/glossary/document.xml" Id="R15bca7325e5c46b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3dc145-c33d-43ee-b306-be32e30efc35}"/>
      </w:docPartPr>
      <w:docPartBody>
        <w:p w14:paraId="3AE0E84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60A06-C9D9-48AD-AC3C-768A80062F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NSTRUCTOR:BENJAMIN SEFLER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Z-Recognition</dc:title>
  <dc:subject>License Plate Recognition</dc:subject>
  <dc:creator>Zarak Khattak</dc:creator>
  <keywords/>
  <dc:description/>
  <lastModifiedBy>Zarak Khattak</lastModifiedBy>
  <revision>4</revision>
  <dcterms:created xsi:type="dcterms:W3CDTF">2019-09-23T20:41:00.0000000Z</dcterms:created>
  <dcterms:modified xsi:type="dcterms:W3CDTF">2019-10-01T01:31:43.4960167Z</dcterms:modified>
  <category>DATE: SEPTEMBER 22, 2019</category>
</coreProperties>
</file>