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93" w:rsidRPr="00C265BA" w:rsidRDefault="00A27E77">
      <w:pPr>
        <w:rPr>
          <w:rFonts w:ascii="Times New Roman" w:hAnsi="Times New Roman" w:cs="Times New Roman"/>
          <w:b/>
          <w:sz w:val="32"/>
        </w:rPr>
      </w:pPr>
      <w:r w:rsidRPr="00C265BA">
        <w:rPr>
          <w:rFonts w:ascii="Times New Roman" w:hAnsi="Times New Roman" w:cs="Times New Roman"/>
          <w:b/>
          <w:sz w:val="32"/>
        </w:rPr>
        <w:t>Thesen</w:t>
      </w:r>
      <w:r w:rsidR="00C265BA">
        <w:rPr>
          <w:rFonts w:ascii="Times New Roman" w:hAnsi="Times New Roman" w:cs="Times New Roman"/>
          <w:b/>
          <w:sz w:val="32"/>
        </w:rPr>
        <w:t xml:space="preserve"> der Bachelorarbeit</w:t>
      </w:r>
    </w:p>
    <w:p w:rsidR="00A27E77" w:rsidRDefault="00A27E77">
      <w:pPr>
        <w:rPr>
          <w:rFonts w:ascii="Times New Roman" w:hAnsi="Times New Roman" w:cs="Times New Roman"/>
          <w:sz w:val="24"/>
        </w:rPr>
      </w:pPr>
    </w:p>
    <w:p w:rsidR="004D77C0" w:rsidRPr="004D77C0" w:rsidRDefault="004D77C0" w:rsidP="004D77C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Ein Service Desk nach ITIL v3 hat keine große Bedeutung in Unternehmen.</w:t>
      </w:r>
    </w:p>
    <w:p w:rsidR="004D77C0" w:rsidRPr="00C265BA" w:rsidRDefault="004D77C0">
      <w:pPr>
        <w:rPr>
          <w:rFonts w:ascii="Times New Roman" w:hAnsi="Times New Roman" w:cs="Times New Roman"/>
          <w:sz w:val="24"/>
        </w:rPr>
      </w:pPr>
    </w:p>
    <w:p w:rsidR="00A27E77" w:rsidRPr="00C265BA" w:rsidRDefault="00B27CF4" w:rsidP="00A27E7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</w:t>
      </w:r>
      <w:r w:rsidR="00A27E77" w:rsidRPr="00C265BA">
        <w:rPr>
          <w:rFonts w:ascii="Times New Roman" w:hAnsi="Times New Roman" w:cs="Times New Roman"/>
          <w:sz w:val="24"/>
        </w:rPr>
        <w:t xml:space="preserve"> Service Desk</w:t>
      </w:r>
      <w:r>
        <w:rPr>
          <w:rFonts w:ascii="Times New Roman" w:hAnsi="Times New Roman" w:cs="Times New Roman"/>
          <w:sz w:val="24"/>
        </w:rPr>
        <w:t>-Modul</w:t>
      </w:r>
      <w:bookmarkStart w:id="0" w:name="_GoBack"/>
      <w:bookmarkEnd w:id="0"/>
      <w:r w:rsidR="00A27E77" w:rsidRPr="00C265BA">
        <w:rPr>
          <w:rFonts w:ascii="Times New Roman" w:hAnsi="Times New Roman" w:cs="Times New Roman"/>
          <w:sz w:val="24"/>
        </w:rPr>
        <w:t xml:space="preserve"> von GEBman 10 kann nicht mehr verbessert werden.</w:t>
      </w:r>
    </w:p>
    <w:p w:rsidR="00A27E77" w:rsidRPr="00C265BA" w:rsidRDefault="00A27E77" w:rsidP="00A27E77">
      <w:pPr>
        <w:rPr>
          <w:rFonts w:ascii="Times New Roman" w:hAnsi="Times New Roman" w:cs="Times New Roman"/>
          <w:sz w:val="24"/>
        </w:rPr>
      </w:pPr>
    </w:p>
    <w:p w:rsidR="00A27E77" w:rsidRPr="00C265BA" w:rsidRDefault="00A27E77" w:rsidP="00A27E7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A">
        <w:rPr>
          <w:rFonts w:ascii="Times New Roman" w:hAnsi="Times New Roman" w:cs="Times New Roman"/>
          <w:sz w:val="24"/>
        </w:rPr>
        <w:t>Als Grundlage einer E-Mail Integration auf Exchange Basis sind die Exchange Web Services</w:t>
      </w:r>
      <w:r w:rsidR="00203776">
        <w:rPr>
          <w:rFonts w:ascii="Times New Roman" w:hAnsi="Times New Roman" w:cs="Times New Roman"/>
          <w:sz w:val="24"/>
        </w:rPr>
        <w:t xml:space="preserve"> sehr gut</w:t>
      </w:r>
      <w:r w:rsidRPr="00C265BA">
        <w:rPr>
          <w:rFonts w:ascii="Times New Roman" w:hAnsi="Times New Roman" w:cs="Times New Roman"/>
          <w:sz w:val="24"/>
        </w:rPr>
        <w:t xml:space="preserve"> geeignet.</w:t>
      </w:r>
    </w:p>
    <w:p w:rsidR="006C7E21" w:rsidRPr="004D77C0" w:rsidRDefault="006C7E21" w:rsidP="004D77C0">
      <w:pPr>
        <w:rPr>
          <w:rFonts w:ascii="Times New Roman" w:hAnsi="Times New Roman" w:cs="Times New Roman"/>
          <w:sz w:val="24"/>
        </w:rPr>
      </w:pPr>
    </w:p>
    <w:sectPr w:rsidR="006C7E21" w:rsidRPr="004D77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82202"/>
    <w:multiLevelType w:val="hybridMultilevel"/>
    <w:tmpl w:val="3D484C92"/>
    <w:lvl w:ilvl="0" w:tplc="8EBEBB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77"/>
    <w:rsid w:val="00203776"/>
    <w:rsid w:val="00275D74"/>
    <w:rsid w:val="00285A97"/>
    <w:rsid w:val="004D77C0"/>
    <w:rsid w:val="006C7E21"/>
    <w:rsid w:val="0078732F"/>
    <w:rsid w:val="00A27E77"/>
    <w:rsid w:val="00B27CF4"/>
    <w:rsid w:val="00C21D62"/>
    <w:rsid w:val="00C265BA"/>
    <w:rsid w:val="00C5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1A277-01D3-455A-A706-A4A99DC6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8</cp:revision>
  <dcterms:created xsi:type="dcterms:W3CDTF">2016-06-27T10:55:00Z</dcterms:created>
  <dcterms:modified xsi:type="dcterms:W3CDTF">2016-06-29T07:15:00Z</dcterms:modified>
</cp:coreProperties>
</file>