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9314" w14:textId="6D3FA0B3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网络的创新点或者说实现的难点</w:t>
      </w:r>
      <w:r w:rsidR="007B7C8E">
        <w:rPr>
          <w:rFonts w:hint="eastAsia"/>
          <w:color w:val="000000" w:themeColor="text1"/>
        </w:rPr>
        <w:t>（</w:t>
      </w:r>
      <w:r w:rsidRPr="001E39F8">
        <w:rPr>
          <w:color w:val="000000" w:themeColor="text1"/>
        </w:rPr>
        <w:t>优点</w:t>
      </w:r>
      <w:r w:rsidR="007B7C8E">
        <w:rPr>
          <w:rFonts w:hint="eastAsia"/>
          <w:color w:val="000000" w:themeColor="text1"/>
        </w:rPr>
        <w:t>）</w:t>
      </w:r>
      <w:r w:rsidRPr="001E39F8">
        <w:rPr>
          <w:color w:val="000000" w:themeColor="text1"/>
        </w:rPr>
        <w:t>。</w:t>
      </w:r>
    </w:p>
    <w:p w14:paraId="34E03039" w14:textId="73607F2E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 xml:space="preserve">输入为点云,输出的label值其实包含非常大的噪声的,(这里说的噪声是指输出值其实并不完全依赖输入的信息,还有额外的信息,但是输入里并没有,且整体类似混沌系统.) 输入的点云由于点与点之间也是远比图像像素点之间关系复杂. 所以,在这样情况下,给模型训练带来很大的困难. </w:t>
      </w:r>
    </w:p>
    <w:p w14:paraId="17A6B8E6" w14:textId="57FC0511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如何让模型自动摒弃这些噪声信号,学习到输出label里依赖点云结构的信息. 这是成功的关键.  经过对数据滑动窗口发现, 虽然单时刻的label之间差异变化大,但是连续一段时间窗口内的label的均值却比较固定. 在原始的pointnet++模型, 模型是单独孤立去处理不同的样本,没有时间窗的概念. 所以, 在使用pointnet++模型时需要加入一个时间窗时序关系.每一批次的样本输入时候, 同一批次的样本保证有先后的时序关系,同时在训练loss上也是整体考虑一个批次样本的误差. 从而学习出来的模型,能够抛弃噪声部分,比较准确地预测滑动窗内的均值.</w:t>
      </w:r>
    </w:p>
    <w:p w14:paraId="72102040" w14:textId="77777777" w:rsidR="008B08EA" w:rsidRPr="001E39F8" w:rsidRDefault="008B08EA">
      <w:pPr>
        <w:rPr>
          <w:color w:val="000000" w:themeColor="text1"/>
        </w:rPr>
      </w:pPr>
    </w:p>
    <w:p w14:paraId="6FB22923" w14:textId="77777777" w:rsidR="008B08EA" w:rsidRPr="001E39F8" w:rsidRDefault="008B08EA">
      <w:pPr>
        <w:rPr>
          <w:color w:val="000000" w:themeColor="text1"/>
        </w:rPr>
      </w:pPr>
    </w:p>
    <w:p w14:paraId="20E12784" w14:textId="77777777" w:rsidR="008B08EA" w:rsidRPr="001E39F8" w:rsidRDefault="008B08EA">
      <w:pPr>
        <w:rPr>
          <w:color w:val="000000" w:themeColor="text1"/>
        </w:rPr>
      </w:pPr>
    </w:p>
    <w:p w14:paraId="78B5B9E8" w14:textId="6318B55B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网络结构</w:t>
      </w:r>
    </w:p>
    <w:p w14:paraId="6EA9FA01" w14:textId="77777777" w:rsidR="008B08EA" w:rsidRPr="001E39F8" w:rsidRDefault="008B08EA">
      <w:pPr>
        <w:rPr>
          <w:color w:val="000000" w:themeColor="text1"/>
        </w:rPr>
      </w:pPr>
    </w:p>
    <w:p w14:paraId="09E8FAF8" w14:textId="55D1B50C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模型结构:</w:t>
      </w:r>
    </w:p>
    <w:p w14:paraId="49F0A049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其中</w:t>
      </w:r>
      <w:r w:rsidRPr="001E39F8"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 wp14:anchorId="703824E5" wp14:editId="34EC65C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24174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F41E018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N1 : 采用中心点数目</w:t>
      </w:r>
    </w:p>
    <w:p w14:paraId="0D3ECED1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radius: 邻域的半径.</w:t>
      </w:r>
    </w:p>
    <w:p w14:paraId="3D90D016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K: 在邻域内抽样的点数</w:t>
      </w:r>
    </w:p>
    <w:p w14:paraId="778BC39D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d: 每个点的位置维度,3维空间的点,d就是3</w:t>
      </w:r>
    </w:p>
    <w:p w14:paraId="47DC6641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C: 每个点的属性维度</w:t>
      </w:r>
    </w:p>
    <w:p w14:paraId="6D4BAE24" w14:textId="77777777" w:rsidR="008B08EA" w:rsidRPr="001E39F8" w:rsidRDefault="008B08EA">
      <w:pPr>
        <w:rPr>
          <w:color w:val="000000" w:themeColor="text1"/>
        </w:rPr>
      </w:pPr>
    </w:p>
    <w:p w14:paraId="0B6495D0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在我们模型里,采用2个set abstraction</w:t>
      </w:r>
    </w:p>
    <w:p w14:paraId="2CD4146C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第一个set abstraction</w:t>
      </w:r>
    </w:p>
    <w:p w14:paraId="5F202E20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N1 = 512</w:t>
      </w:r>
    </w:p>
    <w:p w14:paraId="709678FC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C = 原始数据输入的维度</w:t>
      </w:r>
    </w:p>
    <w:p w14:paraId="57AC42F2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领域半径: 分别有0.1, 0.2, 0.4</w:t>
      </w:r>
    </w:p>
    <w:p w14:paraId="0691313C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对应这3个领域内分别抽样K = 16, 32, 128</w:t>
      </w:r>
    </w:p>
    <w:p w14:paraId="0B1A6CD1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这3个领域后面分别接了个 mlp 的参数是 :</w:t>
      </w:r>
    </w:p>
    <w:p w14:paraId="0FCD533D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mlp1 = [32, 32, 64]</w:t>
      </w:r>
    </w:p>
    <w:p w14:paraId="52FEFF4F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mlp2 = [64, 64, 128]</w:t>
      </w:r>
    </w:p>
    <w:p w14:paraId="1B9563BA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mlp3 = [64, 96, 128]</w:t>
      </w:r>
    </w:p>
    <w:p w14:paraId="4D1F8ADF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以mlp1为例,时对应邻域半径为0.1,抽样16的样本, mlp有3层,前向层节点数分别32,32,64. 其他的同理.</w:t>
      </w:r>
    </w:p>
    <w:p w14:paraId="4E1F5E9C" w14:textId="77777777" w:rsidR="008B08EA" w:rsidRPr="001E39F8" w:rsidRDefault="008B08EA">
      <w:pPr>
        <w:rPr>
          <w:color w:val="000000" w:themeColor="text1"/>
        </w:rPr>
      </w:pPr>
    </w:p>
    <w:p w14:paraId="247D5918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第二个set abstraction</w:t>
      </w:r>
    </w:p>
    <w:p w14:paraId="77CFC010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N1 = 128</w:t>
      </w:r>
    </w:p>
    <w:p w14:paraId="7808178D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领域半径: 分别有 0.2, 0.4, 0.8</w:t>
      </w:r>
    </w:p>
    <w:p w14:paraId="697C723C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对应这3个领域内分别抽样K =  32, 64, 128</w:t>
      </w:r>
    </w:p>
    <w:p w14:paraId="663744EE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输入的属性维度C=320</w:t>
      </w:r>
    </w:p>
    <w:p w14:paraId="715C5632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这3个领域后面分别接了个 mlp 的参数是 :</w:t>
      </w:r>
    </w:p>
    <w:p w14:paraId="7E63A00A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mlp1 = [64, 64, 128]</w:t>
      </w:r>
    </w:p>
    <w:p w14:paraId="4EFFA4C8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mlp2 = [128, 128, 256]</w:t>
      </w:r>
    </w:p>
    <w:p w14:paraId="40615DF4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mlp3 = [128, 128, 256]</w:t>
      </w:r>
    </w:p>
    <w:p w14:paraId="725E368D" w14:textId="77777777" w:rsidR="008B08EA" w:rsidRPr="001E39F8" w:rsidRDefault="008B08EA">
      <w:pPr>
        <w:rPr>
          <w:color w:val="000000" w:themeColor="text1"/>
        </w:rPr>
      </w:pPr>
    </w:p>
    <w:p w14:paraId="235FA20E" w14:textId="77777777" w:rsidR="008B08EA" w:rsidRPr="001E39F8" w:rsidRDefault="008B08EA">
      <w:pPr>
        <w:rPr>
          <w:color w:val="000000" w:themeColor="text1"/>
        </w:rPr>
      </w:pPr>
    </w:p>
    <w:p w14:paraId="26D8BD0B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最后接了一个全局pointnet</w:t>
      </w:r>
    </w:p>
    <w:p w14:paraId="63D90D2F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全局pointnet,意味半径是大到足够包含所有的点,K也是所有的点数</w:t>
      </w:r>
    </w:p>
    <w:p w14:paraId="18DBBB23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属性维度640 + 3</w:t>
      </w:r>
    </w:p>
    <w:p w14:paraId="40A6F93E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mlp为256, 512, 1024</w:t>
      </w:r>
    </w:p>
    <w:p w14:paraId="60B49CF5" w14:textId="77777777" w:rsidR="008B08EA" w:rsidRPr="001E39F8" w:rsidRDefault="008B08EA">
      <w:pPr>
        <w:rPr>
          <w:color w:val="000000" w:themeColor="text1"/>
        </w:rPr>
      </w:pPr>
    </w:p>
    <w:p w14:paraId="0BF65041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最后再接一个输出mlp</w:t>
      </w:r>
    </w:p>
    <w:p w14:paraId="03717AA6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[1024,512,256,1]</w:t>
      </w:r>
    </w:p>
    <w:p w14:paraId="337AEC27" w14:textId="77777777" w:rsidR="008B08EA" w:rsidRPr="001E39F8" w:rsidRDefault="008B08EA">
      <w:pPr>
        <w:rPr>
          <w:color w:val="000000" w:themeColor="text1"/>
        </w:rPr>
      </w:pPr>
    </w:p>
    <w:p w14:paraId="0DC25057" w14:textId="77777777" w:rsidR="008B08EA" w:rsidRPr="001E39F8" w:rsidRDefault="008B08EA">
      <w:pPr>
        <w:rPr>
          <w:color w:val="000000" w:themeColor="text1"/>
        </w:rPr>
      </w:pPr>
    </w:p>
    <w:p w14:paraId="7290C79C" w14:textId="77777777" w:rsidR="008B08EA" w:rsidRP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两个数据集对应的模型的差异仅仅只是输入数据属性维度不一样.其他的参数一样.</w:t>
      </w:r>
    </w:p>
    <w:p w14:paraId="374699BE" w14:textId="77777777" w:rsidR="008B08EA" w:rsidRPr="001E39F8" w:rsidRDefault="008B08EA">
      <w:pPr>
        <w:rPr>
          <w:color w:val="000000" w:themeColor="text1"/>
        </w:rPr>
      </w:pPr>
    </w:p>
    <w:p w14:paraId="0747A879" w14:textId="77777777" w:rsidR="001E39F8" w:rsidRDefault="00000000">
      <w:pPr>
        <w:rPr>
          <w:color w:val="000000" w:themeColor="text1"/>
        </w:rPr>
      </w:pPr>
      <w:r w:rsidRPr="001E39F8">
        <w:rPr>
          <w:color w:val="000000" w:themeColor="text1"/>
        </w:rPr>
        <w:t>损失函数, 对一个batch内样本的预测值和label计算mse后再在batch间平均.  训练epoch在60到100左右, 优化器采用adam</w:t>
      </w:r>
      <w:r w:rsidR="001E39F8">
        <w:rPr>
          <w:rFonts w:hint="eastAsia"/>
          <w:color w:val="000000" w:themeColor="text1"/>
        </w:rPr>
        <w:t>‘</w:t>
      </w:r>
    </w:p>
    <w:p w14:paraId="7E598714" w14:textId="77777777" w:rsidR="001E39F8" w:rsidRDefault="001E39F8">
      <w:pPr>
        <w:rPr>
          <w:color w:val="000000" w:themeColor="text1"/>
        </w:rPr>
      </w:pPr>
    </w:p>
    <w:p w14:paraId="4BA0188E" w14:textId="1869B9BF" w:rsidR="001E39F8" w:rsidRPr="00EE31E1" w:rsidRDefault="001E39F8" w:rsidP="001E39F8">
      <w:pPr>
        <w:rPr>
          <w:color w:val="000000" w:themeColor="text1"/>
        </w:rPr>
      </w:pPr>
      <w:r w:rsidRPr="00EE31E1">
        <w:rPr>
          <w:color w:val="000000" w:themeColor="text1"/>
        </w:rPr>
        <w:t>在原始的pointnet++模型, 模型是单独孤立去处理不同的样本,没有时间窗的概念. 所以, 在使用pointnet++模型时需要加入一个时间窗时序关系.每一批次的样本输入时候, 同一批次的样本保证有先后的时序关系,同时在训练loss上也是整体考虑一个批次样本的误差. 从而学习出来的模型,能够抛弃噪声部分,比较准确地预测滑动窗内的均值.</w:t>
      </w:r>
    </w:p>
    <w:p w14:paraId="57DAD707" w14:textId="18F1C823" w:rsidR="001E39F8" w:rsidRDefault="001E39F8" w:rsidP="001E39F8">
      <w:pPr>
        <w:rPr>
          <w:color w:val="000000" w:themeColor="text1"/>
        </w:rPr>
      </w:pPr>
      <w:r>
        <w:rPr>
          <w:rFonts w:hint="eastAsia"/>
          <w:color w:val="000000" w:themeColor="text1"/>
        </w:rPr>
        <w:t>时间窗体现在batch内， 也就是按一个滑动窗的方式去取一个批次的数据。每个时刻的点云的所有点看成一个样本，而不是点云内部某个点看成一个样本。然后通过batch机制把一个时间窗的内的样本都一起读进去处理。</w:t>
      </w:r>
    </w:p>
    <w:p w14:paraId="01780069" w14:textId="77777777" w:rsidR="001E39F8" w:rsidRDefault="001E39F8" w:rsidP="001E39F8">
      <w:pPr>
        <w:rPr>
          <w:color w:val="000000" w:themeColor="text1"/>
        </w:rPr>
      </w:pPr>
    </w:p>
    <w:p w14:paraId="73B47FF4" w14:textId="77777777" w:rsidR="001E39F8" w:rsidRPr="00C50EE2" w:rsidRDefault="001E39F8" w:rsidP="001E39F8">
      <w:pPr>
        <w:rPr>
          <w:color w:val="000000" w:themeColor="text1"/>
        </w:rPr>
      </w:pPr>
      <w:r>
        <w:rPr>
          <w:rFonts w:hint="eastAsia"/>
          <w:noProof/>
        </w:rPr>
        <w:t>参数是调参时候，在经验值的基础上微调下得到的。 整体上，mlp的节点数越多，模型复杂性越高，能力越强。 抽样数K也是，但是抽样数设置太大了，很容易过拟合。 领域半径则比较微妙，这个和样本的属性取值有密切关系，设置起来也比较困难。为了减低这个多样性，往往对点的属性归一化到[-1，1]之间，这时候用经验值0.1,0.2,0.4一般问题不大。 一般是取的意义是这个半径内的点有较强相关性。模型的第一层往往只是分析到局部细节特征，所以领域取比较小，在这个领域里要求点的特征是高度相关的。 模型的后面几层，模型会逐步抽象语义，能识别到些组件层面的概念，所以领域就相对大很多。但是为什么是0.1,0.2,0.4这个呈2倍关系，这个是经验的。</w:t>
      </w:r>
    </w:p>
    <w:p w14:paraId="46C8A614" w14:textId="76CCFFC5" w:rsidR="008B08EA" w:rsidRPr="001E39F8" w:rsidRDefault="008B08EA">
      <w:pPr>
        <w:rPr>
          <w:color w:val="000000" w:themeColor="text1"/>
        </w:rPr>
      </w:pPr>
    </w:p>
    <w:p w14:paraId="601712C6" w14:textId="5B4D2175" w:rsidR="008B08EA" w:rsidRPr="001E39F8" w:rsidRDefault="008B08EA">
      <w:pPr>
        <w:rPr>
          <w:color w:val="000000" w:themeColor="text1"/>
        </w:rPr>
      </w:pPr>
    </w:p>
    <w:sectPr w:rsidR="008B08EA" w:rsidRPr="001E39F8">
      <w:pgSz w:w="11906" w:h="16838"/>
      <w:pgMar w:top="1440" w:right="1440" w:bottom="1440" w:left="144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EEF2" w14:textId="77777777" w:rsidR="00630956" w:rsidRDefault="00630956" w:rsidP="00D668F8">
      <w:pPr>
        <w:spacing w:after="0" w:line="240" w:lineRule="auto"/>
      </w:pPr>
      <w:r>
        <w:separator/>
      </w:r>
    </w:p>
  </w:endnote>
  <w:endnote w:type="continuationSeparator" w:id="0">
    <w:p w14:paraId="04F2E276" w14:textId="77777777" w:rsidR="00630956" w:rsidRDefault="00630956" w:rsidP="00D6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6BBF" w14:textId="77777777" w:rsidR="00630956" w:rsidRDefault="00630956" w:rsidP="00D668F8">
      <w:pPr>
        <w:spacing w:after="0" w:line="240" w:lineRule="auto"/>
      </w:pPr>
      <w:r>
        <w:separator/>
      </w:r>
    </w:p>
  </w:footnote>
  <w:footnote w:type="continuationSeparator" w:id="0">
    <w:p w14:paraId="334C8B69" w14:textId="77777777" w:rsidR="00630956" w:rsidRDefault="00630956" w:rsidP="00D66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8EA"/>
    <w:rsid w:val="001E39F8"/>
    <w:rsid w:val="0060118B"/>
    <w:rsid w:val="00630956"/>
    <w:rsid w:val="007B7C8E"/>
    <w:rsid w:val="008B08EA"/>
    <w:rsid w:val="008F179A"/>
    <w:rsid w:val="00AB3414"/>
    <w:rsid w:val="00AE1C68"/>
    <w:rsid w:val="00C957F4"/>
    <w:rsid w:val="00D30C89"/>
    <w:rsid w:val="00D668F8"/>
    <w:rsid w:val="00E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C15CA"/>
  <w15:docId w15:val="{9A5392F0-C25D-4796-BA3A-343E5312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rsid w:val="00470231"/>
    <w:rPr>
      <w:sz w:val="18"/>
      <w:szCs w:val="18"/>
    </w:rPr>
  </w:style>
  <w:style w:type="character" w:customStyle="1" w:styleId="a4">
    <w:name w:val="页脚 字符"/>
    <w:basedOn w:val="a0"/>
    <w:uiPriority w:val="99"/>
    <w:rsid w:val="00470231"/>
    <w:rPr>
      <w:sz w:val="18"/>
      <w:szCs w:val="18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paragraph" w:styleId="a9">
    <w:name w:val="header"/>
    <w:basedOn w:val="a"/>
    <w:uiPriority w:val="99"/>
    <w:unhideWhenUsed/>
    <w:rsid w:val="00470231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470231"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ＬＩ　ＧＡＯＹＡＮＧ</dc:creator>
  <cp:lastModifiedBy>ＬＩ　ＧＡＯＹＡＮＧ</cp:lastModifiedBy>
  <cp:revision>12</cp:revision>
  <dcterms:created xsi:type="dcterms:W3CDTF">2021-09-06T12:59:00Z</dcterms:created>
  <dcterms:modified xsi:type="dcterms:W3CDTF">2022-07-18T12:02:00Z</dcterms:modified>
  <dc:language>zh-CN</dc:language>
</cp:coreProperties>
</file>