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82" w:type="dxa"/>
        <w:tblInd w:w="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356"/>
        <w:gridCol w:w="358"/>
        <w:gridCol w:w="2324"/>
        <w:gridCol w:w="888"/>
        <w:gridCol w:w="1244"/>
        <w:gridCol w:w="888"/>
        <w:gridCol w:w="712"/>
        <w:gridCol w:w="6235"/>
        <w:gridCol w:w="563"/>
        <w:gridCol w:w="1334"/>
      </w:tblGrid>
      <w:tr w:rsidRPr="00F95ACE" w:rsidR="00E83E10" w:rsidTr="006A13E5" w14:paraId="2D82BCB8" w14:textId="77777777">
        <w:trPr>
          <w:trHeight w:val="316"/>
        </w:trPr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4F6F576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年度 </w:t>
            </w: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7D7937F3" w14:textId="1EF23255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學制</w:t>
            </w: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2E645931" w14:textId="1729190F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領域 </w:t>
            </w:r>
          </w:p>
        </w:tc>
        <w:tc>
          <w:tcPr>
            <w:tcW w:w="2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5ABE86A3" w14:textId="70E738D3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知識點 </w:t>
            </w: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5A40134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題型 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648C369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核心素養 </w:t>
            </w: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72170AD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難易度 </w:t>
            </w: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79076E42" w14:textId="202FAFC1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出處 </w:t>
            </w:r>
          </w:p>
        </w:tc>
        <w:tc>
          <w:tcPr>
            <w:tcW w:w="6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2D1DD4E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題目 </w:t>
            </w: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br/>
              <w:t>內容 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536CBC84" w14:textId="0CCA17F5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等級 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  <w:hideMark/>
          </w:tcPr>
          <w:p w:rsidRPr="00F95ACE" w:rsidR="00D53EC4" w:rsidP="00ED71E7" w:rsidRDefault="00D53EC4" w14:paraId="0D88EA33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18"/>
                <w:szCs w:val="18"/>
              </w:rPr>
            </w:pP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媒體 </w:t>
            </w:r>
            <w:r w:rsidRPr="00F95ACE"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br/>
              <w:t>連結 </w:t>
            </w:r>
          </w:p>
        </w:tc>
      </w:tr>
      <w:tr w:rsidRPr="00F95ACE" w:rsidR="00E83E10" w:rsidTr="006A13E5" w14:paraId="716154BD" w14:textId="77777777">
        <w:trPr>
          <w:trHeight w:val="316"/>
        </w:trPr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4CFDD2ED" w14:textId="62828470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1</w:t>
            </w:r>
            <w:r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  <w:t>112</w:t>
            </w: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40919ECC" w14:textId="1B8AEDA4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國中</w:t>
            </w: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2D85C3A3" w14:textId="34DDD334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數學</w:t>
            </w:r>
          </w:p>
        </w:tc>
        <w:tc>
          <w:tcPr>
            <w:tcW w:w="2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7FAF21A6" w14:textId="6AC207D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JMA0201030101</w:t>
            </w: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7CAACA8C" w14:textId="46FB2095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單選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F2956C5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2FF28B6D" w14:textId="638D980B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易</w:t>
            </w: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06DB8F7F" w14:textId="530115E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明霖單冊A卷</w:t>
            </w:r>
          </w:p>
        </w:tc>
        <w:tc>
          <w:tcPr>
            <w:tcW w:w="6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6A13E5" w:rsidP="006A13E5" w:rsidRDefault="006A13E5" w14:paraId="635936A4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如圖，長方形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ABCD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CDEF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的周長分別為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34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和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24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。若線段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AD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DE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EF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的長分別為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＋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＋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，則長方形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ABFE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的周長為何？</w:t>
            </w:r>
          </w:p>
          <w:bookmarkStart w:name="_MON_1759323783" w:id="0"/>
          <w:bookmarkEnd w:id="0"/>
          <w:p w:rsidRPr="006A13E5" w:rsidR="006A13E5" w:rsidP="006A13E5" w:rsidRDefault="006A13E5" w14:paraId="7BEB2F7A" w14:textId="4A1EEFD5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object w:dxaOrig="2895" w:dyaOrig="1551" w14:anchorId="7A7F9FCF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91" style="width:144.55pt;height:77.35pt" o:ole="" type="#_x0000_t75">
                  <v:imagedata o:title="" r:id="rId7"/>
                </v:shape>
                <o:OLEObject Type="Embed" ProgID="Word.Document.8" ShapeID="_x0000_i1091" DrawAspect="Content" ObjectID="_1759324724" r:id="rId8">
                  <o:FieldCodes>\s</o:FieldCodes>
                </o:OLEObject>
              </w:object>
            </w:r>
          </w:p>
          <w:p w:rsidRPr="006A13E5" w:rsidR="006A13E5" w:rsidP="006A13E5" w:rsidRDefault="006A13E5" w14:paraId="088944AC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(A) 42 </w:t>
            </w:r>
          </w:p>
          <w:p w:rsidRPr="006A13E5" w:rsidR="006A13E5" w:rsidP="006A13E5" w:rsidRDefault="006A13E5" w14:paraId="151C3CF3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(B) 44 </w:t>
            </w:r>
          </w:p>
          <w:p w:rsidRPr="006A13E5" w:rsidR="006A13E5" w:rsidP="006A13E5" w:rsidRDefault="006A13E5" w14:paraId="775AEE2C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(C) 46 </w:t>
            </w:r>
          </w:p>
          <w:p w:rsidR="006A13E5" w:rsidP="006A13E5" w:rsidRDefault="006A13E5" w14:paraId="440F0457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(D) 48</w:t>
            </w:r>
          </w:p>
          <w:p w:rsidRPr="00E83E10" w:rsidR="006A13E5" w:rsidP="006A13E5" w:rsidRDefault="006A13E5" w14:paraId="1B0AE510" w14:textId="620D8234">
            <w:pPr>
              <w:widowControl/>
              <w:textAlignment w:val="baseline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E83E10">
              <w:rPr>
                <w:rFonts w:hint="eastAsia" w:ascii="Times New Roman" w:hAnsi="Times New Roman" w:cs="Times New Roman"/>
                <w:color w:val="0000FF"/>
                <w:kern w:val="0"/>
                <w:sz w:val="20"/>
                <w:szCs w:val="20"/>
              </w:rPr>
              <w:t>答案：</w:t>
            </w:r>
            <w:r w:rsidRPr="00E83E10" w:rsidR="00E83E10">
              <w:rPr>
                <w:rFonts w:hint="eastAsia" w:ascii="Times New Roman" w:hAnsi="Times New Roman" w:cs="Times New Roman"/>
                <w:color w:val="0000FF"/>
                <w:kern w:val="0"/>
                <w:sz w:val="20"/>
                <w:szCs w:val="20"/>
              </w:rPr>
              <w:t>A</w:t>
            </w:r>
          </w:p>
          <w:p w:rsidRPr="00E83E10" w:rsidR="00E83E10" w:rsidP="00E83E10" w:rsidRDefault="006A13E5" w14:paraId="67FD703C" w14:textId="2768687D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解析：</w:t>
            </w:r>
          </w:p>
          <w:p w:rsidRPr="00E83E10" w:rsidR="00E83E10" w:rsidP="00E83E10" w:rsidRDefault="00E83E10" w14:paraId="3E5ED388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color w:val="008000"/>
                      <w:kern w:val="0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  <w:color w:val="008000"/>
                          <w:kern w:val="0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 xml:space="preserve">  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>
                  </m:eqArr>
                </m:e>
              </m:d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Pr="00E83E10" w:rsidR="00E83E10" w:rsidP="00E83E10" w:rsidRDefault="00E83E10" w14:paraId="00C796ED" w14:textId="27673B68">
            <w:pPr>
              <w:widowControl/>
              <w:textAlignment w:val="baseline"/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8000"/>
                    <w:kern w:val="0"/>
                    <w:sz w:val="20"/>
                    <w:szCs w:val="20"/>
                  </w:rPr>
                  <m:t>⟹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8000"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8000"/>
                        <w:kern w:val="0"/>
                        <w:sz w:val="20"/>
                        <w:szCs w:val="20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16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①</m:t>
                        </m:r>
                        <m:r>
                          <m:rPr>
                            <m:nor/>
                          </m:rPr>
                          <w:rPr>
                            <w:rFonts w:hint="eastAsia"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11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②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>
                    </m:eqArr>
                  </m:e>
                </m:d>
              </m:oMath>
            </m:oMathPara>
          </w:p>
          <w:p w:rsidRPr="00E83E10" w:rsidR="00E83E10" w:rsidP="00E83E10" w:rsidRDefault="00E83E10" w14:paraId="4C332EA5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×2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－</w:t>
            </w:r>
            <w:r w:rsidRPr="00E83E10"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②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7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21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3 </w:t>
            </w:r>
          </w:p>
          <w:p w:rsidRPr="00E83E10" w:rsidR="00E83E10" w:rsidP="00E83E10" w:rsidRDefault="00E83E10" w14:paraId="62914D34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代入</w:t>
            </w:r>
            <w:r w:rsidRPr="00E83E10"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4×3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16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4 </w:t>
            </w:r>
          </w:p>
          <w:p w:rsidRPr="00E83E10" w:rsidR="00E83E10" w:rsidP="00E83E10" w:rsidRDefault="00E83E10" w14:paraId="7B4BA36C" w14:textId="42995800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AB</m:t>
                  </m:r>
                </m:e>
              </m:acc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8</w:t>
            </w:r>
          </w:p>
          <w:p w:rsidRPr="00E83E10" w:rsidR="00E83E10" w:rsidP="00E83E10" w:rsidRDefault="00E83E10" w14:paraId="1FC956C7" w14:textId="00C28C9F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E</m:t>
                  </m:r>
                </m:e>
              </m:acc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3×3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</w:t>
            </w:r>
          </w:p>
          <w:p w:rsidRPr="00F95ACE" w:rsidR="00E83E10" w:rsidP="00E83E10" w:rsidRDefault="00E83E10" w14:paraId="301CA5C6" w14:textId="0A12E38B">
            <w:pPr>
              <w:widowControl/>
              <w:textAlignment w:val="baseline"/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所求＝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(8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13)×2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42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56105DF7" w14:textId="6BB207AC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3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4CF1C00B" w14:textId="7CD22215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無</w:t>
            </w:r>
          </w:p>
        </w:tc>
      </w:tr>
      <w:tr w:rsidRPr="00F95ACE" w:rsidR="00E83E10" w:rsidTr="006A13E5" w14:paraId="0A16DE41" w14:textId="77777777">
        <w:trPr>
          <w:trHeight w:val="316"/>
        </w:trPr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20A985F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2285CB9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01E159A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D38E25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A4FDD7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74EF7E4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22CD8E5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2DB74C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6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781AEA53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B9C66A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7A1B72F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</w:tr>
      <w:tr w:rsidRPr="00F95ACE" w:rsidR="00E83E10" w:rsidTr="006A13E5" w14:paraId="11BC3743" w14:textId="77777777">
        <w:trPr>
          <w:trHeight w:val="316"/>
        </w:trPr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09A5075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7B0D78A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ED9E0C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17910AF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25D4818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FA38F5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00BE050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14D36E8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6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0E44F9F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0736E09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5F53179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</w:tr>
      <w:tr w:rsidRPr="00F95ACE" w:rsidR="00E83E10" w:rsidTr="006A13E5" w14:paraId="0BD6F9BA" w14:textId="77777777">
        <w:trPr>
          <w:trHeight w:val="316"/>
        </w:trPr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6EBD4D7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6F52FAA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5D6763F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6271C4B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1950BE8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0DF6922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752D2D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F6E692D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6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59C5C79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13873A23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5CE065D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</w:tr>
    </w:tbl>
    <w:p w:rsidRPr="00ED71E7" w:rsidR="002F67EC" w:rsidRDefault="002F67EC" w14:paraId="7CBB91B1" w14:textId="77777777">
      <w:pPr>
        <w:rPr>
          <w:rFonts w:hint="eastAsia"/>
        </w:rPr>
      </w:pPr>
    </w:p>
    <w:sectPr w:rsidRPr="00ED71E7" w:rsidR="002F67EC" w:rsidSect="00D53EC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E747" w14:textId="77777777" w:rsidR="00A62739" w:rsidRDefault="00A62739" w:rsidP="00CB72B6">
      <w:r>
        <w:separator/>
      </w:r>
    </w:p>
  </w:endnote>
  <w:endnote w:type="continuationSeparator" w:id="0">
    <w:p w14:paraId="75EC4D53" w14:textId="77777777" w:rsidR="00A62739" w:rsidRDefault="00A62739" w:rsidP="00CB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96F6" w14:textId="77777777" w:rsidR="00A62739" w:rsidRDefault="00A62739" w:rsidP="00CB72B6">
      <w:r>
        <w:separator/>
      </w:r>
    </w:p>
  </w:footnote>
  <w:footnote w:type="continuationSeparator" w:id="0">
    <w:p w14:paraId="3287A08C" w14:textId="77777777" w:rsidR="00A62739" w:rsidRDefault="00A62739" w:rsidP="00CB7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2F67EC"/>
    <w:rsid w:val="00533FE9"/>
    <w:rsid w:val="0066395F"/>
    <w:rsid w:val="006A13E5"/>
    <w:rsid w:val="0077461D"/>
    <w:rsid w:val="007D04EF"/>
    <w:rsid w:val="008714E4"/>
    <w:rsid w:val="009C625F"/>
    <w:rsid w:val="009D2A4D"/>
    <w:rsid w:val="00A62739"/>
    <w:rsid w:val="00CB72B6"/>
    <w:rsid w:val="00D53EC4"/>
    <w:rsid w:val="00DE73A2"/>
    <w:rsid w:val="00E83E10"/>
    <w:rsid w:val="00ED71E7"/>
    <w:rsid w:val="00F86AA5"/>
    <w:rsid w:val="00F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  <w:style w:type="character" w:styleId="a4">
    <w:name w:val="Placeholder Text"/>
    <w:basedOn w:val="a0"/>
    <w:uiPriority w:val="99"/>
    <w:semiHidden/>
    <w:rsid w:val="007D04EF"/>
    <w:rPr>
      <w:color w:val="808080"/>
    </w:rPr>
  </w:style>
  <w:style w:type="paragraph" w:styleId="a5">
    <w:name w:val="header"/>
    <w:basedOn w:val="a"/>
    <w:link w:val="a6"/>
    <w:uiPriority w:val="99"/>
    <w:unhideWhenUsed/>
    <w:rsid w:val="00CB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72B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72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李詩淳</cp:lastModifiedBy>
  <cp:revision>3</cp:revision>
  <dcterms:created xsi:type="dcterms:W3CDTF">2023-10-20T07:28:00Z</dcterms:created>
  <dcterms:modified xsi:type="dcterms:W3CDTF">2023-10-20T08:31:00Z</dcterms:modified>
</cp:coreProperties>
</file>