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A921" w14:textId="77777777" w:rsidR="00294191" w:rsidRDefault="00294191">
      <w:pPr>
        <w:jc w:val="center"/>
        <w:rPr>
          <w:b/>
          <w:bCs/>
          <w:sz w:val="72"/>
        </w:rPr>
      </w:pPr>
    </w:p>
    <w:p w14:paraId="0C61327B" w14:textId="77777777" w:rsidR="00294191"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07DA43D9" w14:textId="77777777" w:rsidR="00294191"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5B6980EC" w14:textId="77777777" w:rsidR="00294191" w:rsidRDefault="00294191">
      <w:pPr>
        <w:jc w:val="center"/>
        <w:rPr>
          <w:b/>
          <w:bCs/>
          <w:sz w:val="52"/>
        </w:rPr>
      </w:pPr>
    </w:p>
    <w:p w14:paraId="7983B433" w14:textId="77777777" w:rsidR="00294191" w:rsidRDefault="00294191">
      <w:pPr>
        <w:jc w:val="center"/>
        <w:rPr>
          <w:b/>
          <w:bCs/>
          <w:sz w:val="52"/>
        </w:rPr>
      </w:pPr>
    </w:p>
    <w:p w14:paraId="024D1A61" w14:textId="04CBBF29" w:rsidR="00264340" w:rsidRPr="00C002F8" w:rsidRDefault="00000000" w:rsidP="002C096D">
      <w:pPr>
        <w:spacing w:line="360" w:lineRule="auto"/>
        <w:ind w:firstLineChars="300" w:firstLine="960"/>
        <w:rPr>
          <w:rFonts w:ascii="宋体" w:hAnsi="宋体"/>
          <w:sz w:val="32"/>
          <w:szCs w:val="32"/>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56A8AECF" wp14:editId="20471A6F">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994EC5C"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264340">
        <w:rPr>
          <w:rFonts w:ascii="黑体" w:eastAsia="黑体" w:hint="eastAsia"/>
          <w:bCs/>
          <w:sz w:val="32"/>
          <w:szCs w:val="32"/>
        </w:rPr>
        <w:t xml:space="preserve"> </w:t>
      </w:r>
      <w:r w:rsidR="00264340">
        <w:rPr>
          <w:rFonts w:ascii="黑体" w:eastAsia="黑体"/>
          <w:bCs/>
          <w:sz w:val="32"/>
          <w:szCs w:val="32"/>
        </w:rPr>
        <w:t xml:space="preserve">  </w:t>
      </w:r>
      <w:r w:rsidR="00AD20E3" w:rsidRPr="00AD20E3">
        <w:rPr>
          <w:rFonts w:ascii="宋体" w:hAnsi="宋体" w:hint="eastAsia"/>
          <w:sz w:val="32"/>
          <w:szCs w:val="32"/>
        </w:rPr>
        <w:t>基于现代浏览器的地理信息系统基础模块及配套在线代码编辑器的设计与实现</w:t>
      </w:r>
    </w:p>
    <w:p w14:paraId="3AEC7038" w14:textId="77777777" w:rsidR="00294191"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62CDE8FE" wp14:editId="10703BDB">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7407556"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1B99E0FF" w14:textId="77777777" w:rsidR="00294191" w:rsidRDefault="00294191">
      <w:pPr>
        <w:rPr>
          <w:sz w:val="24"/>
        </w:rPr>
      </w:pPr>
    </w:p>
    <w:p w14:paraId="79596981" w14:textId="77777777" w:rsidR="00294191" w:rsidRDefault="00294191">
      <w:pPr>
        <w:rPr>
          <w:b/>
          <w:bCs/>
          <w:sz w:val="52"/>
        </w:rPr>
      </w:pPr>
    </w:p>
    <w:p w14:paraId="76317604" w14:textId="45B287D9" w:rsidR="00294191"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2C096D">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628976E8" w14:textId="6D126F37"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7752064"/>
        </w:rPr>
        <w:t>专业班</w:t>
      </w:r>
      <w:r w:rsidRPr="00262036">
        <w:rPr>
          <w:rFonts w:ascii="宋体" w:hAnsi="宋体" w:hint="eastAsia"/>
          <w:spacing w:val="4"/>
          <w:kern w:val="0"/>
          <w:sz w:val="32"/>
          <w:szCs w:val="32"/>
          <w:fitText w:val="1680" w:id="-1317752064"/>
        </w:rPr>
        <w:t>级</w:t>
      </w:r>
      <w:r>
        <w:rPr>
          <w:rFonts w:ascii="宋体" w:hAnsi="宋体" w:hint="eastAsia"/>
          <w:kern w:val="0"/>
          <w:sz w:val="32"/>
          <w:szCs w:val="32"/>
          <w:u w:val="single"/>
        </w:rPr>
        <w:t xml:space="preserve"> </w:t>
      </w:r>
      <w:r w:rsidR="002C096D">
        <w:rPr>
          <w:rFonts w:ascii="宋体" w:hAnsi="宋体" w:hint="eastAsia"/>
          <w:kern w:val="0"/>
          <w:sz w:val="32"/>
          <w:szCs w:val="32"/>
          <w:u w:val="single"/>
        </w:rPr>
        <w:t xml:space="preserve">地理信息科学 </w:t>
      </w:r>
      <w:r w:rsidR="002C096D">
        <w:rPr>
          <w:rFonts w:ascii="宋体" w:hAnsi="宋体"/>
          <w:kern w:val="0"/>
          <w:sz w:val="32"/>
          <w:szCs w:val="32"/>
          <w:u w:val="single"/>
        </w:rPr>
        <w:t>20</w:t>
      </w:r>
      <w:r w:rsidR="002C096D">
        <w:rPr>
          <w:rFonts w:ascii="宋体" w:hAnsi="宋体" w:hint="eastAsia"/>
          <w:kern w:val="0"/>
          <w:sz w:val="32"/>
          <w:szCs w:val="32"/>
          <w:u w:val="single"/>
        </w:rPr>
        <w:t>-</w:t>
      </w:r>
      <w:r w:rsidR="002C096D">
        <w:rPr>
          <w:rFonts w:ascii="宋体" w:hAnsi="宋体"/>
          <w:kern w:val="0"/>
          <w:sz w:val="32"/>
          <w:szCs w:val="32"/>
          <w:u w:val="single"/>
        </w:rPr>
        <w:t>2</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4EA37B12" w14:textId="77417395"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9442686"/>
        </w:rPr>
        <w:t xml:space="preserve">姓   </w:t>
      </w:r>
      <w:r w:rsidRPr="00262036">
        <w:rPr>
          <w:rFonts w:ascii="宋体" w:hAnsi="宋体" w:hint="eastAsia"/>
          <w:spacing w:val="16"/>
          <w:kern w:val="0"/>
          <w:sz w:val="32"/>
          <w:szCs w:val="32"/>
          <w:fitText w:val="1680" w:id="-1319442686"/>
        </w:rPr>
        <w:t>名</w:t>
      </w:r>
      <w:r>
        <w:rPr>
          <w:rFonts w:ascii="宋体" w:hAnsi="宋体" w:hint="eastAsia"/>
          <w:kern w:val="0"/>
          <w:sz w:val="32"/>
          <w:szCs w:val="32"/>
          <w:u w:val="single"/>
        </w:rPr>
        <w:t xml:space="preserve"> </w:t>
      </w:r>
      <w:proofErr w:type="gramStart"/>
      <w:r w:rsidR="002C096D">
        <w:rPr>
          <w:rFonts w:ascii="宋体" w:hAnsi="宋体" w:hint="eastAsia"/>
          <w:kern w:val="0"/>
          <w:sz w:val="32"/>
          <w:szCs w:val="32"/>
          <w:u w:val="single"/>
        </w:rPr>
        <w:t>潘</w:t>
      </w:r>
      <w:proofErr w:type="gramEnd"/>
      <w:r w:rsidR="002C096D">
        <w:rPr>
          <w:rFonts w:ascii="宋体" w:hAnsi="宋体" w:hint="eastAsia"/>
          <w:kern w:val="0"/>
          <w:sz w:val="32"/>
          <w:szCs w:val="32"/>
          <w:u w:val="single"/>
        </w:rPr>
        <w:t xml:space="preserve"> 志 清</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0B544BE" w14:textId="24FC1CD5" w:rsidR="00294191" w:rsidRDefault="00000000">
      <w:pPr>
        <w:spacing w:line="760" w:lineRule="exact"/>
        <w:ind w:leftChars="600" w:left="1260"/>
        <w:rPr>
          <w:rFonts w:ascii="宋体" w:hAnsi="宋体"/>
          <w:kern w:val="0"/>
          <w:sz w:val="32"/>
          <w:szCs w:val="32"/>
          <w:u w:val="single"/>
        </w:rPr>
      </w:pPr>
      <w:r w:rsidRPr="0082596C">
        <w:rPr>
          <w:rFonts w:ascii="宋体" w:hAnsi="宋体" w:hint="eastAsia"/>
          <w:spacing w:val="37"/>
          <w:kern w:val="0"/>
          <w:sz w:val="32"/>
          <w:szCs w:val="32"/>
          <w:fitText w:val="1680" w:id="-1319442685"/>
        </w:rPr>
        <w:t xml:space="preserve">学    </w:t>
      </w:r>
      <w:r w:rsidRPr="0082596C">
        <w:rPr>
          <w:rFonts w:ascii="宋体" w:hAnsi="宋体" w:hint="eastAsia"/>
          <w:spacing w:val="14"/>
          <w:kern w:val="0"/>
          <w:sz w:val="32"/>
          <w:szCs w:val="32"/>
          <w:fitText w:val="1680" w:id="-1319442685"/>
        </w:rPr>
        <w:t>号</w:t>
      </w:r>
      <w:r>
        <w:rPr>
          <w:rFonts w:ascii="宋体" w:hAnsi="宋体" w:hint="eastAsia"/>
          <w:kern w:val="0"/>
          <w:sz w:val="32"/>
          <w:szCs w:val="32"/>
          <w:u w:val="single"/>
        </w:rPr>
        <w:t xml:space="preserve"> </w:t>
      </w:r>
      <w:r w:rsidR="002C096D">
        <w:rPr>
          <w:rFonts w:ascii="宋体" w:hAnsi="宋体"/>
          <w:kern w:val="0"/>
          <w:sz w:val="32"/>
          <w:szCs w:val="32"/>
          <w:u w:val="single"/>
        </w:rPr>
        <w:t>202001020717</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51B19BE" w14:textId="3E3633A6" w:rsidR="00294191" w:rsidRDefault="00000000">
      <w:pPr>
        <w:spacing w:line="760" w:lineRule="exact"/>
        <w:ind w:leftChars="600" w:left="1260"/>
        <w:rPr>
          <w:rFonts w:ascii="宋体" w:hAnsi="宋体"/>
          <w:sz w:val="32"/>
          <w:szCs w:val="32"/>
        </w:rPr>
      </w:pPr>
      <w:r w:rsidRPr="00AD5DEA">
        <w:rPr>
          <w:rFonts w:ascii="宋体" w:hAnsi="宋体" w:hint="eastAsia"/>
          <w:w w:val="87"/>
          <w:kern w:val="0"/>
          <w:sz w:val="32"/>
          <w:szCs w:val="32"/>
          <w:fitText w:val="1680" w:id="-1317752064"/>
        </w:rPr>
        <w:t>指 导 教 师</w:t>
      </w:r>
      <w:r w:rsidRPr="00AD5DEA">
        <w:rPr>
          <w:rFonts w:ascii="宋体" w:hAnsi="宋体" w:hint="eastAsia"/>
          <w:spacing w:val="15"/>
          <w:w w:val="87"/>
          <w:kern w:val="0"/>
          <w:sz w:val="32"/>
          <w:szCs w:val="32"/>
          <w:fitText w:val="1680" w:id="-1317752064"/>
        </w:rPr>
        <w:t xml:space="preserve"> </w:t>
      </w:r>
      <w:r>
        <w:rPr>
          <w:rFonts w:ascii="宋体" w:hAnsi="宋体" w:hint="eastAsia"/>
          <w:sz w:val="32"/>
          <w:szCs w:val="32"/>
          <w:u w:val="single"/>
        </w:rPr>
        <w:t xml:space="preserve"> </w:t>
      </w:r>
      <w:r w:rsidR="002C096D">
        <w:rPr>
          <w:rFonts w:ascii="宋体" w:hAnsi="宋体" w:hint="eastAsia"/>
          <w:sz w:val="32"/>
          <w:szCs w:val="32"/>
          <w:u w:val="single"/>
        </w:rPr>
        <w:t>牟 乃 夏</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p>
    <w:p w14:paraId="2BB77D72" w14:textId="77777777" w:rsidR="00294191" w:rsidRDefault="00294191">
      <w:pPr>
        <w:jc w:val="center"/>
        <w:rPr>
          <w:rFonts w:ascii="宋体" w:hAnsi="宋体"/>
          <w:sz w:val="28"/>
          <w:szCs w:val="28"/>
        </w:rPr>
      </w:pPr>
    </w:p>
    <w:p w14:paraId="395435C9" w14:textId="77777777" w:rsidR="00294191" w:rsidRPr="007D35CB" w:rsidRDefault="00294191">
      <w:pPr>
        <w:rPr>
          <w:rFonts w:ascii="宋体" w:hAnsi="宋体"/>
          <w:sz w:val="28"/>
          <w:szCs w:val="28"/>
        </w:rPr>
      </w:pPr>
    </w:p>
    <w:p w14:paraId="6EA042C6" w14:textId="3C63CBCB" w:rsidR="00294191" w:rsidRDefault="00000000">
      <w:pPr>
        <w:jc w:val="center"/>
        <w:rPr>
          <w:rFonts w:ascii="宋体" w:hAnsi="宋体"/>
          <w:sz w:val="28"/>
          <w:szCs w:val="28"/>
        </w:rPr>
        <w:sectPr w:rsidR="00294191" w:rsidSect="008F0DD0">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2C096D">
        <w:rPr>
          <w:rFonts w:ascii="宋体" w:hAnsi="宋体"/>
          <w:sz w:val="28"/>
          <w:szCs w:val="28"/>
        </w:rPr>
        <w:t>2024</w:t>
      </w:r>
      <w:r>
        <w:rPr>
          <w:rFonts w:ascii="宋体" w:hAnsi="宋体" w:hint="eastAsia"/>
          <w:sz w:val="28"/>
          <w:szCs w:val="28"/>
        </w:rPr>
        <w:t xml:space="preserve"> 年  </w:t>
      </w:r>
      <w:r w:rsidR="002C096D">
        <w:rPr>
          <w:rFonts w:ascii="宋体" w:hAnsi="宋体"/>
          <w:sz w:val="28"/>
          <w:szCs w:val="28"/>
        </w:rPr>
        <w:t>3</w:t>
      </w:r>
      <w:r>
        <w:rPr>
          <w:rFonts w:ascii="宋体" w:hAnsi="宋体" w:hint="eastAsia"/>
          <w:sz w:val="28"/>
          <w:szCs w:val="28"/>
        </w:rPr>
        <w:t xml:space="preserve"> 月 </w:t>
      </w:r>
      <w:r w:rsidR="002C096D">
        <w:rPr>
          <w:rFonts w:ascii="宋体" w:hAnsi="宋体"/>
          <w:sz w:val="28"/>
          <w:szCs w:val="28"/>
        </w:rPr>
        <w:t>6</w:t>
      </w:r>
      <w:r>
        <w:rPr>
          <w:rFonts w:ascii="宋体" w:hAnsi="宋体" w:hint="eastAsia"/>
          <w:sz w:val="28"/>
          <w:szCs w:val="28"/>
        </w:rPr>
        <w:t xml:space="preserve"> 日</w:t>
      </w:r>
    </w:p>
    <w:p w14:paraId="152E8F35" w14:textId="77777777" w:rsidR="00294191" w:rsidRDefault="00294191">
      <w:pPr>
        <w:jc w:val="center"/>
        <w:rPr>
          <w:rFonts w:ascii="宋体" w:hAnsi="宋体"/>
          <w:sz w:val="28"/>
          <w:szCs w:val="28"/>
        </w:rPr>
      </w:pPr>
    </w:p>
    <w:p w14:paraId="36389FAC" w14:textId="77777777" w:rsidR="00294191" w:rsidRDefault="00294191">
      <w:pPr>
        <w:rPr>
          <w:rStyle w:val="oblogtext"/>
          <w:rFonts w:ascii="黑体" w:eastAsia="黑体" w:hAnsi="Arial" w:cs="Arial"/>
          <w:sz w:val="44"/>
          <w:szCs w:val="44"/>
        </w:rPr>
      </w:pPr>
    </w:p>
    <w:p w14:paraId="355264E6" w14:textId="77777777" w:rsidR="00294191" w:rsidRDefault="00294191">
      <w:pPr>
        <w:jc w:val="center"/>
        <w:rPr>
          <w:rStyle w:val="oblogtext"/>
          <w:rFonts w:ascii="黑体" w:eastAsia="黑体" w:hAnsi="Arial" w:cs="Arial"/>
          <w:sz w:val="44"/>
          <w:szCs w:val="44"/>
        </w:rPr>
      </w:pPr>
    </w:p>
    <w:p w14:paraId="34F5961C" w14:textId="77777777" w:rsidR="00294191"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4C8C7FBF" w14:textId="77777777" w:rsidR="00294191" w:rsidRDefault="00294191">
      <w:pPr>
        <w:jc w:val="center"/>
        <w:rPr>
          <w:rFonts w:ascii="Arial" w:hAnsi="Arial" w:cs="Arial"/>
          <w:sz w:val="28"/>
          <w:szCs w:val="28"/>
        </w:rPr>
      </w:pPr>
    </w:p>
    <w:p w14:paraId="450D987B" w14:textId="77777777" w:rsidR="00294191"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359F7536"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416059E1"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864EE99"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43221F9A" w14:textId="77777777" w:rsidR="00294191"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0F231D62" w14:textId="77777777" w:rsidR="00294191" w:rsidRDefault="00294191">
      <w:pPr>
        <w:rPr>
          <w:rStyle w:val="oblogtext"/>
          <w:rFonts w:ascii="宋体" w:hAnsi="宋体" w:cs="Arial"/>
          <w:sz w:val="32"/>
          <w:szCs w:val="32"/>
        </w:rPr>
      </w:pPr>
    </w:p>
    <w:p w14:paraId="512AE230" w14:textId="77777777" w:rsidR="00294191" w:rsidRDefault="00294191">
      <w:pPr>
        <w:rPr>
          <w:rStyle w:val="oblogtext"/>
          <w:rFonts w:ascii="宋体" w:hAnsi="宋体" w:cs="Arial"/>
          <w:sz w:val="32"/>
          <w:szCs w:val="32"/>
        </w:rPr>
        <w:sectPr w:rsidR="00294191" w:rsidSect="008F0DD0">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294191" w14:paraId="45961D4D" w14:textId="77777777">
        <w:trPr>
          <w:trHeight w:val="839"/>
          <w:jc w:val="center"/>
        </w:trPr>
        <w:tc>
          <w:tcPr>
            <w:tcW w:w="1981" w:type="dxa"/>
            <w:vAlign w:val="center"/>
          </w:tcPr>
          <w:p w14:paraId="75341E01" w14:textId="77777777" w:rsidR="00294191"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6B701302" w14:textId="56BECF7A" w:rsidR="00294191" w:rsidRDefault="001A2079">
            <w:pPr>
              <w:rPr>
                <w:rFonts w:ascii="宋体" w:hAnsi="宋体" w:cs="宋体"/>
                <w:sz w:val="24"/>
              </w:rPr>
            </w:pPr>
            <w:r w:rsidRPr="001A2079">
              <w:rPr>
                <w:rFonts w:ascii="宋体" w:hAnsi="宋体" w:cs="宋体" w:hint="eastAsia"/>
                <w:sz w:val="24"/>
              </w:rPr>
              <w:t>基于现代浏览器的地理信息基础模块及配套在线编程平台</w:t>
            </w:r>
            <w:r w:rsidR="00872C42">
              <w:rPr>
                <w:rFonts w:ascii="宋体" w:hAnsi="宋体" w:cs="宋体" w:hint="eastAsia"/>
                <w:sz w:val="24"/>
              </w:rPr>
              <w:t>的设计与实现</w:t>
            </w:r>
          </w:p>
        </w:tc>
      </w:tr>
      <w:tr w:rsidR="00294191" w14:paraId="0A17FBE8" w14:textId="77777777">
        <w:trPr>
          <w:trHeight w:val="515"/>
          <w:jc w:val="center"/>
        </w:trPr>
        <w:tc>
          <w:tcPr>
            <w:tcW w:w="1981" w:type="dxa"/>
            <w:vAlign w:val="center"/>
          </w:tcPr>
          <w:p w14:paraId="2AEEEA44"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A9DFDA2" w14:textId="0E40ADAF" w:rsidR="00294191" w:rsidRDefault="001A2079">
            <w:pPr>
              <w:ind w:firstLineChars="400" w:firstLine="960"/>
              <w:rPr>
                <w:rFonts w:ascii="宋体" w:hAnsi="宋体" w:cs="宋体"/>
                <w:sz w:val="24"/>
              </w:rPr>
            </w:pPr>
            <w:r>
              <w:rPr>
                <w:rFonts w:ascii="宋体" w:hAnsi="宋体" w:cs="宋体" w:hint="eastAsia"/>
                <w:sz w:val="24"/>
              </w:rPr>
              <w:sym w:font="Wingdings 2" w:char="F0A2"/>
            </w:r>
            <w:r>
              <w:rPr>
                <w:rFonts w:ascii="宋体" w:hAnsi="宋体" w:cs="宋体" w:hint="eastAsia"/>
                <w:sz w:val="24"/>
              </w:rPr>
              <w:t xml:space="preserve">毕业设计                </w:t>
            </w:r>
            <w:r>
              <w:rPr>
                <w:rFonts w:ascii="宋体" w:hAnsi="宋体" w:cs="宋体" w:hint="eastAsia"/>
                <w:sz w:val="24"/>
              </w:rPr>
              <w:sym w:font="Wingdings 2" w:char="00A3"/>
            </w:r>
            <w:r>
              <w:rPr>
                <w:rFonts w:ascii="宋体" w:hAnsi="宋体" w:cs="宋体" w:hint="eastAsia"/>
                <w:sz w:val="24"/>
              </w:rPr>
              <w:t>毕业论文</w:t>
            </w:r>
          </w:p>
        </w:tc>
      </w:tr>
      <w:tr w:rsidR="00294191" w14:paraId="3A410EC0" w14:textId="77777777">
        <w:trPr>
          <w:trHeight w:val="530"/>
          <w:jc w:val="center"/>
        </w:trPr>
        <w:tc>
          <w:tcPr>
            <w:tcW w:w="1981" w:type="dxa"/>
            <w:vAlign w:val="center"/>
          </w:tcPr>
          <w:p w14:paraId="5527B4C5"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F4EB9F6" w14:textId="4474204A" w:rsidR="00294191"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Pr>
                <w:rFonts w:ascii="宋体" w:hAnsi="宋体" w:cs="宋体" w:hint="eastAsia"/>
                <w:sz w:val="24"/>
              </w:rPr>
              <w:sym w:font="Wingdings 2" w:char="0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1A2079">
              <w:rPr>
                <w:rFonts w:ascii="宋体" w:hAnsi="宋体" w:cs="宋体" w:hint="eastAsia"/>
                <w:sz w:val="24"/>
              </w:rPr>
              <w:sym w:font="Wingdings 2" w:char="F0A2"/>
            </w:r>
            <w:r>
              <w:rPr>
                <w:rFonts w:ascii="宋体" w:hAnsi="宋体" w:cs="宋体" w:hint="eastAsia"/>
                <w:sz w:val="24"/>
              </w:rPr>
              <w:t>科研选题等其他</w:t>
            </w:r>
          </w:p>
        </w:tc>
      </w:tr>
      <w:tr w:rsidR="00294191" w14:paraId="17CE5C5A" w14:textId="77777777">
        <w:trPr>
          <w:trHeight w:val="5129"/>
          <w:jc w:val="center"/>
        </w:trPr>
        <w:tc>
          <w:tcPr>
            <w:tcW w:w="8848" w:type="dxa"/>
            <w:gridSpan w:val="2"/>
          </w:tcPr>
          <w:p w14:paraId="6CDFA34E" w14:textId="77777777" w:rsidR="00294191" w:rsidRDefault="00000000">
            <w:pPr>
              <w:numPr>
                <w:ilvl w:val="0"/>
                <w:numId w:val="1"/>
              </w:numPr>
              <w:rPr>
                <w:szCs w:val="21"/>
              </w:rPr>
            </w:pPr>
            <w:r>
              <w:rPr>
                <w:rFonts w:hint="eastAsia"/>
                <w:sz w:val="28"/>
              </w:rPr>
              <w:t>本课题的研究目的和意义</w:t>
            </w:r>
          </w:p>
          <w:p w14:paraId="7A57FA60" w14:textId="423693FD" w:rsidR="00856C07" w:rsidRPr="00856C07" w:rsidRDefault="00AD20E3" w:rsidP="00856C07">
            <w:pPr>
              <w:tabs>
                <w:tab w:val="left" w:pos="720"/>
              </w:tabs>
              <w:ind w:firstLineChars="200" w:firstLine="560"/>
              <w:rPr>
                <w:sz w:val="28"/>
              </w:rPr>
            </w:pPr>
            <w:r w:rsidRPr="00AD20E3">
              <w:rPr>
                <w:rFonts w:hint="eastAsia"/>
                <w:sz w:val="28"/>
              </w:rPr>
              <w:t>本课题计划针对现代浏览器的诸多技术特性，使用</w:t>
            </w:r>
            <w:r w:rsidRPr="00AD20E3">
              <w:rPr>
                <w:rFonts w:hint="eastAsia"/>
                <w:sz w:val="28"/>
              </w:rPr>
              <w:t xml:space="preserve"> TypeScript </w:t>
            </w:r>
            <w:r w:rsidRPr="00AD20E3">
              <w:rPr>
                <w:rFonts w:hint="eastAsia"/>
                <w:sz w:val="28"/>
              </w:rPr>
              <w:t>语言设计并实现一系列用于支撑地理信息系统核心功能的模块，这些核心模块可以快速构建地理信息系统的基础功能，包括基于</w:t>
            </w:r>
            <w:r w:rsidRPr="00AD20E3">
              <w:rPr>
                <w:rFonts w:hint="eastAsia"/>
                <w:sz w:val="28"/>
              </w:rPr>
              <w:t xml:space="preserve"> </w:t>
            </w:r>
            <w:proofErr w:type="spellStart"/>
            <w:r w:rsidRPr="00AD20E3">
              <w:rPr>
                <w:rFonts w:hint="eastAsia"/>
                <w:sz w:val="28"/>
              </w:rPr>
              <w:t>GeoJSON</w:t>
            </w:r>
            <w:proofErr w:type="spellEnd"/>
            <w:r w:rsidRPr="00AD20E3">
              <w:rPr>
                <w:rFonts w:hint="eastAsia"/>
                <w:sz w:val="28"/>
              </w:rPr>
              <w:t xml:space="preserve"> </w:t>
            </w:r>
            <w:r w:rsidRPr="00AD20E3">
              <w:rPr>
                <w:rFonts w:hint="eastAsia"/>
                <w:sz w:val="28"/>
              </w:rPr>
              <w:t>标准的地理信息存取、地图显示、地理要素编辑、（简易）空间分析等。同时，本课题还计划设计并实现一个在线代码编辑器，用于支持用户在浏览器中编写、调试和运行地理数据分析处理脚本。本课题的研究目的和意义主要包括以下几个方面：</w:t>
            </w:r>
          </w:p>
          <w:p w14:paraId="1C2D3574" w14:textId="77777777" w:rsidR="00856C07" w:rsidRPr="00856C07" w:rsidRDefault="00856C07" w:rsidP="00856C07">
            <w:pPr>
              <w:tabs>
                <w:tab w:val="left" w:pos="720"/>
              </w:tabs>
              <w:rPr>
                <w:sz w:val="28"/>
              </w:rPr>
            </w:pPr>
          </w:p>
          <w:p w14:paraId="0D68714B" w14:textId="493AE566" w:rsidR="00856C07" w:rsidRDefault="00AD20E3" w:rsidP="00915BEB">
            <w:pPr>
              <w:pStyle w:val="a8"/>
              <w:numPr>
                <w:ilvl w:val="0"/>
                <w:numId w:val="17"/>
              </w:numPr>
              <w:tabs>
                <w:tab w:val="left" w:pos="720"/>
              </w:tabs>
              <w:ind w:firstLineChars="0"/>
              <w:rPr>
                <w:sz w:val="28"/>
              </w:rPr>
            </w:pPr>
            <w:r w:rsidRPr="00AD20E3">
              <w:rPr>
                <w:rFonts w:hint="eastAsia"/>
                <w:sz w:val="28"/>
              </w:rPr>
              <w:t>依托现代浏览器的诸多技术特性，开发与之相适应的地理信息系统核心功能模块，研究一种异于桌面端地理信息系统的技术路线。</w:t>
            </w:r>
          </w:p>
          <w:p w14:paraId="486DADA3" w14:textId="307CC3B2" w:rsidR="0082596C" w:rsidRPr="00856C07" w:rsidRDefault="0082596C" w:rsidP="00915BEB">
            <w:pPr>
              <w:pStyle w:val="a8"/>
              <w:numPr>
                <w:ilvl w:val="0"/>
                <w:numId w:val="17"/>
              </w:numPr>
              <w:tabs>
                <w:tab w:val="left" w:pos="720"/>
              </w:tabs>
              <w:ind w:firstLineChars="0"/>
              <w:rPr>
                <w:sz w:val="28"/>
              </w:rPr>
            </w:pPr>
            <w:r>
              <w:rPr>
                <w:rFonts w:hint="eastAsia"/>
                <w:sz w:val="28"/>
              </w:rPr>
              <w:t>研究已有的网络地图软件（如必应地图）、交互式空间数据处理平台（</w:t>
            </w:r>
            <w:proofErr w:type="gramStart"/>
            <w:r>
              <w:rPr>
                <w:rFonts w:hint="eastAsia"/>
                <w:sz w:val="28"/>
              </w:rPr>
              <w:t>如谷歌地球</w:t>
            </w:r>
            <w:proofErr w:type="gramEnd"/>
            <w:r>
              <w:rPr>
                <w:rFonts w:hint="eastAsia"/>
                <w:sz w:val="28"/>
              </w:rPr>
              <w:t>引擎），熟悉业务流程、系统架构以及业界标准。</w:t>
            </w:r>
          </w:p>
          <w:p w14:paraId="58B5B295" w14:textId="14C2D5ED" w:rsidR="00B41FE7" w:rsidRDefault="00AD20E3" w:rsidP="00915BEB">
            <w:pPr>
              <w:pStyle w:val="a8"/>
              <w:numPr>
                <w:ilvl w:val="0"/>
                <w:numId w:val="17"/>
              </w:numPr>
              <w:tabs>
                <w:tab w:val="left" w:pos="720"/>
              </w:tabs>
              <w:ind w:firstLineChars="0"/>
              <w:rPr>
                <w:sz w:val="28"/>
              </w:rPr>
            </w:pPr>
            <w:r w:rsidRPr="00AD20E3">
              <w:rPr>
                <w:rFonts w:hint="eastAsia"/>
                <w:sz w:val="28"/>
              </w:rPr>
              <w:t>研究使用</w:t>
            </w:r>
            <w:r w:rsidRPr="00AD20E3">
              <w:rPr>
                <w:rFonts w:hint="eastAsia"/>
                <w:sz w:val="28"/>
              </w:rPr>
              <w:t xml:space="preserve"> TypeScript </w:t>
            </w:r>
            <w:r w:rsidRPr="00AD20E3">
              <w:rPr>
                <w:rFonts w:hint="eastAsia"/>
                <w:sz w:val="28"/>
              </w:rPr>
              <w:t>语言实现地理信息系统的核心算法，如投影</w:t>
            </w:r>
            <w:r w:rsidR="0082596C">
              <w:rPr>
                <w:rFonts w:hint="eastAsia"/>
                <w:sz w:val="28"/>
              </w:rPr>
              <w:t>变换</w:t>
            </w:r>
            <w:r w:rsidRPr="00AD20E3">
              <w:rPr>
                <w:rFonts w:hint="eastAsia"/>
                <w:sz w:val="28"/>
              </w:rPr>
              <w:t>、空间索引、</w:t>
            </w:r>
            <w:r w:rsidR="0082596C">
              <w:rPr>
                <w:rFonts w:hint="eastAsia"/>
                <w:sz w:val="28"/>
              </w:rPr>
              <w:t>（简易）</w:t>
            </w:r>
            <w:r w:rsidRPr="00AD20E3">
              <w:rPr>
                <w:rFonts w:hint="eastAsia"/>
                <w:sz w:val="28"/>
              </w:rPr>
              <w:t>空间分析等。</w:t>
            </w:r>
          </w:p>
          <w:p w14:paraId="7ACF0F07" w14:textId="47FD08D5" w:rsidR="00856C07" w:rsidRPr="00856C07" w:rsidRDefault="00AD20E3" w:rsidP="00915BEB">
            <w:pPr>
              <w:pStyle w:val="a8"/>
              <w:numPr>
                <w:ilvl w:val="0"/>
                <w:numId w:val="17"/>
              </w:numPr>
              <w:tabs>
                <w:tab w:val="left" w:pos="720"/>
              </w:tabs>
              <w:ind w:firstLineChars="0"/>
              <w:rPr>
                <w:sz w:val="28"/>
              </w:rPr>
            </w:pPr>
            <w:r w:rsidRPr="00AD20E3">
              <w:rPr>
                <w:rFonts w:hint="eastAsia"/>
                <w:sz w:val="28"/>
              </w:rPr>
              <w:t>在编码实践中，把控项目质量，使用单元测试、版本管理等现代软件开发工具和方法，提高代码质量和开发效率。注重文档编写，搭</w:t>
            </w:r>
            <w:r w:rsidRPr="00AD20E3">
              <w:rPr>
                <w:rFonts w:hint="eastAsia"/>
                <w:sz w:val="28"/>
              </w:rPr>
              <w:lastRenderedPageBreak/>
              <w:t>建相应的文档网站，以便于用户和开发者使用和参与开发。</w:t>
            </w:r>
          </w:p>
          <w:p w14:paraId="37F6F2D3" w14:textId="1C8B2773" w:rsidR="00872C42" w:rsidRPr="0082596C" w:rsidRDefault="00AD20E3" w:rsidP="0082596C">
            <w:pPr>
              <w:pStyle w:val="a8"/>
              <w:numPr>
                <w:ilvl w:val="0"/>
                <w:numId w:val="17"/>
              </w:numPr>
              <w:tabs>
                <w:tab w:val="left" w:pos="720"/>
              </w:tabs>
              <w:ind w:firstLineChars="0"/>
              <w:rPr>
                <w:rFonts w:hint="eastAsia"/>
                <w:sz w:val="28"/>
              </w:rPr>
            </w:pPr>
            <w:r w:rsidRPr="00AD20E3">
              <w:rPr>
                <w:rFonts w:hint="eastAsia"/>
                <w:sz w:val="28"/>
              </w:rPr>
              <w:t>面向专业用户</w:t>
            </w:r>
            <w:r w:rsidR="00181B0A">
              <w:rPr>
                <w:rFonts w:hint="eastAsia"/>
                <w:sz w:val="28"/>
              </w:rPr>
              <w:t>及非专业用户</w:t>
            </w:r>
            <w:r w:rsidRPr="00AD20E3">
              <w:rPr>
                <w:rFonts w:hint="eastAsia"/>
                <w:sz w:val="28"/>
              </w:rPr>
              <w:t>，开发出一款好用的在线代码编辑器。用户基于上述基础设施，可以</w:t>
            </w:r>
            <w:r w:rsidR="00181B0A">
              <w:rPr>
                <w:rFonts w:hint="eastAsia"/>
                <w:sz w:val="28"/>
              </w:rPr>
              <w:t>通过多种方式（代码编辑、拖拽式编辑）</w:t>
            </w:r>
            <w:r w:rsidRPr="00AD20E3">
              <w:rPr>
                <w:rFonts w:hint="eastAsia"/>
                <w:sz w:val="28"/>
              </w:rPr>
              <w:t>编写更为专业复杂的业务脚本，提高系统的易用性</w:t>
            </w:r>
            <w:r w:rsidR="00856C07">
              <w:rPr>
                <w:rFonts w:hint="eastAsia"/>
                <w:sz w:val="28"/>
              </w:rPr>
              <w:t>。</w:t>
            </w:r>
          </w:p>
        </w:tc>
      </w:tr>
      <w:tr w:rsidR="00294191" w14:paraId="533DE789" w14:textId="77777777">
        <w:trPr>
          <w:trHeight w:val="5827"/>
          <w:jc w:val="center"/>
        </w:trPr>
        <w:tc>
          <w:tcPr>
            <w:tcW w:w="8848" w:type="dxa"/>
            <w:gridSpan w:val="2"/>
          </w:tcPr>
          <w:p w14:paraId="20A0C073" w14:textId="2FD07E1C" w:rsidR="00872C42" w:rsidRDefault="00000000" w:rsidP="00872C42">
            <w:pPr>
              <w:numPr>
                <w:ilvl w:val="0"/>
                <w:numId w:val="1"/>
              </w:numPr>
              <w:rPr>
                <w:sz w:val="28"/>
              </w:rPr>
            </w:pPr>
            <w:r>
              <w:rPr>
                <w:rFonts w:hint="eastAsia"/>
                <w:sz w:val="28"/>
              </w:rPr>
              <w:lastRenderedPageBreak/>
              <w:t>本课题的主要研究内容（提纲）</w:t>
            </w:r>
          </w:p>
          <w:p w14:paraId="7A38C4DE" w14:textId="77777777" w:rsidR="00AD20E3" w:rsidRPr="00AD20E3" w:rsidRDefault="00AD20E3" w:rsidP="00872C42">
            <w:pPr>
              <w:rPr>
                <w:szCs w:val="21"/>
              </w:rPr>
            </w:pPr>
          </w:p>
          <w:p w14:paraId="1E68D9FE" w14:textId="571D1C61" w:rsidR="00AD20E3" w:rsidRPr="00AD3E61" w:rsidRDefault="00AD20E3" w:rsidP="00915BEB">
            <w:pPr>
              <w:pStyle w:val="a8"/>
              <w:numPr>
                <w:ilvl w:val="0"/>
                <w:numId w:val="15"/>
              </w:numPr>
              <w:ind w:firstLineChars="0"/>
              <w:rPr>
                <w:szCs w:val="21"/>
              </w:rPr>
            </w:pPr>
            <w:r w:rsidRPr="00AD3E61">
              <w:rPr>
                <w:rFonts w:hint="eastAsia"/>
                <w:szCs w:val="21"/>
              </w:rPr>
              <w:t>使用</w:t>
            </w:r>
            <w:r w:rsidRPr="00AD3E61">
              <w:rPr>
                <w:rFonts w:hint="eastAsia"/>
                <w:szCs w:val="21"/>
              </w:rPr>
              <w:t xml:space="preserve"> TypeScript</w:t>
            </w:r>
            <w:r w:rsidR="004B66B2">
              <w:rPr>
                <w:sz w:val="24"/>
                <w:szCs w:val="20"/>
                <w:vertAlign w:val="superscript"/>
              </w:rPr>
              <w:t>[</w:t>
            </w:r>
            <w:r w:rsidR="004B66B2">
              <w:rPr>
                <w:rFonts w:hint="eastAsia"/>
                <w:sz w:val="24"/>
                <w:szCs w:val="20"/>
                <w:vertAlign w:val="superscript"/>
              </w:rPr>
              <w:t>9</w:t>
            </w:r>
            <w:r w:rsidR="004B66B2">
              <w:rPr>
                <w:sz w:val="24"/>
                <w:szCs w:val="20"/>
                <w:vertAlign w:val="superscript"/>
              </w:rPr>
              <w:t>]</w:t>
            </w:r>
            <w:r w:rsidRPr="00AD3E61">
              <w:rPr>
                <w:rFonts w:hint="eastAsia"/>
                <w:szCs w:val="21"/>
              </w:rPr>
              <w:t xml:space="preserve"> </w:t>
            </w:r>
            <w:r w:rsidRPr="00AD3E61">
              <w:rPr>
                <w:rFonts w:hint="eastAsia"/>
                <w:szCs w:val="21"/>
              </w:rPr>
              <w:t>语言开发系列用于支撑地理信息系统核心功能的基础模块，主要包括：</w:t>
            </w:r>
          </w:p>
          <w:p w14:paraId="0222B71A" w14:textId="77777777" w:rsidR="00AD20E3" w:rsidRPr="00AD20E3" w:rsidRDefault="00AD20E3" w:rsidP="00AD20E3">
            <w:pPr>
              <w:rPr>
                <w:szCs w:val="21"/>
              </w:rPr>
            </w:pPr>
          </w:p>
          <w:p w14:paraId="377F98C0" w14:textId="7700D614" w:rsidR="00AD20E3" w:rsidRPr="00AD3E61" w:rsidRDefault="00AD20E3" w:rsidP="00915BEB">
            <w:pPr>
              <w:pStyle w:val="a8"/>
              <w:numPr>
                <w:ilvl w:val="1"/>
                <w:numId w:val="15"/>
              </w:numPr>
              <w:ind w:firstLineChars="0"/>
              <w:rPr>
                <w:szCs w:val="21"/>
              </w:rPr>
            </w:pPr>
            <w:r w:rsidRPr="00AD3E61">
              <w:rPr>
                <w:rFonts w:hint="eastAsia"/>
                <w:b/>
                <w:bCs/>
                <w:szCs w:val="21"/>
              </w:rPr>
              <w:t>核心模块</w:t>
            </w:r>
            <w:r w:rsidRPr="00AD3E61">
              <w:rPr>
                <w:rFonts w:hint="eastAsia"/>
                <w:szCs w:val="21"/>
              </w:rPr>
              <w:t>：用于实现事件系统、类</w:t>
            </w:r>
            <w:r w:rsidR="00830280">
              <w:rPr>
                <w:rFonts w:hint="eastAsia"/>
                <w:szCs w:val="21"/>
              </w:rPr>
              <w:t>组合</w:t>
            </w:r>
            <w:r w:rsidRPr="00AD3E61">
              <w:rPr>
                <w:rFonts w:hint="eastAsia"/>
                <w:szCs w:val="21"/>
              </w:rPr>
              <w:t>系统等与具体算法无关但与项目设计模式的实现高度相关的核心代码，是整个代码库的核心。</w:t>
            </w:r>
          </w:p>
          <w:p w14:paraId="3513CF6C" w14:textId="4E13B64E" w:rsidR="00AD20E3" w:rsidRPr="00AD3E61" w:rsidRDefault="00AD20E3" w:rsidP="00915BEB">
            <w:pPr>
              <w:pStyle w:val="a8"/>
              <w:numPr>
                <w:ilvl w:val="1"/>
                <w:numId w:val="15"/>
              </w:numPr>
              <w:ind w:firstLineChars="0"/>
              <w:rPr>
                <w:szCs w:val="21"/>
              </w:rPr>
            </w:pPr>
            <w:r w:rsidRPr="00AD3E61">
              <w:rPr>
                <w:rFonts w:hint="eastAsia"/>
                <w:b/>
                <w:bCs/>
                <w:szCs w:val="21"/>
              </w:rPr>
              <w:t>数据结构模块</w:t>
            </w:r>
            <w:r w:rsidRPr="00AD3E61">
              <w:rPr>
                <w:rFonts w:hint="eastAsia"/>
                <w:szCs w:val="21"/>
              </w:rPr>
              <w:t>：用于实现四叉树（面向点、面向栅格数据的）及其他一些必要的数据结构</w:t>
            </w:r>
            <w:r w:rsidR="00AD3E61" w:rsidRPr="00AD3E61">
              <w:rPr>
                <w:rFonts w:hint="eastAsia"/>
                <w:szCs w:val="21"/>
              </w:rPr>
              <w:t>。</w:t>
            </w:r>
          </w:p>
          <w:p w14:paraId="54093B9F" w14:textId="497F59B1" w:rsidR="00AD20E3" w:rsidRPr="00AD3E61" w:rsidRDefault="00AD20E3" w:rsidP="00915BEB">
            <w:pPr>
              <w:pStyle w:val="a8"/>
              <w:numPr>
                <w:ilvl w:val="1"/>
                <w:numId w:val="15"/>
              </w:numPr>
              <w:ind w:firstLineChars="0"/>
              <w:rPr>
                <w:szCs w:val="21"/>
              </w:rPr>
            </w:pPr>
            <w:r w:rsidRPr="00AD3E61">
              <w:rPr>
                <w:rFonts w:hint="eastAsia"/>
                <w:b/>
                <w:bCs/>
                <w:szCs w:val="21"/>
              </w:rPr>
              <w:t>地理模块</w:t>
            </w:r>
            <w:r w:rsidRPr="00AD3E61">
              <w:rPr>
                <w:rFonts w:hint="eastAsia"/>
                <w:szCs w:val="21"/>
              </w:rPr>
              <w:t>：该模块实现处理坐标系的系列功能，该模块包含两方面内容，坐标系及投影。</w:t>
            </w:r>
            <w:r w:rsidR="005976A3">
              <w:rPr>
                <w:rFonts w:hint="eastAsia"/>
                <w:szCs w:val="21"/>
              </w:rPr>
              <w:t>默认支持</w:t>
            </w:r>
            <w:r w:rsidRPr="00AD3E61">
              <w:rPr>
                <w:rFonts w:hint="eastAsia"/>
                <w:szCs w:val="21"/>
              </w:rPr>
              <w:t xml:space="preserve"> EPSG:3857 </w:t>
            </w:r>
            <w:r w:rsidRPr="00AD3E61">
              <w:rPr>
                <w:rFonts w:hint="eastAsia"/>
                <w:szCs w:val="21"/>
              </w:rPr>
              <w:t>，</w:t>
            </w:r>
            <w:r w:rsidR="0082596C">
              <w:rPr>
                <w:rFonts w:hint="eastAsia"/>
                <w:szCs w:val="21"/>
              </w:rPr>
              <w:t>其</w:t>
            </w:r>
            <w:r w:rsidRPr="00AD3E61">
              <w:rPr>
                <w:rFonts w:hint="eastAsia"/>
                <w:szCs w:val="21"/>
              </w:rPr>
              <w:t>使用球形墨卡托投影将</w:t>
            </w:r>
            <w:r w:rsidRPr="00AD3E61">
              <w:rPr>
                <w:rFonts w:hint="eastAsia"/>
                <w:szCs w:val="21"/>
              </w:rPr>
              <w:t xml:space="preserve"> EPSG:4326 </w:t>
            </w:r>
            <w:r w:rsidRPr="00AD3E61">
              <w:rPr>
                <w:rFonts w:hint="eastAsia"/>
                <w:szCs w:val="21"/>
              </w:rPr>
              <w:t>也就是</w:t>
            </w:r>
            <w:r w:rsidRPr="00AD3E61">
              <w:rPr>
                <w:rFonts w:hint="eastAsia"/>
                <w:szCs w:val="21"/>
              </w:rPr>
              <w:t xml:space="preserve"> WGS84 </w:t>
            </w:r>
            <w:r w:rsidRPr="00AD3E61">
              <w:rPr>
                <w:rFonts w:hint="eastAsia"/>
                <w:szCs w:val="21"/>
              </w:rPr>
              <w:t>坐标系下的经纬度坐标投影</w:t>
            </w:r>
            <w:r w:rsidR="005976A3">
              <w:rPr>
                <w:rFonts w:hint="eastAsia"/>
                <w:szCs w:val="21"/>
              </w:rPr>
              <w:t>至</w:t>
            </w:r>
            <w:r w:rsidRPr="00AD3E61">
              <w:rPr>
                <w:rFonts w:hint="eastAsia"/>
                <w:szCs w:val="21"/>
              </w:rPr>
              <w:t>平面。该模块设计时参考了</w:t>
            </w:r>
            <w:r w:rsidRPr="00AD3E61">
              <w:rPr>
                <w:rFonts w:hint="eastAsia"/>
                <w:szCs w:val="21"/>
              </w:rPr>
              <w:t xml:space="preserve"> Leaf</w:t>
            </w:r>
            <w:r w:rsidR="0082596C">
              <w:rPr>
                <w:rFonts w:hint="eastAsia"/>
                <w:szCs w:val="21"/>
              </w:rPr>
              <w:t>l</w:t>
            </w:r>
            <w:r w:rsidRPr="00AD3E61">
              <w:rPr>
                <w:rFonts w:hint="eastAsia"/>
                <w:szCs w:val="21"/>
              </w:rPr>
              <w:t>et</w:t>
            </w:r>
            <w:r w:rsidR="0082596C">
              <w:rPr>
                <w:rFonts w:hint="eastAsia"/>
                <w:szCs w:val="21"/>
              </w:rPr>
              <w:t>.js</w:t>
            </w:r>
            <w:r w:rsidR="005976A3">
              <w:rPr>
                <w:sz w:val="24"/>
                <w:szCs w:val="20"/>
                <w:vertAlign w:val="superscript"/>
              </w:rPr>
              <w:t>[</w:t>
            </w:r>
            <w:r w:rsidR="005976A3">
              <w:rPr>
                <w:rFonts w:hint="eastAsia"/>
                <w:sz w:val="24"/>
                <w:szCs w:val="20"/>
                <w:vertAlign w:val="superscript"/>
              </w:rPr>
              <w:t>6</w:t>
            </w:r>
            <w:r w:rsidR="005976A3">
              <w:rPr>
                <w:sz w:val="24"/>
                <w:szCs w:val="20"/>
                <w:vertAlign w:val="superscript"/>
              </w:rPr>
              <w:t>]</w:t>
            </w:r>
            <w:r w:rsidRPr="00AD3E61">
              <w:rPr>
                <w:rFonts w:hint="eastAsia"/>
                <w:szCs w:val="21"/>
              </w:rPr>
              <w:t xml:space="preserve"> </w:t>
            </w:r>
            <w:r w:rsidRPr="00AD3E61">
              <w:rPr>
                <w:rFonts w:hint="eastAsia"/>
                <w:szCs w:val="21"/>
              </w:rPr>
              <w:t>的实现，使用对象组合技术在保持代码简洁的同时提供较好的灵活性。用户可以基于基础</w:t>
            </w:r>
            <w:proofErr w:type="gramStart"/>
            <w:r w:rsidRPr="00AD3E61">
              <w:rPr>
                <w:rFonts w:hint="eastAsia"/>
                <w:szCs w:val="21"/>
              </w:rPr>
              <w:t>类实现</w:t>
            </w:r>
            <w:proofErr w:type="gramEnd"/>
            <w:r w:rsidRPr="00AD3E61">
              <w:rPr>
                <w:rFonts w:hint="eastAsia"/>
                <w:szCs w:val="21"/>
              </w:rPr>
              <w:t>自己的投影及坐标系。</w:t>
            </w:r>
          </w:p>
          <w:p w14:paraId="0141375B" w14:textId="33BD757A" w:rsidR="00AD20E3" w:rsidRPr="00AD3E61" w:rsidRDefault="00AD20E3" w:rsidP="00915BEB">
            <w:pPr>
              <w:pStyle w:val="a8"/>
              <w:numPr>
                <w:ilvl w:val="1"/>
                <w:numId w:val="15"/>
              </w:numPr>
              <w:ind w:firstLineChars="0"/>
              <w:rPr>
                <w:szCs w:val="21"/>
              </w:rPr>
            </w:pPr>
            <w:proofErr w:type="spellStart"/>
            <w:r w:rsidRPr="00AD3E61">
              <w:rPr>
                <w:rFonts w:hint="eastAsia"/>
                <w:b/>
                <w:bCs/>
                <w:szCs w:val="21"/>
              </w:rPr>
              <w:t>GeoJSON</w:t>
            </w:r>
            <w:proofErr w:type="spellEnd"/>
            <w:r w:rsidRPr="00AD3E61">
              <w:rPr>
                <w:rFonts w:hint="eastAsia"/>
                <w:b/>
                <w:bCs/>
                <w:szCs w:val="21"/>
              </w:rPr>
              <w:t xml:space="preserve"> </w:t>
            </w:r>
            <w:r w:rsidRPr="00AD3E61">
              <w:rPr>
                <w:rFonts w:hint="eastAsia"/>
                <w:b/>
                <w:bCs/>
                <w:szCs w:val="21"/>
              </w:rPr>
              <w:t>地理几何体模块</w:t>
            </w:r>
            <w:r w:rsidRPr="00AD3E61">
              <w:rPr>
                <w:rFonts w:hint="eastAsia"/>
                <w:szCs w:val="21"/>
              </w:rPr>
              <w:t>：参考</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最新标准，实现</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对象的读取、修改与输出。该模块描述</w:t>
            </w:r>
            <w:r w:rsidR="00830280">
              <w:rPr>
                <w:rFonts w:hint="eastAsia"/>
                <w:szCs w:val="21"/>
              </w:rPr>
              <w:t>了</w:t>
            </w:r>
            <w:r w:rsidRPr="00AD3E61">
              <w:rPr>
                <w:rFonts w:hint="eastAsia"/>
                <w:szCs w:val="21"/>
              </w:rPr>
              <w:t>用户</w:t>
            </w:r>
            <w:r w:rsidR="00830280">
              <w:rPr>
                <w:rFonts w:hint="eastAsia"/>
                <w:szCs w:val="21"/>
              </w:rPr>
              <w:t>所有</w:t>
            </w:r>
            <w:r w:rsidRPr="00AD3E61">
              <w:rPr>
                <w:rFonts w:hint="eastAsia"/>
                <w:szCs w:val="21"/>
              </w:rPr>
              <w:t>可以操纵的地理几何对象，是地理信息系统交互、信息交换等功能实现的核心。</w:t>
            </w:r>
          </w:p>
          <w:p w14:paraId="3DF54373" w14:textId="73E36154" w:rsidR="00AD20E3" w:rsidRPr="00AD3E61" w:rsidRDefault="00AD20E3" w:rsidP="00915BEB">
            <w:pPr>
              <w:pStyle w:val="a8"/>
              <w:numPr>
                <w:ilvl w:val="1"/>
                <w:numId w:val="15"/>
              </w:numPr>
              <w:ind w:firstLineChars="0"/>
              <w:rPr>
                <w:szCs w:val="21"/>
              </w:rPr>
            </w:pPr>
            <w:r w:rsidRPr="00AD3E61">
              <w:rPr>
                <w:rFonts w:hint="eastAsia"/>
                <w:b/>
                <w:bCs/>
                <w:szCs w:val="21"/>
              </w:rPr>
              <w:t>数学模块</w:t>
            </w:r>
            <w:r w:rsidRPr="00AD3E61">
              <w:rPr>
                <w:rFonts w:hint="eastAsia"/>
                <w:szCs w:val="21"/>
              </w:rPr>
              <w:t>：该模块专注于纯数学场景下的算法，实现了一套空间矢量计算函数集、单位球球面量测函数集及复数计算（用于傅立叶分析）函数集以及单位换算函数集。可以通过联合本模块与地理模块实现地球表面的量测，得益于这样的低耦合设计，</w:t>
            </w:r>
            <w:r w:rsidR="00830280">
              <w:rPr>
                <w:rFonts w:hint="eastAsia"/>
                <w:szCs w:val="21"/>
              </w:rPr>
              <w:t>在合理地设置好参数后，用户可以直接使用这个模块量测其他星球的表面参数。</w:t>
            </w:r>
          </w:p>
          <w:p w14:paraId="05295EC2" w14:textId="34BFB62D" w:rsidR="00AD20E3" w:rsidRPr="00AD3E61" w:rsidRDefault="00AD20E3" w:rsidP="00915BEB">
            <w:pPr>
              <w:pStyle w:val="a8"/>
              <w:numPr>
                <w:ilvl w:val="1"/>
                <w:numId w:val="15"/>
              </w:numPr>
              <w:ind w:firstLineChars="0"/>
              <w:rPr>
                <w:szCs w:val="21"/>
              </w:rPr>
            </w:pPr>
            <w:r w:rsidRPr="00AD3E61">
              <w:rPr>
                <w:rFonts w:hint="eastAsia"/>
                <w:b/>
                <w:bCs/>
                <w:szCs w:val="21"/>
              </w:rPr>
              <w:t>拓扑模块</w:t>
            </w:r>
            <w:r w:rsidRPr="00AD3E61">
              <w:rPr>
                <w:rFonts w:hint="eastAsia"/>
                <w:szCs w:val="21"/>
              </w:rPr>
              <w:t>：主要用于实现基础的空间拓扑计算，譬如线段求交、</w:t>
            </w:r>
            <w:proofErr w:type="gramStart"/>
            <w:r w:rsidRPr="00AD3E61">
              <w:rPr>
                <w:rFonts w:hint="eastAsia"/>
                <w:szCs w:val="21"/>
              </w:rPr>
              <w:t>多边形求交等</w:t>
            </w:r>
            <w:proofErr w:type="gramEnd"/>
            <w:r w:rsidRPr="00AD3E61">
              <w:rPr>
                <w:rFonts w:hint="eastAsia"/>
                <w:szCs w:val="21"/>
              </w:rPr>
              <w:t>。</w:t>
            </w:r>
            <w:r w:rsidR="005976A3">
              <w:rPr>
                <w:rFonts w:hint="eastAsia"/>
                <w:szCs w:val="21"/>
              </w:rPr>
              <w:t>计划参照</w:t>
            </w:r>
            <w:r w:rsidR="005976A3">
              <w:rPr>
                <w:rFonts w:hint="eastAsia"/>
                <w:szCs w:val="21"/>
              </w:rPr>
              <w:t xml:space="preserve"> </w:t>
            </w:r>
            <w:proofErr w:type="spellStart"/>
            <w:r w:rsidR="005976A3">
              <w:rPr>
                <w:rFonts w:hint="eastAsia"/>
                <w:szCs w:val="21"/>
              </w:rPr>
              <w:t>TopoJSON</w:t>
            </w:r>
            <w:proofErr w:type="spellEnd"/>
            <w:r w:rsidR="005976A3">
              <w:rPr>
                <w:rFonts w:hint="eastAsia"/>
                <w:szCs w:val="21"/>
              </w:rPr>
              <w:t xml:space="preserve"> </w:t>
            </w:r>
            <w:r w:rsidR="005976A3">
              <w:rPr>
                <w:rFonts w:hint="eastAsia"/>
                <w:szCs w:val="21"/>
              </w:rPr>
              <w:t>设计并实现该模块。</w:t>
            </w:r>
          </w:p>
          <w:p w14:paraId="1F24FE76" w14:textId="2EBF0E17" w:rsidR="00AD20E3" w:rsidRPr="00AD3E61" w:rsidRDefault="00AD20E3" w:rsidP="00915BEB">
            <w:pPr>
              <w:pStyle w:val="a8"/>
              <w:numPr>
                <w:ilvl w:val="1"/>
                <w:numId w:val="15"/>
              </w:numPr>
              <w:ind w:firstLineChars="0"/>
              <w:rPr>
                <w:szCs w:val="21"/>
              </w:rPr>
            </w:pPr>
            <w:r w:rsidRPr="00AD3E61">
              <w:rPr>
                <w:rFonts w:hint="eastAsia"/>
                <w:b/>
                <w:bCs/>
                <w:szCs w:val="21"/>
              </w:rPr>
              <w:t>空间分析模块</w:t>
            </w:r>
            <w:r w:rsidRPr="00AD3E61">
              <w:rPr>
                <w:rFonts w:hint="eastAsia"/>
                <w:szCs w:val="21"/>
              </w:rPr>
              <w:t>：该模块是一个相对复杂的模块，在复用上述基础代码的同时，实现</w:t>
            </w:r>
            <w:r w:rsidRPr="00AD3E61">
              <w:rPr>
                <w:rFonts w:hint="eastAsia"/>
                <w:szCs w:val="21"/>
              </w:rPr>
              <w:lastRenderedPageBreak/>
              <w:t>面向矢量数据、栅格数据、网络数据的空间分析算法。该模块可以视为一个可拓展算法的工具箱。</w:t>
            </w:r>
          </w:p>
          <w:p w14:paraId="6942C15E" w14:textId="02FA5F7F" w:rsidR="00AD20E3" w:rsidRPr="00AD3E61" w:rsidRDefault="00AD20E3" w:rsidP="00915BEB">
            <w:pPr>
              <w:pStyle w:val="a8"/>
              <w:numPr>
                <w:ilvl w:val="1"/>
                <w:numId w:val="15"/>
              </w:numPr>
              <w:ind w:firstLineChars="0"/>
              <w:rPr>
                <w:szCs w:val="21"/>
              </w:rPr>
            </w:pPr>
            <w:r w:rsidRPr="00AD3E61">
              <w:rPr>
                <w:rFonts w:hint="eastAsia"/>
                <w:b/>
                <w:bCs/>
                <w:szCs w:val="21"/>
              </w:rPr>
              <w:t>渲染模块</w:t>
            </w:r>
            <w:r w:rsidRPr="00AD3E61">
              <w:rPr>
                <w:rFonts w:hint="eastAsia"/>
                <w:szCs w:val="21"/>
              </w:rPr>
              <w:t>：该模块主要负责数据渲染，会根据渲染方式分为若干部分。在开发阶段会首先实现基于</w:t>
            </w:r>
            <w:r w:rsidRPr="00AD3E61">
              <w:rPr>
                <w:rFonts w:hint="eastAsia"/>
                <w:szCs w:val="21"/>
              </w:rPr>
              <w:t xml:space="preserve"> Canvas </w:t>
            </w:r>
            <w:r w:rsidRPr="00AD3E61">
              <w:rPr>
                <w:rFonts w:hint="eastAsia"/>
                <w:szCs w:val="21"/>
              </w:rPr>
              <w:t>的二维渲染模块，在后续集成阶段会使用更加成熟的地图框架（如</w:t>
            </w:r>
            <w:r w:rsidRPr="00AD3E61">
              <w:rPr>
                <w:rFonts w:hint="eastAsia"/>
                <w:szCs w:val="21"/>
              </w:rPr>
              <w:t xml:space="preserve"> Leaf</w:t>
            </w:r>
            <w:r w:rsidR="0082596C">
              <w:rPr>
                <w:rFonts w:hint="eastAsia"/>
                <w:szCs w:val="21"/>
              </w:rPr>
              <w:t>l</w:t>
            </w:r>
            <w:r w:rsidRPr="00AD3E61">
              <w:rPr>
                <w:rFonts w:hint="eastAsia"/>
                <w:szCs w:val="21"/>
              </w:rPr>
              <w:t>et</w:t>
            </w:r>
            <w:r w:rsidR="0082596C">
              <w:rPr>
                <w:rFonts w:hint="eastAsia"/>
                <w:szCs w:val="21"/>
              </w:rPr>
              <w:t>.js</w:t>
            </w:r>
            <w:r w:rsidRPr="00AD3E61">
              <w:rPr>
                <w:rFonts w:hint="eastAsia"/>
                <w:szCs w:val="21"/>
              </w:rPr>
              <w:t>）。</w:t>
            </w:r>
          </w:p>
          <w:p w14:paraId="41011E72" w14:textId="4F233E72" w:rsidR="00AD20E3" w:rsidRPr="00AD3E61" w:rsidRDefault="00AD20E3" w:rsidP="00915BEB">
            <w:pPr>
              <w:pStyle w:val="a8"/>
              <w:numPr>
                <w:ilvl w:val="1"/>
                <w:numId w:val="15"/>
              </w:numPr>
              <w:ind w:firstLineChars="0"/>
              <w:rPr>
                <w:szCs w:val="21"/>
              </w:rPr>
            </w:pPr>
            <w:r w:rsidRPr="00AD3E61">
              <w:rPr>
                <w:rFonts w:hint="eastAsia"/>
                <w:b/>
                <w:bCs/>
                <w:szCs w:val="21"/>
              </w:rPr>
              <w:t>交互控制模块</w:t>
            </w:r>
            <w:r w:rsidRPr="00AD3E61">
              <w:rPr>
                <w:rFonts w:hint="eastAsia"/>
                <w:szCs w:val="21"/>
              </w:rPr>
              <w:t>：提供基础的交互功能，以</w:t>
            </w:r>
            <w:proofErr w:type="gramStart"/>
            <w:r w:rsidRPr="00AD3E61">
              <w:rPr>
                <w:rFonts w:hint="eastAsia"/>
                <w:szCs w:val="21"/>
              </w:rPr>
              <w:t>透明图层的</w:t>
            </w:r>
            <w:proofErr w:type="gramEnd"/>
            <w:r w:rsidRPr="00AD3E61">
              <w:rPr>
                <w:rFonts w:hint="eastAsia"/>
                <w:szCs w:val="21"/>
              </w:rPr>
              <w:t>方式捕捉用户操作。</w:t>
            </w:r>
          </w:p>
          <w:p w14:paraId="72FE5B97" w14:textId="77777777" w:rsidR="00AD20E3" w:rsidRPr="00AD20E3" w:rsidRDefault="00AD20E3" w:rsidP="00AD20E3">
            <w:pPr>
              <w:rPr>
                <w:szCs w:val="21"/>
              </w:rPr>
            </w:pPr>
          </w:p>
          <w:p w14:paraId="62F9D972" w14:textId="2C084838" w:rsidR="00AD20E3" w:rsidRPr="00AD3E61" w:rsidRDefault="00AD20E3" w:rsidP="00915BEB">
            <w:pPr>
              <w:pStyle w:val="a8"/>
              <w:numPr>
                <w:ilvl w:val="0"/>
                <w:numId w:val="15"/>
              </w:numPr>
              <w:ind w:firstLineChars="0"/>
              <w:rPr>
                <w:szCs w:val="21"/>
              </w:rPr>
            </w:pPr>
            <w:r w:rsidRPr="00AD3E61">
              <w:rPr>
                <w:rFonts w:hint="eastAsia"/>
                <w:szCs w:val="21"/>
              </w:rPr>
              <w:t>结合已有的地理信息基础模块，开发在线代码</w:t>
            </w:r>
            <w:proofErr w:type="gramStart"/>
            <w:r w:rsidRPr="00AD3E61">
              <w:rPr>
                <w:rFonts w:hint="eastAsia"/>
                <w:szCs w:val="21"/>
              </w:rPr>
              <w:t>编辑器及拖放</w:t>
            </w:r>
            <w:proofErr w:type="gramEnd"/>
            <w:r w:rsidRPr="00AD3E61">
              <w:rPr>
                <w:rFonts w:hint="eastAsia"/>
                <w:szCs w:val="21"/>
              </w:rPr>
              <w:t>交互式低代码脚本生成器：</w:t>
            </w:r>
          </w:p>
          <w:p w14:paraId="729116BA" w14:textId="77777777" w:rsidR="00AD20E3" w:rsidRPr="00AD20E3" w:rsidRDefault="00AD20E3" w:rsidP="00AD20E3">
            <w:pPr>
              <w:rPr>
                <w:szCs w:val="21"/>
              </w:rPr>
            </w:pPr>
          </w:p>
          <w:p w14:paraId="2617E90B" w14:textId="4BF071CA" w:rsidR="00AD20E3" w:rsidRPr="00AD3E61" w:rsidRDefault="00AD20E3" w:rsidP="00915BEB">
            <w:pPr>
              <w:pStyle w:val="a8"/>
              <w:numPr>
                <w:ilvl w:val="1"/>
                <w:numId w:val="15"/>
              </w:numPr>
              <w:ind w:firstLineChars="0"/>
              <w:rPr>
                <w:szCs w:val="21"/>
              </w:rPr>
            </w:pPr>
            <w:r w:rsidRPr="00AD3E61">
              <w:rPr>
                <w:rFonts w:hint="eastAsia"/>
                <w:b/>
                <w:bCs/>
                <w:szCs w:val="21"/>
              </w:rPr>
              <w:t>代码编辑器</w:t>
            </w:r>
            <w:r w:rsidRPr="00AD3E61">
              <w:rPr>
                <w:rFonts w:hint="eastAsia"/>
                <w:szCs w:val="21"/>
              </w:rPr>
              <w:t>：拟采用微软公司的开源代码编辑器</w:t>
            </w:r>
            <w:r w:rsidRPr="00AD3E61">
              <w:rPr>
                <w:rFonts w:hint="eastAsia"/>
                <w:szCs w:val="21"/>
              </w:rPr>
              <w:t xml:space="preserve"> Monaco Editor</w:t>
            </w:r>
            <w:r w:rsidR="005976A3">
              <w:rPr>
                <w:sz w:val="24"/>
                <w:szCs w:val="20"/>
                <w:vertAlign w:val="superscript"/>
              </w:rPr>
              <w:t>[</w:t>
            </w:r>
            <w:r w:rsidR="005976A3">
              <w:rPr>
                <w:rFonts w:hint="eastAsia"/>
                <w:sz w:val="24"/>
                <w:szCs w:val="20"/>
                <w:vertAlign w:val="superscript"/>
              </w:rPr>
              <w:t>10</w:t>
            </w:r>
            <w:r w:rsidR="005976A3">
              <w:rPr>
                <w:sz w:val="24"/>
                <w:szCs w:val="20"/>
                <w:vertAlign w:val="superscript"/>
              </w:rPr>
              <w:t>]</w:t>
            </w:r>
            <w:r w:rsidRPr="00AD3E61">
              <w:rPr>
                <w:rFonts w:hint="eastAsia"/>
                <w:szCs w:val="21"/>
              </w:rPr>
              <w:t xml:space="preserve"> </w:t>
            </w:r>
            <w:r w:rsidRPr="00AD3E61">
              <w:rPr>
                <w:rFonts w:hint="eastAsia"/>
                <w:szCs w:val="21"/>
              </w:rPr>
              <w:t>，</w:t>
            </w:r>
            <w:r w:rsidR="00830280">
              <w:rPr>
                <w:rFonts w:hint="eastAsia"/>
                <w:szCs w:val="21"/>
              </w:rPr>
              <w:t>该编辑器是热门代码编辑器</w:t>
            </w:r>
            <w:r w:rsidR="00830280">
              <w:rPr>
                <w:rFonts w:hint="eastAsia"/>
                <w:szCs w:val="21"/>
              </w:rPr>
              <w:t xml:space="preserve"> </w:t>
            </w:r>
            <w:proofErr w:type="spellStart"/>
            <w:r w:rsidR="00830280">
              <w:rPr>
                <w:rFonts w:hint="eastAsia"/>
                <w:szCs w:val="21"/>
              </w:rPr>
              <w:t>VSCode</w:t>
            </w:r>
            <w:proofErr w:type="spellEnd"/>
            <w:r w:rsidR="00830280">
              <w:rPr>
                <w:rFonts w:hint="eastAsia"/>
                <w:szCs w:val="21"/>
              </w:rPr>
              <w:t xml:space="preserve"> </w:t>
            </w:r>
            <w:r w:rsidR="00830280">
              <w:rPr>
                <w:rFonts w:hint="eastAsia"/>
                <w:szCs w:val="21"/>
              </w:rPr>
              <w:t>的基础模块，</w:t>
            </w:r>
            <w:r w:rsidRPr="00AD3E61">
              <w:rPr>
                <w:rFonts w:hint="eastAsia"/>
                <w:szCs w:val="21"/>
              </w:rPr>
              <w:t>支持代码高亮及智能提示，可直接嵌入到浏览器中。并且，该代码编辑器对</w:t>
            </w:r>
            <w:r w:rsidRPr="00AD3E61">
              <w:rPr>
                <w:rFonts w:hint="eastAsia"/>
                <w:szCs w:val="21"/>
              </w:rPr>
              <w:t xml:space="preserve"> TypeScript </w:t>
            </w:r>
            <w:r w:rsidRPr="00AD3E61">
              <w:rPr>
                <w:rFonts w:hint="eastAsia"/>
                <w:szCs w:val="21"/>
              </w:rPr>
              <w:t>的智能提示有很好的支持，只需要导入对应项目的</w:t>
            </w:r>
            <w:r w:rsidRPr="00AD3E61">
              <w:rPr>
                <w:rFonts w:hint="eastAsia"/>
                <w:szCs w:val="21"/>
              </w:rPr>
              <w:t xml:space="preserve"> *.</w:t>
            </w:r>
            <w:proofErr w:type="spellStart"/>
            <w:r w:rsidRPr="00AD3E61">
              <w:rPr>
                <w:rFonts w:hint="eastAsia"/>
                <w:szCs w:val="21"/>
              </w:rPr>
              <w:t>d.ts</w:t>
            </w:r>
            <w:proofErr w:type="spellEnd"/>
            <w:r w:rsidRPr="00AD3E61">
              <w:rPr>
                <w:rFonts w:hint="eastAsia"/>
                <w:szCs w:val="21"/>
              </w:rPr>
              <w:t xml:space="preserve"> </w:t>
            </w:r>
            <w:r w:rsidRPr="00AD3E61">
              <w:rPr>
                <w:rFonts w:hint="eastAsia"/>
                <w:szCs w:val="21"/>
              </w:rPr>
              <w:t>声明文件即可获得</w:t>
            </w:r>
            <w:r w:rsidR="005976A3">
              <w:rPr>
                <w:rFonts w:hint="eastAsia"/>
                <w:szCs w:val="21"/>
              </w:rPr>
              <w:t>准确的代码</w:t>
            </w:r>
            <w:r w:rsidRPr="00AD3E61">
              <w:rPr>
                <w:rFonts w:hint="eastAsia"/>
                <w:szCs w:val="21"/>
              </w:rPr>
              <w:t>智能提示。同时，结合</w:t>
            </w:r>
            <w:r w:rsidRPr="00AD3E61">
              <w:rPr>
                <w:rFonts w:hint="eastAsia"/>
                <w:szCs w:val="21"/>
              </w:rPr>
              <w:t xml:space="preserve"> TypeScript </w:t>
            </w:r>
            <w:r w:rsidRPr="00AD3E61">
              <w:rPr>
                <w:rFonts w:hint="eastAsia"/>
                <w:szCs w:val="21"/>
              </w:rPr>
              <w:t>的静态检查类型技术，用户可以轻松写出高质量代码。</w:t>
            </w:r>
          </w:p>
          <w:p w14:paraId="676046CC" w14:textId="77777777" w:rsidR="00AD20E3" w:rsidRPr="00AD20E3" w:rsidRDefault="00AD20E3" w:rsidP="00AD20E3">
            <w:pPr>
              <w:rPr>
                <w:szCs w:val="21"/>
              </w:rPr>
            </w:pPr>
          </w:p>
          <w:p w14:paraId="40CEC104" w14:textId="14E2CF7D" w:rsidR="00AD20E3" w:rsidRPr="00AD3E61" w:rsidRDefault="00AD20E3" w:rsidP="00915BEB">
            <w:pPr>
              <w:pStyle w:val="a8"/>
              <w:numPr>
                <w:ilvl w:val="1"/>
                <w:numId w:val="15"/>
              </w:numPr>
              <w:ind w:firstLineChars="0"/>
              <w:rPr>
                <w:szCs w:val="21"/>
              </w:rPr>
            </w:pPr>
            <w:r w:rsidRPr="00AD3E61">
              <w:rPr>
                <w:rFonts w:hint="eastAsia"/>
                <w:b/>
                <w:bCs/>
                <w:szCs w:val="21"/>
              </w:rPr>
              <w:t>使用前端技术搭建拖放交互式低代码脚本生成器</w:t>
            </w:r>
            <w:r w:rsidRPr="00AD3E61">
              <w:rPr>
                <w:rFonts w:hint="eastAsia"/>
                <w:szCs w:val="21"/>
              </w:rPr>
              <w:t>：拟采用数据流节点图的模式，具体样例可以参考</w:t>
            </w:r>
            <w:r w:rsidRPr="00AD3E61">
              <w:rPr>
                <w:rFonts w:hint="eastAsia"/>
                <w:szCs w:val="21"/>
              </w:rPr>
              <w:t xml:space="preserve"> Blender </w:t>
            </w:r>
            <w:r w:rsidRPr="00AD3E61">
              <w:rPr>
                <w:rFonts w:hint="eastAsia"/>
                <w:szCs w:val="21"/>
              </w:rPr>
              <w:t>软件中的节点编辑器。首先需要定义抽象的节点基类，再</w:t>
            </w:r>
            <w:r w:rsidR="00B41FE7">
              <w:rPr>
                <w:rFonts w:hint="eastAsia"/>
                <w:szCs w:val="21"/>
              </w:rPr>
              <w:t>在</w:t>
            </w:r>
            <w:r w:rsidRPr="00AD3E61">
              <w:rPr>
                <w:rFonts w:hint="eastAsia"/>
                <w:szCs w:val="21"/>
              </w:rPr>
              <w:t>此之上拓展出数据源、数据流、输出数据、及其他各种节点。再设计实现树状数据流数据结构，用以描述数据的流动方向及对各种方法的调用关系。该部分的设计可以参考抽象语法树，一种常见于编译器中的数据结构，主要用于对纯文本编程字节流进行符合编程语言语意规则的解析与标注。还应当实现脚本生成器，将抽象的数据流生成为可以直接运行的程序。我们将数据流图转换为可运行程序的过程称为“数据流图的前向编译”，与之对应的还会有将程序还原为节点图的“反向编译”，但是考虑到实现的难度（需要对</w:t>
            </w:r>
            <w:r w:rsidRPr="00AD3E61">
              <w:rPr>
                <w:rFonts w:hint="eastAsia"/>
                <w:szCs w:val="21"/>
              </w:rPr>
              <w:t xml:space="preserve"> TypeScript </w:t>
            </w:r>
            <w:r w:rsidRPr="00AD3E61">
              <w:rPr>
                <w:rFonts w:hint="eastAsia"/>
                <w:szCs w:val="21"/>
              </w:rPr>
              <w:t>或其他编程语言进行抽象语法树的获取及简化）暂不实现。最后考虑渲染与交互。拟采用</w:t>
            </w:r>
            <w:r w:rsidRPr="00AD3E61">
              <w:rPr>
                <w:rFonts w:hint="eastAsia"/>
                <w:szCs w:val="21"/>
              </w:rPr>
              <w:t xml:space="preserve"> Canvas </w:t>
            </w:r>
            <w:r w:rsidRPr="00AD3E61">
              <w:rPr>
                <w:rFonts w:hint="eastAsia"/>
                <w:szCs w:val="21"/>
              </w:rPr>
              <w:t>标签作为响应式绘制底图，在上使用其他</w:t>
            </w:r>
            <w:r w:rsidRPr="00AD3E61">
              <w:rPr>
                <w:rFonts w:hint="eastAsia"/>
                <w:szCs w:val="21"/>
              </w:rPr>
              <w:t xml:space="preserve"> HTML </w:t>
            </w:r>
            <w:r w:rsidRPr="00AD3E61">
              <w:rPr>
                <w:rFonts w:hint="eastAsia"/>
                <w:szCs w:val="21"/>
              </w:rPr>
              <w:t>标签显示节点信息。该部分视项目进度酌情使用开源框架。</w:t>
            </w:r>
          </w:p>
          <w:p w14:paraId="3BD3DA5D" w14:textId="77777777" w:rsidR="00AD20E3" w:rsidRPr="00AD20E3" w:rsidRDefault="00AD20E3" w:rsidP="00AD20E3">
            <w:pPr>
              <w:rPr>
                <w:szCs w:val="21"/>
              </w:rPr>
            </w:pPr>
          </w:p>
          <w:p w14:paraId="7471F852" w14:textId="720AA0D8" w:rsidR="00AD20E3" w:rsidRPr="00AD3E61" w:rsidRDefault="00AD20E3" w:rsidP="00915BEB">
            <w:pPr>
              <w:pStyle w:val="a8"/>
              <w:numPr>
                <w:ilvl w:val="0"/>
                <w:numId w:val="15"/>
              </w:numPr>
              <w:ind w:firstLineChars="0"/>
              <w:rPr>
                <w:szCs w:val="21"/>
              </w:rPr>
            </w:pPr>
            <w:r w:rsidRPr="00AD3E61">
              <w:rPr>
                <w:rFonts w:hint="eastAsia"/>
                <w:szCs w:val="21"/>
              </w:rPr>
              <w:t>整合与集成：将上述所有内容集成到一个网站</w:t>
            </w:r>
            <w:r w:rsidR="0082596C">
              <w:rPr>
                <w:rFonts w:hint="eastAsia"/>
                <w:szCs w:val="21"/>
              </w:rPr>
              <w:t>（系统）</w:t>
            </w:r>
            <w:r w:rsidRPr="00AD3E61">
              <w:rPr>
                <w:rFonts w:hint="eastAsia"/>
                <w:szCs w:val="21"/>
              </w:rPr>
              <w:t>中</w:t>
            </w:r>
            <w:r w:rsidR="003D3B2D">
              <w:rPr>
                <w:sz w:val="24"/>
                <w:szCs w:val="20"/>
                <w:vertAlign w:val="superscript"/>
              </w:rPr>
              <w:t>[</w:t>
            </w:r>
            <w:r w:rsidR="003D3B2D">
              <w:rPr>
                <w:rFonts w:hint="eastAsia"/>
                <w:sz w:val="24"/>
                <w:szCs w:val="20"/>
                <w:vertAlign w:val="superscript"/>
              </w:rPr>
              <w:t>1</w:t>
            </w:r>
            <w:r w:rsidR="003D3B2D">
              <w:rPr>
                <w:sz w:val="24"/>
                <w:szCs w:val="20"/>
                <w:vertAlign w:val="superscript"/>
              </w:rPr>
              <w:t>]</w:t>
            </w:r>
            <w:r w:rsidRPr="00AD3E61">
              <w:rPr>
                <w:rFonts w:hint="eastAsia"/>
                <w:szCs w:val="21"/>
              </w:rPr>
              <w:t>，用户可以查阅代码文档、查看源代码、自行编写地理信息处理脚本等，最终实现一个功能丰富的基于浏览器的地理信息系统技术社区。</w:t>
            </w:r>
          </w:p>
          <w:p w14:paraId="583D9865" w14:textId="77777777" w:rsidR="00AD20E3" w:rsidRPr="003D3B2D" w:rsidRDefault="00AD20E3" w:rsidP="00AD20E3">
            <w:pPr>
              <w:rPr>
                <w:szCs w:val="21"/>
              </w:rPr>
            </w:pPr>
          </w:p>
          <w:p w14:paraId="53504F2F" w14:textId="77777777" w:rsidR="00AD20E3" w:rsidRPr="00AD3E61" w:rsidRDefault="00AD20E3" w:rsidP="00915BEB">
            <w:pPr>
              <w:pStyle w:val="a8"/>
              <w:numPr>
                <w:ilvl w:val="0"/>
                <w:numId w:val="15"/>
              </w:numPr>
              <w:ind w:firstLineChars="0"/>
              <w:rPr>
                <w:szCs w:val="21"/>
              </w:rPr>
            </w:pPr>
            <w:r w:rsidRPr="00AD3E61">
              <w:rPr>
                <w:rFonts w:hint="eastAsia"/>
                <w:szCs w:val="21"/>
              </w:rPr>
              <w:t>杂项：</w:t>
            </w:r>
          </w:p>
          <w:p w14:paraId="27AC0A71" w14:textId="77777777" w:rsidR="00AD20E3" w:rsidRPr="00AD20E3" w:rsidRDefault="00AD20E3" w:rsidP="00AD20E3">
            <w:pPr>
              <w:rPr>
                <w:szCs w:val="21"/>
              </w:rPr>
            </w:pPr>
          </w:p>
          <w:p w14:paraId="4AFA9F68" w14:textId="723471A2" w:rsidR="00AD20E3" w:rsidRPr="00AD3E61" w:rsidRDefault="00AD20E3" w:rsidP="00915BEB">
            <w:pPr>
              <w:pStyle w:val="a8"/>
              <w:numPr>
                <w:ilvl w:val="1"/>
                <w:numId w:val="15"/>
              </w:numPr>
              <w:ind w:firstLineChars="0"/>
              <w:rPr>
                <w:szCs w:val="21"/>
              </w:rPr>
            </w:pPr>
            <w:r w:rsidRPr="00AD3E61">
              <w:rPr>
                <w:rFonts w:hint="eastAsia"/>
                <w:b/>
                <w:bCs/>
                <w:szCs w:val="21"/>
              </w:rPr>
              <w:t>数据源</w:t>
            </w:r>
            <w:r w:rsidRPr="00AD3E61">
              <w:rPr>
                <w:rFonts w:hint="eastAsia"/>
                <w:szCs w:val="21"/>
              </w:rPr>
              <w:t>：瓦片底图将从</w:t>
            </w:r>
            <w:r w:rsidRPr="00AD3E61">
              <w:rPr>
                <w:rFonts w:hint="eastAsia"/>
                <w:szCs w:val="21"/>
              </w:rPr>
              <w:t xml:space="preserve"> OpenStreetMap </w:t>
            </w:r>
            <w:r w:rsidR="005976A3">
              <w:rPr>
                <w:rFonts w:hint="eastAsia"/>
                <w:szCs w:val="21"/>
              </w:rPr>
              <w:t>组织</w:t>
            </w:r>
            <w:r w:rsidRPr="00AD3E61">
              <w:rPr>
                <w:rFonts w:hint="eastAsia"/>
                <w:szCs w:val="21"/>
              </w:rPr>
              <w:t>获取，矢量示例数据将从其他开源数据网站中获取。</w:t>
            </w:r>
          </w:p>
          <w:p w14:paraId="38E057B3" w14:textId="0DB5E581" w:rsidR="00294191" w:rsidRDefault="00AD20E3" w:rsidP="00915BEB">
            <w:pPr>
              <w:pStyle w:val="a8"/>
              <w:numPr>
                <w:ilvl w:val="1"/>
                <w:numId w:val="15"/>
              </w:numPr>
              <w:ind w:firstLineChars="0"/>
              <w:rPr>
                <w:szCs w:val="21"/>
              </w:rPr>
            </w:pPr>
            <w:proofErr w:type="spellStart"/>
            <w:r w:rsidRPr="00AD3E61">
              <w:rPr>
                <w:rFonts w:hint="eastAsia"/>
                <w:b/>
                <w:bCs/>
                <w:szCs w:val="21"/>
              </w:rPr>
              <w:t>GeoTIFF</w:t>
            </w:r>
            <w:proofErr w:type="spellEnd"/>
            <w:r w:rsidRPr="00AD3E61">
              <w:rPr>
                <w:rFonts w:hint="eastAsia"/>
                <w:b/>
                <w:bCs/>
                <w:szCs w:val="21"/>
              </w:rPr>
              <w:t>数据</w:t>
            </w:r>
            <w:r w:rsidRPr="00AD3E61">
              <w:rPr>
                <w:rFonts w:hint="eastAsia"/>
                <w:szCs w:val="21"/>
              </w:rPr>
              <w:t>：该数据的解析使用</w:t>
            </w:r>
            <w:r w:rsidRPr="00AD3E61">
              <w:rPr>
                <w:rFonts w:hint="eastAsia"/>
                <w:szCs w:val="21"/>
              </w:rPr>
              <w:t xml:space="preserve"> GDAL </w:t>
            </w:r>
            <w:r w:rsidRPr="00AD3E61">
              <w:rPr>
                <w:rFonts w:hint="eastAsia"/>
                <w:szCs w:val="21"/>
              </w:rPr>
              <w:t>库，其他使用到的开源软件都会在</w:t>
            </w:r>
            <w:r w:rsidR="005976A3">
              <w:rPr>
                <w:rFonts w:hint="eastAsia"/>
                <w:szCs w:val="21"/>
              </w:rPr>
              <w:t>项目中注明</w:t>
            </w:r>
            <w:r w:rsidRPr="00AD3E61">
              <w:rPr>
                <w:rFonts w:hint="eastAsia"/>
                <w:szCs w:val="21"/>
              </w:rPr>
              <w:t>。</w:t>
            </w:r>
          </w:p>
          <w:p w14:paraId="104C1E95" w14:textId="33E5A47E" w:rsidR="00830280" w:rsidRPr="00AD3E61" w:rsidRDefault="00830280" w:rsidP="00915BEB">
            <w:pPr>
              <w:pStyle w:val="a8"/>
              <w:numPr>
                <w:ilvl w:val="1"/>
                <w:numId w:val="15"/>
              </w:numPr>
              <w:ind w:firstLineChars="0"/>
              <w:rPr>
                <w:szCs w:val="21"/>
              </w:rPr>
            </w:pPr>
            <w:r>
              <w:rPr>
                <w:rFonts w:hint="eastAsia"/>
                <w:b/>
                <w:bCs/>
                <w:szCs w:val="21"/>
              </w:rPr>
              <w:t>空间分析算法：</w:t>
            </w:r>
            <w:r w:rsidRPr="003D7363">
              <w:rPr>
                <w:rFonts w:hint="eastAsia"/>
                <w:szCs w:val="21"/>
              </w:rPr>
              <w:t>会针对矢量数据、栅格数据、网络数据分别实现若干较为基础的算法，而后，</w:t>
            </w:r>
            <w:r w:rsidR="005976A3">
              <w:rPr>
                <w:rFonts w:hint="eastAsia"/>
                <w:szCs w:val="21"/>
              </w:rPr>
              <w:t>用户可以调用</w:t>
            </w:r>
            <w:r w:rsidRPr="003D7363">
              <w:rPr>
                <w:rFonts w:hint="eastAsia"/>
                <w:szCs w:val="21"/>
              </w:rPr>
              <w:t>这些算法接口编写更为复杂的空间分析脚本</w:t>
            </w:r>
            <w:r w:rsidR="003D7363" w:rsidRPr="003D7363">
              <w:rPr>
                <w:rFonts w:hint="eastAsia"/>
                <w:szCs w:val="21"/>
              </w:rPr>
              <w:t>。</w:t>
            </w:r>
          </w:p>
        </w:tc>
      </w:tr>
      <w:tr w:rsidR="00294191" w14:paraId="679F9734" w14:textId="77777777">
        <w:trPr>
          <w:trHeight w:val="13694"/>
          <w:jc w:val="center"/>
        </w:trPr>
        <w:tc>
          <w:tcPr>
            <w:tcW w:w="8848" w:type="dxa"/>
            <w:gridSpan w:val="2"/>
          </w:tcPr>
          <w:p w14:paraId="08E84F76" w14:textId="77777777" w:rsidR="00294191" w:rsidRDefault="00000000">
            <w:pPr>
              <w:numPr>
                <w:ilvl w:val="0"/>
                <w:numId w:val="2"/>
              </w:numPr>
              <w:rPr>
                <w:sz w:val="28"/>
              </w:rPr>
            </w:pPr>
            <w:r>
              <w:rPr>
                <w:rFonts w:hint="eastAsia"/>
                <w:sz w:val="28"/>
              </w:rPr>
              <w:lastRenderedPageBreak/>
              <w:t>文献综述（国内外研究情况及其发展）</w:t>
            </w:r>
          </w:p>
          <w:p w14:paraId="553445E9" w14:textId="5E543ACA" w:rsidR="00294191" w:rsidRPr="00915BEB" w:rsidRDefault="00D1375A" w:rsidP="00915BEB">
            <w:pPr>
              <w:pStyle w:val="a8"/>
              <w:numPr>
                <w:ilvl w:val="0"/>
                <w:numId w:val="18"/>
              </w:numPr>
              <w:ind w:firstLineChars="0"/>
              <w:rPr>
                <w:szCs w:val="21"/>
              </w:rPr>
            </w:pPr>
            <w:proofErr w:type="gramStart"/>
            <w:r w:rsidRPr="00915BEB">
              <w:rPr>
                <w:rFonts w:hint="eastAsia"/>
                <w:szCs w:val="21"/>
              </w:rPr>
              <w:t>谷歌地球</w:t>
            </w:r>
            <w:proofErr w:type="gramEnd"/>
            <w:r w:rsidRPr="00915BEB">
              <w:rPr>
                <w:rFonts w:hint="eastAsia"/>
                <w:szCs w:val="21"/>
              </w:rPr>
              <w:t>引擎</w:t>
            </w:r>
            <w:r w:rsidR="00703754">
              <w:rPr>
                <w:sz w:val="24"/>
                <w:szCs w:val="20"/>
                <w:vertAlign w:val="superscript"/>
              </w:rPr>
              <w:t>[</w:t>
            </w:r>
            <w:r w:rsidR="00703754">
              <w:rPr>
                <w:rFonts w:hint="eastAsia"/>
                <w:sz w:val="24"/>
                <w:szCs w:val="20"/>
                <w:vertAlign w:val="superscript"/>
              </w:rPr>
              <w:t>5</w:t>
            </w:r>
            <w:r w:rsidR="00703754">
              <w:rPr>
                <w:sz w:val="24"/>
                <w:szCs w:val="20"/>
                <w:vertAlign w:val="superscript"/>
              </w:rPr>
              <w:t>]</w:t>
            </w:r>
          </w:p>
          <w:p w14:paraId="15E2E110" w14:textId="77777777" w:rsidR="00915BEB" w:rsidRDefault="00915BEB" w:rsidP="00915BEB">
            <w:pPr>
              <w:rPr>
                <w:b/>
                <w:bCs/>
                <w:szCs w:val="21"/>
              </w:rPr>
            </w:pPr>
          </w:p>
          <w:p w14:paraId="2D711806" w14:textId="5B9DF1BF" w:rsidR="00915BEB" w:rsidRPr="00915BEB" w:rsidRDefault="00915BEB" w:rsidP="00915BEB">
            <w:pPr>
              <w:pStyle w:val="a8"/>
              <w:numPr>
                <w:ilvl w:val="1"/>
                <w:numId w:val="18"/>
              </w:numPr>
              <w:ind w:firstLineChars="0"/>
              <w:rPr>
                <w:szCs w:val="21"/>
              </w:rPr>
            </w:pPr>
            <w:r w:rsidRPr="00915BEB">
              <w:rPr>
                <w:rFonts w:hint="eastAsia"/>
                <w:b/>
                <w:bCs/>
                <w:szCs w:val="21"/>
              </w:rPr>
              <w:t>背景</w:t>
            </w:r>
            <w:r w:rsidRPr="00915BEB">
              <w:rPr>
                <w:rFonts w:hint="eastAsia"/>
                <w:szCs w:val="21"/>
              </w:rPr>
              <w:t>：随着超级计算机及高性能计算系统资源日益丰富，</w:t>
            </w:r>
            <w:proofErr w:type="gramStart"/>
            <w:r w:rsidRPr="00915BEB">
              <w:rPr>
                <w:rFonts w:hint="eastAsia"/>
                <w:szCs w:val="21"/>
              </w:rPr>
              <w:t>云计算</w:t>
            </w:r>
            <w:proofErr w:type="gramEnd"/>
            <w:r w:rsidRPr="00915BEB">
              <w:rPr>
                <w:rFonts w:hint="eastAsia"/>
                <w:szCs w:val="21"/>
              </w:rPr>
              <w:t>服务的商品化也变得越来与普遍。与此同时，免费的多尺度遥感数据资源也随着世界范围内的政府机构数据开放，变得越来越丰富。然而，想要充分利用这些已有的资源，却需要相当可观的技术投入。这需要一个庞大的信息系统来统筹数据库管理、计算资源分配、网络管理以及众多地理数据处理框架适配。</w:t>
            </w:r>
          </w:p>
          <w:p w14:paraId="66B364FC" w14:textId="5FF7532F" w:rsidR="00915BEB" w:rsidRPr="00915BEB" w:rsidRDefault="00915BEB" w:rsidP="00915BEB">
            <w:pPr>
              <w:pStyle w:val="a8"/>
              <w:numPr>
                <w:ilvl w:val="1"/>
                <w:numId w:val="18"/>
              </w:numPr>
              <w:ind w:firstLineChars="0"/>
              <w:rPr>
                <w:szCs w:val="21"/>
              </w:rPr>
            </w:pPr>
            <w:r w:rsidRPr="00915BEB">
              <w:rPr>
                <w:rFonts w:hint="eastAsia"/>
                <w:b/>
                <w:bCs/>
                <w:szCs w:val="21"/>
              </w:rPr>
              <w:t>本质及功能</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引擎是一个高性能计算云端平台，集成了大量空间数据集及空间数据处理框架。这使得用户一定程度上摆脱了硬件及数据短缺的困扰。并且，用户还可以轻易共享</w:t>
            </w:r>
            <w:proofErr w:type="gramStart"/>
            <w:r w:rsidRPr="00915BEB">
              <w:rPr>
                <w:rFonts w:hint="eastAsia"/>
                <w:szCs w:val="21"/>
              </w:rPr>
              <w:t>基于谷歌地球</w:t>
            </w:r>
            <w:proofErr w:type="gramEnd"/>
            <w:r w:rsidRPr="00915BEB">
              <w:rPr>
                <w:rFonts w:hint="eastAsia"/>
                <w:szCs w:val="21"/>
              </w:rPr>
              <w:t>引擎的算法。地球引擎本质上是一个支持高效处理</w:t>
            </w:r>
            <w:r w:rsidRPr="00915BEB">
              <w:rPr>
                <w:rFonts w:hint="eastAsia"/>
                <w:szCs w:val="21"/>
              </w:rPr>
              <w:t xml:space="preserve"> PB </w:t>
            </w:r>
            <w:r w:rsidRPr="00915BEB">
              <w:rPr>
                <w:rFonts w:hint="eastAsia"/>
                <w:szCs w:val="21"/>
              </w:rPr>
              <w:t>级别的数据并行计算设施，它使用网络接口</w:t>
            </w:r>
            <w:r w:rsidR="005976A3">
              <w:rPr>
                <w:rFonts w:hint="eastAsia"/>
                <w:szCs w:val="21"/>
              </w:rPr>
              <w:t>（</w:t>
            </w:r>
            <w:r w:rsidR="005976A3">
              <w:rPr>
                <w:rFonts w:hint="eastAsia"/>
                <w:szCs w:val="21"/>
              </w:rPr>
              <w:t xml:space="preserve"> REST API </w:t>
            </w:r>
            <w:r w:rsidR="005976A3">
              <w:rPr>
                <w:rFonts w:hint="eastAsia"/>
                <w:szCs w:val="21"/>
              </w:rPr>
              <w:t>）</w:t>
            </w:r>
            <w:r w:rsidRPr="00915BEB">
              <w:rPr>
                <w:rFonts w:hint="eastAsia"/>
                <w:szCs w:val="21"/>
              </w:rPr>
              <w:t>对外提供服务，并且用户可以在一个基于网络的交互式编程环境中快速构建算法原型并查看运行结果。</w:t>
            </w:r>
            <w:proofErr w:type="gramStart"/>
            <w:r w:rsidRPr="00915BEB">
              <w:rPr>
                <w:rFonts w:hint="eastAsia"/>
                <w:szCs w:val="21"/>
              </w:rPr>
              <w:t>谷歌地球</w:t>
            </w:r>
            <w:proofErr w:type="gramEnd"/>
            <w:r w:rsidRPr="00915BEB">
              <w:rPr>
                <w:rFonts w:hint="eastAsia"/>
                <w:szCs w:val="21"/>
              </w:rPr>
              <w:t>引擎收录了众多公开地理数据</w:t>
            </w:r>
            <w:proofErr w:type="gramStart"/>
            <w:r w:rsidRPr="00915BEB">
              <w:rPr>
                <w:rFonts w:hint="eastAsia"/>
                <w:szCs w:val="21"/>
              </w:rPr>
              <w:t>集主要</w:t>
            </w:r>
            <w:proofErr w:type="gramEnd"/>
            <w:r w:rsidRPr="00915BEB">
              <w:rPr>
                <w:rFonts w:hint="eastAsia"/>
                <w:szCs w:val="21"/>
              </w:rPr>
              <w:t>包括：众多遥感卫星及航空摄影系统的多波段遥感信息、气象参数、土地覆盖类型数据等。所有的这些数据都已经过预处理，可以在地球引擎内直接使用。</w:t>
            </w:r>
          </w:p>
          <w:p w14:paraId="0B360A57" w14:textId="677A7BBF" w:rsidR="00915BEB" w:rsidRPr="00915BEB" w:rsidRDefault="00915BEB" w:rsidP="00915BEB">
            <w:pPr>
              <w:pStyle w:val="a8"/>
              <w:numPr>
                <w:ilvl w:val="1"/>
                <w:numId w:val="18"/>
              </w:numPr>
              <w:ind w:firstLineChars="0"/>
              <w:rPr>
                <w:szCs w:val="21"/>
              </w:rPr>
            </w:pPr>
            <w:r w:rsidRPr="00915BEB">
              <w:rPr>
                <w:rFonts w:hint="eastAsia"/>
                <w:b/>
                <w:bCs/>
                <w:szCs w:val="21"/>
              </w:rPr>
              <w:t>数据结构</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引擎基于常见的多波段二维网格遥感数据设计了轻量化的影像数据容器类（类名为</w:t>
            </w:r>
            <w:r w:rsidRPr="00915BEB">
              <w:rPr>
                <w:rFonts w:hint="eastAsia"/>
                <w:szCs w:val="21"/>
              </w:rPr>
              <w:t xml:space="preserve"> image </w:t>
            </w:r>
            <w:r w:rsidRPr="00915BEB">
              <w:rPr>
                <w:rFonts w:hint="eastAsia"/>
                <w:szCs w:val="21"/>
              </w:rPr>
              <w:t>）。在该容器类内，任意波段的二维格网数据都必须有相同的数据类型、分辨率以及投影。同时，该容器还需要支持键值对类型的元数据格式，如位置、数据</w:t>
            </w:r>
            <w:proofErr w:type="gramStart"/>
            <w:r w:rsidRPr="00915BEB">
              <w:rPr>
                <w:rFonts w:hint="eastAsia"/>
                <w:szCs w:val="21"/>
              </w:rPr>
              <w:t>集发布</w:t>
            </w:r>
            <w:proofErr w:type="gramEnd"/>
            <w:r w:rsidRPr="00915BEB">
              <w:rPr>
                <w:rFonts w:hint="eastAsia"/>
                <w:szCs w:val="21"/>
              </w:rPr>
              <w:t>时间、预处理信息等。所有相互关联的影像（譬如同一传感器所生产的影像数据）构成影像集合类（类名为</w:t>
            </w:r>
            <w:r w:rsidRPr="00915BEB">
              <w:rPr>
                <w:rFonts w:hint="eastAsia"/>
                <w:szCs w:val="21"/>
              </w:rPr>
              <w:t xml:space="preserve"> collection</w:t>
            </w:r>
            <w:r w:rsidRPr="00915BEB">
              <w:rPr>
                <w:rFonts w:hint="eastAsia"/>
                <w:szCs w:val="21"/>
              </w:rPr>
              <w:t>）。影像集合类可以快速对相关数据进行检索，譬如用户可以按照时间及云量参数对</w:t>
            </w:r>
            <w:r w:rsidRPr="00915BEB">
              <w:rPr>
                <w:rFonts w:hint="eastAsia"/>
                <w:szCs w:val="21"/>
              </w:rPr>
              <w:t xml:space="preserve"> </w:t>
            </w:r>
            <w:proofErr w:type="spellStart"/>
            <w:r w:rsidRPr="00915BEB">
              <w:rPr>
                <w:rFonts w:hint="eastAsia"/>
                <w:szCs w:val="21"/>
              </w:rPr>
              <w:t>Landset</w:t>
            </w:r>
            <w:proofErr w:type="spellEnd"/>
            <w:r w:rsidRPr="00915BEB">
              <w:rPr>
                <w:rFonts w:hint="eastAsia"/>
                <w:szCs w:val="21"/>
              </w:rPr>
              <w:t xml:space="preserve"> 7 </w:t>
            </w:r>
            <w:r w:rsidRPr="00915BEB">
              <w:rPr>
                <w:rFonts w:hint="eastAsia"/>
                <w:szCs w:val="21"/>
              </w:rPr>
              <w:t>的传感器数据进行检索。</w:t>
            </w:r>
          </w:p>
          <w:p w14:paraId="33376993" w14:textId="40227327" w:rsidR="00915BEB" w:rsidRPr="00915BEB" w:rsidRDefault="00915BEB" w:rsidP="00915BEB">
            <w:pPr>
              <w:pStyle w:val="a8"/>
              <w:numPr>
                <w:ilvl w:val="1"/>
                <w:numId w:val="18"/>
              </w:numPr>
              <w:ind w:firstLineChars="0"/>
              <w:rPr>
                <w:szCs w:val="21"/>
              </w:rPr>
            </w:pPr>
            <w:r w:rsidRPr="00915BEB">
              <w:rPr>
                <w:rFonts w:hint="eastAsia"/>
                <w:b/>
                <w:bCs/>
                <w:szCs w:val="21"/>
              </w:rPr>
              <w:t>数据预处理</w:t>
            </w:r>
            <w:r w:rsidRPr="00915BEB">
              <w:rPr>
                <w:rFonts w:hint="eastAsia"/>
                <w:szCs w:val="21"/>
              </w:rPr>
              <w:t>：地球引擎会将原始数据直接裁剪为</w:t>
            </w:r>
            <w:r w:rsidRPr="00915BEB">
              <w:rPr>
                <w:rFonts w:hint="eastAsia"/>
                <w:szCs w:val="21"/>
              </w:rPr>
              <w:t xml:space="preserve"> 256 * 256 </w:t>
            </w:r>
            <w:r w:rsidRPr="00915BEB">
              <w:rPr>
                <w:rFonts w:hint="eastAsia"/>
                <w:szCs w:val="21"/>
              </w:rPr>
              <w:t>的格网数据，有别于传统的“数据立方体”系统，地球引擎不会对数据进行重采样而是保留原有的投影、分辨率及比特深度。为了在用户进行在线脚本编写时，快速显示影像数据，系统需要提前构建多分辨率尺度的影像金字塔，该影像金字塔是在原始数据的基础上以二为底数进行降采样得到。（对于离散值，如分类标签数据等，系统会使用最小、最大或固定采样之一进行采样。）这样加载了低分辨率的区域图像用于快速显示的同时，更高精度金字塔层级的影像数据也就得以被筛选并合理加载出来。</w:t>
            </w:r>
          </w:p>
          <w:p w14:paraId="6898643F" w14:textId="243AAE0D" w:rsidR="00703754" w:rsidRDefault="00915BEB" w:rsidP="00703754">
            <w:pPr>
              <w:pStyle w:val="a8"/>
              <w:numPr>
                <w:ilvl w:val="1"/>
                <w:numId w:val="18"/>
              </w:numPr>
              <w:ind w:firstLineChars="0"/>
              <w:rPr>
                <w:szCs w:val="21"/>
              </w:rPr>
            </w:pPr>
            <w:r w:rsidRPr="00915BEB">
              <w:rPr>
                <w:rFonts w:hint="eastAsia"/>
                <w:b/>
                <w:bCs/>
                <w:szCs w:val="21"/>
              </w:rPr>
              <w:t>系统架构</w:t>
            </w:r>
            <w:r w:rsidRPr="00915BEB">
              <w:rPr>
                <w:rFonts w:hint="eastAsia"/>
                <w:szCs w:val="21"/>
              </w:rPr>
              <w:t>：</w:t>
            </w:r>
            <w:r w:rsidR="00703754" w:rsidRPr="00703754">
              <w:rPr>
                <w:rFonts w:hint="eastAsia"/>
                <w:szCs w:val="21"/>
              </w:rPr>
              <w:t>地球引擎代码编辑器及其他基于此的第三</w:t>
            </w:r>
            <w:proofErr w:type="gramStart"/>
            <w:r w:rsidR="00703754" w:rsidRPr="00703754">
              <w:rPr>
                <w:rFonts w:hint="eastAsia"/>
                <w:szCs w:val="21"/>
              </w:rPr>
              <w:t>方应用</w:t>
            </w:r>
            <w:proofErr w:type="gramEnd"/>
            <w:r w:rsidR="00703754" w:rsidRPr="00703754">
              <w:rPr>
                <w:rFonts w:hint="eastAsia"/>
                <w:szCs w:val="21"/>
              </w:rPr>
              <w:t>都是通过一个客户端软件包（由</w:t>
            </w:r>
            <w:r w:rsidR="00703754" w:rsidRPr="00703754">
              <w:rPr>
                <w:rFonts w:hint="eastAsia"/>
                <w:szCs w:val="21"/>
              </w:rPr>
              <w:t xml:space="preserve"> JavaScript </w:t>
            </w:r>
            <w:r w:rsidR="00703754" w:rsidRPr="00703754">
              <w:rPr>
                <w:rFonts w:hint="eastAsia"/>
                <w:szCs w:val="21"/>
              </w:rPr>
              <w:t>或</w:t>
            </w:r>
            <w:r w:rsidR="00703754" w:rsidRPr="00703754">
              <w:rPr>
                <w:rFonts w:hint="eastAsia"/>
                <w:szCs w:val="21"/>
              </w:rPr>
              <w:t xml:space="preserve"> Python </w:t>
            </w:r>
            <w:r w:rsidR="00703754" w:rsidRPr="00703754">
              <w:rPr>
                <w:rFonts w:hint="eastAsia"/>
                <w:szCs w:val="21"/>
              </w:rPr>
              <w:t>编写）与后台的</w:t>
            </w:r>
            <w:r w:rsidR="00703754" w:rsidRPr="00703754">
              <w:rPr>
                <w:rFonts w:hint="eastAsia"/>
                <w:szCs w:val="21"/>
              </w:rPr>
              <w:t xml:space="preserve"> REST API </w:t>
            </w:r>
            <w:r w:rsidR="00703754" w:rsidRPr="00703754">
              <w:rPr>
                <w:rFonts w:hint="eastAsia"/>
                <w:szCs w:val="21"/>
              </w:rPr>
              <w:t>进行交互的。即时请求会首先被服务端前台处理，同时繁琐的子查询会由前台递交计算管理设施并分配到服务器池中。批处理系统也采用同样的数据处理规则，只不过是采用</w:t>
            </w:r>
            <w:r w:rsidR="00703754" w:rsidRPr="00703754">
              <w:rPr>
                <w:rFonts w:hint="eastAsia"/>
                <w:szCs w:val="21"/>
              </w:rPr>
              <w:t xml:space="preserve"> </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来管理任务分发。</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是一个用于支撑开发并行数据处理管线的系统，使用</w:t>
            </w:r>
            <w:r w:rsidR="00703754" w:rsidRPr="00703754">
              <w:rPr>
                <w:rFonts w:hint="eastAsia"/>
                <w:szCs w:val="21"/>
              </w:rPr>
              <w:t xml:space="preserve"> Java </w:t>
            </w:r>
            <w:r w:rsidR="00703754" w:rsidRPr="00703754">
              <w:rPr>
                <w:rFonts w:hint="eastAsia"/>
                <w:szCs w:val="21"/>
              </w:rPr>
              <w:t>语言编写。该系统针对并行计算所需的操作抽象出少量算子，并将这些算子进一步抽象为几个核心类。</w:t>
            </w:r>
            <w:proofErr w:type="gramStart"/>
            <w:r w:rsidR="00703754" w:rsidRPr="00703754">
              <w:rPr>
                <w:rFonts w:hint="eastAsia"/>
                <w:szCs w:val="21"/>
              </w:rPr>
              <w:t>谷歌地球</w:t>
            </w:r>
            <w:proofErr w:type="gramEnd"/>
            <w:r w:rsidR="00703754" w:rsidRPr="00703754">
              <w:rPr>
                <w:rFonts w:hint="eastAsia"/>
                <w:szCs w:val="21"/>
              </w:rPr>
              <w:t>引擎提供超过</w:t>
            </w:r>
            <w:r w:rsidR="00703754" w:rsidRPr="00703754">
              <w:rPr>
                <w:rFonts w:hint="eastAsia"/>
                <w:szCs w:val="21"/>
              </w:rPr>
              <w:t xml:space="preserve"> 800 </w:t>
            </w:r>
            <w:proofErr w:type="gramStart"/>
            <w:r w:rsidR="00703754" w:rsidRPr="00703754">
              <w:rPr>
                <w:rFonts w:hint="eastAsia"/>
                <w:szCs w:val="21"/>
              </w:rPr>
              <w:t>个</w:t>
            </w:r>
            <w:proofErr w:type="gramEnd"/>
            <w:r w:rsidR="00703754" w:rsidRPr="00703754">
              <w:rPr>
                <w:rFonts w:hint="eastAsia"/>
                <w:szCs w:val="21"/>
              </w:rPr>
              <w:t>函数，大致包括：纯数学运算操作、强大的地理统计操作、机器学习以及影像处理等。用户可以将这些函数组合成自己想要的查询语句，并借助于平台的可视化、数据打印</w:t>
            </w:r>
            <w:r w:rsidR="00872C42">
              <w:rPr>
                <w:rFonts w:hint="eastAsia"/>
                <w:szCs w:val="21"/>
              </w:rPr>
              <w:t>、</w:t>
            </w:r>
            <w:r w:rsidR="00703754" w:rsidRPr="00703754">
              <w:rPr>
                <w:rFonts w:hint="eastAsia"/>
                <w:szCs w:val="21"/>
              </w:rPr>
              <w:t>导出等功能来评估结果。</w:t>
            </w:r>
          </w:p>
          <w:p w14:paraId="1E11EEE4" w14:textId="77777777" w:rsidR="00703754" w:rsidRDefault="00703754" w:rsidP="00703754">
            <w:pPr>
              <w:pStyle w:val="a8"/>
              <w:keepNext/>
              <w:ind w:left="992" w:firstLineChars="0" w:firstLine="0"/>
              <w:jc w:val="center"/>
            </w:pPr>
            <w:r>
              <w:rPr>
                <w:noProof/>
              </w:rPr>
              <w:lastRenderedPageBreak/>
              <w:drawing>
                <wp:inline distT="0" distB="0" distL="0" distR="0" wp14:anchorId="2BC5543A" wp14:editId="5A69F83E">
                  <wp:extent cx="3112118" cy="2904811"/>
                  <wp:effectExtent l="0" t="0" r="0" b="0"/>
                  <wp:docPr id="733097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7047" name=""/>
                          <pic:cNvPicPr/>
                        </pic:nvPicPr>
                        <pic:blipFill>
                          <a:blip r:embed="rId9"/>
                          <a:stretch>
                            <a:fillRect/>
                          </a:stretch>
                        </pic:blipFill>
                        <pic:spPr>
                          <a:xfrm>
                            <a:off x="0" y="0"/>
                            <a:ext cx="3153353" cy="2943299"/>
                          </a:xfrm>
                          <a:prstGeom prst="rect">
                            <a:avLst/>
                          </a:prstGeom>
                        </pic:spPr>
                      </pic:pic>
                    </a:graphicData>
                  </a:graphic>
                </wp:inline>
              </w:drawing>
            </w:r>
          </w:p>
          <w:p w14:paraId="1E362A93" w14:textId="0D0DEF50" w:rsidR="00703754" w:rsidRPr="008A06F7" w:rsidRDefault="00703754" w:rsidP="00703754">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1</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sz w:val="21"/>
                <w:szCs w:val="21"/>
              </w:rPr>
              <w:t>简化的谷歌地球引擎架构</w:t>
            </w:r>
          </w:p>
          <w:p w14:paraId="2F487B1F" w14:textId="6CA63EEE" w:rsidR="00D1375A" w:rsidRDefault="00703754" w:rsidP="00703754">
            <w:pPr>
              <w:pStyle w:val="a8"/>
              <w:numPr>
                <w:ilvl w:val="1"/>
                <w:numId w:val="18"/>
              </w:numPr>
              <w:ind w:firstLineChars="0"/>
              <w:rPr>
                <w:szCs w:val="21"/>
              </w:rPr>
            </w:pPr>
            <w:r w:rsidRPr="00703754">
              <w:rPr>
                <w:rFonts w:hint="eastAsia"/>
                <w:b/>
                <w:bCs/>
                <w:szCs w:val="21"/>
              </w:rPr>
              <w:t>计算功能</w:t>
            </w:r>
            <w:r w:rsidRPr="00703754">
              <w:rPr>
                <w:rFonts w:hint="eastAsia"/>
                <w:szCs w:val="21"/>
              </w:rPr>
              <w:t>：针对遥感影像，系统提供逐像元、逐波段及波段间的基础代数运算，支持整型、浮点型、数组型、字典型及布尔型等多种数据类型。同时，系统还整合了其他已有的函数库，提供多达</w:t>
            </w:r>
            <w:r w:rsidRPr="00703754">
              <w:rPr>
                <w:rFonts w:hint="eastAsia"/>
                <w:szCs w:val="21"/>
              </w:rPr>
              <w:t>20</w:t>
            </w:r>
            <w:r w:rsidR="00872C42">
              <w:rPr>
                <w:rFonts w:hint="eastAsia"/>
                <w:szCs w:val="21"/>
              </w:rPr>
              <w:t>种算法包括</w:t>
            </w:r>
            <w:r w:rsidRPr="00703754">
              <w:rPr>
                <w:rFonts w:hint="eastAsia"/>
                <w:szCs w:val="21"/>
              </w:rPr>
              <w:t>监督分类、回归算法、非监督分类及用于精度评估的混淆矩阵</w:t>
            </w:r>
            <w:r w:rsidR="00CE50A0">
              <w:rPr>
                <w:rFonts w:hint="eastAsia"/>
                <w:szCs w:val="21"/>
              </w:rPr>
              <w:t>等</w:t>
            </w:r>
            <w:r w:rsidRPr="00703754">
              <w:rPr>
                <w:rFonts w:hint="eastAsia"/>
                <w:szCs w:val="21"/>
              </w:rPr>
              <w:t>。用户可以使用上述的功能函数来表达他们想要完成的空间数据计算任务，这种计算任务本质上是一种有向无环图（</w:t>
            </w:r>
            <w:r w:rsidRPr="00703754">
              <w:rPr>
                <w:rFonts w:hint="eastAsia"/>
                <w:szCs w:val="21"/>
              </w:rPr>
              <w:t>DAG</w:t>
            </w:r>
            <w:r w:rsidRPr="00703754">
              <w:rPr>
                <w:rFonts w:hint="eastAsia"/>
                <w:szCs w:val="21"/>
              </w:rPr>
              <w:t>），图中每一个节点表示一种数据处理函数或数据输入函数（用键值对来表示）。本质上，这是一种纯函数式的编程环境，针对这种特性，</w:t>
            </w:r>
            <w:proofErr w:type="gramStart"/>
            <w:r w:rsidRPr="00703754">
              <w:rPr>
                <w:rFonts w:hint="eastAsia"/>
                <w:szCs w:val="21"/>
              </w:rPr>
              <w:t>谷歌地球</w:t>
            </w:r>
            <w:proofErr w:type="gramEnd"/>
            <w:r w:rsidRPr="00703754">
              <w:rPr>
                <w:rFonts w:hint="eastAsia"/>
                <w:szCs w:val="21"/>
              </w:rPr>
              <w:t>引擎也做了许多优化，如透明引用</w:t>
            </w:r>
            <w:proofErr w:type="gramStart"/>
            <w:r w:rsidRPr="00703754">
              <w:rPr>
                <w:rFonts w:hint="eastAsia"/>
                <w:szCs w:val="21"/>
              </w:rPr>
              <w:t>及懒计算</w:t>
            </w:r>
            <w:proofErr w:type="gramEnd"/>
            <w:r w:rsidRPr="00703754">
              <w:rPr>
                <w:rFonts w:hint="eastAsia"/>
                <w:szCs w:val="21"/>
              </w:rPr>
              <w:t>等。用户使用兼容客户端语言的客户端程序包提供的函数来编写算法脚本，这样可以大大减少用户的学习成本。客户端程序包实现了后台众多</w:t>
            </w:r>
            <w:r w:rsidRPr="00703754">
              <w:rPr>
                <w:rFonts w:hint="eastAsia"/>
                <w:szCs w:val="21"/>
              </w:rPr>
              <w:t xml:space="preserve"> REST </w:t>
            </w:r>
            <w:r w:rsidRPr="00703754">
              <w:rPr>
                <w:rFonts w:hint="eastAsia"/>
                <w:szCs w:val="21"/>
              </w:rPr>
              <w:t>接口的代理对象，用户操纵这些代理对象来达成想要的功能。同时，客户端程序包还负责解析用户脚本，生成描述了对应脚本的</w:t>
            </w:r>
            <w:r w:rsidRPr="00703754">
              <w:rPr>
                <w:rFonts w:hint="eastAsia"/>
                <w:szCs w:val="21"/>
              </w:rPr>
              <w:t xml:space="preserve"> DAG </w:t>
            </w:r>
            <w:r w:rsidRPr="00703754">
              <w:rPr>
                <w:rFonts w:hint="eastAsia"/>
                <w:szCs w:val="21"/>
              </w:rPr>
              <w:t>图，并将描述了该</w:t>
            </w:r>
            <w:r w:rsidRPr="00703754">
              <w:rPr>
                <w:rFonts w:hint="eastAsia"/>
                <w:szCs w:val="21"/>
              </w:rPr>
              <w:t xml:space="preserve"> DAG </w:t>
            </w:r>
            <w:r w:rsidRPr="00703754">
              <w:rPr>
                <w:rFonts w:hint="eastAsia"/>
                <w:szCs w:val="21"/>
              </w:rPr>
              <w:t>图的数据结构发送到后端。当然，客户端程序包针对</w:t>
            </w:r>
            <w:r w:rsidRPr="00703754">
              <w:rPr>
                <w:rFonts w:hint="eastAsia"/>
                <w:szCs w:val="21"/>
              </w:rPr>
              <w:t xml:space="preserve"> DAG </w:t>
            </w:r>
            <w:r w:rsidRPr="00703754">
              <w:rPr>
                <w:rFonts w:hint="eastAsia"/>
                <w:szCs w:val="21"/>
              </w:rPr>
              <w:t>图的解析也做了许多优化，譬如合并冗余的节点，直接在客户端完成简单的计算任务（如数值计算，某节点需要计算</w:t>
            </w:r>
            <w:r w:rsidRPr="00703754">
              <w:rPr>
                <w:rFonts w:hint="eastAsia"/>
                <w:szCs w:val="21"/>
              </w:rPr>
              <w:t xml:space="preserve"> 3 + 7</w:t>
            </w:r>
            <w:r w:rsidRPr="00703754">
              <w:rPr>
                <w:rFonts w:hint="eastAsia"/>
                <w:szCs w:val="21"/>
              </w:rPr>
              <w:t>，在客户端就会直接使用计算结果</w:t>
            </w:r>
            <w:r w:rsidRPr="00703754">
              <w:rPr>
                <w:rFonts w:hint="eastAsia"/>
                <w:szCs w:val="21"/>
              </w:rPr>
              <w:t xml:space="preserve"> 10 </w:t>
            </w:r>
            <w:r w:rsidRPr="00703754">
              <w:rPr>
                <w:rFonts w:hint="eastAsia"/>
                <w:szCs w:val="21"/>
              </w:rPr>
              <w:t>替换原节点）。</w:t>
            </w:r>
          </w:p>
          <w:p w14:paraId="75575CC7" w14:textId="4C6243C6" w:rsidR="00A76E83" w:rsidRDefault="0082596C" w:rsidP="00703754">
            <w:pPr>
              <w:pStyle w:val="a8"/>
              <w:numPr>
                <w:ilvl w:val="1"/>
                <w:numId w:val="18"/>
              </w:numPr>
              <w:ind w:firstLineChars="0"/>
              <w:rPr>
                <w:szCs w:val="21"/>
              </w:rPr>
            </w:pPr>
            <w:r>
              <w:rPr>
                <w:rFonts w:hint="eastAsia"/>
                <w:b/>
                <w:bCs/>
                <w:szCs w:val="21"/>
              </w:rPr>
              <w:t>惰性求值</w:t>
            </w:r>
            <w:r w:rsidR="00703754">
              <w:rPr>
                <w:rFonts w:hint="eastAsia"/>
                <w:b/>
                <w:bCs/>
                <w:szCs w:val="21"/>
              </w:rPr>
              <w:t>（</w:t>
            </w:r>
            <w:r w:rsidR="00703754" w:rsidRPr="00703754">
              <w:rPr>
                <w:b/>
                <w:bCs/>
                <w:szCs w:val="21"/>
              </w:rPr>
              <w:t>lazy computation model</w:t>
            </w:r>
            <w:r w:rsidR="00703754">
              <w:rPr>
                <w:rFonts w:hint="eastAsia"/>
                <w:b/>
                <w:bCs/>
                <w:szCs w:val="21"/>
              </w:rPr>
              <w:t>）</w:t>
            </w:r>
            <w:r w:rsidR="00703754" w:rsidRPr="00703754">
              <w:rPr>
                <w:rFonts w:hint="eastAsia"/>
                <w:szCs w:val="21"/>
              </w:rPr>
              <w:t>：为了实现快速、交互式、可缩放的空间数据分析，</w:t>
            </w:r>
            <w:proofErr w:type="gramStart"/>
            <w:r w:rsidR="00703754" w:rsidRPr="00703754">
              <w:rPr>
                <w:rFonts w:hint="eastAsia"/>
                <w:szCs w:val="21"/>
              </w:rPr>
              <w:t>谷歌地球</w:t>
            </w:r>
            <w:proofErr w:type="gramEnd"/>
            <w:r w:rsidR="00703754" w:rsidRPr="00703754">
              <w:rPr>
                <w:rFonts w:hint="eastAsia"/>
                <w:szCs w:val="21"/>
              </w:rPr>
              <w:t>引擎使用</w:t>
            </w:r>
            <w:r>
              <w:rPr>
                <w:rFonts w:hint="eastAsia"/>
                <w:szCs w:val="21"/>
              </w:rPr>
              <w:t>惰性求值</w:t>
            </w:r>
            <w:r w:rsidR="00703754" w:rsidRPr="00703754">
              <w:rPr>
                <w:rFonts w:hint="eastAsia"/>
                <w:szCs w:val="21"/>
              </w:rPr>
              <w:t>模型，即仅加载并计算当前区域的数据。通过检测用户地图缩放等级、投影状况、视窗位置等参数，谷歌地球引擎能动态调整计算的详尽</w:t>
            </w:r>
            <w:r w:rsidR="00CE50A0">
              <w:rPr>
                <w:rFonts w:hint="eastAsia"/>
                <w:szCs w:val="21"/>
              </w:rPr>
              <w:t>程度</w:t>
            </w:r>
            <w:r w:rsidR="00703754" w:rsidRPr="00703754">
              <w:rPr>
                <w:rFonts w:hint="eastAsia"/>
                <w:szCs w:val="21"/>
              </w:rPr>
              <w:t>。譬如，某</w:t>
            </w:r>
            <w:proofErr w:type="gramStart"/>
            <w:r w:rsidR="00703754" w:rsidRPr="00703754">
              <w:rPr>
                <w:rFonts w:hint="eastAsia"/>
                <w:szCs w:val="21"/>
              </w:rPr>
              <w:t>一计算</w:t>
            </w:r>
            <w:proofErr w:type="gramEnd"/>
            <w:r w:rsidR="00703754" w:rsidRPr="00703754">
              <w:rPr>
                <w:rFonts w:hint="eastAsia"/>
                <w:szCs w:val="21"/>
              </w:rPr>
              <w:t>结果所表示的像素点在当前视窗或缩放级别下不可见，则系统会忽略该计算。设计这一套机制的目的是尽可能快地将分析结果呈现给用户，同时尽量减少计算资源的浪费。</w:t>
            </w:r>
          </w:p>
          <w:p w14:paraId="79913CD8" w14:textId="77777777" w:rsidR="00777E19" w:rsidRDefault="00777E19" w:rsidP="00777E19">
            <w:pPr>
              <w:rPr>
                <w:szCs w:val="21"/>
              </w:rPr>
            </w:pPr>
          </w:p>
          <w:p w14:paraId="747D0398" w14:textId="4ED3ACAB" w:rsidR="00A71249" w:rsidRPr="00C57B1B" w:rsidRDefault="004728F2" w:rsidP="00C57B1B">
            <w:pPr>
              <w:pStyle w:val="a8"/>
              <w:numPr>
                <w:ilvl w:val="0"/>
                <w:numId w:val="18"/>
              </w:numPr>
              <w:ind w:firstLineChars="0"/>
              <w:rPr>
                <w:szCs w:val="21"/>
              </w:rPr>
            </w:pPr>
            <w:bookmarkStart w:id="0" w:name="OLE_LINK1"/>
            <w:r>
              <w:rPr>
                <w:rFonts w:hint="eastAsia"/>
                <w:szCs w:val="21"/>
              </w:rPr>
              <w:t>微</w:t>
            </w:r>
            <w:bookmarkEnd w:id="0"/>
            <w:r>
              <w:rPr>
                <w:rFonts w:hint="eastAsia"/>
                <w:szCs w:val="21"/>
              </w:rPr>
              <w:t>软</w:t>
            </w:r>
            <w:r w:rsidR="00777E19" w:rsidRPr="00777E19">
              <w:rPr>
                <w:rFonts w:hint="eastAsia"/>
                <w:szCs w:val="21"/>
              </w:rPr>
              <w:t>必应地图的瓦片</w:t>
            </w:r>
            <w:r w:rsidR="00505281">
              <w:rPr>
                <w:rFonts w:hint="eastAsia"/>
                <w:szCs w:val="21"/>
              </w:rPr>
              <w:t>地图</w:t>
            </w:r>
            <w:r w:rsidR="00777E19" w:rsidRPr="00777E19">
              <w:rPr>
                <w:rFonts w:hint="eastAsia"/>
                <w:szCs w:val="21"/>
              </w:rPr>
              <w:t>系统架构</w:t>
            </w:r>
            <w:r w:rsidR="00777E19">
              <w:rPr>
                <w:sz w:val="24"/>
                <w:szCs w:val="20"/>
                <w:vertAlign w:val="superscript"/>
              </w:rPr>
              <w:t>[</w:t>
            </w:r>
            <w:r w:rsidR="00777E19">
              <w:rPr>
                <w:rFonts w:hint="eastAsia"/>
                <w:sz w:val="24"/>
                <w:szCs w:val="20"/>
                <w:vertAlign w:val="superscript"/>
              </w:rPr>
              <w:t>3</w:t>
            </w:r>
            <w:r w:rsidR="00777E19">
              <w:rPr>
                <w:sz w:val="24"/>
                <w:szCs w:val="20"/>
                <w:vertAlign w:val="superscript"/>
              </w:rPr>
              <w:t>]</w:t>
            </w:r>
            <w:r>
              <w:rPr>
                <w:rFonts w:hint="eastAsia"/>
                <w:szCs w:val="21"/>
              </w:rPr>
              <w:t xml:space="preserve"> </w:t>
            </w:r>
            <w:r w:rsidR="00A71249">
              <w:rPr>
                <w:rFonts w:hint="eastAsia"/>
                <w:szCs w:val="21"/>
              </w:rPr>
              <w:t>：</w:t>
            </w:r>
            <w:r w:rsidR="00A71249" w:rsidRPr="00C57B1B">
              <w:rPr>
                <w:rFonts w:hint="eastAsia"/>
                <w:szCs w:val="21"/>
              </w:rPr>
              <w:t>微软必应地图（</w:t>
            </w:r>
            <w:r w:rsidR="00A71249" w:rsidRPr="00C57B1B">
              <w:rPr>
                <w:rFonts w:hint="eastAsia"/>
                <w:szCs w:val="21"/>
              </w:rPr>
              <w:t>Bing Map</w:t>
            </w:r>
            <w:r w:rsidR="00A71249" w:rsidRPr="00C57B1B">
              <w:rPr>
                <w:rFonts w:hint="eastAsia"/>
                <w:szCs w:val="21"/>
              </w:rPr>
              <w:t>）是一款交互式、世界范围的电子地图。该项目为了尽可能快速地响应用户操作，预渲染了不同缩放层级下的地图并使用瓦片地图系统（</w:t>
            </w:r>
            <w:r w:rsidR="00A71249" w:rsidRPr="00C57B1B">
              <w:rPr>
                <w:rFonts w:hint="eastAsia"/>
                <w:szCs w:val="21"/>
              </w:rPr>
              <w:t>Bing Map Tile System</w:t>
            </w:r>
            <w:r w:rsidR="00A71249" w:rsidRPr="00C57B1B">
              <w:rPr>
                <w:rFonts w:hint="eastAsia"/>
                <w:szCs w:val="21"/>
              </w:rPr>
              <w:t>）来管理这些预渲染地图。通过研究该系统的</w:t>
            </w:r>
            <w:r w:rsidR="00A71249" w:rsidRPr="00C57B1B">
              <w:rPr>
                <w:rFonts w:hint="eastAsia"/>
                <w:szCs w:val="21"/>
              </w:rPr>
              <w:lastRenderedPageBreak/>
              <w:t>架构，我们可以深入了解现代互联网瓦片地图</w:t>
            </w:r>
            <w:r w:rsidR="00CE50A0">
              <w:rPr>
                <w:rFonts w:hint="eastAsia"/>
                <w:szCs w:val="21"/>
              </w:rPr>
              <w:t>服务</w:t>
            </w:r>
            <w:r w:rsidR="00A71249" w:rsidRPr="00C57B1B">
              <w:rPr>
                <w:rFonts w:hint="eastAsia"/>
                <w:szCs w:val="21"/>
              </w:rPr>
              <w:t>的工作原理，包括地图投影、坐标系系统以及瓦片映射寻址策略等。</w:t>
            </w:r>
          </w:p>
          <w:p w14:paraId="33CFC5DC" w14:textId="77777777" w:rsidR="00C57B1B" w:rsidRPr="00A56F9F" w:rsidRDefault="00C57B1B" w:rsidP="00C57B1B">
            <w:pPr>
              <w:pStyle w:val="a8"/>
              <w:ind w:left="425" w:firstLineChars="0" w:firstLine="0"/>
              <w:rPr>
                <w:szCs w:val="21"/>
              </w:rPr>
            </w:pPr>
          </w:p>
          <w:p w14:paraId="7AFFC8FD" w14:textId="77777777" w:rsidR="00A71249" w:rsidRDefault="00A71249" w:rsidP="00A71249">
            <w:pPr>
              <w:pStyle w:val="a8"/>
              <w:numPr>
                <w:ilvl w:val="1"/>
                <w:numId w:val="18"/>
              </w:numPr>
              <w:ind w:firstLineChars="0"/>
              <w:rPr>
                <w:szCs w:val="21"/>
              </w:rPr>
            </w:pPr>
            <w:r w:rsidRPr="00A56F9F">
              <w:rPr>
                <w:rFonts w:hint="eastAsia"/>
                <w:b/>
                <w:bCs/>
                <w:szCs w:val="21"/>
              </w:rPr>
              <w:t>地图投影</w:t>
            </w:r>
            <w:r w:rsidRPr="00A56F9F">
              <w:rPr>
                <w:rFonts w:hint="eastAsia"/>
                <w:szCs w:val="21"/>
              </w:rPr>
              <w:t>：为了确保地图显示的视觉效果，需要一种足够简单高效的地图投影来处理世界范围的地理数据。必应地图采用墨卡托投影，一种简单的保角的圆柱投影。考虑到墨卡托投影极地区的投影会趋向于无穷，所以将最大可投影纬度限制在正负</w:t>
            </w:r>
            <w:r w:rsidRPr="00A56F9F">
              <w:rPr>
                <w:rFonts w:hint="eastAsia"/>
                <w:szCs w:val="21"/>
              </w:rPr>
              <w:t xml:space="preserve"> 85.05 </w:t>
            </w:r>
            <w:r w:rsidRPr="00A56F9F">
              <w:rPr>
                <w:rFonts w:hint="eastAsia"/>
                <w:szCs w:val="21"/>
              </w:rPr>
              <w:t>以内。同时，为了进一步简化计算，采用球形墨卡托投影的计算公式来计算，这样做会造成</w:t>
            </w:r>
            <w:r w:rsidRPr="00A56F9F">
              <w:rPr>
                <w:rFonts w:hint="eastAsia"/>
                <w:szCs w:val="21"/>
              </w:rPr>
              <w:t>Y</w:t>
            </w:r>
            <w:r w:rsidRPr="00A56F9F">
              <w:rPr>
                <w:rFonts w:hint="eastAsia"/>
                <w:szCs w:val="21"/>
              </w:rPr>
              <w:t>方向上约</w:t>
            </w:r>
            <w:r w:rsidRPr="00A56F9F">
              <w:rPr>
                <w:rFonts w:hint="eastAsia"/>
                <w:szCs w:val="21"/>
              </w:rPr>
              <w:t>0.33%</w:t>
            </w:r>
            <w:r w:rsidRPr="00A56F9F">
              <w:rPr>
                <w:rFonts w:hint="eastAsia"/>
                <w:szCs w:val="21"/>
              </w:rPr>
              <w:t>的，几乎肉眼不可见的比例失真。通过上述操作，我们就得到了经典的</w:t>
            </w:r>
            <w:r w:rsidRPr="00A56F9F">
              <w:rPr>
                <w:rFonts w:hint="eastAsia"/>
                <w:szCs w:val="21"/>
              </w:rPr>
              <w:t xml:space="preserve"> Web </w:t>
            </w:r>
            <w:r w:rsidRPr="00A56F9F">
              <w:rPr>
                <w:rFonts w:hint="eastAsia"/>
                <w:szCs w:val="21"/>
              </w:rPr>
              <w:t>墨卡托投影（识别码：</w:t>
            </w:r>
            <w:r w:rsidRPr="00A56F9F">
              <w:rPr>
                <w:rFonts w:hint="eastAsia"/>
                <w:szCs w:val="21"/>
              </w:rPr>
              <w:t xml:space="preserve">EPSG:3857 </w:t>
            </w:r>
            <w:r w:rsidRPr="00A56F9F">
              <w:rPr>
                <w:rFonts w:hint="eastAsia"/>
                <w:szCs w:val="21"/>
              </w:rPr>
              <w:t>，早些时候为</w:t>
            </w:r>
            <w:r w:rsidRPr="00A56F9F">
              <w:rPr>
                <w:rFonts w:hint="eastAsia"/>
                <w:szCs w:val="21"/>
              </w:rPr>
              <w:t xml:space="preserve"> EPSG:900913</w:t>
            </w:r>
            <w:r w:rsidRPr="00A56F9F">
              <w:rPr>
                <w:rFonts w:hint="eastAsia"/>
                <w:szCs w:val="21"/>
              </w:rPr>
              <w:t>）数学公式：</w:t>
            </w:r>
          </w:p>
          <w:p w14:paraId="41CE8BF8" w14:textId="3FD813B1" w:rsidR="00A71249" w:rsidRPr="00320615" w:rsidRDefault="00000000" w:rsidP="00A71249">
            <w:pPr>
              <w:pStyle w:val="a8"/>
              <w:ind w:left="992"/>
              <w:rPr>
                <w:szCs w:val="21"/>
              </w:rPr>
            </w:pPr>
            <m:oMathPara>
              <m:oMath>
                <m:eqArr>
                  <m:eqArrPr>
                    <m:maxDist m:val="1"/>
                    <m:ctrlPr>
                      <w:rPr>
                        <w:rFonts w:ascii="Cambria Math" w:hAnsi="Cambria Math"/>
                        <w:i/>
                        <w:szCs w:val="21"/>
                      </w:rPr>
                    </m:ctrlPr>
                  </m:eqArrPr>
                  <m:e>
                    <m:r>
                      <w:rPr>
                        <w:rFonts w:ascii="Cambria Math" w:hAnsi="Cambria Math"/>
                        <w:szCs w:val="21"/>
                      </w:rPr>
                      <m:t>x=R</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π</m:t>
                        </m:r>
                      </m:num>
                      <m:den>
                        <m:r>
                          <w:rPr>
                            <w:rFonts w:ascii="Cambria Math" w:hAnsi="Cambria Math"/>
                            <w:szCs w:val="21"/>
                          </w:rPr>
                          <m:t>180</m:t>
                        </m:r>
                      </m:den>
                    </m:f>
                    <m:r>
                      <w:rPr>
                        <w:rFonts w:ascii="Cambria Math" w:eastAsia="MS Gothic" w:hAnsi="Cambria Math" w:cs="MS Gothic" w:hint="eastAsia"/>
                        <w:szCs w:val="21"/>
                      </w:rPr>
                      <m:t>*</m:t>
                    </m:r>
                    <m:r>
                      <w:rPr>
                        <w:rFonts w:ascii="Cambria Math" w:hAnsi="Cambria Math"/>
                        <w:szCs w:val="21"/>
                      </w:rPr>
                      <m:t>λ#</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1</m:t>
                        </m:r>
                      </m:e>
                    </m:d>
                  </m:e>
                </m:eqArr>
              </m:oMath>
            </m:oMathPara>
          </w:p>
          <w:p w14:paraId="2BDC7EE3" w14:textId="2533F768" w:rsidR="00A71249" w:rsidRPr="00CF735E"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y=R*</m:t>
                    </m:r>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180</m:t>
                        </m:r>
                        <m:ctrlPr>
                          <w:rPr>
                            <w:rFonts w:ascii="Cambria Math" w:hAnsi="Cambria Math"/>
                            <w:i/>
                            <w:szCs w:val="21"/>
                          </w:rPr>
                        </m:ctrlPr>
                      </m:den>
                    </m:f>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ctrlPr>
                          <w:rPr>
                            <w:rFonts w:ascii="Cambria Math" w:hAnsi="Cambria Math"/>
                            <w:i/>
                            <w:szCs w:val="21"/>
                          </w:rPr>
                        </m:ctrlPr>
                      </m:fName>
                      <m:e>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m:t>
                                </m:r>
                                <m:ctrlPr>
                                  <w:rPr>
                                    <w:rFonts w:ascii="Cambria Math" w:hAnsi="Cambria Math"/>
                                    <w:i/>
                                    <w:szCs w:val="21"/>
                                  </w:rPr>
                                </m:ctrlPr>
                              </m:fName>
                              <m:e>
                                <m:d>
                                  <m:dPr>
                                    <m:ctrlPr>
                                      <w:rPr>
                                        <w:rFonts w:ascii="Cambria Math" w:hAnsi="Cambria Math"/>
                                        <w:i/>
                                        <w:szCs w:val="21"/>
                                      </w:rPr>
                                    </m:ctrlPr>
                                  </m:dPr>
                                  <m:e>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4</m:t>
                                        </m:r>
                                        <m:ctrlPr>
                                          <w:rPr>
                                            <w:rFonts w:ascii="Cambria Math" w:hAnsi="Cambria Math"/>
                                            <w:i/>
                                            <w:szCs w:val="21"/>
                                          </w:rPr>
                                        </m:ctrlPr>
                                      </m:den>
                                    </m:f>
                                    <m:r>
                                      <w:rPr>
                                        <w:rFonts w:ascii="Cambria Math" w:hAnsi="Cambria Math"/>
                                        <w:szCs w:val="21"/>
                                      </w:rPr>
                                      <m:t>+</m:t>
                                    </m:r>
                                    <m:f>
                                      <m:fPr>
                                        <m:ctrlPr>
                                          <w:rPr>
                                            <w:rFonts w:ascii="Cambria Math" w:hAnsi="Cambria Math"/>
                                            <w:szCs w:val="21"/>
                                          </w:rPr>
                                        </m:ctrlPr>
                                      </m:fPr>
                                      <m:num>
                                        <m:r>
                                          <w:rPr>
                                            <w:rFonts w:ascii="Cambria Math" w:hAnsi="Cambria Math"/>
                                            <w:szCs w:val="21"/>
                                          </w:rPr>
                                          <m:t>ϕ</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e>
                                </m:d>
                              </m:e>
                            </m:func>
                          </m:e>
                        </m:d>
                      </m:e>
                    </m:func>
                    <m:r>
                      <w:rPr>
                        <w:rFonts w:ascii="Cambria Math" w:hAnsi="Cambria Math"/>
                        <w:szCs w:val="21"/>
                      </w:rPr>
                      <m:t>#</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2</m:t>
                        </m:r>
                      </m:e>
                    </m:d>
                  </m:e>
                </m:eqArr>
              </m:oMath>
            </m:oMathPara>
          </w:p>
          <w:p w14:paraId="44FCA37B" w14:textId="77777777" w:rsidR="00A71249" w:rsidRPr="00CF735E" w:rsidRDefault="00A71249" w:rsidP="00A71249">
            <w:pPr>
              <w:pStyle w:val="a8"/>
              <w:ind w:left="992" w:firstLineChars="0" w:firstLine="0"/>
              <w:rPr>
                <w:i/>
                <w:iCs/>
                <w:szCs w:val="21"/>
              </w:rPr>
            </w:pPr>
            <w:r>
              <w:rPr>
                <w:rFonts w:hint="eastAsia"/>
                <w:szCs w:val="21"/>
              </w:rPr>
              <w:t>其中</w:t>
            </w:r>
            <m:oMath>
              <m:r>
                <w:rPr>
                  <w:rFonts w:ascii="Cambria Math" w:hAnsi="Cambria Math"/>
                  <w:szCs w:val="21"/>
                </w:rPr>
                <m:t xml:space="preserve"> λ</m:t>
              </m:r>
            </m:oMath>
            <w:r>
              <w:rPr>
                <w:rFonts w:hint="eastAsia"/>
                <w:iCs/>
                <w:szCs w:val="21"/>
              </w:rPr>
              <w:t xml:space="preserve"> </w:t>
            </w:r>
            <w:r>
              <w:rPr>
                <w:rFonts w:hint="eastAsia"/>
                <w:iCs/>
                <w:szCs w:val="21"/>
              </w:rPr>
              <w:t>为经度，</w:t>
            </w:r>
            <m:oMath>
              <m:r>
                <w:rPr>
                  <w:rFonts w:ascii="Cambria Math" w:hAnsi="Cambria Math"/>
                  <w:szCs w:val="21"/>
                </w:rPr>
                <m:t xml:space="preserve">ϕ </m:t>
              </m:r>
            </m:oMath>
            <w:r>
              <w:rPr>
                <w:rFonts w:hint="eastAsia"/>
                <w:iCs/>
                <w:szCs w:val="21"/>
              </w:rPr>
              <w:t>为纬度。</w:t>
            </w:r>
          </w:p>
          <w:p w14:paraId="2B18776F" w14:textId="77777777" w:rsidR="00A71249" w:rsidRPr="00CF735E" w:rsidRDefault="00A71249" w:rsidP="00A71249">
            <w:pPr>
              <w:pStyle w:val="a8"/>
              <w:ind w:left="992" w:firstLineChars="0" w:firstLine="0"/>
              <w:rPr>
                <w:szCs w:val="21"/>
              </w:rPr>
            </w:pPr>
            <w:r>
              <w:rPr>
                <w:rFonts w:hint="eastAsia"/>
                <w:szCs w:val="21"/>
              </w:rPr>
              <w:t>对于计算</w:t>
            </w:r>
            <w:r>
              <w:rPr>
                <w:rFonts w:hint="eastAsia"/>
                <w:szCs w:val="21"/>
              </w:rPr>
              <w:t>y</w:t>
            </w:r>
            <w:r>
              <w:rPr>
                <w:rFonts w:hint="eastAsia"/>
                <w:szCs w:val="21"/>
              </w:rPr>
              <w:t>有如下等价公式，该公式被</w:t>
            </w:r>
            <w:r>
              <w:rPr>
                <w:rFonts w:hint="eastAsia"/>
                <w:szCs w:val="21"/>
              </w:rPr>
              <w:t xml:space="preserve"> Leaflet.js</w:t>
            </w:r>
            <w:r w:rsidRPr="00CF735E">
              <w:rPr>
                <w:rFonts w:hint="eastAsia"/>
                <w:szCs w:val="21"/>
                <w:vertAlign w:val="superscript"/>
              </w:rPr>
              <w:t>[6]</w:t>
            </w:r>
            <w:r>
              <w:rPr>
                <w:rFonts w:hint="eastAsia"/>
                <w:szCs w:val="21"/>
              </w:rPr>
              <w:t xml:space="preserve"> </w:t>
            </w:r>
            <w:r>
              <w:rPr>
                <w:rFonts w:hint="eastAsia"/>
                <w:szCs w:val="21"/>
              </w:rPr>
              <w:t>实现。</w:t>
            </w:r>
          </w:p>
          <w:p w14:paraId="64AA9751" w14:textId="059FCF87" w:rsidR="00A71249" w:rsidRPr="00CF735E" w:rsidRDefault="00000000" w:rsidP="00A71249">
            <w:pPr>
              <w:pStyle w:val="a8"/>
              <w:ind w:left="992" w:firstLineChars="0" w:firstLine="0"/>
              <w:rPr>
                <w:iCs/>
                <w:szCs w:val="21"/>
              </w:rPr>
            </w:pPr>
            <m:oMathPara>
              <m:oMath>
                <m:eqArr>
                  <m:eqArrPr>
                    <m:maxDist m:val="1"/>
                    <m:ctrlPr>
                      <w:rPr>
                        <w:rFonts w:ascii="Cambria Math" w:hAnsi="Cambria Math"/>
                        <w:i/>
                        <w:szCs w:val="21"/>
                      </w:rPr>
                    </m:ctrlPr>
                  </m:eqArrPr>
                  <m:e>
                    <m:r>
                      <w:rPr>
                        <w:rFonts w:ascii="Cambria Math" w:hAnsi="Cambria Math"/>
                        <w:szCs w:val="21"/>
                      </w:rPr>
                      <m:t>y=</m:t>
                    </m:r>
                    <m:f>
                      <m:fPr>
                        <m:ctrlPr>
                          <w:rPr>
                            <w:rFonts w:ascii="Cambria Math" w:hAnsi="Cambria Math"/>
                            <w:szCs w:val="21"/>
                          </w:rPr>
                        </m:ctrlPr>
                      </m:fPr>
                      <m:num>
                        <m:r>
                          <w:rPr>
                            <w:rFonts w:ascii="Cambria Math" w:hAnsi="Cambria Math"/>
                            <w:szCs w:val="21"/>
                          </w:rPr>
                          <m:t>R</m:t>
                        </m:r>
                      </m:num>
                      <m:den>
                        <m:r>
                          <w:rPr>
                            <w:rFonts w:ascii="Cambria Math" w:hAnsi="Cambria Math"/>
                            <w:szCs w:val="21"/>
                          </w:rPr>
                          <m:t>2</m:t>
                        </m:r>
                      </m:den>
                    </m:f>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fName>
                      <m:e>
                        <m:d>
                          <m:dPr>
                            <m:ctrlPr>
                              <w:rPr>
                                <w:rFonts w:ascii="Cambria Math" w:hAnsi="Cambria Math"/>
                                <w:szCs w:val="21"/>
                              </w:rPr>
                            </m:ctrlPr>
                          </m:dPr>
                          <m:e>
                            <m:f>
                              <m:fPr>
                                <m:ctrlPr>
                                  <w:rPr>
                                    <w:rFonts w:ascii="Cambria Math" w:hAnsi="Cambria Math"/>
                                    <w:szCs w:val="21"/>
                                  </w:rPr>
                                </m:ctrlPr>
                              </m:fPr>
                              <m:num>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num>
                              <m:den>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den>
                            </m:f>
                            <m:ctrlPr>
                              <w:rPr>
                                <w:rFonts w:ascii="Cambria Math" w:hAnsi="Cambria Math"/>
                                <w:i/>
                                <w:szCs w:val="21"/>
                              </w:rPr>
                            </m:ctrlPr>
                          </m:e>
                        </m:d>
                      </m:e>
                    </m:func>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2.3</m:t>
                        </m:r>
                      </m:e>
                    </m:d>
                    <m:ctrlPr>
                      <w:rPr>
                        <w:rFonts w:ascii="Cambria Math" w:hAnsi="Cambria Math"/>
                        <w:i/>
                        <w:iCs/>
                        <w:szCs w:val="21"/>
                      </w:rPr>
                    </m:ctrlPr>
                  </m:e>
                </m:eqArr>
              </m:oMath>
            </m:oMathPara>
          </w:p>
          <w:p w14:paraId="7F7BEEE4" w14:textId="326129D9" w:rsidR="00A71249" w:rsidRPr="00C57B1B" w:rsidRDefault="00000000" w:rsidP="00A71249">
            <w:pPr>
              <w:pStyle w:val="a8"/>
              <w:ind w:left="992" w:firstLineChars="0" w:firstLine="0"/>
              <w:rPr>
                <w:iCs/>
                <w:szCs w:val="21"/>
              </w:rPr>
            </w:pPr>
            <m:oMathPara>
              <m:oMath>
                <m:eqArr>
                  <m:eqArrPr>
                    <m:maxDist m:val="1"/>
                    <m:ctrlPr>
                      <w:rPr>
                        <w:rFonts w:ascii="Cambria Math" w:hAnsi="Cambria Math"/>
                        <w:iCs/>
                        <w:szCs w:val="21"/>
                      </w:rPr>
                    </m:ctrlPr>
                  </m:eqArrPr>
                  <m:e>
                    <m:sSup>
                      <m:sSupPr>
                        <m:ctrlPr>
                          <w:rPr>
                            <w:rFonts w:ascii="Cambria Math" w:hAnsi="Cambria Math"/>
                            <w:i/>
                            <w:iCs/>
                            <w:szCs w:val="21"/>
                          </w:rPr>
                        </m:ctrlPr>
                      </m:sSupPr>
                      <m:e>
                        <m:r>
                          <w:rPr>
                            <w:rFonts w:ascii="Cambria Math" w:hAnsi="Cambria Math"/>
                            <w:szCs w:val="21"/>
                          </w:rPr>
                          <m:t>ϕ</m:t>
                        </m:r>
                        <m:ctrlPr>
                          <w:rPr>
                            <w:rFonts w:ascii="Cambria Math" w:hAnsi="Cambria Math"/>
                            <w:iCs/>
                            <w:szCs w:val="21"/>
                          </w:rPr>
                        </m:ctrlPr>
                      </m:e>
                      <m:sup>
                        <m:r>
                          <w:rPr>
                            <w:rFonts w:ascii="Cambria Math" w:hAnsi="Cambria Math"/>
                            <w:szCs w:val="21"/>
                          </w:rPr>
                          <m:t>'</m:t>
                        </m:r>
                      </m:sup>
                    </m:sSup>
                    <m:r>
                      <w:rPr>
                        <w:rFonts w:ascii="Cambria Math" w:hAnsi="Cambria Math"/>
                        <w:szCs w:val="21"/>
                      </w:rPr>
                      <m:t>=</m:t>
                    </m:r>
                    <m:f>
                      <m:fPr>
                        <m:ctrlPr>
                          <w:rPr>
                            <w:rFonts w:ascii="Cambria Math" w:hAnsi="Cambria Math"/>
                            <w:iCs/>
                            <w:szCs w:val="21"/>
                          </w:rPr>
                        </m:ctrlPr>
                      </m:fPr>
                      <m:num>
                        <m:r>
                          <w:rPr>
                            <w:rFonts w:ascii="Cambria Math" w:hAnsi="Cambria Math"/>
                            <w:szCs w:val="21"/>
                          </w:rPr>
                          <m:t>π</m:t>
                        </m:r>
                        <m:ctrlPr>
                          <w:rPr>
                            <w:rFonts w:ascii="Cambria Math" w:hAnsi="Cambria Math"/>
                            <w:i/>
                            <w:iCs/>
                            <w:szCs w:val="21"/>
                          </w:rPr>
                        </m:ctrlPr>
                      </m:num>
                      <m:den>
                        <m:r>
                          <w:rPr>
                            <w:rFonts w:ascii="Cambria Math" w:hAnsi="Cambria Math"/>
                            <w:szCs w:val="21"/>
                          </w:rPr>
                          <m:t>180</m:t>
                        </m:r>
                        <m:ctrlPr>
                          <w:rPr>
                            <w:rFonts w:ascii="Cambria Math" w:hAnsi="Cambria Math"/>
                            <w:i/>
                            <w:iCs/>
                            <w:szCs w:val="21"/>
                          </w:rPr>
                        </m:ctrlPr>
                      </m:den>
                    </m:f>
                    <m:r>
                      <w:rPr>
                        <w:rFonts w:ascii="Cambria Math" w:hAnsi="Cambria Math"/>
                        <w:szCs w:val="21"/>
                      </w:rPr>
                      <m:t>*ϕ#</m:t>
                    </m:r>
                    <m:d>
                      <m:dPr>
                        <m:ctrlPr>
                          <w:rPr>
                            <w:rFonts w:ascii="Cambria Math" w:hAnsi="Cambria Math"/>
                            <w:iCs/>
                            <w:szCs w:val="21"/>
                          </w:rPr>
                        </m:ctrlPr>
                      </m:dPr>
                      <m:e>
                        <m:r>
                          <w:rPr>
                            <w:rFonts w:ascii="Cambria Math" w:hAnsi="Cambria Math"/>
                            <w:szCs w:val="21"/>
                          </w:rPr>
                          <m:t>2.4</m:t>
                        </m:r>
                      </m:e>
                    </m:d>
                    <m:ctrlPr>
                      <w:rPr>
                        <w:rFonts w:ascii="Cambria Math" w:hAnsi="Cambria Math"/>
                        <w:i/>
                        <w:iCs/>
                        <w:szCs w:val="21"/>
                      </w:rPr>
                    </m:ctrlPr>
                  </m:e>
                </m:eqArr>
              </m:oMath>
            </m:oMathPara>
          </w:p>
          <w:p w14:paraId="5C215866" w14:textId="77777777" w:rsidR="00C57B1B" w:rsidRPr="00CF735E" w:rsidRDefault="00C57B1B" w:rsidP="00A71249">
            <w:pPr>
              <w:pStyle w:val="a8"/>
              <w:ind w:left="992" w:firstLineChars="0" w:firstLine="0"/>
              <w:rPr>
                <w:iCs/>
                <w:szCs w:val="21"/>
              </w:rPr>
            </w:pPr>
          </w:p>
          <w:p w14:paraId="50889351" w14:textId="77777777" w:rsidR="00A71249" w:rsidRPr="00A71249" w:rsidRDefault="00A71249" w:rsidP="00A71249">
            <w:pPr>
              <w:pStyle w:val="a8"/>
              <w:numPr>
                <w:ilvl w:val="1"/>
                <w:numId w:val="18"/>
              </w:numPr>
              <w:ind w:firstLineChars="0"/>
              <w:rPr>
                <w:szCs w:val="21"/>
              </w:rPr>
            </w:pPr>
            <w:r w:rsidRPr="00A56F9F">
              <w:rPr>
                <w:rFonts w:hint="eastAsia"/>
                <w:b/>
                <w:bCs/>
                <w:szCs w:val="21"/>
              </w:rPr>
              <w:t>地图缩放比率（</w:t>
            </w:r>
            <w:r w:rsidRPr="00A56F9F">
              <w:rPr>
                <w:rFonts w:hint="eastAsia"/>
                <w:b/>
                <w:bCs/>
                <w:szCs w:val="21"/>
              </w:rPr>
              <w:t>Map Scale</w:t>
            </w:r>
            <w:r w:rsidRPr="00A56F9F">
              <w:rPr>
                <w:rFonts w:hint="eastAsia"/>
                <w:b/>
                <w:bCs/>
                <w:szCs w:val="21"/>
              </w:rPr>
              <w:t>）及地面分辨率（</w:t>
            </w:r>
            <w:r w:rsidRPr="00A56F9F">
              <w:rPr>
                <w:rFonts w:hint="eastAsia"/>
                <w:b/>
                <w:bCs/>
                <w:szCs w:val="21"/>
              </w:rPr>
              <w:t>Ground Resolution</w:t>
            </w:r>
            <w:r w:rsidRPr="00A56F9F">
              <w:rPr>
                <w:rFonts w:hint="eastAsia"/>
                <w:b/>
                <w:bCs/>
                <w:szCs w:val="21"/>
              </w:rPr>
              <w:t>）</w:t>
            </w:r>
            <w:r w:rsidRPr="00A56F9F">
              <w:rPr>
                <w:rFonts w:hint="eastAsia"/>
                <w:szCs w:val="21"/>
              </w:rPr>
              <w:t>：</w:t>
            </w:r>
            <w:r w:rsidRPr="00A71249">
              <w:rPr>
                <w:rFonts w:hint="eastAsia"/>
                <w:szCs w:val="21"/>
              </w:rPr>
              <w:t>在渲染地图时，除了需要指定特定的投影方式，还需要指定特定的地图缩放比率。在最低层级（</w:t>
            </w:r>
            <w:r w:rsidRPr="00A71249">
              <w:rPr>
                <w:rFonts w:hint="eastAsia"/>
                <w:szCs w:val="21"/>
              </w:rPr>
              <w:t>Level 1</w:t>
            </w:r>
            <w:r w:rsidRPr="00A71249">
              <w:rPr>
                <w:rFonts w:hint="eastAsia"/>
                <w:szCs w:val="21"/>
              </w:rPr>
              <w:t>），所显示世界地图总共只有</w:t>
            </w:r>
            <w:r w:rsidRPr="00A71249">
              <w:rPr>
                <w:rFonts w:hint="eastAsia"/>
                <w:szCs w:val="21"/>
              </w:rPr>
              <w:t xml:space="preserve"> 512 * 512 </w:t>
            </w:r>
            <w:proofErr w:type="gramStart"/>
            <w:r w:rsidRPr="00A71249">
              <w:rPr>
                <w:rFonts w:hint="eastAsia"/>
                <w:szCs w:val="21"/>
              </w:rPr>
              <w:t>个</w:t>
            </w:r>
            <w:proofErr w:type="gramEnd"/>
            <w:r w:rsidRPr="00A71249">
              <w:rPr>
                <w:rFonts w:hint="eastAsia"/>
                <w:szCs w:val="21"/>
              </w:rPr>
              <w:t>像素。可以使用如下公式来计算对应层级下的地图渲染尺寸（假设一个瓦片的尺寸始终为</w:t>
            </w:r>
            <w:r w:rsidRPr="00A71249">
              <w:rPr>
                <w:rFonts w:hint="eastAsia"/>
                <w:szCs w:val="21"/>
              </w:rPr>
              <w:t xml:space="preserve"> 256 * 256 </w:t>
            </w:r>
            <w:r w:rsidRPr="00A71249">
              <w:rPr>
                <w:rFonts w:hint="eastAsia"/>
                <w:szCs w:val="21"/>
              </w:rPr>
              <w:t>像素，缩放级别</w:t>
            </w:r>
            <w:r w:rsidRPr="00A71249">
              <w:rPr>
                <w:rFonts w:hint="eastAsia"/>
                <w:szCs w:val="21"/>
              </w:rPr>
              <w:t>z</w:t>
            </w:r>
            <w:r w:rsidRPr="00A71249">
              <w:rPr>
                <w:rFonts w:hint="eastAsia"/>
                <w:szCs w:val="21"/>
              </w:rPr>
              <w:t>）：</w:t>
            </w:r>
          </w:p>
          <w:p w14:paraId="2288793F" w14:textId="17A82936" w:rsidR="00A71249" w:rsidRPr="00A71249"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width=height=256*</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z</m:t>
                        </m:r>
                      </m:sup>
                    </m:sSup>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2.5</m:t>
                        </m:r>
                      </m:e>
                    </m:d>
                  </m:e>
                </m:eqArr>
              </m:oMath>
            </m:oMathPara>
          </w:p>
          <w:p w14:paraId="124CB10C" w14:textId="10AD6775" w:rsidR="00A71249" w:rsidRDefault="00A71249" w:rsidP="00A71249">
            <w:pPr>
              <w:pStyle w:val="a8"/>
              <w:ind w:left="992" w:firstLineChars="0" w:firstLine="0"/>
              <w:rPr>
                <w:szCs w:val="21"/>
              </w:rPr>
            </w:pPr>
            <w:r w:rsidRPr="00A56F9F">
              <w:rPr>
                <w:rFonts w:hint="eastAsia"/>
                <w:szCs w:val="21"/>
              </w:rPr>
              <w:t>地面分辨率指的是图</w:t>
            </w:r>
            <w:r w:rsidR="00862138">
              <w:rPr>
                <w:rFonts w:hint="eastAsia"/>
                <w:szCs w:val="21"/>
              </w:rPr>
              <w:t>中</w:t>
            </w:r>
            <w:r w:rsidRPr="00A56F9F">
              <w:rPr>
                <w:rFonts w:hint="eastAsia"/>
                <w:szCs w:val="21"/>
              </w:rPr>
              <w:t>一个像素所代表的实际地面距离。例如，地面分辨率</w:t>
            </w:r>
            <w:r w:rsidRPr="00A56F9F">
              <w:rPr>
                <w:rFonts w:hint="eastAsia"/>
                <w:szCs w:val="21"/>
              </w:rPr>
              <w:t xml:space="preserve"> 10m/pixel </w:t>
            </w:r>
            <w:r w:rsidRPr="00A56F9F">
              <w:rPr>
                <w:rFonts w:hint="eastAsia"/>
                <w:szCs w:val="21"/>
              </w:rPr>
              <w:t>代表的是地图上每一个像素相当于地面上</w:t>
            </w:r>
            <w:r w:rsidRPr="00A56F9F">
              <w:rPr>
                <w:rFonts w:hint="eastAsia"/>
                <w:szCs w:val="21"/>
              </w:rPr>
              <w:t>10</w:t>
            </w:r>
            <w:r w:rsidRPr="00A56F9F">
              <w:rPr>
                <w:rFonts w:hint="eastAsia"/>
                <w:szCs w:val="21"/>
              </w:rPr>
              <w:t>米的距离。地面分辨率随着纬度、缩放层级及设定的地球半径而变化需要根据实际情况动态量测。</w:t>
            </w:r>
          </w:p>
          <w:p w14:paraId="17A358BC" w14:textId="77777777" w:rsidR="00C57B1B" w:rsidRDefault="00C57B1B" w:rsidP="00A71249">
            <w:pPr>
              <w:pStyle w:val="a8"/>
              <w:ind w:left="992" w:firstLineChars="0" w:firstLine="0"/>
              <w:rPr>
                <w:szCs w:val="21"/>
              </w:rPr>
            </w:pPr>
          </w:p>
          <w:p w14:paraId="468BBD31" w14:textId="2445E79E" w:rsidR="00F66DA0" w:rsidRPr="00262036" w:rsidRDefault="00F66DA0" w:rsidP="00F66DA0">
            <w:pPr>
              <w:pStyle w:val="a8"/>
              <w:keepNext/>
              <w:numPr>
                <w:ilvl w:val="1"/>
                <w:numId w:val="18"/>
              </w:numPr>
              <w:ind w:firstLineChars="0"/>
            </w:pPr>
            <w:r w:rsidRPr="00F66DA0">
              <w:rPr>
                <w:rFonts w:hint="eastAsia"/>
                <w:b/>
                <w:bCs/>
                <w:szCs w:val="21"/>
              </w:rPr>
              <w:t>像素坐标系</w:t>
            </w:r>
            <w:r>
              <w:rPr>
                <w:rFonts w:hint="eastAsia"/>
                <w:szCs w:val="21"/>
              </w:rPr>
              <w:t>：</w:t>
            </w:r>
            <w:r w:rsidRPr="00F66DA0">
              <w:rPr>
                <w:rFonts w:hint="eastAsia"/>
                <w:szCs w:val="21"/>
              </w:rPr>
              <w:t>在确定了投影方式和缩放尺寸后，我们就可以将地理坐标系下表示的事物投影到用于显示和交互的像素坐标系中。在必应地图中，像素坐标系采用与屏幕坐标系同样的规则，即左上角为坐标系原点</w:t>
            </w:r>
            <w:r w:rsidRPr="00F66DA0">
              <w:rPr>
                <w:rFonts w:hint="eastAsia"/>
                <w:szCs w:val="21"/>
              </w:rPr>
              <w:t xml:space="preserve"> (0,0) </w:t>
            </w:r>
            <w:r w:rsidRPr="00F66DA0">
              <w:rPr>
                <w:rFonts w:hint="eastAsia"/>
                <w:szCs w:val="21"/>
              </w:rPr>
              <w:t>，</w:t>
            </w:r>
            <w:r w:rsidRPr="00F66DA0">
              <w:rPr>
                <w:rFonts w:hint="eastAsia"/>
                <w:szCs w:val="21"/>
              </w:rPr>
              <w:t xml:space="preserve">x </w:t>
            </w:r>
            <w:r w:rsidRPr="00F66DA0">
              <w:rPr>
                <w:rFonts w:hint="eastAsia"/>
                <w:szCs w:val="21"/>
              </w:rPr>
              <w:t>轴向右延伸，</w:t>
            </w:r>
            <w:r w:rsidRPr="00F66DA0">
              <w:rPr>
                <w:rFonts w:hint="eastAsia"/>
                <w:szCs w:val="21"/>
              </w:rPr>
              <w:t xml:space="preserve">y </w:t>
            </w:r>
            <w:r w:rsidRPr="00F66DA0">
              <w:rPr>
                <w:rFonts w:hint="eastAsia"/>
                <w:szCs w:val="21"/>
              </w:rPr>
              <w:t>轴向左延伸。计算公式如下：</w:t>
            </w:r>
          </w:p>
          <w:p w14:paraId="12C562D2" w14:textId="69EB7517"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pixelX=</m:t>
                    </m:r>
                    <m:f>
                      <m:fPr>
                        <m:ctrlPr>
                          <w:rPr>
                            <w:rFonts w:ascii="Cambria Math" w:hAnsi="Cambria Math"/>
                          </w:rPr>
                        </m:ctrlPr>
                      </m:fPr>
                      <m:num>
                        <m:d>
                          <m:dPr>
                            <m:ctrlPr>
                              <w:rPr>
                                <w:rFonts w:ascii="Cambria Math" w:hAnsi="Cambria Math"/>
                                <w:i/>
                              </w:rPr>
                            </m:ctrlPr>
                          </m:dPr>
                          <m:e>
                            <m:r>
                              <m:rPr>
                                <m:sty m:val="p"/>
                              </m:rPr>
                              <w:rPr>
                                <w:rFonts w:ascii="Cambria Math" w:hAnsi="Cambria Math"/>
                              </w:rPr>
                              <m:t>λ</m:t>
                            </m:r>
                            <m:r>
                              <w:rPr>
                                <w:rFonts w:ascii="Cambria Math" w:hAnsi="Cambria Math"/>
                              </w:rPr>
                              <m:t>+180</m:t>
                            </m:r>
                          </m:e>
                        </m:d>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2.6</m:t>
                        </m:r>
                      </m:e>
                    </m:d>
                  </m:e>
                </m:eqArr>
              </m:oMath>
            </m:oMathPara>
          </w:p>
          <w:p w14:paraId="4B8622BF" w14:textId="37992618"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pixelY=</m:t>
                    </m:r>
                    <m:d>
                      <m:dPr>
                        <m:ctrlPr>
                          <w:rPr>
                            <w:rFonts w:ascii="Cambria Math" w:hAnsi="Cambria Math"/>
                            <w:i/>
                          </w:rPr>
                        </m:ctrlPr>
                      </m:dPr>
                      <m:e>
                        <m:r>
                          <w:rPr>
                            <w:rFonts w:ascii="Cambria Math" w:hAnsi="Cambria Math"/>
                          </w:rPr>
                          <m:t>0.5–</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r>
                                      <m:rPr>
                                        <m:lit/>
                                      </m:rP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e>
                                </m:d>
                              </m:e>
                            </m:func>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e>
                    </m:d>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2.7</m:t>
                        </m:r>
                      </m:e>
                    </m:d>
                  </m:e>
                </m:eqArr>
              </m:oMath>
            </m:oMathPara>
          </w:p>
          <w:p w14:paraId="177C550A" w14:textId="63E43322"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2.8</m:t>
                        </m:r>
                      </m:e>
                    </m:d>
                  </m:e>
                </m:eqArr>
              </m:oMath>
            </m:oMathPara>
          </w:p>
          <w:p w14:paraId="5632571F" w14:textId="299405D9" w:rsidR="00262036" w:rsidRDefault="00262036" w:rsidP="00262036">
            <w:pPr>
              <w:pStyle w:val="a8"/>
              <w:keepNext/>
              <w:ind w:left="992" w:firstLineChars="0" w:firstLine="0"/>
            </w:pPr>
            <w:r>
              <w:rPr>
                <w:rFonts w:hint="eastAsia"/>
              </w:rPr>
              <w:lastRenderedPageBreak/>
              <w:t>可以发现必应地图计算球面墨卡托投影的原理与</w:t>
            </w:r>
            <w:r>
              <w:rPr>
                <w:rFonts w:hint="eastAsia"/>
              </w:rPr>
              <w:t xml:space="preserve"> Leaflet.js </w:t>
            </w:r>
            <w:r>
              <w:rPr>
                <w:rFonts w:hint="eastAsia"/>
              </w:rPr>
              <w:t>是一致的，只不过多了一个按照缩放等级将点转换为像素的过程。</w:t>
            </w:r>
            <w:proofErr w:type="gramStart"/>
            <w:r>
              <w:rPr>
                <w:rFonts w:hint="eastAsia"/>
              </w:rPr>
              <w:t>参考此</w:t>
            </w:r>
            <w:proofErr w:type="gramEnd"/>
            <w:r>
              <w:rPr>
                <w:rFonts w:hint="eastAsia"/>
              </w:rPr>
              <w:t>原理，我们还可以反算出屏幕上</w:t>
            </w:r>
            <w:r w:rsidR="00CE50A0">
              <w:rPr>
                <w:rFonts w:hint="eastAsia"/>
              </w:rPr>
              <w:t>像素</w:t>
            </w:r>
            <w:r>
              <w:rPr>
                <w:rFonts w:hint="eastAsia"/>
              </w:rPr>
              <w:t>坐标对应的地理坐标，这对处理用户交互式操作十分有用。</w:t>
            </w:r>
          </w:p>
          <w:p w14:paraId="3EFE04D4" w14:textId="77777777" w:rsidR="00C57B1B" w:rsidRPr="00262036" w:rsidRDefault="00C57B1B" w:rsidP="00262036">
            <w:pPr>
              <w:pStyle w:val="a8"/>
              <w:keepNext/>
              <w:ind w:left="992" w:firstLineChars="0" w:firstLine="0"/>
            </w:pPr>
          </w:p>
          <w:p w14:paraId="3D49AACD" w14:textId="77777777" w:rsidR="00567471" w:rsidRPr="00567471" w:rsidRDefault="00567471" w:rsidP="00567471">
            <w:pPr>
              <w:pStyle w:val="a8"/>
              <w:keepNext/>
              <w:numPr>
                <w:ilvl w:val="1"/>
                <w:numId w:val="18"/>
              </w:numPr>
              <w:ind w:firstLineChars="0"/>
            </w:pPr>
            <w:r w:rsidRPr="00567471">
              <w:rPr>
                <w:rFonts w:hint="eastAsia"/>
                <w:b/>
                <w:bCs/>
                <w:szCs w:val="21"/>
              </w:rPr>
              <w:t>瓦片坐标及四</w:t>
            </w:r>
            <w:proofErr w:type="gramStart"/>
            <w:r w:rsidRPr="00567471">
              <w:rPr>
                <w:rFonts w:hint="eastAsia"/>
                <w:b/>
                <w:bCs/>
                <w:szCs w:val="21"/>
              </w:rPr>
              <w:t>进制键编码</w:t>
            </w:r>
            <w:proofErr w:type="gramEnd"/>
            <w:r w:rsidRPr="00567471">
              <w:rPr>
                <w:rFonts w:hint="eastAsia"/>
                <w:b/>
                <w:bCs/>
                <w:szCs w:val="21"/>
              </w:rPr>
              <w:t>系统（</w:t>
            </w:r>
            <w:proofErr w:type="spellStart"/>
            <w:r w:rsidRPr="00567471">
              <w:rPr>
                <w:rFonts w:hint="eastAsia"/>
                <w:b/>
                <w:bCs/>
                <w:szCs w:val="21"/>
              </w:rPr>
              <w:t>Quadkeys</w:t>
            </w:r>
            <w:proofErr w:type="spellEnd"/>
            <w:r w:rsidRPr="00567471">
              <w:rPr>
                <w:rFonts w:hint="eastAsia"/>
                <w:b/>
                <w:bCs/>
                <w:szCs w:val="21"/>
              </w:rPr>
              <w:t>）：</w:t>
            </w:r>
            <w:r w:rsidRPr="00F66DA0">
              <w:rPr>
                <w:rFonts w:hint="eastAsia"/>
                <w:szCs w:val="21"/>
              </w:rPr>
              <w:t>为了优化地图瓦片的存取性能，预渲染地图瓦片统一大小为</w:t>
            </w:r>
            <w:r w:rsidRPr="00F66DA0">
              <w:rPr>
                <w:rFonts w:hint="eastAsia"/>
                <w:szCs w:val="21"/>
              </w:rPr>
              <w:t xml:space="preserve"> 256 * 256</w:t>
            </w:r>
            <w:r w:rsidRPr="00F66DA0">
              <w:rPr>
                <w:rFonts w:hint="eastAsia"/>
                <w:szCs w:val="21"/>
              </w:rPr>
              <w:t>，并且随着缩放级别的增加瓦片数量也呈以二为底数指数递增。对于某一特定级别，世界地图上的每一地图瓦片都有自己的二维（</w:t>
            </w:r>
            <w:r w:rsidRPr="00F66DA0">
              <w:rPr>
                <w:rFonts w:hint="eastAsia"/>
                <w:szCs w:val="21"/>
              </w:rPr>
              <w:t>XY</w:t>
            </w:r>
            <w:r w:rsidRPr="00F66DA0">
              <w:rPr>
                <w:rFonts w:hint="eastAsia"/>
                <w:szCs w:val="21"/>
              </w:rPr>
              <w:t>）编号，譬如左上角的瓦片为</w:t>
            </w:r>
            <w:r w:rsidRPr="00F66DA0">
              <w:rPr>
                <w:rFonts w:hint="eastAsia"/>
                <w:szCs w:val="21"/>
              </w:rPr>
              <w:t xml:space="preserve"> (0,0) </w:t>
            </w:r>
            <w:r w:rsidRPr="00F66DA0">
              <w:rPr>
                <w:rFonts w:hint="eastAsia"/>
                <w:szCs w:val="21"/>
              </w:rPr>
              <w:t>右下角的瓦片编号为</w:t>
            </w:r>
            <m:oMath>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e>
              </m:d>
            </m:oMath>
            <w:r w:rsidRPr="00F66DA0">
              <w:rPr>
                <w:rFonts w:hint="eastAsia"/>
                <w:szCs w:val="21"/>
              </w:rPr>
              <w:t>。</w:t>
            </w:r>
            <w:r w:rsidRPr="00567471">
              <w:rPr>
                <w:rFonts w:hint="eastAsia"/>
                <w:szCs w:val="21"/>
              </w:rPr>
              <w:t>根据上述规则，可以很容易由屏幕坐标系下的坐标计算出当前像素所处的地图瓦片编号</w:t>
            </w:r>
            <w:r w:rsidRPr="00567471">
              <w:rPr>
                <w:rFonts w:hint="eastAsia"/>
                <w:szCs w:val="21"/>
              </w:rPr>
              <w:t>(</w:t>
            </w:r>
            <w:r w:rsidRPr="00567471">
              <w:rPr>
                <w:rFonts w:hint="eastAsia"/>
                <w:szCs w:val="21"/>
              </w:rPr>
              <w:t>除以瓦片尺寸再取整即可</w:t>
            </w:r>
            <w:r w:rsidRPr="00567471">
              <w:rPr>
                <w:rFonts w:hint="eastAsia"/>
                <w:szCs w:val="21"/>
              </w:rPr>
              <w:t>)</w:t>
            </w:r>
            <w:r w:rsidRPr="00567471">
              <w:rPr>
                <w:rFonts w:hint="eastAsia"/>
                <w:szCs w:val="21"/>
              </w:rPr>
              <w:t>。</w:t>
            </w:r>
          </w:p>
          <w:p w14:paraId="2E6FB626" w14:textId="77777777" w:rsidR="00567471" w:rsidRDefault="00567471" w:rsidP="00567471">
            <w:pPr>
              <w:keepNext/>
              <w:ind w:left="425"/>
              <w:jc w:val="center"/>
            </w:pPr>
            <w:r>
              <w:rPr>
                <w:noProof/>
              </w:rPr>
              <w:drawing>
                <wp:inline distT="0" distB="0" distL="0" distR="0" wp14:anchorId="66C3BCB6" wp14:editId="7E2B83B4">
                  <wp:extent cx="2679700" cy="2663752"/>
                  <wp:effectExtent l="0" t="0" r="6350" b="3810"/>
                  <wp:docPr id="205476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63752"/>
                          </a:xfrm>
                          <a:prstGeom prst="rect">
                            <a:avLst/>
                          </a:prstGeom>
                          <a:noFill/>
                        </pic:spPr>
                      </pic:pic>
                    </a:graphicData>
                  </a:graphic>
                </wp:inline>
              </w:drawing>
            </w:r>
          </w:p>
          <w:p w14:paraId="0EAB9019" w14:textId="737CFF60" w:rsidR="00567471" w:rsidRPr="008A06F7" w:rsidRDefault="00567471" w:rsidP="00567471">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2</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hint="eastAsia"/>
                <w:sz w:val="21"/>
                <w:szCs w:val="21"/>
              </w:rPr>
              <w:t>必应地图瓦片编号</w:t>
            </w:r>
          </w:p>
          <w:p w14:paraId="4639B208" w14:textId="77777777" w:rsidR="00567471" w:rsidRPr="00567471" w:rsidRDefault="00567471" w:rsidP="00567471">
            <w:pPr>
              <w:keepNext/>
            </w:pPr>
          </w:p>
          <w:p w14:paraId="01381AE7" w14:textId="77777777" w:rsidR="008A06F7" w:rsidRDefault="00567471" w:rsidP="008A06F7">
            <w:pPr>
              <w:pStyle w:val="a8"/>
              <w:keepNext/>
              <w:pBdr>
                <w:bottom w:val="single" w:sz="12" w:space="1" w:color="auto"/>
              </w:pBdr>
              <w:ind w:left="992" w:firstLineChars="0" w:firstLine="0"/>
              <w:rPr>
                <w:szCs w:val="21"/>
              </w:rPr>
            </w:pPr>
            <w:r w:rsidRPr="00567471">
              <w:rPr>
                <w:rFonts w:hint="eastAsia"/>
                <w:szCs w:val="21"/>
              </w:rPr>
              <w:t>为了优化构建索引存储地图瓦片所消耗的内存，将二维瓦片编码整合进一维字符串：四</w:t>
            </w:r>
            <w:proofErr w:type="gramStart"/>
            <w:r w:rsidRPr="00567471">
              <w:rPr>
                <w:rFonts w:hint="eastAsia"/>
                <w:szCs w:val="21"/>
              </w:rPr>
              <w:t>进制键编码</w:t>
            </w:r>
            <w:proofErr w:type="gramEnd"/>
            <w:r w:rsidRPr="00567471">
              <w:rPr>
                <w:rFonts w:hint="eastAsia"/>
                <w:szCs w:val="21"/>
              </w:rPr>
              <w:t>（</w:t>
            </w:r>
            <w:proofErr w:type="spellStart"/>
            <w:r w:rsidRPr="00567471">
              <w:rPr>
                <w:rFonts w:hint="eastAsia"/>
                <w:szCs w:val="21"/>
              </w:rPr>
              <w:t>Quadkeys</w:t>
            </w:r>
            <w:proofErr w:type="spellEnd"/>
            <w:r w:rsidRPr="00567471">
              <w:rPr>
                <w:rFonts w:hint="eastAsia"/>
                <w:szCs w:val="21"/>
              </w:rPr>
              <w:t>），每一个四</w:t>
            </w:r>
            <w:proofErr w:type="gramStart"/>
            <w:r w:rsidRPr="00567471">
              <w:rPr>
                <w:rFonts w:hint="eastAsia"/>
                <w:szCs w:val="21"/>
              </w:rPr>
              <w:t>进制键编码</w:t>
            </w:r>
            <w:proofErr w:type="gramEnd"/>
            <w:r w:rsidRPr="00567471">
              <w:rPr>
                <w:rFonts w:hint="eastAsia"/>
                <w:szCs w:val="21"/>
              </w:rPr>
              <w:t>唯一表示了某一特定缩放级别下的地图瓦片，该编码可以用作通用数据库中</w:t>
            </w:r>
            <w:r w:rsidRPr="00567471">
              <w:rPr>
                <w:rFonts w:hint="eastAsia"/>
                <w:szCs w:val="21"/>
              </w:rPr>
              <w:t>B</w:t>
            </w:r>
            <w:r w:rsidRPr="00567471">
              <w:rPr>
                <w:rFonts w:hint="eastAsia"/>
                <w:szCs w:val="21"/>
              </w:rPr>
              <w:t>树索引的键值。具体操作步骤为：</w:t>
            </w:r>
          </w:p>
          <w:p w14:paraId="77407E94" w14:textId="77777777" w:rsidR="008A06F7" w:rsidRDefault="008A06F7" w:rsidP="008A06F7">
            <w:pPr>
              <w:pStyle w:val="a8"/>
              <w:keepNext/>
              <w:pBdr>
                <w:bottom w:val="single" w:sz="12" w:space="1" w:color="auto"/>
              </w:pBdr>
              <w:ind w:left="992" w:firstLineChars="0" w:firstLine="0"/>
              <w:rPr>
                <w:szCs w:val="21"/>
              </w:rPr>
            </w:pPr>
          </w:p>
          <w:p w14:paraId="484329AE" w14:textId="1C8E030F" w:rsidR="008A06F7" w:rsidRPr="008A06F7" w:rsidRDefault="008A06F7" w:rsidP="008A06F7">
            <w:pPr>
              <w:pStyle w:val="a8"/>
              <w:keepNext/>
              <w:pBdr>
                <w:bottom w:val="single" w:sz="12" w:space="1" w:color="auto"/>
              </w:pBdr>
              <w:ind w:left="992" w:firstLineChars="0" w:firstLine="0"/>
              <w:jc w:val="center"/>
              <w:rPr>
                <w:szCs w:val="21"/>
              </w:rPr>
            </w:pPr>
            <w:r>
              <w:rPr>
                <w:rFonts w:hint="eastAsia"/>
                <w:szCs w:val="21"/>
              </w:rPr>
              <w:t>表</w:t>
            </w:r>
            <w:r w:rsidRPr="008A06F7">
              <w:rPr>
                <w:rFonts w:hint="eastAsia"/>
                <w:szCs w:val="21"/>
              </w:rPr>
              <w:t xml:space="preserve"> </w:t>
            </w:r>
            <w:r>
              <w:rPr>
                <w:rFonts w:hint="eastAsia"/>
                <w:szCs w:val="21"/>
              </w:rPr>
              <w:t>1</w:t>
            </w:r>
            <w:proofErr w:type="gramStart"/>
            <w:r w:rsidR="00CE50A0">
              <w:rPr>
                <w:rFonts w:hint="eastAsia"/>
                <w:szCs w:val="21"/>
              </w:rPr>
              <w:t>四</w:t>
            </w:r>
            <w:proofErr w:type="gramEnd"/>
            <w:r w:rsidR="00CE50A0">
              <w:rPr>
                <w:rFonts w:hint="eastAsia"/>
                <w:szCs w:val="21"/>
              </w:rPr>
              <w:t>进制编码算法</w:t>
            </w:r>
          </w:p>
          <w:p w14:paraId="4C52E245" w14:textId="52885F33" w:rsidR="008A06F7" w:rsidRDefault="008A06F7" w:rsidP="008A06F7">
            <w:pPr>
              <w:pStyle w:val="a8"/>
              <w:keepNext/>
              <w:pBdr>
                <w:bottom w:val="single" w:sz="6" w:space="1" w:color="auto"/>
              </w:pBdr>
              <w:ind w:left="992" w:firstLineChars="0" w:firstLine="0"/>
              <w:rPr>
                <w:szCs w:val="21"/>
              </w:rPr>
            </w:pPr>
            <w:r w:rsidRPr="008A06F7">
              <w:rPr>
                <w:rFonts w:hint="eastAsia"/>
                <w:szCs w:val="21"/>
              </w:rPr>
              <w:t>算法</w:t>
            </w:r>
            <w:r w:rsidRPr="008A06F7">
              <w:rPr>
                <w:rFonts w:hint="eastAsia"/>
                <w:szCs w:val="21"/>
              </w:rPr>
              <w:t xml:space="preserve">1 </w:t>
            </w:r>
            <w:r w:rsidRPr="008A06F7">
              <w:rPr>
                <w:rFonts w:hint="eastAsia"/>
                <w:szCs w:val="21"/>
              </w:rPr>
              <w:t>四</w:t>
            </w:r>
            <w:proofErr w:type="gramStart"/>
            <w:r w:rsidRPr="008A06F7">
              <w:rPr>
                <w:rFonts w:hint="eastAsia"/>
                <w:szCs w:val="21"/>
              </w:rPr>
              <w:t>进制键编码</w:t>
            </w:r>
            <w:proofErr w:type="gramEnd"/>
          </w:p>
          <w:p w14:paraId="7CEDC6BC" w14:textId="1CCA45E4" w:rsidR="008A06F7" w:rsidRDefault="008A06F7" w:rsidP="008A06F7">
            <w:pPr>
              <w:pStyle w:val="a8"/>
              <w:keepNext/>
              <w:ind w:left="992" w:firstLineChars="0" w:firstLine="0"/>
              <w:rPr>
                <w:szCs w:val="21"/>
              </w:rPr>
            </w:pPr>
            <w:r>
              <w:rPr>
                <w:szCs w:val="21"/>
              </w:rPr>
              <w:tab/>
            </w:r>
            <w:r w:rsidRPr="008A06F7">
              <w:rPr>
                <w:rFonts w:hint="eastAsia"/>
                <w:szCs w:val="21"/>
              </w:rPr>
              <w:t xml:space="preserve">1. </w:t>
            </w:r>
            <w:r w:rsidRPr="008A06F7">
              <w:rPr>
                <w:rFonts w:hint="eastAsia"/>
                <w:b/>
                <w:bCs/>
                <w:szCs w:val="21"/>
              </w:rPr>
              <w:t>二进制</w:t>
            </w:r>
            <w:r>
              <w:rPr>
                <w:rFonts w:hint="eastAsia"/>
                <w:b/>
                <w:bCs/>
                <w:szCs w:val="21"/>
              </w:rPr>
              <w:t>化</w:t>
            </w:r>
            <w:r w:rsidRPr="008A06F7">
              <w:rPr>
                <w:rFonts w:hint="eastAsia"/>
                <w:szCs w:val="21"/>
              </w:rPr>
              <w:t>：将某一地图瓦片的坐标编码</w:t>
            </w:r>
            <w:r w:rsidRPr="008A06F7">
              <w:rPr>
                <w:rFonts w:hint="eastAsia"/>
                <w:b/>
                <w:bCs/>
                <w:szCs w:val="21"/>
              </w:rPr>
              <w:t>（</w:t>
            </w:r>
            <w:r w:rsidRPr="008A06F7">
              <w:rPr>
                <w:rFonts w:hint="eastAsia"/>
                <w:b/>
                <w:bCs/>
                <w:szCs w:val="21"/>
              </w:rPr>
              <w:t>X</w:t>
            </w:r>
            <w:r w:rsidRPr="008A06F7">
              <w:rPr>
                <w:rFonts w:hint="eastAsia"/>
                <w:b/>
                <w:bCs/>
                <w:szCs w:val="21"/>
              </w:rPr>
              <w:t>，</w:t>
            </w:r>
            <w:r w:rsidRPr="008A06F7">
              <w:rPr>
                <w:rFonts w:hint="eastAsia"/>
                <w:b/>
                <w:bCs/>
                <w:szCs w:val="21"/>
              </w:rPr>
              <w:t>Y</w:t>
            </w:r>
            <w:r w:rsidRPr="008A06F7">
              <w:rPr>
                <w:rFonts w:hint="eastAsia"/>
                <w:b/>
                <w:bCs/>
                <w:szCs w:val="21"/>
              </w:rPr>
              <w:t>）</w:t>
            </w:r>
            <w:r w:rsidRPr="008A06F7">
              <w:rPr>
                <w:rFonts w:hint="eastAsia"/>
                <w:szCs w:val="21"/>
              </w:rPr>
              <w:t>分别转化为对应的二进制表示；</w:t>
            </w:r>
          </w:p>
          <w:p w14:paraId="2A2B42FD" w14:textId="77777777" w:rsidR="008A06F7" w:rsidRPr="008A06F7" w:rsidRDefault="008A06F7" w:rsidP="008A06F7">
            <w:pPr>
              <w:pStyle w:val="a8"/>
              <w:keepNext/>
              <w:ind w:left="992" w:firstLineChars="0" w:firstLine="0"/>
              <w:rPr>
                <w:szCs w:val="21"/>
              </w:rPr>
            </w:pPr>
          </w:p>
          <w:p w14:paraId="48EE05AB" w14:textId="16E7F899" w:rsidR="008A06F7" w:rsidRDefault="008A06F7" w:rsidP="008A06F7">
            <w:pPr>
              <w:pStyle w:val="a8"/>
              <w:keepNext/>
              <w:ind w:left="992" w:firstLineChars="0" w:firstLine="0"/>
              <w:rPr>
                <w:szCs w:val="21"/>
              </w:rPr>
            </w:pPr>
            <w:r>
              <w:rPr>
                <w:szCs w:val="21"/>
              </w:rPr>
              <w:tab/>
            </w:r>
            <w:r w:rsidRPr="008A06F7">
              <w:rPr>
                <w:rFonts w:hint="eastAsia"/>
                <w:szCs w:val="21"/>
              </w:rPr>
              <w:t>2.</w:t>
            </w:r>
            <w:r>
              <w:rPr>
                <w:rFonts w:hint="eastAsia"/>
                <w:szCs w:val="21"/>
              </w:rPr>
              <w:t xml:space="preserve"> </w:t>
            </w:r>
            <w:r w:rsidRPr="008A06F7">
              <w:rPr>
                <w:rFonts w:hint="eastAsia"/>
                <w:b/>
                <w:bCs/>
                <w:szCs w:val="21"/>
              </w:rPr>
              <w:t>编码</w:t>
            </w:r>
            <w:r w:rsidRPr="008A06F7">
              <w:rPr>
                <w:rFonts w:hint="eastAsia"/>
                <w:szCs w:val="21"/>
              </w:rPr>
              <w:t>：将二进制表示的两个坐标按照由高位到</w:t>
            </w:r>
            <w:r>
              <w:rPr>
                <w:rFonts w:hint="eastAsia"/>
                <w:szCs w:val="21"/>
              </w:rPr>
              <w:t>低</w:t>
            </w:r>
            <w:r w:rsidRPr="008A06F7">
              <w:rPr>
                <w:rFonts w:hint="eastAsia"/>
                <w:szCs w:val="21"/>
              </w:rPr>
              <w:t>位交叉位存储，先</w:t>
            </w:r>
            <w:r w:rsidRPr="008A06F7">
              <w:rPr>
                <w:rFonts w:hint="eastAsia"/>
                <w:b/>
                <w:bCs/>
                <w:szCs w:val="21"/>
              </w:rPr>
              <w:t>Y</w:t>
            </w:r>
            <w:r w:rsidRPr="008A06F7">
              <w:rPr>
                <w:rFonts w:hint="eastAsia"/>
                <w:szCs w:val="21"/>
              </w:rPr>
              <w:t>后</w:t>
            </w:r>
            <w:r w:rsidRPr="008A06F7">
              <w:rPr>
                <w:rFonts w:hint="eastAsia"/>
                <w:b/>
                <w:bCs/>
                <w:szCs w:val="21"/>
              </w:rPr>
              <w:t>X</w:t>
            </w:r>
            <w:r w:rsidRPr="008A06F7">
              <w:rPr>
                <w:rFonts w:hint="eastAsia"/>
                <w:szCs w:val="21"/>
              </w:rPr>
              <w:t>交叉为新的二进制结果</w:t>
            </w:r>
            <w:r w:rsidRPr="008A06F7">
              <w:rPr>
                <w:rFonts w:hint="eastAsia"/>
                <w:b/>
                <w:bCs/>
                <w:szCs w:val="21"/>
              </w:rPr>
              <w:t>Key</w:t>
            </w:r>
            <w:r w:rsidRPr="008A06F7">
              <w:rPr>
                <w:rFonts w:hint="eastAsia"/>
                <w:szCs w:val="21"/>
              </w:rPr>
              <w:t>；</w:t>
            </w:r>
          </w:p>
          <w:p w14:paraId="0C470CFF" w14:textId="77777777" w:rsidR="008A06F7" w:rsidRPr="008A06F7" w:rsidRDefault="008A06F7" w:rsidP="008A06F7">
            <w:pPr>
              <w:pStyle w:val="a8"/>
              <w:keepNext/>
              <w:ind w:left="992" w:firstLineChars="0" w:firstLine="0"/>
              <w:rPr>
                <w:szCs w:val="21"/>
              </w:rPr>
            </w:pPr>
          </w:p>
          <w:p w14:paraId="57C386B7" w14:textId="5C38C4F8" w:rsidR="008A06F7" w:rsidRDefault="008A06F7" w:rsidP="008A06F7">
            <w:pPr>
              <w:pStyle w:val="a8"/>
              <w:keepNext/>
              <w:pBdr>
                <w:bottom w:val="single" w:sz="12" w:space="1" w:color="auto"/>
              </w:pBdr>
              <w:ind w:left="992" w:firstLineChars="0" w:firstLine="0"/>
              <w:rPr>
                <w:szCs w:val="21"/>
              </w:rPr>
            </w:pPr>
            <w:r>
              <w:rPr>
                <w:szCs w:val="21"/>
              </w:rPr>
              <w:tab/>
            </w:r>
            <w:r w:rsidRPr="008A06F7">
              <w:rPr>
                <w:rFonts w:hint="eastAsia"/>
                <w:szCs w:val="21"/>
              </w:rPr>
              <w:t xml:space="preserve">3. </w:t>
            </w:r>
            <w:r w:rsidRPr="008A06F7">
              <w:rPr>
                <w:rFonts w:hint="eastAsia"/>
                <w:b/>
                <w:bCs/>
                <w:szCs w:val="21"/>
              </w:rPr>
              <w:t>解码</w:t>
            </w:r>
            <w:r w:rsidRPr="008A06F7">
              <w:rPr>
                <w:rFonts w:hint="eastAsia"/>
                <w:szCs w:val="21"/>
              </w:rPr>
              <w:t>：以保留高位零的四进制数编码读取结果</w:t>
            </w:r>
            <w:r w:rsidRPr="008A06F7">
              <w:rPr>
                <w:rFonts w:hint="eastAsia"/>
                <w:b/>
                <w:bCs/>
                <w:szCs w:val="21"/>
              </w:rPr>
              <w:t>Key</w:t>
            </w:r>
            <w:r w:rsidRPr="008A06F7">
              <w:rPr>
                <w:rFonts w:hint="eastAsia"/>
                <w:szCs w:val="21"/>
              </w:rPr>
              <w:t>，转化为字符串；</w:t>
            </w:r>
          </w:p>
          <w:p w14:paraId="0018B664" w14:textId="77777777" w:rsidR="008A06F7" w:rsidRDefault="008A06F7" w:rsidP="008A06F7">
            <w:pPr>
              <w:pStyle w:val="a8"/>
              <w:keepNext/>
              <w:ind w:left="992" w:firstLineChars="0" w:firstLine="0"/>
              <w:rPr>
                <w:szCs w:val="21"/>
              </w:rPr>
            </w:pPr>
          </w:p>
          <w:p w14:paraId="7D859675" w14:textId="7775DFD4" w:rsidR="008A06F7" w:rsidRDefault="008A06F7" w:rsidP="008A06F7">
            <w:pPr>
              <w:pStyle w:val="a8"/>
              <w:keepNext/>
              <w:ind w:left="992" w:firstLineChars="0" w:firstLine="0"/>
              <w:rPr>
                <w:szCs w:val="21"/>
              </w:rPr>
            </w:pPr>
            <w:r w:rsidRPr="008A06F7">
              <w:rPr>
                <w:rFonts w:hint="eastAsia"/>
                <w:szCs w:val="21"/>
              </w:rPr>
              <w:lastRenderedPageBreak/>
              <w:t>该编码方式得到的四</w:t>
            </w:r>
            <w:proofErr w:type="gramStart"/>
            <w:r w:rsidRPr="008A06F7">
              <w:rPr>
                <w:rFonts w:hint="eastAsia"/>
                <w:szCs w:val="21"/>
              </w:rPr>
              <w:t>进制键具有</w:t>
            </w:r>
            <w:proofErr w:type="gramEnd"/>
            <w:r w:rsidRPr="008A06F7">
              <w:rPr>
                <w:rFonts w:hint="eastAsia"/>
                <w:szCs w:val="21"/>
              </w:rPr>
              <w:t>如下特性：</w:t>
            </w:r>
            <w:r w:rsidRPr="008A06F7">
              <w:rPr>
                <w:rFonts w:hint="eastAsia"/>
                <w:b/>
                <w:bCs/>
                <w:szCs w:val="21"/>
              </w:rPr>
              <w:t>1)</w:t>
            </w:r>
            <w:r w:rsidRPr="008A06F7">
              <w:rPr>
                <w:rFonts w:hint="eastAsia"/>
                <w:szCs w:val="21"/>
              </w:rPr>
              <w:t xml:space="preserve"> </w:t>
            </w:r>
            <w:r w:rsidRPr="008A06F7">
              <w:rPr>
                <w:rFonts w:hint="eastAsia"/>
                <w:szCs w:val="21"/>
              </w:rPr>
              <w:t>编码的字符串长度就是当前缩放层级；</w:t>
            </w:r>
            <w:r w:rsidRPr="008A06F7">
              <w:rPr>
                <w:rFonts w:hint="eastAsia"/>
                <w:b/>
                <w:bCs/>
                <w:szCs w:val="21"/>
              </w:rPr>
              <w:t>2)</w:t>
            </w:r>
            <w:r w:rsidRPr="008A06F7">
              <w:rPr>
                <w:rFonts w:hint="eastAsia"/>
                <w:szCs w:val="21"/>
              </w:rPr>
              <w:t xml:space="preserve"> </w:t>
            </w:r>
            <w:r w:rsidRPr="008A06F7">
              <w:rPr>
                <w:rFonts w:hint="eastAsia"/>
                <w:szCs w:val="21"/>
              </w:rPr>
              <w:t>继承性：当前编码字符串的高位对应父地图瓦片的编码；</w:t>
            </w:r>
            <w:r w:rsidRPr="008A06F7">
              <w:rPr>
                <w:rFonts w:hint="eastAsia"/>
                <w:b/>
                <w:bCs/>
                <w:szCs w:val="21"/>
              </w:rPr>
              <w:t>3)</w:t>
            </w:r>
            <w:r w:rsidRPr="008A06F7">
              <w:rPr>
                <w:rFonts w:hint="eastAsia"/>
                <w:szCs w:val="21"/>
              </w:rPr>
              <w:t xml:space="preserve"> XY</w:t>
            </w:r>
            <w:r w:rsidRPr="008A06F7">
              <w:rPr>
                <w:rFonts w:hint="eastAsia"/>
                <w:szCs w:val="21"/>
              </w:rPr>
              <w:t>空间中的邻接特征也得以保留：</w:t>
            </w:r>
            <w:r w:rsidRPr="008A06F7">
              <w:rPr>
                <w:rFonts w:hint="eastAsia"/>
                <w:szCs w:val="21"/>
              </w:rPr>
              <w:t>XY</w:t>
            </w:r>
            <w:r w:rsidRPr="008A06F7">
              <w:rPr>
                <w:rFonts w:hint="eastAsia"/>
                <w:szCs w:val="21"/>
              </w:rPr>
              <w:t>坐标相近的四</w:t>
            </w:r>
            <w:proofErr w:type="gramStart"/>
            <w:r w:rsidRPr="008A06F7">
              <w:rPr>
                <w:rFonts w:hint="eastAsia"/>
                <w:szCs w:val="21"/>
              </w:rPr>
              <w:t>进制键编码</w:t>
            </w:r>
            <w:proofErr w:type="gramEnd"/>
            <w:r w:rsidRPr="008A06F7">
              <w:rPr>
                <w:rFonts w:hint="eastAsia"/>
                <w:szCs w:val="21"/>
              </w:rPr>
              <w:t>也相近；</w:t>
            </w:r>
          </w:p>
          <w:p w14:paraId="12538338" w14:textId="77777777" w:rsidR="00C57B1B" w:rsidRPr="008A06F7" w:rsidRDefault="00C57B1B" w:rsidP="008A06F7">
            <w:pPr>
              <w:pStyle w:val="a8"/>
              <w:keepNext/>
              <w:ind w:left="992" w:firstLineChars="0" w:firstLine="0"/>
              <w:rPr>
                <w:szCs w:val="21"/>
              </w:rPr>
            </w:pPr>
          </w:p>
          <w:p w14:paraId="09AF3E76" w14:textId="77777777" w:rsidR="00BC6C24" w:rsidRDefault="004728F2" w:rsidP="00BC6C24">
            <w:pPr>
              <w:pStyle w:val="a8"/>
              <w:numPr>
                <w:ilvl w:val="0"/>
                <w:numId w:val="18"/>
              </w:numPr>
              <w:ind w:firstLineChars="0"/>
              <w:rPr>
                <w:szCs w:val="21"/>
              </w:rPr>
            </w:pPr>
            <w:proofErr w:type="spellStart"/>
            <w:r>
              <w:rPr>
                <w:rFonts w:hint="eastAsia"/>
                <w:szCs w:val="21"/>
              </w:rPr>
              <w:t>GeoJSON</w:t>
            </w:r>
            <w:proofErr w:type="spellEnd"/>
            <w:r>
              <w:rPr>
                <w:rFonts w:hint="eastAsia"/>
                <w:szCs w:val="21"/>
              </w:rPr>
              <w:t>标准</w:t>
            </w:r>
            <w:r>
              <w:rPr>
                <w:sz w:val="24"/>
                <w:szCs w:val="20"/>
                <w:vertAlign w:val="superscript"/>
              </w:rPr>
              <w:t>[</w:t>
            </w:r>
            <w:r>
              <w:rPr>
                <w:rFonts w:hint="eastAsia"/>
                <w:sz w:val="24"/>
                <w:szCs w:val="20"/>
                <w:vertAlign w:val="superscript"/>
              </w:rPr>
              <w:t>4</w:t>
            </w:r>
            <w:r>
              <w:rPr>
                <w:sz w:val="24"/>
                <w:szCs w:val="20"/>
                <w:vertAlign w:val="superscript"/>
              </w:rPr>
              <w:t>]</w:t>
            </w:r>
            <w:r>
              <w:rPr>
                <w:rFonts w:hint="eastAsia"/>
                <w:szCs w:val="21"/>
              </w:rPr>
              <w:t xml:space="preserve"> </w:t>
            </w:r>
            <w:r w:rsidR="00A56F9F" w:rsidRPr="00A56F9F">
              <w:rPr>
                <w:rFonts w:hint="eastAsia"/>
                <w:szCs w:val="21"/>
              </w:rPr>
              <w:t>：</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是一个基于</w:t>
            </w:r>
            <w:r w:rsidR="00BC6C24" w:rsidRPr="00BC6C24">
              <w:rPr>
                <w:rFonts w:hint="eastAsia"/>
                <w:szCs w:val="21"/>
              </w:rPr>
              <w:t xml:space="preserve"> </w:t>
            </w:r>
            <w:proofErr w:type="spellStart"/>
            <w:r w:rsidR="00BC6C24" w:rsidRPr="00BC6C24">
              <w:rPr>
                <w:rFonts w:hint="eastAsia"/>
                <w:szCs w:val="21"/>
              </w:rPr>
              <w:t>Javascript</w:t>
            </w:r>
            <w:proofErr w:type="spellEnd"/>
            <w:r w:rsidR="00BC6C24" w:rsidRPr="00BC6C24">
              <w:rPr>
                <w:rFonts w:hint="eastAsia"/>
                <w:szCs w:val="21"/>
              </w:rPr>
              <w:t xml:space="preserve"> </w:t>
            </w:r>
            <w:r w:rsidR="00BC6C24" w:rsidRPr="00BC6C24">
              <w:rPr>
                <w:rFonts w:hint="eastAsia"/>
                <w:szCs w:val="21"/>
              </w:rPr>
              <w:t>对象标记语言（</w:t>
            </w:r>
            <w:r w:rsidR="00BC6C24" w:rsidRPr="00BC6C24">
              <w:rPr>
                <w:rFonts w:hint="eastAsia"/>
                <w:szCs w:val="21"/>
              </w:rPr>
              <w:t>JavaScript Object Notation</w:t>
            </w:r>
            <w:r w:rsidR="00BC6C24" w:rsidRPr="00BC6C24">
              <w:rPr>
                <w:rFonts w:hint="eastAsia"/>
                <w:szCs w:val="21"/>
              </w:rPr>
              <w:t>）的地理数据交换格式。它定义了多种</w:t>
            </w:r>
            <w:r w:rsidR="00BC6C24" w:rsidRPr="00BC6C24">
              <w:rPr>
                <w:rFonts w:hint="eastAsia"/>
                <w:szCs w:val="21"/>
              </w:rPr>
              <w:t xml:space="preserve"> JSON </w:t>
            </w:r>
            <w:r w:rsidR="00BC6C24" w:rsidRPr="00BC6C24">
              <w:rPr>
                <w:rFonts w:hint="eastAsia"/>
                <w:szCs w:val="21"/>
              </w:rPr>
              <w:t>对象及用于组合这些对象以表示地理数据的规则包括：要素、属性以及空间位置。</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使用</w:t>
            </w:r>
            <w:r w:rsidR="00BC6C24" w:rsidRPr="00BC6C24">
              <w:rPr>
                <w:rFonts w:hint="eastAsia"/>
                <w:szCs w:val="21"/>
              </w:rPr>
              <w:t xml:space="preserve"> WGS84 </w:t>
            </w:r>
            <w:r w:rsidR="00BC6C24" w:rsidRPr="00BC6C24">
              <w:rPr>
                <w:rFonts w:hint="eastAsia"/>
                <w:szCs w:val="21"/>
              </w:rPr>
              <w:t>坐标系，坐标使用（浮点数）度来记录。在</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中，要素包含一个几何对象及附加属性。要素集则包含一系列要素。一个</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对象可以表示一个区域、一个组合地理实体或要素集合。支持以下类型：</w:t>
            </w:r>
          </w:p>
          <w:p w14:paraId="342FF39A" w14:textId="3D683D2C" w:rsidR="00BC6C24" w:rsidRDefault="00BC6C24" w:rsidP="00BC6C24">
            <w:pPr>
              <w:pStyle w:val="a8"/>
              <w:numPr>
                <w:ilvl w:val="1"/>
                <w:numId w:val="26"/>
              </w:numPr>
              <w:ind w:firstLineChars="0"/>
              <w:rPr>
                <w:szCs w:val="21"/>
              </w:rPr>
            </w:pPr>
            <w:r w:rsidRPr="00BC6C24">
              <w:rPr>
                <w:rFonts w:hint="eastAsia"/>
                <w:szCs w:val="21"/>
              </w:rPr>
              <w:t xml:space="preserve">Point, </w:t>
            </w:r>
          </w:p>
          <w:p w14:paraId="753165B4" w14:textId="62FF8B50" w:rsidR="00BC6C24" w:rsidRDefault="00BC6C24" w:rsidP="00BC6C24">
            <w:pPr>
              <w:pStyle w:val="a8"/>
              <w:numPr>
                <w:ilvl w:val="1"/>
                <w:numId w:val="26"/>
              </w:numPr>
              <w:ind w:firstLineChars="0"/>
              <w:rPr>
                <w:szCs w:val="21"/>
              </w:rPr>
            </w:pPr>
            <w:proofErr w:type="spellStart"/>
            <w:r w:rsidRPr="00BC6C24">
              <w:rPr>
                <w:rFonts w:hint="eastAsia"/>
                <w:szCs w:val="21"/>
              </w:rPr>
              <w:t>LineString</w:t>
            </w:r>
            <w:proofErr w:type="spellEnd"/>
            <w:r w:rsidRPr="00BC6C24">
              <w:rPr>
                <w:rFonts w:hint="eastAsia"/>
                <w:szCs w:val="21"/>
              </w:rPr>
              <w:t xml:space="preserve">, </w:t>
            </w:r>
          </w:p>
          <w:p w14:paraId="3C408ED4" w14:textId="00905D19" w:rsidR="00BC6C24" w:rsidRDefault="00BC6C24" w:rsidP="00BC6C24">
            <w:pPr>
              <w:pStyle w:val="a8"/>
              <w:numPr>
                <w:ilvl w:val="1"/>
                <w:numId w:val="26"/>
              </w:numPr>
              <w:ind w:firstLineChars="0"/>
              <w:rPr>
                <w:szCs w:val="21"/>
              </w:rPr>
            </w:pPr>
            <w:r w:rsidRPr="00BC6C24">
              <w:rPr>
                <w:rFonts w:hint="eastAsia"/>
                <w:szCs w:val="21"/>
              </w:rPr>
              <w:t>P</w:t>
            </w:r>
            <w:r w:rsidRPr="00BC6C24">
              <w:rPr>
                <w:szCs w:val="21"/>
              </w:rPr>
              <w:t xml:space="preserve">olygon, </w:t>
            </w:r>
          </w:p>
          <w:p w14:paraId="02234C56" w14:textId="3D50442D" w:rsidR="00BC6C24" w:rsidRDefault="00BC6C24" w:rsidP="00BC6C24">
            <w:pPr>
              <w:pStyle w:val="a8"/>
              <w:numPr>
                <w:ilvl w:val="1"/>
                <w:numId w:val="26"/>
              </w:numPr>
              <w:ind w:firstLineChars="0"/>
              <w:rPr>
                <w:szCs w:val="21"/>
              </w:rPr>
            </w:pPr>
            <w:r w:rsidRPr="00BC6C24">
              <w:rPr>
                <w:szCs w:val="21"/>
              </w:rPr>
              <w:t xml:space="preserve">MultiPoint, </w:t>
            </w:r>
          </w:p>
          <w:p w14:paraId="2D713237" w14:textId="4B543FC0" w:rsidR="00BC6C24" w:rsidRDefault="00BC6C24" w:rsidP="00BC6C24">
            <w:pPr>
              <w:pStyle w:val="a8"/>
              <w:numPr>
                <w:ilvl w:val="1"/>
                <w:numId w:val="26"/>
              </w:numPr>
              <w:ind w:firstLineChars="0"/>
              <w:rPr>
                <w:szCs w:val="21"/>
              </w:rPr>
            </w:pPr>
            <w:proofErr w:type="spellStart"/>
            <w:r w:rsidRPr="00BC6C24">
              <w:rPr>
                <w:szCs w:val="21"/>
              </w:rPr>
              <w:t>MultiLineString</w:t>
            </w:r>
            <w:proofErr w:type="spellEnd"/>
            <w:r w:rsidRPr="00BC6C24">
              <w:rPr>
                <w:szCs w:val="21"/>
              </w:rPr>
              <w:t xml:space="preserve">, </w:t>
            </w:r>
          </w:p>
          <w:p w14:paraId="1CA5F988" w14:textId="7A1E800A" w:rsidR="00BC6C24" w:rsidRDefault="00BC6C24" w:rsidP="00BC6C24">
            <w:pPr>
              <w:pStyle w:val="a8"/>
              <w:numPr>
                <w:ilvl w:val="1"/>
                <w:numId w:val="26"/>
              </w:numPr>
              <w:ind w:firstLineChars="0"/>
              <w:rPr>
                <w:szCs w:val="21"/>
              </w:rPr>
            </w:pPr>
            <w:proofErr w:type="spellStart"/>
            <w:r w:rsidRPr="00BC6C24">
              <w:rPr>
                <w:szCs w:val="21"/>
              </w:rPr>
              <w:t>MultiPolygon</w:t>
            </w:r>
            <w:proofErr w:type="spellEnd"/>
            <w:r w:rsidRPr="00BC6C24">
              <w:rPr>
                <w:szCs w:val="21"/>
              </w:rPr>
              <w:t xml:space="preserve">, </w:t>
            </w:r>
          </w:p>
          <w:p w14:paraId="50AF693F" w14:textId="7F22F0EC" w:rsidR="00BC6C24" w:rsidRDefault="00BC6C24" w:rsidP="00BC6C24">
            <w:pPr>
              <w:pStyle w:val="a8"/>
              <w:numPr>
                <w:ilvl w:val="1"/>
                <w:numId w:val="26"/>
              </w:numPr>
              <w:ind w:firstLineChars="0"/>
              <w:rPr>
                <w:szCs w:val="21"/>
              </w:rPr>
            </w:pPr>
            <w:r w:rsidRPr="00BC6C24">
              <w:rPr>
                <w:szCs w:val="21"/>
              </w:rPr>
              <w:t>GeometryCollection</w:t>
            </w:r>
          </w:p>
          <w:p w14:paraId="618A5C26" w14:textId="77777777" w:rsidR="00BB1730" w:rsidRPr="00BB1730" w:rsidRDefault="00BB1730" w:rsidP="00BB1730">
            <w:pPr>
              <w:ind w:left="865"/>
              <w:rPr>
                <w:szCs w:val="21"/>
              </w:rPr>
            </w:pPr>
          </w:p>
          <w:p w14:paraId="58712E55" w14:textId="77777777" w:rsidR="00BB1730" w:rsidRPr="00BC6C24" w:rsidRDefault="00BB1730" w:rsidP="00BB1730">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格式基于</w:t>
            </w:r>
            <w:r w:rsidRPr="00BC6C24">
              <w:rPr>
                <w:rFonts w:hint="eastAsia"/>
                <w:szCs w:val="21"/>
              </w:rPr>
              <w:t xml:space="preserve"> </w:t>
            </w:r>
            <w:proofErr w:type="spellStart"/>
            <w:r w:rsidRPr="00BC6C24">
              <w:rPr>
                <w:rFonts w:hint="eastAsia"/>
                <w:szCs w:val="21"/>
              </w:rPr>
              <w:t>OpenGIS</w:t>
            </w:r>
            <w:proofErr w:type="spellEnd"/>
            <w:r w:rsidRPr="00BC6C24">
              <w:rPr>
                <w:rFonts w:hint="eastAsia"/>
                <w:szCs w:val="21"/>
              </w:rPr>
              <w:t xml:space="preserve"> </w:t>
            </w:r>
            <w:r w:rsidRPr="00BC6C24">
              <w:rPr>
                <w:rFonts w:hint="eastAsia"/>
                <w:szCs w:val="21"/>
              </w:rPr>
              <w:t>简单要素实现规范</w:t>
            </w:r>
            <w:r w:rsidRPr="00BC6C24">
              <w:rPr>
                <w:rFonts w:hint="eastAsia"/>
                <w:szCs w:val="21"/>
              </w:rPr>
              <w:t xml:space="preserve"> (SFSQL) </w:t>
            </w:r>
            <w:r w:rsidRPr="00BC6C24">
              <w:rPr>
                <w:rFonts w:hint="eastAsia"/>
                <w:szCs w:val="21"/>
              </w:rPr>
              <w:t>中定义的七种几何类型</w:t>
            </w:r>
            <w:r w:rsidRPr="00BC6C24">
              <w:rPr>
                <w:rFonts w:hint="eastAsia"/>
                <w:szCs w:val="21"/>
              </w:rPr>
              <w:t>:</w:t>
            </w:r>
          </w:p>
          <w:p w14:paraId="090B6646"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0 </w:t>
            </w:r>
            <w:r w:rsidRPr="00BC6C24">
              <w:rPr>
                <w:rFonts w:hint="eastAsia"/>
                <w:szCs w:val="21"/>
              </w:rPr>
              <w:t>维度：点</w:t>
            </w:r>
            <w:r w:rsidRPr="00BC6C24">
              <w:rPr>
                <w:rFonts w:hint="eastAsia"/>
                <w:szCs w:val="21"/>
              </w:rPr>
              <w:t xml:space="preserve"> (Point) </w:t>
            </w:r>
            <w:r w:rsidRPr="00BC6C24">
              <w:rPr>
                <w:rFonts w:hint="eastAsia"/>
                <w:szCs w:val="21"/>
              </w:rPr>
              <w:t>和</w:t>
            </w:r>
            <w:r w:rsidRPr="00BC6C24">
              <w:rPr>
                <w:rFonts w:hint="eastAsia"/>
                <w:szCs w:val="21"/>
              </w:rPr>
              <w:t xml:space="preserve"> </w:t>
            </w:r>
            <w:r w:rsidRPr="00BC6C24">
              <w:rPr>
                <w:rFonts w:hint="eastAsia"/>
                <w:szCs w:val="21"/>
              </w:rPr>
              <w:t>多点</w:t>
            </w:r>
            <w:r w:rsidRPr="00BC6C24">
              <w:rPr>
                <w:rFonts w:hint="eastAsia"/>
                <w:szCs w:val="21"/>
              </w:rPr>
              <w:t xml:space="preserve"> (MultiPoint)</w:t>
            </w:r>
          </w:p>
          <w:p w14:paraId="155F346B"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1 </w:t>
            </w:r>
            <w:r w:rsidRPr="00BC6C24">
              <w:rPr>
                <w:rFonts w:hint="eastAsia"/>
                <w:szCs w:val="21"/>
              </w:rPr>
              <w:t>维度：线</w:t>
            </w:r>
            <w:r w:rsidRPr="00BC6C24">
              <w:rPr>
                <w:rFonts w:hint="eastAsia"/>
                <w:szCs w:val="21"/>
              </w:rPr>
              <w:t xml:space="preserve"> (</w:t>
            </w:r>
            <w:proofErr w:type="spellStart"/>
            <w:r w:rsidRPr="00BC6C24">
              <w:rPr>
                <w:rFonts w:hint="eastAsia"/>
                <w:szCs w:val="21"/>
              </w:rPr>
              <w:t>LineString</w:t>
            </w:r>
            <w:proofErr w:type="spellEnd"/>
            <w:r w:rsidRPr="00BC6C24">
              <w:rPr>
                <w:rFonts w:hint="eastAsia"/>
                <w:szCs w:val="21"/>
              </w:rPr>
              <w:t xml:space="preserve">) </w:t>
            </w:r>
            <w:r w:rsidRPr="00BC6C24">
              <w:rPr>
                <w:rFonts w:hint="eastAsia"/>
                <w:szCs w:val="21"/>
              </w:rPr>
              <w:t>和</w:t>
            </w:r>
            <w:r w:rsidRPr="00BC6C24">
              <w:rPr>
                <w:rFonts w:hint="eastAsia"/>
                <w:szCs w:val="21"/>
              </w:rPr>
              <w:t xml:space="preserve"> </w:t>
            </w:r>
            <w:r w:rsidRPr="00BC6C24">
              <w:rPr>
                <w:rFonts w:hint="eastAsia"/>
                <w:szCs w:val="21"/>
              </w:rPr>
              <w:t>多线</w:t>
            </w:r>
            <w:r w:rsidRPr="00BC6C24">
              <w:rPr>
                <w:rFonts w:hint="eastAsia"/>
                <w:szCs w:val="21"/>
              </w:rPr>
              <w:t xml:space="preserve"> (</w:t>
            </w:r>
            <w:proofErr w:type="spellStart"/>
            <w:r w:rsidRPr="00BC6C24">
              <w:rPr>
                <w:rFonts w:hint="eastAsia"/>
                <w:szCs w:val="21"/>
              </w:rPr>
              <w:t>MultiLineString</w:t>
            </w:r>
            <w:proofErr w:type="spellEnd"/>
            <w:r w:rsidRPr="00BC6C24">
              <w:rPr>
                <w:rFonts w:hint="eastAsia"/>
                <w:szCs w:val="21"/>
              </w:rPr>
              <w:t>)</w:t>
            </w:r>
          </w:p>
          <w:p w14:paraId="006AAE10" w14:textId="77777777" w:rsidR="00BB1730" w:rsidRDefault="00BB1730" w:rsidP="00BB1730">
            <w:pPr>
              <w:pStyle w:val="a8"/>
              <w:numPr>
                <w:ilvl w:val="0"/>
                <w:numId w:val="24"/>
              </w:numPr>
              <w:ind w:firstLineChars="0"/>
              <w:rPr>
                <w:szCs w:val="21"/>
              </w:rPr>
            </w:pPr>
            <w:r w:rsidRPr="00BC6C24">
              <w:rPr>
                <w:rFonts w:hint="eastAsia"/>
                <w:szCs w:val="21"/>
              </w:rPr>
              <w:t xml:space="preserve">2 </w:t>
            </w:r>
            <w:r w:rsidRPr="00BC6C24">
              <w:rPr>
                <w:rFonts w:hint="eastAsia"/>
                <w:szCs w:val="21"/>
              </w:rPr>
              <w:t>维度：面</w:t>
            </w:r>
            <w:r w:rsidRPr="00BC6C24">
              <w:rPr>
                <w:rFonts w:hint="eastAsia"/>
                <w:szCs w:val="21"/>
              </w:rPr>
              <w:t xml:space="preserve"> (Polygon) </w:t>
            </w:r>
            <w:r w:rsidRPr="00BC6C24">
              <w:rPr>
                <w:rFonts w:hint="eastAsia"/>
                <w:szCs w:val="21"/>
              </w:rPr>
              <w:t>和</w:t>
            </w:r>
            <w:r w:rsidRPr="00BC6C24">
              <w:rPr>
                <w:rFonts w:hint="eastAsia"/>
                <w:szCs w:val="21"/>
              </w:rPr>
              <w:t xml:space="preserve"> </w:t>
            </w:r>
            <w:r w:rsidRPr="00BC6C24">
              <w:rPr>
                <w:rFonts w:hint="eastAsia"/>
                <w:szCs w:val="21"/>
              </w:rPr>
              <w:t>多面</w:t>
            </w:r>
            <w:r w:rsidRPr="00BC6C24">
              <w:rPr>
                <w:rFonts w:hint="eastAsia"/>
                <w:szCs w:val="21"/>
              </w:rPr>
              <w:t xml:space="preserve"> (</w:t>
            </w:r>
            <w:proofErr w:type="spellStart"/>
            <w:r w:rsidRPr="00BC6C24">
              <w:rPr>
                <w:rFonts w:hint="eastAsia"/>
                <w:szCs w:val="21"/>
              </w:rPr>
              <w:t>MultiPolygon</w:t>
            </w:r>
            <w:proofErr w:type="spellEnd"/>
            <w:r w:rsidRPr="00BC6C24">
              <w:rPr>
                <w:rFonts w:hint="eastAsia"/>
                <w:szCs w:val="21"/>
              </w:rPr>
              <w:t>)</w:t>
            </w:r>
          </w:p>
          <w:p w14:paraId="4C81284E" w14:textId="1281B763" w:rsidR="00BB1730" w:rsidRDefault="00BB1730" w:rsidP="00BB1730">
            <w:pPr>
              <w:pStyle w:val="a8"/>
              <w:numPr>
                <w:ilvl w:val="0"/>
                <w:numId w:val="24"/>
              </w:numPr>
              <w:ind w:firstLineChars="0"/>
              <w:rPr>
                <w:szCs w:val="21"/>
              </w:rPr>
            </w:pPr>
            <w:r w:rsidRPr="00BC6C24">
              <w:rPr>
                <w:rFonts w:hint="eastAsia"/>
                <w:szCs w:val="21"/>
              </w:rPr>
              <w:t>以及异构的几何集合</w:t>
            </w:r>
            <w:r w:rsidRPr="00BC6C24">
              <w:rPr>
                <w:rFonts w:hint="eastAsia"/>
                <w:szCs w:val="21"/>
              </w:rPr>
              <w:t xml:space="preserve"> (GeometryCollection)</w:t>
            </w:r>
            <w:r>
              <w:rPr>
                <w:rFonts w:hint="eastAsia"/>
                <w:szCs w:val="21"/>
              </w:rPr>
              <w:t>：</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中这些几何类型的表示方式类似于该规范中描述的著名二进制</w:t>
            </w:r>
            <w:r w:rsidRPr="00BC6C24">
              <w:rPr>
                <w:rFonts w:hint="eastAsia"/>
                <w:szCs w:val="21"/>
              </w:rPr>
              <w:t xml:space="preserve"> (WKB) </w:t>
            </w:r>
            <w:r w:rsidRPr="00BC6C24">
              <w:rPr>
                <w:rFonts w:hint="eastAsia"/>
                <w:szCs w:val="21"/>
              </w:rPr>
              <w:t>和</w:t>
            </w:r>
            <w:r w:rsidRPr="00BC6C24">
              <w:rPr>
                <w:rFonts w:hint="eastAsia"/>
                <w:szCs w:val="21"/>
              </w:rPr>
              <w:t xml:space="preserve"> </w:t>
            </w:r>
            <w:r w:rsidRPr="00BC6C24">
              <w:rPr>
                <w:rFonts w:hint="eastAsia"/>
                <w:szCs w:val="21"/>
              </w:rPr>
              <w:t>文本</w:t>
            </w:r>
            <w:r w:rsidRPr="00BC6C24">
              <w:rPr>
                <w:rFonts w:hint="eastAsia"/>
                <w:szCs w:val="21"/>
              </w:rPr>
              <w:t xml:space="preserve"> (WKT) </w:t>
            </w:r>
            <w:r w:rsidRPr="00BC6C24">
              <w:rPr>
                <w:rFonts w:hint="eastAsia"/>
                <w:szCs w:val="21"/>
              </w:rPr>
              <w:t>表示方式。</w:t>
            </w:r>
          </w:p>
          <w:p w14:paraId="41AA4BCB" w14:textId="77777777" w:rsidR="00BB1730" w:rsidRPr="00BB1730" w:rsidRDefault="00BB1730" w:rsidP="00BB1730">
            <w:pPr>
              <w:ind w:left="845"/>
              <w:rPr>
                <w:szCs w:val="21"/>
              </w:rPr>
            </w:pPr>
          </w:p>
          <w:p w14:paraId="3599C311" w14:textId="44DED54C" w:rsidR="00CB5216" w:rsidRDefault="00BB1730" w:rsidP="00CB5216">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还包含要素</w:t>
            </w:r>
            <w:r w:rsidRPr="00BC6C24">
              <w:rPr>
                <w:rFonts w:hint="eastAsia"/>
                <w:szCs w:val="21"/>
              </w:rPr>
              <w:t xml:space="preserve"> (Feature) </w:t>
            </w:r>
            <w:r w:rsidRPr="00BC6C24">
              <w:rPr>
                <w:rFonts w:hint="eastAsia"/>
                <w:szCs w:val="21"/>
              </w:rPr>
              <w:t>和要素集</w:t>
            </w:r>
            <w:r w:rsidRPr="00BC6C24">
              <w:rPr>
                <w:rFonts w:hint="eastAsia"/>
                <w:szCs w:val="21"/>
              </w:rPr>
              <w:t xml:space="preserve"> (</w:t>
            </w:r>
            <w:proofErr w:type="spellStart"/>
            <w:r w:rsidRPr="00BC6C24">
              <w:rPr>
                <w:rFonts w:hint="eastAsia"/>
                <w:szCs w:val="21"/>
              </w:rPr>
              <w:t>FeatureCollection</w:t>
            </w:r>
            <w:proofErr w:type="spellEnd"/>
            <w:r w:rsidRPr="00BC6C24">
              <w:rPr>
                <w:rFonts w:hint="eastAsia"/>
                <w:szCs w:val="21"/>
              </w:rPr>
              <w:t xml:space="preserve">) </w:t>
            </w:r>
            <w:r w:rsidRPr="00BC6C24">
              <w:rPr>
                <w:rFonts w:hint="eastAsia"/>
                <w:szCs w:val="21"/>
              </w:rPr>
              <w:t>类型。</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中的要素对象包含一个具有上述几何类型之一的几何对象和其他成员。要素</w:t>
            </w:r>
            <w:proofErr w:type="gramStart"/>
            <w:r w:rsidRPr="00BC6C24">
              <w:rPr>
                <w:rFonts w:hint="eastAsia"/>
                <w:szCs w:val="21"/>
              </w:rPr>
              <w:t>集对象</w:t>
            </w:r>
            <w:proofErr w:type="gramEnd"/>
            <w:r w:rsidRPr="00BC6C24">
              <w:rPr>
                <w:rFonts w:hint="eastAsia"/>
                <w:szCs w:val="21"/>
              </w:rPr>
              <w:t>包含一个要素对象数组。</w:t>
            </w:r>
            <w:r w:rsidRPr="00BC6C24">
              <w:rPr>
                <w:rFonts w:hint="eastAsia"/>
                <w:szCs w:val="21"/>
              </w:rPr>
              <w:t xml:space="preserve">WFS </w:t>
            </w:r>
            <w:r w:rsidRPr="00BC6C24">
              <w:rPr>
                <w:rFonts w:hint="eastAsia"/>
                <w:szCs w:val="21"/>
              </w:rPr>
              <w:t>规范的一些实现也为“获取要素”请求提供</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格式的响应，但</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格式规范本身并不包含特定的服务模型或要素类型本体。自</w:t>
            </w:r>
            <w:r w:rsidRPr="00BC6C24">
              <w:rPr>
                <w:rFonts w:hint="eastAsia"/>
                <w:szCs w:val="21"/>
              </w:rPr>
              <w:t xml:space="preserve"> 2008 </w:t>
            </w:r>
            <w:proofErr w:type="gramStart"/>
            <w:r w:rsidRPr="00BC6C24">
              <w:rPr>
                <w:rFonts w:hint="eastAsia"/>
                <w:szCs w:val="21"/>
              </w:rPr>
              <w:t>年首次</w:t>
            </w:r>
            <w:proofErr w:type="gramEnd"/>
            <w:r w:rsidRPr="00BC6C24">
              <w:rPr>
                <w:rFonts w:hint="eastAsia"/>
                <w:szCs w:val="21"/>
              </w:rPr>
              <w:t>发布以来，</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格式规范的流行度稳步增长。它广泛用于</w:t>
            </w:r>
            <w:r w:rsidRPr="00BC6C24">
              <w:rPr>
                <w:rFonts w:hint="eastAsia"/>
                <w:szCs w:val="21"/>
              </w:rPr>
              <w:t xml:space="preserve"> JavaScript </w:t>
            </w:r>
            <w:r w:rsidRPr="00BC6C24">
              <w:rPr>
                <w:rFonts w:hint="eastAsia"/>
                <w:szCs w:val="21"/>
              </w:rPr>
              <w:t>网络地图库、基于</w:t>
            </w:r>
            <w:r w:rsidRPr="00BC6C24">
              <w:rPr>
                <w:rFonts w:hint="eastAsia"/>
                <w:szCs w:val="21"/>
              </w:rPr>
              <w:t xml:space="preserve"> JSON </w:t>
            </w:r>
            <w:r w:rsidRPr="00BC6C24">
              <w:rPr>
                <w:rFonts w:hint="eastAsia"/>
                <w:szCs w:val="21"/>
              </w:rPr>
              <w:t>的文档数据库和网络</w:t>
            </w:r>
            <w:r w:rsidRPr="00BC6C24">
              <w:rPr>
                <w:rFonts w:hint="eastAsia"/>
                <w:szCs w:val="21"/>
              </w:rPr>
              <w:t xml:space="preserve"> API</w:t>
            </w:r>
            <w:r w:rsidRPr="00BC6C24">
              <w:rPr>
                <w:rFonts w:hint="eastAsia"/>
                <w:szCs w:val="21"/>
              </w:rPr>
              <w:t>。</w:t>
            </w:r>
          </w:p>
          <w:p w14:paraId="13A2F58F" w14:textId="77777777" w:rsidR="00CB5216" w:rsidRPr="00CB5216" w:rsidRDefault="00CB5216" w:rsidP="00CB5216">
            <w:pPr>
              <w:pStyle w:val="a8"/>
              <w:ind w:left="425" w:firstLineChars="0" w:firstLine="0"/>
              <w:rPr>
                <w:szCs w:val="21"/>
              </w:rPr>
            </w:pPr>
          </w:p>
          <w:p w14:paraId="36A921DB" w14:textId="6D744AD2" w:rsidR="00CB5216" w:rsidRDefault="00CB5216" w:rsidP="00BB1730">
            <w:pPr>
              <w:pStyle w:val="a8"/>
              <w:ind w:left="425" w:firstLineChars="0" w:firstLine="0"/>
              <w:rPr>
                <w:szCs w:val="21"/>
              </w:rPr>
            </w:pPr>
            <w:r w:rsidRPr="00CB5216">
              <w:rPr>
                <w:rFonts w:hint="eastAsia"/>
                <w:b/>
                <w:bCs/>
                <w:szCs w:val="21"/>
              </w:rPr>
              <w:t>注意：</w:t>
            </w:r>
            <w:r>
              <w:rPr>
                <w:rFonts w:hint="eastAsia"/>
                <w:b/>
                <w:bCs/>
                <w:szCs w:val="21"/>
              </w:rPr>
              <w:t>1</w:t>
            </w:r>
            <w:r>
              <w:rPr>
                <w:rFonts w:hint="eastAsia"/>
                <w:b/>
                <w:bCs/>
                <w:szCs w:val="21"/>
              </w:rPr>
              <w:t>）</w:t>
            </w:r>
            <w:r w:rsidRPr="00CB5216">
              <w:rPr>
                <w:rFonts w:hint="eastAsia"/>
                <w:szCs w:val="21"/>
              </w:rPr>
              <w:t>出于互操作性的</w:t>
            </w:r>
            <w:proofErr w:type="gramStart"/>
            <w:r w:rsidRPr="00CB5216">
              <w:rPr>
                <w:rFonts w:hint="eastAsia"/>
                <w:szCs w:val="21"/>
              </w:rPr>
              <w:t>考量</w:t>
            </w:r>
            <w:proofErr w:type="gramEnd"/>
            <w:r w:rsidRPr="00CB5216">
              <w:rPr>
                <w:rFonts w:hint="eastAsia"/>
                <w:szCs w:val="21"/>
              </w:rPr>
              <w:t>，最新版本的</w:t>
            </w:r>
            <w:r w:rsidRPr="00CB5216">
              <w:rPr>
                <w:rFonts w:hint="eastAsia"/>
                <w:szCs w:val="21"/>
              </w:rPr>
              <w:t xml:space="preserve"> </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规范已经将替换坐标系的选项删除，</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中存储的坐标只能是</w:t>
            </w:r>
            <w:r w:rsidRPr="00CB5216">
              <w:rPr>
                <w:rFonts w:hint="eastAsia"/>
                <w:szCs w:val="21"/>
              </w:rPr>
              <w:t xml:space="preserve"> WGS84 </w:t>
            </w:r>
            <w:r w:rsidRPr="00CB5216">
              <w:rPr>
                <w:rFonts w:hint="eastAsia"/>
                <w:szCs w:val="21"/>
              </w:rPr>
              <w:t>坐标系下的坐标。</w:t>
            </w:r>
            <w:r w:rsidRPr="00CB5216">
              <w:rPr>
                <w:rFonts w:hint="eastAsia"/>
                <w:b/>
                <w:bCs/>
                <w:szCs w:val="21"/>
              </w:rPr>
              <w:t>2</w:t>
            </w:r>
            <w:r w:rsidRPr="00CB5216">
              <w:rPr>
                <w:rFonts w:hint="eastAsia"/>
                <w:b/>
                <w:bCs/>
                <w:szCs w:val="21"/>
              </w:rPr>
              <w:t>）</w:t>
            </w:r>
            <w:proofErr w:type="spellStart"/>
            <w:r>
              <w:rPr>
                <w:rFonts w:hint="eastAsia"/>
                <w:szCs w:val="21"/>
              </w:rPr>
              <w:t>GeoJSON</w:t>
            </w:r>
            <w:proofErr w:type="spellEnd"/>
            <w:r>
              <w:rPr>
                <w:rFonts w:hint="eastAsia"/>
                <w:szCs w:val="21"/>
              </w:rPr>
              <w:t xml:space="preserve"> </w:t>
            </w:r>
            <w:r>
              <w:rPr>
                <w:rFonts w:hint="eastAsia"/>
                <w:szCs w:val="21"/>
              </w:rPr>
              <w:t>的实现在任何情况下都不可以破坏原始几何类型的语义，并且不能拓展及更改类型之间的包含关系。</w:t>
            </w:r>
          </w:p>
          <w:p w14:paraId="16A4F3D9" w14:textId="77777777" w:rsidR="00CB5216" w:rsidRPr="00BB1730" w:rsidRDefault="00CB5216" w:rsidP="00BB1730">
            <w:pPr>
              <w:pStyle w:val="a8"/>
              <w:ind w:left="425" w:firstLineChars="0" w:firstLine="0"/>
              <w:rPr>
                <w:szCs w:val="21"/>
              </w:rPr>
            </w:pPr>
          </w:p>
          <w:p w14:paraId="537F22FB" w14:textId="4EDE944B" w:rsidR="00BC6C24" w:rsidRDefault="00092FA6" w:rsidP="00BC6C24">
            <w:pPr>
              <w:pStyle w:val="a8"/>
              <w:numPr>
                <w:ilvl w:val="0"/>
                <w:numId w:val="18"/>
              </w:numPr>
              <w:ind w:firstLineChars="0"/>
              <w:rPr>
                <w:szCs w:val="21"/>
              </w:rPr>
            </w:pPr>
            <w:r w:rsidRPr="00092FA6">
              <w:rPr>
                <w:rFonts w:hint="eastAsia"/>
                <w:szCs w:val="21"/>
              </w:rPr>
              <w:t>地理数据矢量数据模型与存储规范中的矢量数据模型</w:t>
            </w:r>
            <w:r w:rsidR="00BC6C24">
              <w:rPr>
                <w:sz w:val="24"/>
                <w:szCs w:val="20"/>
                <w:vertAlign w:val="superscript"/>
              </w:rPr>
              <w:t>[</w:t>
            </w:r>
            <w:r>
              <w:rPr>
                <w:rFonts w:hint="eastAsia"/>
                <w:sz w:val="24"/>
                <w:szCs w:val="20"/>
                <w:vertAlign w:val="superscript"/>
              </w:rPr>
              <w:t>2</w:t>
            </w:r>
            <w:r w:rsidR="00BC6C24">
              <w:rPr>
                <w:sz w:val="24"/>
                <w:szCs w:val="20"/>
                <w:vertAlign w:val="superscript"/>
              </w:rPr>
              <w:t>]</w:t>
            </w:r>
            <w:r w:rsidR="00BC6C24">
              <w:rPr>
                <w:rFonts w:hint="eastAsia"/>
                <w:szCs w:val="21"/>
              </w:rPr>
              <w:t xml:space="preserve"> </w:t>
            </w:r>
            <w:r w:rsidR="00BC6C24" w:rsidRPr="00A56F9F">
              <w:rPr>
                <w:rFonts w:hint="eastAsia"/>
                <w:szCs w:val="21"/>
              </w:rPr>
              <w:t>：</w:t>
            </w:r>
            <w:r w:rsidR="00375294" w:rsidRPr="00375294">
              <w:rPr>
                <w:rFonts w:hint="eastAsia"/>
                <w:szCs w:val="21"/>
              </w:rPr>
              <w:t>矢量数据模型包括核心数据和扩展数据。核心数据包括空间参照系、要素类和要素，扩展数据包括元数据、组合要素、注记和符号。</w:t>
            </w:r>
            <w:r w:rsidR="007048FC" w:rsidRPr="007048FC">
              <w:rPr>
                <w:rFonts w:hint="eastAsia"/>
                <w:szCs w:val="21"/>
              </w:rPr>
              <w:t>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相类似，该标准也是将几何信息、属性信息等组合在要素对象中。其中，具体的几何类型有</w:t>
            </w:r>
            <w:r w:rsidR="007048FC" w:rsidRPr="007048FC">
              <w:rPr>
                <w:rFonts w:hint="eastAsia"/>
                <w:szCs w:val="21"/>
              </w:rPr>
              <w:t>36</w:t>
            </w:r>
            <w:r w:rsidR="007048FC" w:rsidRPr="007048FC">
              <w:rPr>
                <w:rFonts w:hint="eastAsia"/>
                <w:szCs w:val="21"/>
              </w:rPr>
              <w:t>种，相较于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的其中几何类型主要多出了曲线及由曲</w:t>
            </w:r>
            <w:r w:rsidR="007048FC" w:rsidRPr="007048FC">
              <w:rPr>
                <w:rFonts w:hint="eastAsia"/>
                <w:szCs w:val="21"/>
              </w:rPr>
              <w:lastRenderedPageBreak/>
              <w:t>线构成的几何图形。在该规范中，要素的几何信息与空间参照系关联，要素的属性信息可自行拓展，要素之间可组合成新的要素。对于空间参照系需要</w:t>
            </w:r>
            <w:proofErr w:type="gramStart"/>
            <w:r w:rsidR="007048FC" w:rsidRPr="007048FC">
              <w:rPr>
                <w:rFonts w:hint="eastAsia"/>
                <w:szCs w:val="21"/>
              </w:rPr>
              <w:t>提供提供</w:t>
            </w:r>
            <w:proofErr w:type="gramEnd"/>
            <w:r w:rsidR="007048FC" w:rsidRPr="007048FC">
              <w:rPr>
                <w:rFonts w:hint="eastAsia"/>
                <w:szCs w:val="21"/>
              </w:rPr>
              <w:t>：空间参照系名称、唯一标识符、该定义的组织机构名称、</w:t>
            </w:r>
            <w:r w:rsidR="007048FC" w:rsidRPr="007048FC">
              <w:rPr>
                <w:rFonts w:hint="eastAsia"/>
                <w:szCs w:val="21"/>
              </w:rPr>
              <w:t xml:space="preserve">WKT </w:t>
            </w:r>
            <w:r w:rsidR="007048FC" w:rsidRPr="007048FC">
              <w:rPr>
                <w:rFonts w:hint="eastAsia"/>
                <w:szCs w:val="21"/>
              </w:rPr>
              <w:t>表示以及（可选）描述信息。该标准在附录中汇总了几种可用的参照系及其</w:t>
            </w:r>
            <w:r w:rsidR="007048FC" w:rsidRPr="007048FC">
              <w:rPr>
                <w:rFonts w:hint="eastAsia"/>
                <w:szCs w:val="21"/>
              </w:rPr>
              <w:t xml:space="preserve"> WKT </w:t>
            </w:r>
            <w:r w:rsidR="007048FC" w:rsidRPr="007048FC">
              <w:rPr>
                <w:rFonts w:hint="eastAsia"/>
                <w:szCs w:val="21"/>
              </w:rPr>
              <w:t>表示：</w:t>
            </w:r>
            <w:r w:rsidR="007048FC" w:rsidRPr="007048FC">
              <w:rPr>
                <w:rFonts w:hint="eastAsia"/>
                <w:szCs w:val="21"/>
              </w:rPr>
              <w:t>1984</w:t>
            </w:r>
            <w:r w:rsidR="007048FC" w:rsidRPr="007048FC">
              <w:rPr>
                <w:rFonts w:hint="eastAsia"/>
                <w:szCs w:val="21"/>
              </w:rPr>
              <w:t>世界大地坐标系、</w:t>
            </w:r>
            <w:r w:rsidR="007048FC" w:rsidRPr="007048FC">
              <w:rPr>
                <w:rFonts w:hint="eastAsia"/>
                <w:szCs w:val="21"/>
              </w:rPr>
              <w:t>2000</w:t>
            </w:r>
            <w:r w:rsidR="007048FC" w:rsidRPr="007048FC">
              <w:rPr>
                <w:rFonts w:hint="eastAsia"/>
                <w:szCs w:val="21"/>
              </w:rPr>
              <w:t>国家大地坐标系、</w:t>
            </w:r>
            <w:r w:rsidR="007048FC" w:rsidRPr="007048FC">
              <w:rPr>
                <w:rFonts w:hint="eastAsia"/>
                <w:szCs w:val="21"/>
              </w:rPr>
              <w:t>1980</w:t>
            </w:r>
            <w:r w:rsidR="007048FC" w:rsidRPr="007048FC">
              <w:rPr>
                <w:rFonts w:hint="eastAsia"/>
                <w:szCs w:val="21"/>
              </w:rPr>
              <w:t>西安高斯</w:t>
            </w:r>
            <w:r w:rsidR="007048FC" w:rsidRPr="007048FC">
              <w:rPr>
                <w:rFonts w:hint="eastAsia"/>
                <w:szCs w:val="21"/>
              </w:rPr>
              <w:t>-</w:t>
            </w:r>
            <w:r w:rsidR="007048FC" w:rsidRPr="007048FC">
              <w:rPr>
                <w:rFonts w:hint="eastAsia"/>
                <w:szCs w:val="21"/>
              </w:rPr>
              <w:t>克吕格投影坐标系、</w:t>
            </w:r>
            <w:r w:rsidR="007048FC" w:rsidRPr="007048FC">
              <w:rPr>
                <w:rFonts w:hint="eastAsia"/>
                <w:szCs w:val="21"/>
              </w:rPr>
              <w:t>1954</w:t>
            </w:r>
            <w:r w:rsidR="007048FC" w:rsidRPr="007048FC">
              <w:rPr>
                <w:rFonts w:hint="eastAsia"/>
                <w:szCs w:val="21"/>
              </w:rPr>
              <w:t>北京高斯</w:t>
            </w:r>
            <w:r w:rsidR="007048FC" w:rsidRPr="007048FC">
              <w:rPr>
                <w:rFonts w:hint="eastAsia"/>
                <w:szCs w:val="21"/>
              </w:rPr>
              <w:t>-</w:t>
            </w:r>
            <w:r w:rsidR="007048FC" w:rsidRPr="007048FC">
              <w:rPr>
                <w:rFonts w:hint="eastAsia"/>
                <w:szCs w:val="21"/>
              </w:rPr>
              <w:t>克吕格投影坐标系。可以看到，相较于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标准，该标准允许使用不同的坐标系来定义地理数据，这也就意味着实现该标准的软件必须提供坐标系转换接口，否则将无法处理多种不同坐标系</w:t>
            </w:r>
            <w:proofErr w:type="gramStart"/>
            <w:r w:rsidR="007048FC" w:rsidRPr="007048FC">
              <w:rPr>
                <w:rFonts w:hint="eastAsia"/>
                <w:szCs w:val="21"/>
              </w:rPr>
              <w:t>下数据</w:t>
            </w:r>
            <w:proofErr w:type="gramEnd"/>
            <w:r w:rsidR="007048FC" w:rsidRPr="007048FC">
              <w:rPr>
                <w:rFonts w:hint="eastAsia"/>
                <w:szCs w:val="21"/>
              </w:rPr>
              <w:t>混合出现的情况。</w:t>
            </w:r>
          </w:p>
          <w:p w14:paraId="50FD2229" w14:textId="77777777" w:rsidR="00375294" w:rsidRDefault="00375294" w:rsidP="00375294">
            <w:pPr>
              <w:pStyle w:val="a8"/>
              <w:keepNext/>
              <w:ind w:left="425" w:firstLineChars="0" w:firstLine="0"/>
              <w:jc w:val="center"/>
            </w:pPr>
            <w:r>
              <w:rPr>
                <w:noProof/>
              </w:rPr>
              <w:drawing>
                <wp:inline distT="0" distB="0" distL="0" distR="0" wp14:anchorId="1A79B808" wp14:editId="6EB933FA">
                  <wp:extent cx="4271157" cy="2499755"/>
                  <wp:effectExtent l="0" t="0" r="0" b="0"/>
                  <wp:docPr id="117364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4754" name=""/>
                          <pic:cNvPicPr/>
                        </pic:nvPicPr>
                        <pic:blipFill>
                          <a:blip r:embed="rId11"/>
                          <a:stretch>
                            <a:fillRect/>
                          </a:stretch>
                        </pic:blipFill>
                        <pic:spPr>
                          <a:xfrm>
                            <a:off x="0" y="0"/>
                            <a:ext cx="4304728" cy="2519403"/>
                          </a:xfrm>
                          <a:prstGeom prst="rect">
                            <a:avLst/>
                          </a:prstGeom>
                        </pic:spPr>
                      </pic:pic>
                    </a:graphicData>
                  </a:graphic>
                </wp:inline>
              </w:drawing>
            </w:r>
          </w:p>
          <w:p w14:paraId="533D096E" w14:textId="67893983" w:rsidR="00375294" w:rsidRPr="00BC6C24" w:rsidRDefault="00375294" w:rsidP="00375294">
            <w:pPr>
              <w:pStyle w:val="ab"/>
              <w:jc w:val="center"/>
              <w:rPr>
                <w:szCs w:val="21"/>
              </w:rPr>
            </w:pPr>
            <w:r w:rsidRPr="00375294">
              <w:rPr>
                <w:rFonts w:ascii="Times New Roman" w:eastAsia="宋体" w:hAnsi="Times New Roman" w:cs="Times New Roman" w:hint="eastAsia"/>
                <w:sz w:val="21"/>
                <w:szCs w:val="21"/>
              </w:rPr>
              <w:t>图</w:t>
            </w:r>
            <w:r w:rsidRPr="00375294">
              <w:rPr>
                <w:rFonts w:ascii="Times New Roman" w:eastAsia="宋体" w:hAnsi="Times New Roman" w:cs="Times New Roman" w:hint="eastAsia"/>
                <w:sz w:val="21"/>
                <w:szCs w:val="21"/>
              </w:rPr>
              <w:t xml:space="preserve"> </w:t>
            </w:r>
            <w:r w:rsidRPr="00375294">
              <w:rPr>
                <w:rFonts w:ascii="Times New Roman" w:eastAsia="宋体" w:hAnsi="Times New Roman" w:cs="Times New Roman"/>
                <w:sz w:val="21"/>
                <w:szCs w:val="21"/>
              </w:rPr>
              <w:fldChar w:fldCharType="begin"/>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hint="eastAsia"/>
                <w:sz w:val="21"/>
                <w:szCs w:val="21"/>
              </w:rPr>
              <w:instrText xml:space="preserve">SEQ </w:instrText>
            </w:r>
            <w:r w:rsidRPr="00375294">
              <w:rPr>
                <w:rFonts w:ascii="Times New Roman" w:eastAsia="宋体" w:hAnsi="Times New Roman" w:cs="Times New Roman" w:hint="eastAsia"/>
                <w:sz w:val="21"/>
                <w:szCs w:val="21"/>
              </w:rPr>
              <w:instrText>图</w:instrText>
            </w:r>
            <w:r w:rsidRPr="00375294">
              <w:rPr>
                <w:rFonts w:ascii="Times New Roman" w:eastAsia="宋体" w:hAnsi="Times New Roman" w:cs="Times New Roman" w:hint="eastAsia"/>
                <w:sz w:val="21"/>
                <w:szCs w:val="21"/>
              </w:rPr>
              <w:instrText xml:space="preserve"> \* ARABIC</w:instrText>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sz w:val="21"/>
                <w:szCs w:val="21"/>
              </w:rPr>
              <w:fldChar w:fldCharType="separate"/>
            </w:r>
            <w:r w:rsidRPr="00375294">
              <w:rPr>
                <w:rFonts w:ascii="Times New Roman" w:eastAsia="宋体" w:hAnsi="Times New Roman" w:cs="Times New Roman"/>
                <w:sz w:val="21"/>
                <w:szCs w:val="21"/>
              </w:rPr>
              <w:t>3</w:t>
            </w:r>
            <w:r w:rsidRPr="00375294">
              <w:rPr>
                <w:rFonts w:ascii="Times New Roman" w:eastAsia="宋体" w:hAnsi="Times New Roman" w:cs="Times New Roman"/>
                <w:sz w:val="21"/>
                <w:szCs w:val="21"/>
              </w:rPr>
              <w:fldChar w:fldCharType="end"/>
            </w:r>
            <w:r w:rsidRPr="00375294">
              <w:rPr>
                <w:rFonts w:ascii="Times New Roman" w:eastAsia="宋体" w:hAnsi="Times New Roman" w:cs="Times New Roman" w:hint="eastAsia"/>
                <w:sz w:val="21"/>
                <w:szCs w:val="21"/>
              </w:rPr>
              <w:t>矢量数据模型</w:t>
            </w:r>
          </w:p>
        </w:tc>
      </w:tr>
      <w:tr w:rsidR="00294191" w14:paraId="21E35FF3" w14:textId="77777777">
        <w:trPr>
          <w:trHeight w:val="3535"/>
          <w:jc w:val="center"/>
        </w:trPr>
        <w:tc>
          <w:tcPr>
            <w:tcW w:w="8848" w:type="dxa"/>
            <w:gridSpan w:val="2"/>
          </w:tcPr>
          <w:p w14:paraId="4236F4CB" w14:textId="00D755A5" w:rsidR="003D3B2D" w:rsidRPr="003D3B2D" w:rsidRDefault="00000000" w:rsidP="003D3B2D">
            <w:pPr>
              <w:numPr>
                <w:ilvl w:val="0"/>
                <w:numId w:val="2"/>
              </w:numPr>
              <w:rPr>
                <w:sz w:val="28"/>
              </w:rPr>
            </w:pPr>
            <w:r>
              <w:rPr>
                <w:rFonts w:hint="eastAsia"/>
                <w:sz w:val="28"/>
              </w:rPr>
              <w:lastRenderedPageBreak/>
              <w:t>拟解决的关键问题</w:t>
            </w:r>
          </w:p>
          <w:p w14:paraId="236AE55C" w14:textId="2BAFC418" w:rsidR="00991B0A" w:rsidRDefault="00991B0A" w:rsidP="003D3B2D">
            <w:pPr>
              <w:pStyle w:val="a8"/>
              <w:numPr>
                <w:ilvl w:val="0"/>
                <w:numId w:val="27"/>
              </w:numPr>
              <w:ind w:firstLineChars="0"/>
              <w:rPr>
                <w:szCs w:val="21"/>
              </w:rPr>
            </w:pPr>
            <w:r w:rsidRPr="003D3B2D">
              <w:rPr>
                <w:rFonts w:hint="eastAsia"/>
                <w:b/>
                <w:bCs/>
                <w:szCs w:val="21"/>
              </w:rPr>
              <w:t>兼容</w:t>
            </w:r>
            <w:r w:rsidRPr="003D3B2D">
              <w:rPr>
                <w:rFonts w:hint="eastAsia"/>
                <w:b/>
                <w:bCs/>
                <w:szCs w:val="21"/>
              </w:rPr>
              <w:t xml:space="preserve"> Node.js</w:t>
            </w:r>
            <w:r w:rsidRPr="003D3B2D">
              <w:rPr>
                <w:rFonts w:hint="eastAsia"/>
                <w:szCs w:val="21"/>
              </w:rPr>
              <w:t xml:space="preserve"> : </w:t>
            </w:r>
            <w:r w:rsidRPr="003D3B2D">
              <w:rPr>
                <w:rFonts w:hint="eastAsia"/>
                <w:szCs w:val="21"/>
              </w:rPr>
              <w:t>在浏览器端编写的代码也可以兼容</w:t>
            </w:r>
            <w:r w:rsidRPr="003D3B2D">
              <w:rPr>
                <w:rFonts w:hint="eastAsia"/>
                <w:szCs w:val="21"/>
              </w:rPr>
              <w:t xml:space="preserve"> Node.js </w:t>
            </w:r>
            <w:r w:rsidRPr="003D3B2D">
              <w:rPr>
                <w:rFonts w:hint="eastAsia"/>
                <w:szCs w:val="21"/>
              </w:rPr>
              <w:t>，也就是说在浏览器中编写好的代码也可以投放到后端性能更加强大的环境中运行。依照这种发展思路，我们首先为浏览器编写符合业界规范，高效合理的代码库，在产品影响力逐步扩大社区逐步壮大，就可以考虑基于</w:t>
            </w:r>
            <w:r w:rsidRPr="003D3B2D">
              <w:rPr>
                <w:rFonts w:hint="eastAsia"/>
                <w:szCs w:val="21"/>
              </w:rPr>
              <w:t xml:space="preserve"> Node.js </w:t>
            </w:r>
            <w:r w:rsidRPr="003D3B2D">
              <w:rPr>
                <w:rFonts w:hint="eastAsia"/>
                <w:szCs w:val="21"/>
              </w:rPr>
              <w:t>的种种技术特性在保证兼容前端接口，延续设计思路的情况下开发服务端算法以解决更加复杂的大型空间分析问题。</w:t>
            </w:r>
          </w:p>
          <w:p w14:paraId="65FFC29C" w14:textId="0FB5949F" w:rsidR="003D3B2D" w:rsidRPr="003D3B2D" w:rsidRDefault="003D3B2D" w:rsidP="003D3B2D">
            <w:pPr>
              <w:pStyle w:val="a8"/>
              <w:numPr>
                <w:ilvl w:val="0"/>
                <w:numId w:val="27"/>
              </w:numPr>
              <w:ind w:firstLineChars="0"/>
              <w:rPr>
                <w:szCs w:val="21"/>
              </w:rPr>
            </w:pPr>
            <w:r w:rsidRPr="003D3B2D">
              <w:rPr>
                <w:rFonts w:hint="eastAsia"/>
                <w:b/>
                <w:bCs/>
                <w:szCs w:val="21"/>
              </w:rPr>
              <w:t>浏览器</w:t>
            </w:r>
            <w:proofErr w:type="gramStart"/>
            <w:r w:rsidRPr="003D3B2D">
              <w:rPr>
                <w:rFonts w:hint="eastAsia"/>
                <w:b/>
                <w:bCs/>
                <w:szCs w:val="21"/>
              </w:rPr>
              <w:t>端缺乏</w:t>
            </w:r>
            <w:proofErr w:type="gramEnd"/>
            <w:r w:rsidRPr="003D3B2D">
              <w:rPr>
                <w:rFonts w:hint="eastAsia"/>
                <w:b/>
                <w:bCs/>
                <w:szCs w:val="21"/>
              </w:rPr>
              <w:t>综合性地理信息系统核心库</w:t>
            </w:r>
            <w:r w:rsidRPr="003D3B2D">
              <w:rPr>
                <w:rFonts w:hint="eastAsia"/>
                <w:szCs w:val="21"/>
              </w:rPr>
              <w:t>：目前浏览器</w:t>
            </w:r>
            <w:proofErr w:type="gramStart"/>
            <w:r w:rsidRPr="003D3B2D">
              <w:rPr>
                <w:rFonts w:hint="eastAsia"/>
                <w:szCs w:val="21"/>
              </w:rPr>
              <w:t>端较为</w:t>
            </w:r>
            <w:proofErr w:type="gramEnd"/>
            <w:r w:rsidRPr="003D3B2D">
              <w:rPr>
                <w:rFonts w:hint="eastAsia"/>
                <w:szCs w:val="21"/>
              </w:rPr>
              <w:t>成熟的是地图显示服务软件，</w:t>
            </w:r>
            <w:proofErr w:type="gramStart"/>
            <w:r w:rsidRPr="003D3B2D">
              <w:rPr>
                <w:rFonts w:hint="eastAsia"/>
                <w:szCs w:val="21"/>
              </w:rPr>
              <w:t>如谷歌地图</w:t>
            </w:r>
            <w:proofErr w:type="gramEnd"/>
            <w:r w:rsidRPr="003D3B2D">
              <w:rPr>
                <w:rFonts w:hint="eastAsia"/>
                <w:szCs w:val="21"/>
              </w:rPr>
              <w:t>、百度地图及</w:t>
            </w:r>
            <w:r w:rsidR="0082596C">
              <w:rPr>
                <w:rFonts w:hint="eastAsia"/>
                <w:szCs w:val="21"/>
              </w:rPr>
              <w:t xml:space="preserve"> </w:t>
            </w:r>
            <w:r w:rsidRPr="003D3B2D">
              <w:rPr>
                <w:rFonts w:hint="eastAsia"/>
                <w:szCs w:val="21"/>
              </w:rPr>
              <w:t>Leaflet.js</w:t>
            </w:r>
            <w:r w:rsidR="0082596C">
              <w:rPr>
                <w:rFonts w:hint="eastAsia"/>
                <w:szCs w:val="21"/>
              </w:rPr>
              <w:t xml:space="preserve"> </w:t>
            </w:r>
            <w:r w:rsidRPr="003D3B2D">
              <w:rPr>
                <w:rFonts w:hint="eastAsia"/>
                <w:szCs w:val="21"/>
              </w:rPr>
              <w:t>框架等。文件存取、在线编辑、空间分析等较为复杂的功能却没有一个统一的综合性库，用户想要进一步构建更加复杂的功能就只能调用甚至购买地理数据服务商的接口。</w:t>
            </w:r>
            <w:r w:rsidR="007D35CB">
              <w:rPr>
                <w:rFonts w:hint="eastAsia"/>
                <w:szCs w:val="21"/>
              </w:rPr>
              <w:t>其实，</w:t>
            </w:r>
            <w:r w:rsidRPr="003D3B2D">
              <w:rPr>
                <w:rFonts w:hint="eastAsia"/>
                <w:szCs w:val="21"/>
              </w:rPr>
              <w:t>一部分较为简单的问题可以尝试在浏览器中直接解决，而不必调用后端接口。</w:t>
            </w:r>
            <w:r w:rsidR="007D35CB">
              <w:rPr>
                <w:rFonts w:hint="eastAsia"/>
                <w:szCs w:val="21"/>
              </w:rPr>
              <w:t>现在</w:t>
            </w:r>
            <w:r w:rsidRPr="003D3B2D">
              <w:rPr>
                <w:rFonts w:hint="eastAsia"/>
                <w:szCs w:val="21"/>
              </w:rPr>
              <w:t>也有一些使用</w:t>
            </w:r>
            <w:r w:rsidRPr="003D3B2D">
              <w:rPr>
                <w:rFonts w:hint="eastAsia"/>
                <w:szCs w:val="21"/>
              </w:rPr>
              <w:t xml:space="preserve"> JavaScript </w:t>
            </w:r>
            <w:r w:rsidRPr="003D3B2D">
              <w:rPr>
                <w:rFonts w:hint="eastAsia"/>
                <w:szCs w:val="21"/>
              </w:rPr>
              <w:t>语言编写的空间分析库，譬如</w:t>
            </w:r>
            <w:r w:rsidRPr="003D3B2D">
              <w:rPr>
                <w:rFonts w:hint="eastAsia"/>
                <w:szCs w:val="21"/>
              </w:rPr>
              <w:t xml:space="preserve"> D3.js</w:t>
            </w:r>
            <w:r w:rsidR="007D35CB">
              <w:rPr>
                <w:sz w:val="24"/>
                <w:szCs w:val="20"/>
                <w:vertAlign w:val="superscript"/>
              </w:rPr>
              <w:t>[</w:t>
            </w:r>
            <w:r w:rsidR="007D35CB">
              <w:rPr>
                <w:rFonts w:hint="eastAsia"/>
                <w:sz w:val="24"/>
                <w:szCs w:val="20"/>
                <w:vertAlign w:val="superscript"/>
              </w:rPr>
              <w:t>7</w:t>
            </w:r>
            <w:r w:rsidR="007D35CB">
              <w:rPr>
                <w:sz w:val="24"/>
                <w:szCs w:val="20"/>
                <w:vertAlign w:val="superscript"/>
              </w:rPr>
              <w:t>]</w:t>
            </w:r>
            <w:r w:rsidRPr="003D3B2D">
              <w:rPr>
                <w:rFonts w:hint="eastAsia"/>
                <w:szCs w:val="21"/>
              </w:rPr>
              <w:t xml:space="preserve"> </w:t>
            </w:r>
            <w:r w:rsidRPr="003D3B2D">
              <w:rPr>
                <w:rFonts w:hint="eastAsia"/>
                <w:szCs w:val="21"/>
              </w:rPr>
              <w:t>中的</w:t>
            </w:r>
            <w:r w:rsidRPr="003D3B2D">
              <w:rPr>
                <w:rFonts w:hint="eastAsia"/>
                <w:szCs w:val="21"/>
              </w:rPr>
              <w:t xml:space="preserve"> Geo </w:t>
            </w:r>
            <w:r w:rsidRPr="003D3B2D">
              <w:rPr>
                <w:rFonts w:hint="eastAsia"/>
                <w:szCs w:val="21"/>
              </w:rPr>
              <w:t>模块及</w:t>
            </w:r>
            <w:r w:rsidRPr="003D3B2D">
              <w:rPr>
                <w:rFonts w:hint="eastAsia"/>
                <w:szCs w:val="21"/>
              </w:rPr>
              <w:t xml:space="preserve"> Turf.js</w:t>
            </w:r>
            <w:r w:rsidR="007D35CB">
              <w:rPr>
                <w:sz w:val="24"/>
                <w:szCs w:val="20"/>
                <w:vertAlign w:val="superscript"/>
              </w:rPr>
              <w:t>[</w:t>
            </w:r>
            <w:r w:rsidR="007D35CB">
              <w:rPr>
                <w:rFonts w:hint="eastAsia"/>
                <w:sz w:val="24"/>
                <w:szCs w:val="20"/>
                <w:vertAlign w:val="superscript"/>
              </w:rPr>
              <w:t>8</w:t>
            </w:r>
            <w:r w:rsidR="007D35CB">
              <w:rPr>
                <w:sz w:val="24"/>
                <w:szCs w:val="20"/>
                <w:vertAlign w:val="superscript"/>
              </w:rPr>
              <w:t>]</w:t>
            </w:r>
            <w:r w:rsidRPr="003D3B2D">
              <w:rPr>
                <w:rFonts w:hint="eastAsia"/>
                <w:szCs w:val="21"/>
              </w:rPr>
              <w:t xml:space="preserve"> </w:t>
            </w:r>
            <w:r w:rsidRPr="003D3B2D">
              <w:rPr>
                <w:rFonts w:hint="eastAsia"/>
                <w:szCs w:val="21"/>
              </w:rPr>
              <w:t>等，但是这些</w:t>
            </w:r>
            <w:proofErr w:type="gramStart"/>
            <w:r w:rsidRPr="003D3B2D">
              <w:rPr>
                <w:rFonts w:hint="eastAsia"/>
                <w:szCs w:val="21"/>
              </w:rPr>
              <w:t>库提供</w:t>
            </w:r>
            <w:proofErr w:type="gramEnd"/>
            <w:r w:rsidRPr="003D3B2D">
              <w:rPr>
                <w:rFonts w:hint="eastAsia"/>
                <w:szCs w:val="21"/>
              </w:rPr>
              <w:t>的算法都十分底层，考虑到一部分开发者可能只是一般的计算机从业者，并不了解地理信息系统，使用这些底层算法库编写算法再封装适配到上文提到的地图显示软件会是一个十分痛苦的过程。</w:t>
            </w:r>
          </w:p>
          <w:p w14:paraId="5A2D9614" w14:textId="33BDE31A" w:rsidR="003D3B2D" w:rsidRPr="003D3B2D" w:rsidRDefault="003D3B2D" w:rsidP="003D3B2D">
            <w:pPr>
              <w:pStyle w:val="a8"/>
              <w:numPr>
                <w:ilvl w:val="0"/>
                <w:numId w:val="27"/>
              </w:numPr>
              <w:ind w:firstLineChars="0"/>
              <w:rPr>
                <w:szCs w:val="21"/>
              </w:rPr>
            </w:pPr>
            <w:r w:rsidRPr="003D3B2D">
              <w:rPr>
                <w:rFonts w:hint="eastAsia"/>
                <w:b/>
                <w:bCs/>
                <w:szCs w:val="21"/>
              </w:rPr>
              <w:t>浏览器端编写空间数据处理算法缺乏一款好用的代码编辑器</w:t>
            </w:r>
            <w:r w:rsidRPr="003D3B2D">
              <w:rPr>
                <w:rFonts w:hint="eastAsia"/>
                <w:szCs w:val="21"/>
              </w:rPr>
              <w:t>：谷歌地球引擎提供的</w:t>
            </w:r>
            <w:r w:rsidRPr="003D3B2D">
              <w:rPr>
                <w:rFonts w:hint="eastAsia"/>
                <w:szCs w:val="21"/>
              </w:rPr>
              <w:t xml:space="preserve"> Playground Editor </w:t>
            </w:r>
            <w:r w:rsidRPr="003D3B2D">
              <w:rPr>
                <w:rFonts w:hint="eastAsia"/>
                <w:szCs w:val="21"/>
              </w:rPr>
              <w:t>支持使用</w:t>
            </w:r>
            <w:r w:rsidRPr="003D3B2D">
              <w:rPr>
                <w:rFonts w:hint="eastAsia"/>
                <w:szCs w:val="21"/>
              </w:rPr>
              <w:t xml:space="preserve"> JavaScript </w:t>
            </w:r>
            <w:r w:rsidRPr="003D3B2D">
              <w:rPr>
                <w:rFonts w:hint="eastAsia"/>
                <w:szCs w:val="21"/>
              </w:rPr>
              <w:t>和</w:t>
            </w:r>
            <w:r w:rsidRPr="003D3B2D">
              <w:rPr>
                <w:rFonts w:hint="eastAsia"/>
                <w:szCs w:val="21"/>
              </w:rPr>
              <w:t xml:space="preserve"> Python </w:t>
            </w:r>
            <w:r w:rsidRPr="003D3B2D">
              <w:rPr>
                <w:rFonts w:hint="eastAsia"/>
                <w:szCs w:val="21"/>
              </w:rPr>
              <w:t>语言编写处理脚本。该平台会预先将客户端软件包导入代码开发环境，用户根据文档网站中给出的接口函数名编写数据处理代码。然而，该平台并不提供代码智能提示、自动补全</w:t>
            </w:r>
            <w:r w:rsidR="00AD5DEA">
              <w:rPr>
                <w:rFonts w:hint="eastAsia"/>
                <w:szCs w:val="21"/>
              </w:rPr>
              <w:t>、</w:t>
            </w:r>
            <w:proofErr w:type="gramStart"/>
            <w:r w:rsidR="00AD5DEA">
              <w:rPr>
                <w:rFonts w:hint="eastAsia"/>
                <w:szCs w:val="21"/>
              </w:rPr>
              <w:t>代码标红</w:t>
            </w:r>
            <w:r w:rsidRPr="003D3B2D">
              <w:rPr>
                <w:rFonts w:hint="eastAsia"/>
                <w:szCs w:val="21"/>
              </w:rPr>
              <w:t>等</w:t>
            </w:r>
            <w:proofErr w:type="gramEnd"/>
            <w:r w:rsidRPr="003D3B2D">
              <w:rPr>
                <w:rFonts w:hint="eastAsia"/>
                <w:szCs w:val="21"/>
              </w:rPr>
              <w:t>特性，用户只能依靠查阅文档拼写出完整的函数名，</w:t>
            </w:r>
            <w:r w:rsidR="00AD5DEA">
              <w:rPr>
                <w:rFonts w:hint="eastAsia"/>
                <w:szCs w:val="21"/>
              </w:rPr>
              <w:t>由于没有静态类型检查，代码出错也只能在运行后才能发现</w:t>
            </w:r>
            <w:r w:rsidRPr="003D3B2D">
              <w:rPr>
                <w:rFonts w:hint="eastAsia"/>
                <w:szCs w:val="21"/>
              </w:rPr>
              <w:t>。另外，对于非专业用户，函数式编程</w:t>
            </w:r>
            <w:r w:rsidR="007D35CB">
              <w:rPr>
                <w:rFonts w:hint="eastAsia"/>
                <w:szCs w:val="21"/>
              </w:rPr>
              <w:t>也</w:t>
            </w:r>
            <w:r w:rsidRPr="003D3B2D">
              <w:rPr>
                <w:rFonts w:hint="eastAsia"/>
                <w:szCs w:val="21"/>
              </w:rPr>
              <w:t>是一个较大的门槛。</w:t>
            </w:r>
          </w:p>
        </w:tc>
      </w:tr>
      <w:tr w:rsidR="00294191" w14:paraId="3018FF0E" w14:textId="77777777">
        <w:trPr>
          <w:trHeight w:val="4542"/>
          <w:jc w:val="center"/>
        </w:trPr>
        <w:tc>
          <w:tcPr>
            <w:tcW w:w="8848" w:type="dxa"/>
            <w:gridSpan w:val="2"/>
          </w:tcPr>
          <w:p w14:paraId="2AE4A939" w14:textId="77777777" w:rsidR="00294191" w:rsidRDefault="00000000">
            <w:pPr>
              <w:numPr>
                <w:ilvl w:val="0"/>
                <w:numId w:val="2"/>
              </w:numPr>
              <w:rPr>
                <w:sz w:val="28"/>
              </w:rPr>
            </w:pPr>
            <w:r>
              <w:rPr>
                <w:rFonts w:hint="eastAsia"/>
                <w:sz w:val="28"/>
              </w:rPr>
              <w:t>研究思路和方法</w:t>
            </w:r>
          </w:p>
          <w:p w14:paraId="66764514" w14:textId="77777777" w:rsidR="003D3B2D" w:rsidRDefault="00A90BC2" w:rsidP="003D3B2D">
            <w:pPr>
              <w:pStyle w:val="a8"/>
              <w:numPr>
                <w:ilvl w:val="0"/>
                <w:numId w:val="28"/>
              </w:numPr>
              <w:ind w:firstLineChars="0"/>
              <w:rPr>
                <w:szCs w:val="21"/>
              </w:rPr>
            </w:pPr>
            <w:r w:rsidRPr="003D3B2D">
              <w:rPr>
                <w:rFonts w:hint="eastAsia"/>
                <w:b/>
                <w:bCs/>
                <w:szCs w:val="21"/>
              </w:rPr>
              <w:t>创造性借鉴其他领域内的成熟软件</w:t>
            </w:r>
            <w:r w:rsidRPr="003D3B2D">
              <w:rPr>
                <w:rFonts w:hint="eastAsia"/>
                <w:szCs w:val="21"/>
              </w:rPr>
              <w:t>：</w:t>
            </w:r>
          </w:p>
          <w:p w14:paraId="03C7440D" w14:textId="7386AB6E" w:rsidR="003D3B2D" w:rsidRPr="003D3B2D" w:rsidRDefault="00A90BC2" w:rsidP="003D3B2D">
            <w:pPr>
              <w:pStyle w:val="a8"/>
              <w:numPr>
                <w:ilvl w:val="1"/>
                <w:numId w:val="30"/>
              </w:numPr>
              <w:ind w:firstLineChars="0"/>
              <w:rPr>
                <w:szCs w:val="21"/>
              </w:rPr>
            </w:pPr>
            <w:r w:rsidRPr="003D3B2D">
              <w:rPr>
                <w:rFonts w:hint="eastAsia"/>
                <w:szCs w:val="21"/>
              </w:rPr>
              <w:t>代码编辑器可以借鉴同样是基于浏览器开发的</w:t>
            </w:r>
            <w:r w:rsidRPr="003D3B2D">
              <w:rPr>
                <w:rFonts w:hint="eastAsia"/>
                <w:szCs w:val="21"/>
              </w:rPr>
              <w:t xml:space="preserve"> </w:t>
            </w:r>
            <w:proofErr w:type="spellStart"/>
            <w:r w:rsidRPr="003D3B2D">
              <w:rPr>
                <w:rFonts w:hint="eastAsia"/>
                <w:szCs w:val="21"/>
              </w:rPr>
              <w:t>VSCode</w:t>
            </w:r>
            <w:proofErr w:type="spellEnd"/>
            <w:r w:rsidRPr="003D3B2D">
              <w:rPr>
                <w:rFonts w:hint="eastAsia"/>
                <w:szCs w:val="21"/>
              </w:rPr>
              <w:t xml:space="preserve"> </w:t>
            </w:r>
            <w:r w:rsidRPr="003D3B2D">
              <w:rPr>
                <w:rFonts w:hint="eastAsia"/>
                <w:szCs w:val="21"/>
              </w:rPr>
              <w:t>软件的诸多特性，例如代码自动补全、智能提示等</w:t>
            </w:r>
            <w:r w:rsidR="00E57620">
              <w:rPr>
                <w:rFonts w:hint="eastAsia"/>
                <w:szCs w:val="21"/>
              </w:rPr>
              <w:t>。也可以直接在官方提供的开源代码编辑器</w:t>
            </w:r>
            <w:r w:rsidR="00E57620">
              <w:rPr>
                <w:rFonts w:hint="eastAsia"/>
                <w:szCs w:val="21"/>
              </w:rPr>
              <w:t xml:space="preserve"> Monaco Editor</w:t>
            </w:r>
            <w:r w:rsidR="00E57620">
              <w:rPr>
                <w:sz w:val="24"/>
                <w:szCs w:val="20"/>
                <w:vertAlign w:val="superscript"/>
              </w:rPr>
              <w:t>[</w:t>
            </w:r>
            <w:r w:rsidR="00E57620">
              <w:rPr>
                <w:rFonts w:hint="eastAsia"/>
                <w:sz w:val="24"/>
                <w:szCs w:val="20"/>
                <w:vertAlign w:val="superscript"/>
              </w:rPr>
              <w:t>10</w:t>
            </w:r>
            <w:r w:rsidR="00E57620">
              <w:rPr>
                <w:sz w:val="24"/>
                <w:szCs w:val="20"/>
                <w:vertAlign w:val="superscript"/>
              </w:rPr>
              <w:t>]</w:t>
            </w:r>
            <w:r w:rsidR="00E57620">
              <w:rPr>
                <w:rFonts w:hint="eastAsia"/>
                <w:szCs w:val="21"/>
              </w:rPr>
              <w:t xml:space="preserve"> </w:t>
            </w:r>
            <w:r w:rsidR="00E57620">
              <w:rPr>
                <w:rFonts w:hint="eastAsia"/>
                <w:szCs w:val="21"/>
              </w:rPr>
              <w:t>的基础上做二次开发。</w:t>
            </w:r>
          </w:p>
          <w:p w14:paraId="57B4C375" w14:textId="77777777" w:rsidR="007D35CB" w:rsidRDefault="00A90BC2" w:rsidP="003D3B2D">
            <w:pPr>
              <w:pStyle w:val="a8"/>
              <w:numPr>
                <w:ilvl w:val="1"/>
                <w:numId w:val="30"/>
              </w:numPr>
              <w:ind w:firstLineChars="0"/>
              <w:rPr>
                <w:szCs w:val="21"/>
              </w:rPr>
            </w:pPr>
            <w:r w:rsidRPr="003D3B2D">
              <w:rPr>
                <w:rFonts w:hint="eastAsia"/>
                <w:szCs w:val="21"/>
              </w:rPr>
              <w:t>交互式代码编辑器则可以参照</w:t>
            </w:r>
            <w:r w:rsidRPr="003D3B2D">
              <w:rPr>
                <w:rFonts w:hint="eastAsia"/>
                <w:szCs w:val="21"/>
              </w:rPr>
              <w:t xml:space="preserve"> Blender </w:t>
            </w:r>
            <w:r w:rsidRPr="003D3B2D">
              <w:rPr>
                <w:rFonts w:hint="eastAsia"/>
                <w:szCs w:val="21"/>
              </w:rPr>
              <w:t>软件节点编辑器的设计思路；</w:t>
            </w:r>
          </w:p>
          <w:p w14:paraId="21EFFDB9" w14:textId="6FEEC71A" w:rsidR="003D3B2D" w:rsidRPr="003D3B2D" w:rsidRDefault="00404A47" w:rsidP="003D3B2D">
            <w:pPr>
              <w:pStyle w:val="a8"/>
              <w:numPr>
                <w:ilvl w:val="1"/>
                <w:numId w:val="30"/>
              </w:numPr>
              <w:ind w:firstLineChars="0"/>
              <w:rPr>
                <w:szCs w:val="21"/>
              </w:rPr>
            </w:pPr>
            <w:r w:rsidRPr="003D3B2D">
              <w:rPr>
                <w:rFonts w:hint="eastAsia"/>
                <w:szCs w:val="21"/>
              </w:rPr>
              <w:t>地理</w:t>
            </w:r>
            <w:r w:rsidR="007D35CB">
              <w:rPr>
                <w:rFonts w:hint="eastAsia"/>
                <w:szCs w:val="21"/>
              </w:rPr>
              <w:t>几何数据编辑</w:t>
            </w:r>
            <w:r w:rsidRPr="003D3B2D">
              <w:rPr>
                <w:rFonts w:hint="eastAsia"/>
                <w:szCs w:val="21"/>
              </w:rPr>
              <w:t>器</w:t>
            </w:r>
            <w:r w:rsidR="007D35CB">
              <w:rPr>
                <w:rFonts w:hint="eastAsia"/>
                <w:szCs w:val="21"/>
              </w:rPr>
              <w:t>的实现</w:t>
            </w:r>
            <w:r w:rsidRPr="003D3B2D">
              <w:rPr>
                <w:rFonts w:hint="eastAsia"/>
                <w:szCs w:val="21"/>
              </w:rPr>
              <w:t>可以借鉴已有的前端</w:t>
            </w:r>
            <w:r w:rsidRPr="003D3B2D">
              <w:rPr>
                <w:rFonts w:hint="eastAsia"/>
                <w:szCs w:val="21"/>
              </w:rPr>
              <w:t xml:space="preserve"> CAD </w:t>
            </w:r>
            <w:r w:rsidRPr="003D3B2D">
              <w:rPr>
                <w:rFonts w:hint="eastAsia"/>
                <w:szCs w:val="21"/>
              </w:rPr>
              <w:t>编辑器；</w:t>
            </w:r>
          </w:p>
          <w:p w14:paraId="4A845DF4" w14:textId="2E006F36" w:rsidR="003D3B2D" w:rsidRPr="003D3B2D" w:rsidRDefault="00404A47" w:rsidP="003D3B2D">
            <w:pPr>
              <w:pStyle w:val="a8"/>
              <w:numPr>
                <w:ilvl w:val="1"/>
                <w:numId w:val="30"/>
              </w:numPr>
              <w:ind w:firstLineChars="0"/>
              <w:rPr>
                <w:szCs w:val="21"/>
              </w:rPr>
            </w:pPr>
            <w:r w:rsidRPr="003D3B2D">
              <w:rPr>
                <w:rFonts w:hint="eastAsia"/>
                <w:szCs w:val="21"/>
              </w:rPr>
              <w:t>地图投影部分可以参考</w:t>
            </w:r>
            <w:r w:rsidRPr="003D3B2D">
              <w:rPr>
                <w:rFonts w:hint="eastAsia"/>
                <w:szCs w:val="21"/>
              </w:rPr>
              <w:t xml:space="preserve"> Leaflet.js </w:t>
            </w:r>
            <w:r w:rsidRPr="003D3B2D">
              <w:rPr>
                <w:rFonts w:hint="eastAsia"/>
                <w:szCs w:val="21"/>
              </w:rPr>
              <w:t>的</w:t>
            </w:r>
            <w:r w:rsidRPr="003D3B2D">
              <w:rPr>
                <w:rFonts w:hint="eastAsia"/>
                <w:szCs w:val="21"/>
              </w:rPr>
              <w:t xml:space="preserve"> </w:t>
            </w:r>
            <w:proofErr w:type="spellStart"/>
            <w:r w:rsidRPr="003D3B2D">
              <w:rPr>
                <w:rFonts w:hint="eastAsia"/>
                <w:szCs w:val="21"/>
              </w:rPr>
              <w:t>crs</w:t>
            </w:r>
            <w:proofErr w:type="spellEnd"/>
            <w:r w:rsidRPr="003D3B2D">
              <w:rPr>
                <w:rFonts w:hint="eastAsia"/>
                <w:szCs w:val="21"/>
              </w:rPr>
              <w:t xml:space="preserve"> </w:t>
            </w:r>
            <w:r w:rsidRPr="003D3B2D">
              <w:rPr>
                <w:rFonts w:hint="eastAsia"/>
                <w:szCs w:val="21"/>
              </w:rPr>
              <w:t>模块，</w:t>
            </w:r>
            <w:r w:rsidRPr="003D3B2D">
              <w:rPr>
                <w:rFonts w:hint="eastAsia"/>
                <w:szCs w:val="21"/>
              </w:rPr>
              <w:t xml:space="preserve">Leaflet.js </w:t>
            </w:r>
            <w:r w:rsidRPr="003D3B2D">
              <w:rPr>
                <w:rFonts w:hint="eastAsia"/>
                <w:szCs w:val="21"/>
              </w:rPr>
              <w:t>的这部代码简洁、功能强大、拓展性强。</w:t>
            </w:r>
          </w:p>
          <w:p w14:paraId="53FC45EB" w14:textId="2B4D2B56" w:rsidR="003D3B2D" w:rsidRPr="003D3B2D" w:rsidRDefault="003D3B2D" w:rsidP="003D3B2D">
            <w:pPr>
              <w:pStyle w:val="a8"/>
              <w:numPr>
                <w:ilvl w:val="0"/>
                <w:numId w:val="28"/>
              </w:numPr>
              <w:ind w:firstLineChars="0"/>
              <w:rPr>
                <w:szCs w:val="21"/>
              </w:rPr>
            </w:pPr>
            <w:r w:rsidRPr="003D3B2D">
              <w:rPr>
                <w:rFonts w:hint="eastAsia"/>
                <w:b/>
                <w:bCs/>
                <w:szCs w:val="21"/>
              </w:rPr>
              <w:t>分析现有软件</w:t>
            </w:r>
            <w:r w:rsidRPr="003D3B2D">
              <w:rPr>
                <w:rFonts w:hint="eastAsia"/>
                <w:szCs w:val="21"/>
              </w:rPr>
              <w:t>：调查分析已有的基于浏览器的地图显示框架、空间分析框架等，阅读文档、源码了解技术现状、学习成熟行业实践。</w:t>
            </w:r>
          </w:p>
          <w:p w14:paraId="213CAF2C" w14:textId="36591AC5" w:rsidR="004B66B2" w:rsidRPr="003D3B2D" w:rsidRDefault="003D3B2D" w:rsidP="003D3B2D">
            <w:pPr>
              <w:pStyle w:val="a8"/>
              <w:numPr>
                <w:ilvl w:val="0"/>
                <w:numId w:val="28"/>
              </w:numPr>
              <w:ind w:firstLineChars="0"/>
              <w:rPr>
                <w:szCs w:val="21"/>
              </w:rPr>
            </w:pPr>
            <w:r w:rsidRPr="003D3B2D">
              <w:rPr>
                <w:rFonts w:hint="eastAsia"/>
                <w:b/>
                <w:bCs/>
                <w:szCs w:val="21"/>
              </w:rPr>
              <w:t>了解行业标准</w:t>
            </w:r>
            <w:r w:rsidRPr="003D3B2D">
              <w:rPr>
                <w:rFonts w:hint="eastAsia"/>
                <w:szCs w:val="21"/>
              </w:rPr>
              <w:t>：查阅国内外空间数据管理标准，基于某一套或几套标准设计基础数据结构、数据管理业务</w:t>
            </w:r>
            <w:r w:rsidR="007D35CB">
              <w:rPr>
                <w:rFonts w:hint="eastAsia"/>
                <w:szCs w:val="21"/>
              </w:rPr>
              <w:t>等</w:t>
            </w:r>
            <w:r w:rsidRPr="003D3B2D">
              <w:rPr>
                <w:rFonts w:hint="eastAsia"/>
                <w:szCs w:val="21"/>
              </w:rPr>
              <w:t>，做到规范化。</w:t>
            </w:r>
          </w:p>
        </w:tc>
      </w:tr>
      <w:tr w:rsidR="00294191" w14:paraId="32640C1C" w14:textId="77777777">
        <w:trPr>
          <w:trHeight w:val="4409"/>
          <w:jc w:val="center"/>
        </w:trPr>
        <w:tc>
          <w:tcPr>
            <w:tcW w:w="8848" w:type="dxa"/>
            <w:gridSpan w:val="2"/>
          </w:tcPr>
          <w:p w14:paraId="49FD8E48" w14:textId="77777777" w:rsidR="00294191" w:rsidRDefault="00000000">
            <w:pPr>
              <w:numPr>
                <w:ilvl w:val="0"/>
                <w:numId w:val="2"/>
              </w:numPr>
              <w:rPr>
                <w:sz w:val="28"/>
              </w:rPr>
            </w:pPr>
            <w:r>
              <w:rPr>
                <w:rFonts w:hint="eastAsia"/>
                <w:sz w:val="28"/>
              </w:rPr>
              <w:lastRenderedPageBreak/>
              <w:t>本课题的进度安排</w:t>
            </w:r>
          </w:p>
          <w:p w14:paraId="1E463D77" w14:textId="54F9A03D" w:rsidR="00294191" w:rsidRDefault="00DF6220">
            <w:pPr>
              <w:rPr>
                <w:szCs w:val="21"/>
              </w:rPr>
            </w:pPr>
            <w:r w:rsidRPr="00DF6220">
              <w:rPr>
                <w:rFonts w:hint="eastAsia"/>
                <w:b/>
                <w:bCs/>
                <w:szCs w:val="21"/>
              </w:rPr>
              <w:t>第一阶段</w:t>
            </w:r>
            <w:r>
              <w:rPr>
                <w:rFonts w:hint="eastAsia"/>
                <w:b/>
                <w:bCs/>
                <w:szCs w:val="21"/>
              </w:rPr>
              <w:t>（</w:t>
            </w:r>
            <w:r w:rsidR="00745C36">
              <w:rPr>
                <w:rFonts w:hint="eastAsia"/>
                <w:b/>
                <w:bCs/>
                <w:szCs w:val="21"/>
              </w:rPr>
              <w:t>3.10-3.20</w:t>
            </w:r>
            <w:r>
              <w:rPr>
                <w:rFonts w:hint="eastAsia"/>
                <w:b/>
                <w:bCs/>
                <w:szCs w:val="21"/>
              </w:rPr>
              <w:t>）</w:t>
            </w:r>
            <w:r>
              <w:rPr>
                <w:rFonts w:hint="eastAsia"/>
                <w:szCs w:val="21"/>
              </w:rPr>
              <w:t xml:space="preserve">: </w:t>
            </w:r>
            <w:r w:rsidR="00745C36">
              <w:rPr>
                <w:rFonts w:hint="eastAsia"/>
                <w:szCs w:val="21"/>
              </w:rPr>
              <w:t>查阅文献，分析已有项目，撰写开题报告，设计技术路线。</w:t>
            </w:r>
          </w:p>
          <w:p w14:paraId="6463B20D" w14:textId="0D186B73" w:rsidR="00DF6220" w:rsidRDefault="00DF6220">
            <w:pPr>
              <w:rPr>
                <w:szCs w:val="21"/>
              </w:rPr>
            </w:pPr>
            <w:r w:rsidRPr="00DF6220">
              <w:rPr>
                <w:rFonts w:hint="eastAsia"/>
                <w:b/>
                <w:bCs/>
                <w:szCs w:val="21"/>
              </w:rPr>
              <w:t>第二阶段</w:t>
            </w:r>
            <w:r>
              <w:rPr>
                <w:rFonts w:hint="eastAsia"/>
                <w:b/>
                <w:bCs/>
                <w:szCs w:val="21"/>
              </w:rPr>
              <w:t>（</w:t>
            </w:r>
            <w:r w:rsidR="00745C36">
              <w:rPr>
                <w:rFonts w:hint="eastAsia"/>
                <w:b/>
                <w:bCs/>
                <w:szCs w:val="21"/>
              </w:rPr>
              <w:t>3.21-4.19</w:t>
            </w:r>
            <w:r>
              <w:rPr>
                <w:rFonts w:hint="eastAsia"/>
                <w:b/>
                <w:bCs/>
                <w:szCs w:val="21"/>
              </w:rPr>
              <w:t>）</w:t>
            </w:r>
            <w:r>
              <w:rPr>
                <w:rFonts w:hint="eastAsia"/>
                <w:szCs w:val="21"/>
              </w:rPr>
              <w:t xml:space="preserve">: </w:t>
            </w:r>
            <w:r w:rsidR="00745C36">
              <w:rPr>
                <w:rFonts w:hint="eastAsia"/>
                <w:szCs w:val="21"/>
              </w:rPr>
              <w:t>编写核心代码，并编写文档。将核心设计思路、算法整理成论文章节。</w:t>
            </w:r>
          </w:p>
          <w:p w14:paraId="0EC8A3B3" w14:textId="055F5308" w:rsidR="00DF6220" w:rsidRDefault="00DF6220" w:rsidP="00DF6220">
            <w:pPr>
              <w:rPr>
                <w:szCs w:val="21"/>
              </w:rPr>
            </w:pPr>
            <w:r w:rsidRPr="00DF6220">
              <w:rPr>
                <w:rFonts w:hint="eastAsia"/>
                <w:b/>
                <w:bCs/>
                <w:szCs w:val="21"/>
              </w:rPr>
              <w:t>第三阶段</w:t>
            </w:r>
            <w:r>
              <w:rPr>
                <w:rFonts w:hint="eastAsia"/>
                <w:b/>
                <w:bCs/>
                <w:szCs w:val="21"/>
              </w:rPr>
              <w:t>（</w:t>
            </w:r>
            <w:r w:rsidR="00745C36">
              <w:rPr>
                <w:rFonts w:hint="eastAsia"/>
                <w:b/>
                <w:bCs/>
                <w:szCs w:val="21"/>
              </w:rPr>
              <w:t>4.20-5.17</w:t>
            </w:r>
            <w:r>
              <w:rPr>
                <w:rFonts w:hint="eastAsia"/>
                <w:b/>
                <w:bCs/>
                <w:szCs w:val="21"/>
              </w:rPr>
              <w:t>）</w:t>
            </w:r>
            <w:r>
              <w:rPr>
                <w:rFonts w:hint="eastAsia"/>
                <w:szCs w:val="21"/>
              </w:rPr>
              <w:t xml:space="preserve">: </w:t>
            </w:r>
            <w:r w:rsidR="00745C36">
              <w:rPr>
                <w:rFonts w:hint="eastAsia"/>
                <w:szCs w:val="21"/>
              </w:rPr>
              <w:t>测试核心代码，准备整合资源搭建网站。参照已有的文档及算法资料编写论文，论文定稿提交审核。</w:t>
            </w:r>
          </w:p>
          <w:p w14:paraId="213A3B57" w14:textId="262BB1CA" w:rsidR="00DF6220" w:rsidRDefault="00DF6220" w:rsidP="00DF6220">
            <w:pPr>
              <w:rPr>
                <w:szCs w:val="21"/>
              </w:rPr>
            </w:pPr>
            <w:r w:rsidRPr="00DF6220">
              <w:rPr>
                <w:rFonts w:hint="eastAsia"/>
                <w:b/>
                <w:bCs/>
                <w:szCs w:val="21"/>
              </w:rPr>
              <w:t>第四阶段</w:t>
            </w:r>
            <w:r>
              <w:rPr>
                <w:rFonts w:hint="eastAsia"/>
                <w:b/>
                <w:bCs/>
                <w:szCs w:val="21"/>
              </w:rPr>
              <w:t>（</w:t>
            </w:r>
            <w:r w:rsidR="00745C36">
              <w:rPr>
                <w:rFonts w:hint="eastAsia"/>
                <w:b/>
                <w:bCs/>
                <w:szCs w:val="21"/>
              </w:rPr>
              <w:t>5.17-5.20</w:t>
            </w:r>
            <w:r>
              <w:rPr>
                <w:rFonts w:hint="eastAsia"/>
                <w:b/>
                <w:bCs/>
                <w:szCs w:val="21"/>
              </w:rPr>
              <w:t>）</w:t>
            </w:r>
            <w:r>
              <w:rPr>
                <w:rFonts w:hint="eastAsia"/>
                <w:szCs w:val="21"/>
              </w:rPr>
              <w:t xml:space="preserve">: </w:t>
            </w:r>
            <w:r w:rsidR="00745C36">
              <w:rPr>
                <w:rFonts w:hint="eastAsia"/>
                <w:szCs w:val="21"/>
              </w:rPr>
              <w:t>参照意见修改论文及成果网站，完善代码及文档。</w:t>
            </w:r>
          </w:p>
          <w:p w14:paraId="1F4843F7" w14:textId="1364C7D1" w:rsidR="00DF6220" w:rsidRPr="00DF6220" w:rsidRDefault="00DF6220">
            <w:pPr>
              <w:rPr>
                <w:szCs w:val="21"/>
              </w:rPr>
            </w:pPr>
            <w:r w:rsidRPr="00DF6220">
              <w:rPr>
                <w:rFonts w:hint="eastAsia"/>
                <w:b/>
                <w:bCs/>
                <w:szCs w:val="21"/>
              </w:rPr>
              <w:t>第五阶段</w:t>
            </w:r>
            <w:r>
              <w:rPr>
                <w:rFonts w:hint="eastAsia"/>
                <w:b/>
                <w:bCs/>
                <w:szCs w:val="21"/>
              </w:rPr>
              <w:t>（</w:t>
            </w:r>
            <w:r w:rsidR="00745C36">
              <w:rPr>
                <w:rFonts w:hint="eastAsia"/>
                <w:b/>
                <w:bCs/>
                <w:szCs w:val="21"/>
              </w:rPr>
              <w:t>5.20-6.9</w:t>
            </w:r>
            <w:r>
              <w:rPr>
                <w:rFonts w:hint="eastAsia"/>
                <w:b/>
                <w:bCs/>
                <w:szCs w:val="21"/>
              </w:rPr>
              <w:t>）</w:t>
            </w:r>
            <w:r>
              <w:rPr>
                <w:rFonts w:hint="eastAsia"/>
                <w:szCs w:val="21"/>
              </w:rPr>
              <w:t xml:space="preserve">: </w:t>
            </w:r>
            <w:r w:rsidR="00745C36">
              <w:rPr>
                <w:rFonts w:hint="eastAsia"/>
                <w:szCs w:val="21"/>
              </w:rPr>
              <w:t>发布毕业设计源代码并部署</w:t>
            </w:r>
            <w:r w:rsidR="007D35CB">
              <w:rPr>
                <w:rFonts w:hint="eastAsia"/>
                <w:szCs w:val="21"/>
              </w:rPr>
              <w:t>相关</w:t>
            </w:r>
            <w:r w:rsidR="00745C36">
              <w:rPr>
                <w:rFonts w:hint="eastAsia"/>
                <w:szCs w:val="21"/>
              </w:rPr>
              <w:t>网站，参加答辩。</w:t>
            </w:r>
          </w:p>
        </w:tc>
      </w:tr>
      <w:tr w:rsidR="00294191" w14:paraId="529124F5" w14:textId="77777777">
        <w:trPr>
          <w:trHeight w:val="5098"/>
          <w:jc w:val="center"/>
        </w:trPr>
        <w:tc>
          <w:tcPr>
            <w:tcW w:w="8848" w:type="dxa"/>
            <w:gridSpan w:val="2"/>
          </w:tcPr>
          <w:p w14:paraId="43315C8C" w14:textId="77777777" w:rsidR="00294191" w:rsidRDefault="00000000">
            <w:pPr>
              <w:numPr>
                <w:ilvl w:val="0"/>
                <w:numId w:val="2"/>
              </w:numPr>
              <w:rPr>
                <w:sz w:val="28"/>
              </w:rPr>
            </w:pPr>
            <w:r>
              <w:rPr>
                <w:rFonts w:hint="eastAsia"/>
                <w:sz w:val="28"/>
              </w:rPr>
              <w:t>参考文献</w:t>
            </w:r>
          </w:p>
          <w:p w14:paraId="3735C28C" w14:textId="2406DE85" w:rsidR="002854A1" w:rsidRPr="002854A1" w:rsidRDefault="002854A1" w:rsidP="00346F15">
            <w:pPr>
              <w:autoSpaceDE w:val="0"/>
              <w:autoSpaceDN w:val="0"/>
              <w:adjustRightInd w:val="0"/>
              <w:spacing w:line="400" w:lineRule="exact"/>
              <w:rPr>
                <w:rFonts w:ascii="宋体" w:hAnsi="宋体" w:cs="宋体"/>
                <w:kern w:val="0"/>
                <w:szCs w:val="21"/>
              </w:rPr>
            </w:pPr>
            <w:r>
              <w:rPr>
                <w:kern w:val="0"/>
                <w:szCs w:val="21"/>
              </w:rPr>
              <w:t>[1]</w:t>
            </w:r>
            <w:r>
              <w:rPr>
                <w:rFonts w:ascii="宋体" w:hAnsi="宋体" w:cs="宋体" w:hint="eastAsia"/>
                <w:kern w:val="0"/>
                <w:szCs w:val="21"/>
              </w:rPr>
              <w:t xml:space="preserve"> </w:t>
            </w:r>
            <w:r w:rsidRPr="00346F15">
              <w:rPr>
                <w:rFonts w:ascii="宋体" w:hAnsi="宋体" w:cs="宋体" w:hint="eastAsia"/>
                <w:kern w:val="0"/>
                <w:szCs w:val="21"/>
              </w:rPr>
              <w:t>张庆军</w:t>
            </w:r>
            <w:r>
              <w:rPr>
                <w:rFonts w:ascii="宋体" w:hAnsi="宋体" w:cs="宋体" w:hint="eastAsia"/>
                <w:kern w:val="0"/>
                <w:szCs w:val="21"/>
              </w:rPr>
              <w:t xml:space="preserve">. </w:t>
            </w:r>
            <w:r w:rsidRPr="00346F15">
              <w:rPr>
                <w:rFonts w:ascii="宋体" w:hAnsi="宋体" w:cs="宋体" w:hint="eastAsia"/>
                <w:kern w:val="0"/>
                <w:szCs w:val="21"/>
              </w:rPr>
              <w:t xml:space="preserve">基于 Cesium 的岛屿 </w:t>
            </w:r>
            <w:proofErr w:type="spellStart"/>
            <w:r w:rsidRPr="00346F15">
              <w:rPr>
                <w:rFonts w:ascii="宋体" w:hAnsi="宋体" w:cs="宋体" w:hint="eastAsia"/>
                <w:kern w:val="0"/>
                <w:szCs w:val="21"/>
              </w:rPr>
              <w:t>WebGIS</w:t>
            </w:r>
            <w:proofErr w:type="spellEnd"/>
            <w:r w:rsidRPr="00346F15">
              <w:rPr>
                <w:rFonts w:ascii="宋体" w:hAnsi="宋体" w:cs="宋体" w:hint="eastAsia"/>
                <w:kern w:val="0"/>
                <w:szCs w:val="21"/>
              </w:rPr>
              <w:t xml:space="preserve"> 核心模块的设计与集成实现</w:t>
            </w:r>
            <w:r>
              <w:rPr>
                <w:rFonts w:ascii="宋体" w:hAnsi="宋体" w:cs="宋体" w:hint="eastAsia"/>
                <w:kern w:val="0"/>
                <w:szCs w:val="21"/>
              </w:rPr>
              <w:t>[D]. 南京: 南京邮电大学专业学位硕士论文, 20</w:t>
            </w:r>
            <w:r>
              <w:rPr>
                <w:rFonts w:ascii="宋体" w:hAnsi="宋体" w:cs="宋体"/>
                <w:kern w:val="0"/>
                <w:szCs w:val="21"/>
              </w:rPr>
              <w:t>22</w:t>
            </w:r>
            <w:r>
              <w:rPr>
                <w:rFonts w:ascii="宋体" w:hAnsi="宋体" w:cs="宋体" w:hint="eastAsia"/>
                <w:kern w:val="0"/>
                <w:szCs w:val="21"/>
              </w:rPr>
              <w:t xml:space="preserve">. </w:t>
            </w:r>
          </w:p>
          <w:p w14:paraId="55216806" w14:textId="77777777" w:rsidR="00346F15" w:rsidRPr="00CF735E" w:rsidRDefault="000819B6" w:rsidP="000819B6">
            <w:pPr>
              <w:autoSpaceDE w:val="0"/>
              <w:autoSpaceDN w:val="0"/>
              <w:adjustRightInd w:val="0"/>
              <w:spacing w:line="400" w:lineRule="exact"/>
              <w:rPr>
                <w:kern w:val="0"/>
                <w:szCs w:val="21"/>
              </w:rPr>
            </w:pPr>
            <w:r>
              <w:rPr>
                <w:kern w:val="0"/>
                <w:szCs w:val="21"/>
              </w:rPr>
              <w:t xml:space="preserve">[2] </w:t>
            </w:r>
            <w:r w:rsidRPr="00CF735E">
              <w:rPr>
                <w:kern w:val="0"/>
                <w:szCs w:val="21"/>
              </w:rPr>
              <w:t>GB/T 43156-2023.</w:t>
            </w:r>
            <w:r w:rsidRPr="00CF735E">
              <w:rPr>
                <w:rFonts w:hint="eastAsia"/>
                <w:kern w:val="0"/>
                <w:szCs w:val="21"/>
              </w:rPr>
              <w:t>矢量数据模型与存储规范</w:t>
            </w:r>
            <w:r w:rsidRPr="00CF735E">
              <w:rPr>
                <w:rFonts w:hint="eastAsia"/>
                <w:kern w:val="0"/>
                <w:szCs w:val="21"/>
              </w:rPr>
              <w:t xml:space="preserve">[S]. </w:t>
            </w:r>
            <w:r w:rsidRPr="00CF735E">
              <w:rPr>
                <w:rFonts w:hint="eastAsia"/>
                <w:kern w:val="0"/>
                <w:szCs w:val="21"/>
              </w:rPr>
              <w:t>北京</w:t>
            </w:r>
            <w:r w:rsidRPr="00CF735E">
              <w:rPr>
                <w:rFonts w:hint="eastAsia"/>
                <w:kern w:val="0"/>
                <w:szCs w:val="21"/>
              </w:rPr>
              <w:t xml:space="preserve">: </w:t>
            </w:r>
            <w:r w:rsidRPr="00CF735E">
              <w:rPr>
                <w:rFonts w:hint="eastAsia"/>
                <w:kern w:val="0"/>
                <w:szCs w:val="21"/>
              </w:rPr>
              <w:t>国家市场监督管理总局、国家标准化管理委员会</w:t>
            </w:r>
            <w:r w:rsidRPr="00CF735E">
              <w:rPr>
                <w:rFonts w:hint="eastAsia"/>
                <w:kern w:val="0"/>
                <w:szCs w:val="21"/>
              </w:rPr>
              <w:t xml:space="preserve">, </w:t>
            </w:r>
            <w:r w:rsidRPr="00CF735E">
              <w:rPr>
                <w:kern w:val="0"/>
                <w:szCs w:val="21"/>
              </w:rPr>
              <w:t>2023</w:t>
            </w:r>
            <w:r w:rsidRPr="00CF735E">
              <w:rPr>
                <w:rFonts w:hint="eastAsia"/>
                <w:kern w:val="0"/>
                <w:szCs w:val="21"/>
              </w:rPr>
              <w:t xml:space="preserve">. </w:t>
            </w:r>
          </w:p>
          <w:p w14:paraId="0624AFE0" w14:textId="0351DA9E" w:rsidR="000819B6" w:rsidRPr="00CF735E" w:rsidRDefault="008B7589" w:rsidP="00D918E5">
            <w:pPr>
              <w:autoSpaceDE w:val="0"/>
              <w:autoSpaceDN w:val="0"/>
              <w:adjustRightInd w:val="0"/>
              <w:spacing w:line="400" w:lineRule="exact"/>
              <w:ind w:left="105" w:hangingChars="50" w:hanging="105"/>
              <w:rPr>
                <w:kern w:val="0"/>
                <w:szCs w:val="21"/>
              </w:rPr>
            </w:pPr>
            <w:r>
              <w:rPr>
                <w:kern w:val="0"/>
                <w:szCs w:val="21"/>
              </w:rPr>
              <w:t>[3]</w:t>
            </w:r>
            <w:r w:rsidR="006F7FDE">
              <w:rPr>
                <w:rFonts w:hint="eastAsia"/>
                <w:kern w:val="0"/>
                <w:szCs w:val="21"/>
              </w:rPr>
              <w:t xml:space="preserve"> </w:t>
            </w:r>
            <w:r w:rsidRPr="00CF735E">
              <w:rPr>
                <w:kern w:val="0"/>
                <w:szCs w:val="21"/>
              </w:rPr>
              <w:t xml:space="preserve">Ricky </w:t>
            </w:r>
            <w:proofErr w:type="spellStart"/>
            <w:r w:rsidRPr="00CF735E">
              <w:rPr>
                <w:kern w:val="0"/>
                <w:szCs w:val="21"/>
              </w:rPr>
              <w:t>Brundritt</w:t>
            </w:r>
            <w:proofErr w:type="spellEnd"/>
            <w:r w:rsidRPr="00CF735E">
              <w:rPr>
                <w:kern w:val="0"/>
                <w:szCs w:val="21"/>
              </w:rPr>
              <w:t>.</w:t>
            </w:r>
            <w:r w:rsidRPr="00CF735E">
              <w:rPr>
                <w:rFonts w:hint="eastAsia"/>
                <w:kern w:val="0"/>
                <w:szCs w:val="21"/>
              </w:rPr>
              <w:t xml:space="preserve"> </w:t>
            </w:r>
            <w:r w:rsidRPr="00CF735E">
              <w:rPr>
                <w:kern w:val="0"/>
                <w:szCs w:val="21"/>
              </w:rPr>
              <w:t xml:space="preserve">Bing Maps Tile </w:t>
            </w:r>
            <w:proofErr w:type="gramStart"/>
            <w:r w:rsidRPr="00CF735E">
              <w:rPr>
                <w:kern w:val="0"/>
                <w:szCs w:val="21"/>
              </w:rPr>
              <w:t>System</w:t>
            </w:r>
            <w:r w:rsidR="006F7FDE" w:rsidRPr="00CF735E">
              <w:rPr>
                <w:rFonts w:hint="eastAsia"/>
                <w:kern w:val="0"/>
                <w:szCs w:val="21"/>
              </w:rPr>
              <w:t>[</w:t>
            </w:r>
            <w:proofErr w:type="gramEnd"/>
            <w:r w:rsidR="006F7FDE" w:rsidRPr="00CF735E">
              <w:rPr>
                <w:rFonts w:hint="eastAsia"/>
                <w:kern w:val="0"/>
                <w:szCs w:val="21"/>
              </w:rPr>
              <w:t>EB/OL]</w:t>
            </w:r>
            <w:r w:rsidRPr="00CF735E">
              <w:rPr>
                <w:rFonts w:hint="eastAsia"/>
                <w:kern w:val="0"/>
                <w:szCs w:val="21"/>
              </w:rPr>
              <w:t>.</w:t>
            </w:r>
            <w:r w:rsidRPr="00CF735E">
              <w:rPr>
                <w:kern w:val="0"/>
                <w:szCs w:val="21"/>
              </w:rPr>
              <w:t xml:space="preserve"> Bing Maps Articles</w:t>
            </w:r>
            <w:r w:rsidRPr="00CF735E">
              <w:rPr>
                <w:rFonts w:hint="eastAsia"/>
                <w:kern w:val="0"/>
                <w:szCs w:val="21"/>
              </w:rPr>
              <w:t xml:space="preserve">, </w:t>
            </w:r>
            <w:r w:rsidR="006F7FDE" w:rsidRPr="00CF735E">
              <w:rPr>
                <w:rFonts w:hint="eastAsia"/>
                <w:kern w:val="0"/>
                <w:szCs w:val="21"/>
              </w:rPr>
              <w:t>(</w:t>
            </w:r>
            <w:r w:rsidRPr="00CF735E">
              <w:rPr>
                <w:rFonts w:hint="eastAsia"/>
                <w:kern w:val="0"/>
                <w:szCs w:val="21"/>
              </w:rPr>
              <w:t>20</w:t>
            </w:r>
            <w:r w:rsidRPr="00CF735E">
              <w:rPr>
                <w:kern w:val="0"/>
                <w:szCs w:val="21"/>
              </w:rPr>
              <w:t>22</w:t>
            </w:r>
            <w:r w:rsidRPr="00CF735E">
              <w:rPr>
                <w:rFonts w:hint="eastAsia"/>
                <w:kern w:val="0"/>
                <w:szCs w:val="21"/>
              </w:rPr>
              <w:t>-</w:t>
            </w:r>
            <w:r w:rsidRPr="00CF735E">
              <w:rPr>
                <w:kern w:val="0"/>
                <w:szCs w:val="21"/>
              </w:rPr>
              <w:t>06</w:t>
            </w:r>
            <w:r w:rsidRPr="00CF735E">
              <w:rPr>
                <w:rFonts w:hint="eastAsia"/>
                <w:kern w:val="0"/>
                <w:szCs w:val="21"/>
              </w:rPr>
              <w:t>-</w:t>
            </w:r>
            <w:proofErr w:type="gramStart"/>
            <w:r w:rsidRPr="00CF735E">
              <w:rPr>
                <w:kern w:val="0"/>
                <w:szCs w:val="21"/>
              </w:rPr>
              <w:t>08</w:t>
            </w:r>
            <w:r w:rsidR="006F7FDE" w:rsidRPr="00CF735E">
              <w:rPr>
                <w:rFonts w:hint="eastAsia"/>
                <w:kern w:val="0"/>
                <w:szCs w:val="21"/>
              </w:rPr>
              <w:t>)[</w:t>
            </w:r>
            <w:proofErr w:type="gramEnd"/>
            <w:r w:rsidR="006F7FDE" w:rsidRPr="00CF735E">
              <w:rPr>
                <w:rFonts w:hint="eastAsia"/>
                <w:kern w:val="0"/>
                <w:szCs w:val="21"/>
              </w:rPr>
              <w:t>2024-3-10]</w:t>
            </w:r>
            <w:r w:rsidRPr="00CF735E">
              <w:rPr>
                <w:rFonts w:hint="eastAsia"/>
                <w:kern w:val="0"/>
                <w:szCs w:val="21"/>
              </w:rPr>
              <w:t>.</w:t>
            </w:r>
            <w:r w:rsidRPr="00CF735E">
              <w:rPr>
                <w:kern w:val="0"/>
                <w:szCs w:val="21"/>
              </w:rPr>
              <w:t xml:space="preserve"> </w:t>
            </w:r>
            <w:hyperlink r:id="rId12" w:history="1">
              <w:r w:rsidR="00D918E5" w:rsidRPr="00023F98">
                <w:rPr>
                  <w:rStyle w:val="a9"/>
                  <w:kern w:val="0"/>
                  <w:szCs w:val="21"/>
                </w:rPr>
                <w:t>https://learn.microsoft.com/en-us/bingmaps/articles/bing-maps-tile-system?redirectedfrom=MSDN</w:t>
              </w:r>
            </w:hyperlink>
            <w:r w:rsidR="002E6509" w:rsidRPr="00CF735E">
              <w:rPr>
                <w:kern w:val="0"/>
                <w:szCs w:val="21"/>
              </w:rPr>
              <w:t xml:space="preserve"> </w:t>
            </w:r>
          </w:p>
          <w:p w14:paraId="1E8D6535" w14:textId="132926CA" w:rsidR="006F7FDE" w:rsidRPr="00CF735E" w:rsidRDefault="006F7FDE" w:rsidP="00C365F3">
            <w:pPr>
              <w:autoSpaceDE w:val="0"/>
              <w:autoSpaceDN w:val="0"/>
              <w:adjustRightInd w:val="0"/>
              <w:spacing w:line="400" w:lineRule="exact"/>
              <w:rPr>
                <w:kern w:val="0"/>
                <w:szCs w:val="21"/>
              </w:rPr>
            </w:pPr>
            <w:r w:rsidRPr="00CF735E">
              <w:rPr>
                <w:rFonts w:hint="eastAsia"/>
                <w:kern w:val="0"/>
                <w:szCs w:val="21"/>
              </w:rPr>
              <w:t xml:space="preserve">[4] </w:t>
            </w:r>
            <w:r w:rsidRPr="00CF735E">
              <w:rPr>
                <w:kern w:val="0"/>
                <w:szCs w:val="21"/>
              </w:rPr>
              <w:t>ISSN: 2070-1721</w:t>
            </w:r>
            <w:r w:rsidRPr="00CF735E">
              <w:rPr>
                <w:rFonts w:hint="eastAsia"/>
                <w:kern w:val="0"/>
                <w:szCs w:val="21"/>
              </w:rPr>
              <w:t xml:space="preserve">. </w:t>
            </w:r>
            <w:r w:rsidRPr="00CF735E">
              <w:rPr>
                <w:kern w:val="0"/>
                <w:szCs w:val="21"/>
              </w:rPr>
              <w:t xml:space="preserve">The </w:t>
            </w:r>
            <w:proofErr w:type="spellStart"/>
            <w:r w:rsidRPr="00CF735E">
              <w:rPr>
                <w:kern w:val="0"/>
                <w:szCs w:val="21"/>
              </w:rPr>
              <w:t>GeoJSON</w:t>
            </w:r>
            <w:proofErr w:type="spellEnd"/>
            <w:r w:rsidRPr="00CF735E">
              <w:rPr>
                <w:kern w:val="0"/>
                <w:szCs w:val="21"/>
              </w:rPr>
              <w:t xml:space="preserve"> Format</w:t>
            </w:r>
            <w:r w:rsidRPr="00CF735E">
              <w:rPr>
                <w:rFonts w:hint="eastAsia"/>
                <w:kern w:val="0"/>
                <w:szCs w:val="21"/>
              </w:rPr>
              <w:t xml:space="preserve">. </w:t>
            </w:r>
            <w:r w:rsidR="00C365F3" w:rsidRPr="00CF735E">
              <w:rPr>
                <w:kern w:val="0"/>
                <w:szCs w:val="21"/>
              </w:rPr>
              <w:t>T. Schaub Planet Labs August</w:t>
            </w:r>
            <w:r w:rsidR="00C365F3" w:rsidRPr="00CF735E">
              <w:rPr>
                <w:rFonts w:hint="eastAsia"/>
                <w:kern w:val="0"/>
                <w:szCs w:val="21"/>
              </w:rPr>
              <w:t xml:space="preserve">: </w:t>
            </w:r>
            <w:r w:rsidRPr="00CF735E">
              <w:rPr>
                <w:kern w:val="0"/>
                <w:szCs w:val="21"/>
              </w:rPr>
              <w:t>Internet Engineering Task Force (IETF)</w:t>
            </w:r>
            <w:r w:rsidR="00C365F3" w:rsidRPr="00CF735E">
              <w:rPr>
                <w:rFonts w:hint="eastAsia"/>
                <w:kern w:val="0"/>
                <w:szCs w:val="21"/>
              </w:rPr>
              <w:t xml:space="preserve">, </w:t>
            </w:r>
            <w:r w:rsidR="00C365F3" w:rsidRPr="00CF735E">
              <w:rPr>
                <w:kern w:val="0"/>
                <w:szCs w:val="21"/>
              </w:rPr>
              <w:t>2016</w:t>
            </w:r>
            <w:r w:rsidR="00C365F3" w:rsidRPr="00CF735E">
              <w:rPr>
                <w:rFonts w:hint="eastAsia"/>
                <w:kern w:val="0"/>
                <w:szCs w:val="21"/>
              </w:rPr>
              <w:t xml:space="preserve">. </w:t>
            </w:r>
          </w:p>
          <w:p w14:paraId="3E622B16" w14:textId="197F5530" w:rsidR="00C365F3" w:rsidRPr="00CF735E" w:rsidRDefault="00C365F3" w:rsidP="00C365F3">
            <w:pPr>
              <w:autoSpaceDE w:val="0"/>
              <w:autoSpaceDN w:val="0"/>
              <w:adjustRightInd w:val="0"/>
              <w:spacing w:line="400" w:lineRule="exact"/>
              <w:rPr>
                <w:kern w:val="0"/>
                <w:szCs w:val="21"/>
              </w:rPr>
            </w:pPr>
            <w:r w:rsidRPr="00CF735E">
              <w:rPr>
                <w:rFonts w:hint="eastAsia"/>
                <w:kern w:val="0"/>
                <w:szCs w:val="21"/>
              </w:rPr>
              <w:t xml:space="preserve">[5] </w:t>
            </w:r>
            <w:r w:rsidRPr="00CF735E">
              <w:rPr>
                <w:kern w:val="0"/>
                <w:szCs w:val="21"/>
              </w:rPr>
              <w:t xml:space="preserve">Gorelick, N., Hancher, M., Dixon, M., </w:t>
            </w:r>
            <w:proofErr w:type="spellStart"/>
            <w:r w:rsidRPr="00CF735E">
              <w:rPr>
                <w:kern w:val="0"/>
                <w:szCs w:val="21"/>
              </w:rPr>
              <w:t>Ilyushchenko</w:t>
            </w:r>
            <w:proofErr w:type="spellEnd"/>
            <w:r w:rsidRPr="00CF735E">
              <w:rPr>
                <w:kern w:val="0"/>
                <w:szCs w:val="21"/>
              </w:rPr>
              <w:t xml:space="preserve">, S., </w:t>
            </w:r>
            <w:proofErr w:type="spellStart"/>
            <w:r w:rsidRPr="00CF735E">
              <w:rPr>
                <w:kern w:val="0"/>
                <w:szCs w:val="21"/>
              </w:rPr>
              <w:t>Thau</w:t>
            </w:r>
            <w:proofErr w:type="spellEnd"/>
            <w:r w:rsidRPr="00CF735E">
              <w:rPr>
                <w:kern w:val="0"/>
                <w:szCs w:val="21"/>
              </w:rPr>
              <w:t>, D., &amp; Moore, R. Google Earth Engine: Planetary-scale geospatial analysis for everyone.</w:t>
            </w:r>
            <w:r w:rsidR="00E06C2A">
              <w:t xml:space="preserve"> </w:t>
            </w:r>
            <w:r w:rsidR="00E06C2A" w:rsidRPr="00E06C2A">
              <w:rPr>
                <w:kern w:val="0"/>
                <w:szCs w:val="21"/>
              </w:rPr>
              <w:t>[J]</w:t>
            </w:r>
            <w:r w:rsidRPr="00CF735E">
              <w:rPr>
                <w:kern w:val="0"/>
                <w:szCs w:val="21"/>
              </w:rPr>
              <w:t xml:space="preserve"> Remote Sensing of Environment, 202, 18-27.</w:t>
            </w:r>
            <w:r w:rsidR="00DA7BBB" w:rsidRPr="00CF735E">
              <w:rPr>
                <w:kern w:val="0"/>
                <w:szCs w:val="21"/>
              </w:rPr>
              <w:t xml:space="preserve"> 2017</w:t>
            </w:r>
            <w:r w:rsidR="00DA7BBB" w:rsidRPr="00CF735E">
              <w:rPr>
                <w:rFonts w:hint="eastAsia"/>
                <w:kern w:val="0"/>
                <w:szCs w:val="21"/>
              </w:rPr>
              <w:t>.</w:t>
            </w:r>
            <w:r w:rsidRPr="00CF735E">
              <w:rPr>
                <w:kern w:val="0"/>
                <w:szCs w:val="21"/>
              </w:rPr>
              <w:t xml:space="preserve"> </w:t>
            </w:r>
            <w:hyperlink r:id="rId13" w:history="1">
              <w:r w:rsidR="00D918E5" w:rsidRPr="00023F98">
                <w:rPr>
                  <w:rStyle w:val="a9"/>
                  <w:kern w:val="0"/>
                  <w:szCs w:val="21"/>
                </w:rPr>
                <w:t>https://doi.org/10.1016/j.rse.2017.06.031</w:t>
              </w:r>
            </w:hyperlink>
            <w:r w:rsidR="00DA7BBB" w:rsidRPr="00CF735E">
              <w:rPr>
                <w:rFonts w:hint="eastAsia"/>
                <w:kern w:val="0"/>
                <w:szCs w:val="21"/>
              </w:rPr>
              <w:t xml:space="preserve"> </w:t>
            </w:r>
          </w:p>
          <w:p w14:paraId="7A0A1B3C" w14:textId="3196E128" w:rsidR="00CF735E" w:rsidRDefault="00CF735E" w:rsidP="00CF735E">
            <w:pPr>
              <w:autoSpaceDE w:val="0"/>
              <w:autoSpaceDN w:val="0"/>
              <w:adjustRightInd w:val="0"/>
              <w:spacing w:line="400" w:lineRule="exact"/>
              <w:rPr>
                <w:kern w:val="0"/>
                <w:szCs w:val="21"/>
              </w:rPr>
            </w:pPr>
            <w:r w:rsidRPr="00CF735E">
              <w:rPr>
                <w:rFonts w:hint="eastAsia"/>
                <w:kern w:val="0"/>
                <w:szCs w:val="21"/>
              </w:rPr>
              <w:t xml:space="preserve">[6] </w:t>
            </w:r>
            <w:r w:rsidRPr="00CF735E">
              <w:rPr>
                <w:kern w:val="0"/>
                <w:szCs w:val="21"/>
              </w:rPr>
              <w:t xml:space="preserve">Vladimir </w:t>
            </w:r>
            <w:proofErr w:type="spellStart"/>
            <w:r w:rsidRPr="00CF735E">
              <w:rPr>
                <w:kern w:val="0"/>
                <w:szCs w:val="21"/>
              </w:rPr>
              <w:t>Agafonkin</w:t>
            </w:r>
            <w:proofErr w:type="spellEnd"/>
            <w:r w:rsidRPr="00CF735E">
              <w:rPr>
                <w:kern w:val="0"/>
                <w:szCs w:val="21"/>
              </w:rPr>
              <w:t>. An</w:t>
            </w:r>
            <w:r w:rsidRPr="00CF735E">
              <w:rPr>
                <w:rFonts w:hint="eastAsia"/>
                <w:kern w:val="0"/>
                <w:szCs w:val="21"/>
              </w:rPr>
              <w:t xml:space="preserve"> </w:t>
            </w:r>
            <w:r w:rsidRPr="00CF735E">
              <w:rPr>
                <w:kern w:val="0"/>
                <w:szCs w:val="21"/>
              </w:rPr>
              <w:t>open-source</w:t>
            </w:r>
            <w:r w:rsidRPr="00CF735E">
              <w:rPr>
                <w:rFonts w:hint="eastAsia"/>
                <w:kern w:val="0"/>
                <w:szCs w:val="21"/>
              </w:rPr>
              <w:t xml:space="preserve"> </w:t>
            </w:r>
            <w:r w:rsidRPr="00CF735E">
              <w:rPr>
                <w:kern w:val="0"/>
                <w:szCs w:val="21"/>
              </w:rPr>
              <w:t>JavaScript</w:t>
            </w:r>
            <w:r w:rsidRPr="00CF735E">
              <w:rPr>
                <w:rFonts w:hint="eastAsia"/>
                <w:kern w:val="0"/>
                <w:szCs w:val="21"/>
              </w:rPr>
              <w:t xml:space="preserve"> </w:t>
            </w:r>
            <w:r w:rsidRPr="00CF735E">
              <w:rPr>
                <w:kern w:val="0"/>
                <w:szCs w:val="21"/>
              </w:rPr>
              <w:t>library</w:t>
            </w:r>
            <w:r w:rsidRPr="00CF735E">
              <w:rPr>
                <w:rFonts w:hint="eastAsia"/>
                <w:kern w:val="0"/>
                <w:szCs w:val="21"/>
              </w:rPr>
              <w:t xml:space="preserve"> </w:t>
            </w:r>
            <w:r w:rsidRPr="00CF735E">
              <w:rPr>
                <w:kern w:val="0"/>
                <w:szCs w:val="21"/>
              </w:rPr>
              <w:t xml:space="preserve">for mobile-friendly interactive </w:t>
            </w:r>
            <w:proofErr w:type="gramStart"/>
            <w:r w:rsidRPr="00CF735E">
              <w:rPr>
                <w:kern w:val="0"/>
                <w:szCs w:val="21"/>
              </w:rPr>
              <w:t>maps</w:t>
            </w:r>
            <w:r w:rsidRPr="00CF735E">
              <w:rPr>
                <w:rFonts w:hint="eastAsia"/>
                <w:kern w:val="0"/>
                <w:szCs w:val="21"/>
              </w:rPr>
              <w:t>[</w:t>
            </w:r>
            <w:proofErr w:type="gramEnd"/>
            <w:r w:rsidRPr="00CF735E">
              <w:rPr>
                <w:rFonts w:hint="eastAsia"/>
                <w:kern w:val="0"/>
                <w:szCs w:val="21"/>
              </w:rPr>
              <w:t>EB/OL].(20</w:t>
            </w:r>
            <w:r w:rsidRPr="00CF735E">
              <w:rPr>
                <w:kern w:val="0"/>
                <w:szCs w:val="21"/>
              </w:rPr>
              <w:t>2</w:t>
            </w:r>
            <w:r w:rsidRPr="00CF735E">
              <w:rPr>
                <w:rFonts w:hint="eastAsia"/>
                <w:kern w:val="0"/>
                <w:szCs w:val="21"/>
              </w:rPr>
              <w:t>3-</w:t>
            </w:r>
            <w:r w:rsidRPr="00CF735E">
              <w:rPr>
                <w:kern w:val="0"/>
                <w:szCs w:val="21"/>
              </w:rPr>
              <w:t>0</w:t>
            </w:r>
            <w:r w:rsidRPr="00CF735E">
              <w:rPr>
                <w:rFonts w:hint="eastAsia"/>
                <w:kern w:val="0"/>
                <w:szCs w:val="21"/>
              </w:rPr>
              <w:t>5-1</w:t>
            </w:r>
            <w:r w:rsidRPr="00CF735E">
              <w:rPr>
                <w:kern w:val="0"/>
                <w:szCs w:val="21"/>
              </w:rPr>
              <w:t>8</w:t>
            </w:r>
            <w:r w:rsidRPr="00CF735E">
              <w:rPr>
                <w:rFonts w:hint="eastAsia"/>
                <w:kern w:val="0"/>
                <w:szCs w:val="21"/>
              </w:rPr>
              <w:t>)[2024-3-10].</w:t>
            </w:r>
            <w:r w:rsidRPr="00CF735E">
              <w:rPr>
                <w:kern w:val="0"/>
                <w:szCs w:val="21"/>
              </w:rPr>
              <w:t xml:space="preserve"> </w:t>
            </w:r>
            <w:hyperlink r:id="rId14" w:history="1">
              <w:r w:rsidR="00D918E5" w:rsidRPr="00023F98">
                <w:rPr>
                  <w:rStyle w:val="a9"/>
                  <w:kern w:val="0"/>
                  <w:szCs w:val="21"/>
                </w:rPr>
                <w:t>https://leafletjs.com/index.html</w:t>
              </w:r>
            </w:hyperlink>
            <w:r w:rsidRPr="00CF735E">
              <w:rPr>
                <w:rFonts w:hint="eastAsia"/>
                <w:kern w:val="0"/>
                <w:szCs w:val="21"/>
              </w:rPr>
              <w:t xml:space="preserve"> </w:t>
            </w:r>
          </w:p>
          <w:p w14:paraId="6A07F10E" w14:textId="59589F72" w:rsidR="00404A47" w:rsidRDefault="00404A47" w:rsidP="00CF735E">
            <w:pPr>
              <w:autoSpaceDE w:val="0"/>
              <w:autoSpaceDN w:val="0"/>
              <w:adjustRightInd w:val="0"/>
              <w:spacing w:line="400" w:lineRule="exact"/>
              <w:rPr>
                <w:kern w:val="0"/>
                <w:szCs w:val="21"/>
              </w:rPr>
            </w:pPr>
            <w:r>
              <w:rPr>
                <w:rFonts w:hint="eastAsia"/>
                <w:kern w:val="0"/>
                <w:szCs w:val="21"/>
              </w:rPr>
              <w:t xml:space="preserve">[7] Jason Davies. </w:t>
            </w:r>
            <w:r w:rsidRPr="00404A47">
              <w:rPr>
                <w:kern w:val="0"/>
                <w:szCs w:val="21"/>
              </w:rPr>
              <w:t>d3-</w:t>
            </w:r>
            <w:proofErr w:type="gramStart"/>
            <w:r w:rsidRPr="00404A47">
              <w:rPr>
                <w:kern w:val="0"/>
                <w:szCs w:val="21"/>
              </w:rPr>
              <w:t>geo</w:t>
            </w:r>
            <w:r w:rsidRPr="00CF735E">
              <w:rPr>
                <w:rFonts w:hint="eastAsia"/>
                <w:kern w:val="0"/>
                <w:szCs w:val="21"/>
              </w:rPr>
              <w:t>[</w:t>
            </w:r>
            <w:proofErr w:type="gramEnd"/>
            <w:r w:rsidRPr="00CF735E">
              <w:rPr>
                <w:rFonts w:hint="eastAsia"/>
                <w:kern w:val="0"/>
                <w:szCs w:val="21"/>
              </w:rPr>
              <w:t>EB/OL]</w:t>
            </w:r>
            <w:r>
              <w:rPr>
                <w:rFonts w:hint="eastAsia"/>
                <w:kern w:val="0"/>
                <w:szCs w:val="21"/>
              </w:rPr>
              <w:t>. D3 Documents, [2024-3-14].</w:t>
            </w:r>
            <w:r w:rsidR="00D918E5">
              <w:rPr>
                <w:rFonts w:hint="eastAsia"/>
                <w:kern w:val="0"/>
                <w:szCs w:val="21"/>
              </w:rPr>
              <w:t xml:space="preserve"> </w:t>
            </w:r>
            <w:hyperlink r:id="rId15" w:history="1">
              <w:r w:rsidR="00D918E5" w:rsidRPr="00023F98">
                <w:rPr>
                  <w:rStyle w:val="a9"/>
                  <w:kern w:val="0"/>
                  <w:szCs w:val="21"/>
                </w:rPr>
                <w:t>https://d3js.org/d3-geo</w:t>
              </w:r>
            </w:hyperlink>
            <w:r w:rsidR="00D918E5">
              <w:rPr>
                <w:rFonts w:hint="eastAsia"/>
                <w:kern w:val="0"/>
                <w:szCs w:val="21"/>
              </w:rPr>
              <w:t xml:space="preserve"> </w:t>
            </w:r>
          </w:p>
          <w:p w14:paraId="07FC2ACF" w14:textId="17155486" w:rsidR="00404A47" w:rsidRDefault="00404A47" w:rsidP="00CF735E">
            <w:pPr>
              <w:autoSpaceDE w:val="0"/>
              <w:autoSpaceDN w:val="0"/>
              <w:adjustRightInd w:val="0"/>
              <w:spacing w:line="400" w:lineRule="exact"/>
              <w:rPr>
                <w:kern w:val="0"/>
                <w:szCs w:val="21"/>
              </w:rPr>
            </w:pPr>
            <w:r>
              <w:rPr>
                <w:rFonts w:hint="eastAsia"/>
                <w:kern w:val="0"/>
                <w:szCs w:val="21"/>
              </w:rPr>
              <w:t xml:space="preserve">[8] </w:t>
            </w:r>
            <w:r w:rsidR="00991B0A" w:rsidRPr="00991B0A">
              <w:rPr>
                <w:kern w:val="0"/>
                <w:szCs w:val="21"/>
              </w:rPr>
              <w:t>Denis Carriere</w:t>
            </w:r>
            <w:r w:rsidR="00991B0A">
              <w:rPr>
                <w:rFonts w:hint="eastAsia"/>
                <w:kern w:val="0"/>
                <w:szCs w:val="21"/>
              </w:rPr>
              <w:t xml:space="preserve">. </w:t>
            </w:r>
            <w:r w:rsidR="00991B0A" w:rsidRPr="00991B0A">
              <w:rPr>
                <w:kern w:val="0"/>
                <w:szCs w:val="21"/>
              </w:rPr>
              <w:t xml:space="preserve">Welcome to </w:t>
            </w:r>
            <w:proofErr w:type="gramStart"/>
            <w:r w:rsidR="00991B0A" w:rsidRPr="00991B0A">
              <w:rPr>
                <w:kern w:val="0"/>
                <w:szCs w:val="21"/>
              </w:rPr>
              <w:t>Turf.js[</w:t>
            </w:r>
            <w:proofErr w:type="gramEnd"/>
            <w:r w:rsidR="00991B0A" w:rsidRPr="00991B0A">
              <w:rPr>
                <w:kern w:val="0"/>
                <w:szCs w:val="21"/>
              </w:rPr>
              <w:t>EB/OL]</w:t>
            </w:r>
            <w:r w:rsidR="00991B0A">
              <w:rPr>
                <w:rFonts w:hint="eastAsia"/>
                <w:kern w:val="0"/>
                <w:szCs w:val="21"/>
              </w:rPr>
              <w:t xml:space="preserve">. Turf Documents, [2024-3-14]. </w:t>
            </w:r>
            <w:hyperlink r:id="rId16" w:history="1">
              <w:r w:rsidR="00D918E5" w:rsidRPr="00023F98">
                <w:rPr>
                  <w:rStyle w:val="a9"/>
                  <w:kern w:val="0"/>
                  <w:szCs w:val="21"/>
                </w:rPr>
                <w:t>https://turfjs.org/</w:t>
              </w:r>
            </w:hyperlink>
          </w:p>
          <w:p w14:paraId="5EDAB861" w14:textId="77777777" w:rsidR="00D918E5" w:rsidRDefault="00D918E5" w:rsidP="00CF735E">
            <w:pPr>
              <w:autoSpaceDE w:val="0"/>
              <w:autoSpaceDN w:val="0"/>
              <w:adjustRightInd w:val="0"/>
              <w:spacing w:line="400" w:lineRule="exact"/>
              <w:rPr>
                <w:kern w:val="0"/>
                <w:szCs w:val="21"/>
              </w:rPr>
            </w:pPr>
            <w:r>
              <w:rPr>
                <w:rFonts w:hint="eastAsia"/>
                <w:kern w:val="0"/>
                <w:szCs w:val="21"/>
              </w:rPr>
              <w:t xml:space="preserve">[9] </w:t>
            </w:r>
            <w:r w:rsidRPr="00D918E5">
              <w:rPr>
                <w:kern w:val="0"/>
                <w:szCs w:val="21"/>
              </w:rPr>
              <w:t xml:space="preserve">Orta </w:t>
            </w:r>
            <w:proofErr w:type="spellStart"/>
            <w:r w:rsidRPr="00D918E5">
              <w:rPr>
                <w:kern w:val="0"/>
                <w:szCs w:val="21"/>
              </w:rPr>
              <w:t>Therox</w:t>
            </w:r>
            <w:proofErr w:type="spellEnd"/>
            <w:r>
              <w:rPr>
                <w:rFonts w:hint="eastAsia"/>
                <w:kern w:val="0"/>
                <w:szCs w:val="21"/>
              </w:rPr>
              <w:t xml:space="preserve">. </w:t>
            </w:r>
            <w:r w:rsidRPr="00D918E5">
              <w:rPr>
                <w:kern w:val="0"/>
                <w:szCs w:val="21"/>
              </w:rPr>
              <w:t xml:space="preserve">The TypeScript </w:t>
            </w:r>
            <w:proofErr w:type="gramStart"/>
            <w:r w:rsidRPr="00D918E5">
              <w:rPr>
                <w:kern w:val="0"/>
                <w:szCs w:val="21"/>
              </w:rPr>
              <w:t>Handbook[</w:t>
            </w:r>
            <w:proofErr w:type="gramEnd"/>
            <w:r w:rsidRPr="00D918E5">
              <w:rPr>
                <w:kern w:val="0"/>
                <w:szCs w:val="21"/>
              </w:rPr>
              <w:t>EB/OL]</w:t>
            </w:r>
            <w:r>
              <w:t xml:space="preserve"> </w:t>
            </w:r>
            <w:r w:rsidRPr="00D918E5">
              <w:rPr>
                <w:kern w:val="0"/>
                <w:szCs w:val="21"/>
              </w:rPr>
              <w:t>, [2024-3-14].</w:t>
            </w:r>
            <w:r>
              <w:rPr>
                <w:rFonts w:hint="eastAsia"/>
                <w:kern w:val="0"/>
                <w:szCs w:val="21"/>
              </w:rPr>
              <w:t xml:space="preserve"> </w:t>
            </w:r>
            <w:hyperlink r:id="rId17" w:history="1">
              <w:r w:rsidRPr="00023F98">
                <w:rPr>
                  <w:rStyle w:val="a9"/>
                  <w:kern w:val="0"/>
                  <w:szCs w:val="21"/>
                </w:rPr>
                <w:t>https://www.typescriptlang.org/docs/handbook/intro.html</w:t>
              </w:r>
            </w:hyperlink>
            <w:r>
              <w:rPr>
                <w:rFonts w:hint="eastAsia"/>
                <w:kern w:val="0"/>
                <w:szCs w:val="21"/>
              </w:rPr>
              <w:t xml:space="preserve"> </w:t>
            </w:r>
          </w:p>
          <w:p w14:paraId="57B8408C" w14:textId="1CBA3ACB" w:rsidR="00E57620" w:rsidRPr="00E57620" w:rsidRDefault="003D3B2D" w:rsidP="00CF735E">
            <w:pPr>
              <w:autoSpaceDE w:val="0"/>
              <w:autoSpaceDN w:val="0"/>
              <w:adjustRightInd w:val="0"/>
              <w:spacing w:line="400" w:lineRule="exact"/>
              <w:rPr>
                <w:kern w:val="0"/>
                <w:szCs w:val="21"/>
              </w:rPr>
            </w:pPr>
            <w:r>
              <w:rPr>
                <w:rFonts w:hint="eastAsia"/>
                <w:kern w:val="0"/>
                <w:szCs w:val="21"/>
              </w:rPr>
              <w:t>[10]</w:t>
            </w:r>
            <w:r w:rsidR="00E57620">
              <w:rPr>
                <w:rFonts w:hint="eastAsia"/>
                <w:kern w:val="0"/>
                <w:szCs w:val="21"/>
              </w:rPr>
              <w:t xml:space="preserve"> </w:t>
            </w:r>
            <w:r w:rsidR="00E57620" w:rsidRPr="00E57620">
              <w:rPr>
                <w:kern w:val="0"/>
                <w:szCs w:val="21"/>
              </w:rPr>
              <w:t>Alexandru Dima</w:t>
            </w:r>
            <w:r w:rsidR="00E57620">
              <w:rPr>
                <w:rFonts w:hint="eastAsia"/>
                <w:kern w:val="0"/>
                <w:szCs w:val="21"/>
              </w:rPr>
              <w:t xml:space="preserve">. </w:t>
            </w:r>
            <w:r w:rsidR="00E57620" w:rsidRPr="00E57620">
              <w:rPr>
                <w:kern w:val="0"/>
                <w:szCs w:val="21"/>
              </w:rPr>
              <w:t>Monaco - The Editor of the Web</w:t>
            </w:r>
            <w:r w:rsidR="00E57620">
              <w:rPr>
                <w:rFonts w:hint="eastAsia"/>
                <w:kern w:val="0"/>
                <w:szCs w:val="21"/>
              </w:rPr>
              <w:t xml:space="preserve">. Monaco Documents [2024-3-15] </w:t>
            </w:r>
            <w:hyperlink r:id="rId18" w:history="1">
              <w:r w:rsidR="00E57620" w:rsidRPr="00794016">
                <w:rPr>
                  <w:rStyle w:val="a9"/>
                  <w:kern w:val="0"/>
                  <w:szCs w:val="21"/>
                </w:rPr>
                <w:t>https://microsoft.github.io/monaco-editor/docs.html</w:t>
              </w:r>
            </w:hyperlink>
            <w:r w:rsidR="00E57620">
              <w:rPr>
                <w:rFonts w:hint="eastAsia"/>
                <w:kern w:val="0"/>
                <w:szCs w:val="21"/>
              </w:rPr>
              <w:t xml:space="preserve"> </w:t>
            </w:r>
          </w:p>
        </w:tc>
      </w:tr>
      <w:tr w:rsidR="00294191" w14:paraId="4D810B3E" w14:textId="77777777">
        <w:trPr>
          <w:cantSplit/>
          <w:trHeight w:val="90"/>
          <w:jc w:val="center"/>
        </w:trPr>
        <w:tc>
          <w:tcPr>
            <w:tcW w:w="8848" w:type="dxa"/>
            <w:gridSpan w:val="2"/>
            <w:vAlign w:val="center"/>
          </w:tcPr>
          <w:p w14:paraId="2543ACA3" w14:textId="77777777" w:rsidR="00294191" w:rsidRDefault="00000000">
            <w:pPr>
              <w:rPr>
                <w:sz w:val="28"/>
              </w:rPr>
            </w:pPr>
            <w:r>
              <w:rPr>
                <w:rFonts w:hint="eastAsia"/>
                <w:sz w:val="28"/>
              </w:rPr>
              <w:lastRenderedPageBreak/>
              <w:t>指导教师意见</w:t>
            </w:r>
          </w:p>
          <w:p w14:paraId="3042B6B1" w14:textId="77777777" w:rsidR="00294191" w:rsidRDefault="00294191">
            <w:pPr>
              <w:rPr>
                <w:szCs w:val="21"/>
              </w:rPr>
            </w:pPr>
          </w:p>
          <w:p w14:paraId="0A67771A" w14:textId="77777777" w:rsidR="00294191" w:rsidRDefault="00294191">
            <w:pPr>
              <w:rPr>
                <w:szCs w:val="21"/>
              </w:rPr>
            </w:pPr>
          </w:p>
          <w:p w14:paraId="3E50C8E8" w14:textId="77777777" w:rsidR="00294191" w:rsidRDefault="00294191">
            <w:pPr>
              <w:rPr>
                <w:szCs w:val="21"/>
              </w:rPr>
            </w:pPr>
          </w:p>
          <w:p w14:paraId="3C38496B" w14:textId="77777777" w:rsidR="00294191" w:rsidRDefault="00294191">
            <w:pPr>
              <w:rPr>
                <w:szCs w:val="21"/>
              </w:rPr>
            </w:pPr>
          </w:p>
          <w:p w14:paraId="56655F3E" w14:textId="77777777" w:rsidR="00294191" w:rsidRDefault="00294191">
            <w:pPr>
              <w:rPr>
                <w:szCs w:val="21"/>
              </w:rPr>
            </w:pPr>
          </w:p>
          <w:p w14:paraId="0A03B168" w14:textId="77777777" w:rsidR="00294191" w:rsidRDefault="00000000">
            <w:pPr>
              <w:ind w:firstLineChars="1650" w:firstLine="4620"/>
              <w:rPr>
                <w:sz w:val="28"/>
              </w:rPr>
            </w:pPr>
            <w:r>
              <w:rPr>
                <w:rFonts w:hint="eastAsia"/>
                <w:sz w:val="28"/>
              </w:rPr>
              <w:t>指导教师（签名）：</w:t>
            </w:r>
          </w:p>
          <w:p w14:paraId="4AB99B21" w14:textId="77777777" w:rsidR="00294191"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294191" w14:paraId="4F18CDCE" w14:textId="77777777">
        <w:trPr>
          <w:cantSplit/>
          <w:trHeight w:val="3460"/>
          <w:jc w:val="center"/>
        </w:trPr>
        <w:tc>
          <w:tcPr>
            <w:tcW w:w="8848" w:type="dxa"/>
            <w:gridSpan w:val="2"/>
          </w:tcPr>
          <w:p w14:paraId="6A992396" w14:textId="77777777" w:rsidR="00294191" w:rsidRDefault="00000000">
            <w:pPr>
              <w:rPr>
                <w:sz w:val="28"/>
              </w:rPr>
            </w:pPr>
            <w:r>
              <w:rPr>
                <w:rFonts w:hint="eastAsia"/>
                <w:sz w:val="28"/>
              </w:rPr>
              <w:t>所在系（教研室）意见</w:t>
            </w:r>
          </w:p>
          <w:p w14:paraId="0FF71813" w14:textId="77777777" w:rsidR="00294191" w:rsidRDefault="00294191">
            <w:pPr>
              <w:ind w:firstLineChars="100" w:firstLine="210"/>
              <w:rPr>
                <w:szCs w:val="21"/>
              </w:rPr>
            </w:pPr>
          </w:p>
          <w:p w14:paraId="15633791" w14:textId="77777777" w:rsidR="00294191" w:rsidRDefault="00294191">
            <w:pPr>
              <w:ind w:firstLineChars="100" w:firstLine="210"/>
              <w:rPr>
                <w:szCs w:val="21"/>
              </w:rPr>
            </w:pPr>
          </w:p>
          <w:p w14:paraId="1A578507" w14:textId="77777777" w:rsidR="00294191" w:rsidRDefault="00294191">
            <w:pPr>
              <w:ind w:firstLineChars="100" w:firstLine="210"/>
              <w:rPr>
                <w:szCs w:val="21"/>
              </w:rPr>
            </w:pPr>
          </w:p>
          <w:p w14:paraId="2A971EBB" w14:textId="77777777" w:rsidR="00294191" w:rsidRDefault="00294191">
            <w:pPr>
              <w:ind w:firstLineChars="1650" w:firstLine="3465"/>
              <w:rPr>
                <w:szCs w:val="21"/>
              </w:rPr>
            </w:pPr>
          </w:p>
          <w:p w14:paraId="0282C6D3" w14:textId="77777777" w:rsidR="00294191" w:rsidRDefault="00000000">
            <w:pPr>
              <w:ind w:firstLineChars="1800" w:firstLine="5040"/>
              <w:rPr>
                <w:sz w:val="28"/>
              </w:rPr>
            </w:pPr>
            <w:r>
              <w:rPr>
                <w:rFonts w:hint="eastAsia"/>
                <w:sz w:val="28"/>
              </w:rPr>
              <w:t>负责人（签章）：</w:t>
            </w:r>
          </w:p>
          <w:p w14:paraId="6E124CCA" w14:textId="77777777" w:rsidR="00294191"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059C4250" w14:textId="77777777" w:rsidR="00294191" w:rsidRDefault="00294191"/>
    <w:sectPr w:rsidR="00294191">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AD6F" w14:textId="77777777" w:rsidR="008F0DD0" w:rsidRDefault="008F0DD0" w:rsidP="00264340">
      <w:r>
        <w:separator/>
      </w:r>
    </w:p>
  </w:endnote>
  <w:endnote w:type="continuationSeparator" w:id="0">
    <w:p w14:paraId="2B830847" w14:textId="77777777" w:rsidR="008F0DD0" w:rsidRDefault="008F0DD0" w:rsidP="0026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CC23" w14:textId="77777777" w:rsidR="008F0DD0" w:rsidRDefault="008F0DD0" w:rsidP="00264340">
      <w:r>
        <w:separator/>
      </w:r>
    </w:p>
  </w:footnote>
  <w:footnote w:type="continuationSeparator" w:id="0">
    <w:p w14:paraId="62D6A93A" w14:textId="77777777" w:rsidR="008F0DD0" w:rsidRDefault="008F0DD0" w:rsidP="0026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A84"/>
    <w:multiLevelType w:val="hybridMultilevel"/>
    <w:tmpl w:val="A9547A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465803"/>
    <w:multiLevelType w:val="hybridMultilevel"/>
    <w:tmpl w:val="831AEF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D60AA"/>
    <w:multiLevelType w:val="hybridMultilevel"/>
    <w:tmpl w:val="287473D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1E945EE"/>
    <w:multiLevelType w:val="hybridMultilevel"/>
    <w:tmpl w:val="901A9FB6"/>
    <w:lvl w:ilvl="0" w:tplc="16E49B6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075938"/>
    <w:multiLevelType w:val="hybridMultilevel"/>
    <w:tmpl w:val="0BB44C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3653B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8556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5C17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CE55A9"/>
    <w:multiLevelType w:val="hybridMultilevel"/>
    <w:tmpl w:val="D62023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3E962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4760D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CF56D0D"/>
    <w:multiLevelType w:val="hybridMultilevel"/>
    <w:tmpl w:val="CA82757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7A57AC"/>
    <w:multiLevelType w:val="hybridMultilevel"/>
    <w:tmpl w:val="54BE97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C042D18"/>
    <w:multiLevelType w:val="hybridMultilevel"/>
    <w:tmpl w:val="04D237EC"/>
    <w:lvl w:ilvl="0" w:tplc="C260745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1D3493"/>
    <w:multiLevelType w:val="hybridMultilevel"/>
    <w:tmpl w:val="6EDA02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7E573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03C4250"/>
    <w:multiLevelType w:val="hybridMultilevel"/>
    <w:tmpl w:val="70143376"/>
    <w:lvl w:ilvl="0" w:tplc="04090019">
      <w:start w:val="1"/>
      <w:numFmt w:val="lowerLetter"/>
      <w:lvlText w:val="%1)"/>
      <w:lvlJc w:val="left"/>
      <w:pPr>
        <w:ind w:left="1285" w:hanging="440"/>
      </w:pPr>
    </w:lvl>
    <w:lvl w:ilvl="1" w:tplc="04090019">
      <w:start w:val="1"/>
      <w:numFmt w:val="lowerLetter"/>
      <w:lvlText w:val="%2)"/>
      <w:lvlJc w:val="left"/>
      <w:pPr>
        <w:ind w:left="1725" w:hanging="440"/>
      </w:pPr>
    </w:lvl>
    <w:lvl w:ilvl="2" w:tplc="0409001B" w:tentative="1">
      <w:start w:val="1"/>
      <w:numFmt w:val="lowerRoman"/>
      <w:lvlText w:val="%3."/>
      <w:lvlJc w:val="right"/>
      <w:pPr>
        <w:ind w:left="2165" w:hanging="440"/>
      </w:pPr>
    </w:lvl>
    <w:lvl w:ilvl="3" w:tplc="0409000F" w:tentative="1">
      <w:start w:val="1"/>
      <w:numFmt w:val="decimal"/>
      <w:lvlText w:val="%4."/>
      <w:lvlJc w:val="left"/>
      <w:pPr>
        <w:ind w:left="2605" w:hanging="440"/>
      </w:pPr>
    </w:lvl>
    <w:lvl w:ilvl="4" w:tplc="04090019" w:tentative="1">
      <w:start w:val="1"/>
      <w:numFmt w:val="lowerLetter"/>
      <w:lvlText w:val="%5)"/>
      <w:lvlJc w:val="left"/>
      <w:pPr>
        <w:ind w:left="3045" w:hanging="440"/>
      </w:pPr>
    </w:lvl>
    <w:lvl w:ilvl="5" w:tplc="0409001B" w:tentative="1">
      <w:start w:val="1"/>
      <w:numFmt w:val="lowerRoman"/>
      <w:lvlText w:val="%6."/>
      <w:lvlJc w:val="right"/>
      <w:pPr>
        <w:ind w:left="3485" w:hanging="440"/>
      </w:pPr>
    </w:lvl>
    <w:lvl w:ilvl="6" w:tplc="0409000F" w:tentative="1">
      <w:start w:val="1"/>
      <w:numFmt w:val="decimal"/>
      <w:lvlText w:val="%7."/>
      <w:lvlJc w:val="left"/>
      <w:pPr>
        <w:ind w:left="3925" w:hanging="440"/>
      </w:pPr>
    </w:lvl>
    <w:lvl w:ilvl="7" w:tplc="04090019" w:tentative="1">
      <w:start w:val="1"/>
      <w:numFmt w:val="lowerLetter"/>
      <w:lvlText w:val="%8)"/>
      <w:lvlJc w:val="left"/>
      <w:pPr>
        <w:ind w:left="4365" w:hanging="440"/>
      </w:pPr>
    </w:lvl>
    <w:lvl w:ilvl="8" w:tplc="0409001B" w:tentative="1">
      <w:start w:val="1"/>
      <w:numFmt w:val="lowerRoman"/>
      <w:lvlText w:val="%9."/>
      <w:lvlJc w:val="right"/>
      <w:pPr>
        <w:ind w:left="4805" w:hanging="440"/>
      </w:pPr>
    </w:lvl>
  </w:abstractNum>
  <w:abstractNum w:abstractNumId="18" w15:restartNumberingAfterBreak="0">
    <w:nsid w:val="5C5909A9"/>
    <w:multiLevelType w:val="hybridMultilevel"/>
    <w:tmpl w:val="32F8BC6A"/>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5C6B3E39"/>
    <w:multiLevelType w:val="hybridMultilevel"/>
    <w:tmpl w:val="D2F0F6A8"/>
    <w:lvl w:ilvl="0" w:tplc="EDC2EACA">
      <w:numFmt w:val="bullet"/>
      <w:lvlText w:val="-"/>
      <w:lvlJc w:val="left"/>
      <w:pPr>
        <w:ind w:left="1205" w:hanging="360"/>
      </w:pPr>
      <w:rPr>
        <w:rFonts w:ascii="Times New Roman" w:eastAsia="宋体" w:hAnsi="Times New Roman" w:cs="Times New Roman" w:hint="default"/>
      </w:rPr>
    </w:lvl>
    <w:lvl w:ilvl="1" w:tplc="04090003" w:tentative="1">
      <w:start w:val="1"/>
      <w:numFmt w:val="bullet"/>
      <w:lvlText w:val=""/>
      <w:lvlJc w:val="left"/>
      <w:pPr>
        <w:ind w:left="1725" w:hanging="440"/>
      </w:pPr>
      <w:rPr>
        <w:rFonts w:ascii="Wingdings" w:hAnsi="Wingdings" w:hint="default"/>
      </w:rPr>
    </w:lvl>
    <w:lvl w:ilvl="2" w:tplc="04090005" w:tentative="1">
      <w:start w:val="1"/>
      <w:numFmt w:val="bullet"/>
      <w:lvlText w:val=""/>
      <w:lvlJc w:val="left"/>
      <w:pPr>
        <w:ind w:left="2165" w:hanging="440"/>
      </w:pPr>
      <w:rPr>
        <w:rFonts w:ascii="Wingdings" w:hAnsi="Wingdings" w:hint="default"/>
      </w:rPr>
    </w:lvl>
    <w:lvl w:ilvl="3" w:tplc="04090001" w:tentative="1">
      <w:start w:val="1"/>
      <w:numFmt w:val="bullet"/>
      <w:lvlText w:val=""/>
      <w:lvlJc w:val="left"/>
      <w:pPr>
        <w:ind w:left="2605" w:hanging="440"/>
      </w:pPr>
      <w:rPr>
        <w:rFonts w:ascii="Wingdings" w:hAnsi="Wingdings" w:hint="default"/>
      </w:rPr>
    </w:lvl>
    <w:lvl w:ilvl="4" w:tplc="04090003" w:tentative="1">
      <w:start w:val="1"/>
      <w:numFmt w:val="bullet"/>
      <w:lvlText w:val=""/>
      <w:lvlJc w:val="left"/>
      <w:pPr>
        <w:ind w:left="3045" w:hanging="440"/>
      </w:pPr>
      <w:rPr>
        <w:rFonts w:ascii="Wingdings" w:hAnsi="Wingdings" w:hint="default"/>
      </w:rPr>
    </w:lvl>
    <w:lvl w:ilvl="5" w:tplc="04090005" w:tentative="1">
      <w:start w:val="1"/>
      <w:numFmt w:val="bullet"/>
      <w:lvlText w:val=""/>
      <w:lvlJc w:val="left"/>
      <w:pPr>
        <w:ind w:left="3485" w:hanging="440"/>
      </w:pPr>
      <w:rPr>
        <w:rFonts w:ascii="Wingdings" w:hAnsi="Wingdings" w:hint="default"/>
      </w:rPr>
    </w:lvl>
    <w:lvl w:ilvl="6" w:tplc="04090001" w:tentative="1">
      <w:start w:val="1"/>
      <w:numFmt w:val="bullet"/>
      <w:lvlText w:val=""/>
      <w:lvlJc w:val="left"/>
      <w:pPr>
        <w:ind w:left="3925" w:hanging="440"/>
      </w:pPr>
      <w:rPr>
        <w:rFonts w:ascii="Wingdings" w:hAnsi="Wingdings" w:hint="default"/>
      </w:rPr>
    </w:lvl>
    <w:lvl w:ilvl="7" w:tplc="04090003" w:tentative="1">
      <w:start w:val="1"/>
      <w:numFmt w:val="bullet"/>
      <w:lvlText w:val=""/>
      <w:lvlJc w:val="left"/>
      <w:pPr>
        <w:ind w:left="4365" w:hanging="440"/>
      </w:pPr>
      <w:rPr>
        <w:rFonts w:ascii="Wingdings" w:hAnsi="Wingdings" w:hint="default"/>
      </w:rPr>
    </w:lvl>
    <w:lvl w:ilvl="8" w:tplc="04090005" w:tentative="1">
      <w:start w:val="1"/>
      <w:numFmt w:val="bullet"/>
      <w:lvlText w:val=""/>
      <w:lvlJc w:val="left"/>
      <w:pPr>
        <w:ind w:left="4805" w:hanging="440"/>
      </w:pPr>
      <w:rPr>
        <w:rFonts w:ascii="Wingdings" w:hAnsi="Wingdings" w:hint="default"/>
      </w:rPr>
    </w:lvl>
  </w:abstractNum>
  <w:abstractNum w:abstractNumId="20" w15:restartNumberingAfterBreak="0">
    <w:nsid w:val="5D6D713D"/>
    <w:multiLevelType w:val="hybridMultilevel"/>
    <w:tmpl w:val="062AFC6E"/>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DAF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29A0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B63DCF"/>
    <w:multiLevelType w:val="hybridMultilevel"/>
    <w:tmpl w:val="CB366B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989764E"/>
    <w:multiLevelType w:val="hybridMultilevel"/>
    <w:tmpl w:val="A56C88EA"/>
    <w:lvl w:ilvl="0" w:tplc="04090019">
      <w:start w:val="1"/>
      <w:numFmt w:val="lowerLetter"/>
      <w:lvlText w:val="%1)"/>
      <w:lvlJc w:val="left"/>
      <w:pPr>
        <w:ind w:left="865" w:hanging="440"/>
      </w:p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6" w15:restartNumberingAfterBreak="0">
    <w:nsid w:val="69D71A62"/>
    <w:multiLevelType w:val="hybridMultilevel"/>
    <w:tmpl w:val="A0568AF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D9C3EB5"/>
    <w:multiLevelType w:val="hybridMultilevel"/>
    <w:tmpl w:val="B67E73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F782C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E0A10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94527246">
    <w:abstractNumId w:val="22"/>
  </w:num>
  <w:num w:numId="2" w16cid:durableId="798425137">
    <w:abstractNumId w:val="3"/>
  </w:num>
  <w:num w:numId="3" w16cid:durableId="327634420">
    <w:abstractNumId w:val="15"/>
  </w:num>
  <w:num w:numId="4" w16cid:durableId="3940367">
    <w:abstractNumId w:val="4"/>
  </w:num>
  <w:num w:numId="5" w16cid:durableId="741609647">
    <w:abstractNumId w:val="13"/>
  </w:num>
  <w:num w:numId="6" w16cid:durableId="484442972">
    <w:abstractNumId w:val="0"/>
  </w:num>
  <w:num w:numId="7" w16cid:durableId="445319729">
    <w:abstractNumId w:val="9"/>
  </w:num>
  <w:num w:numId="8" w16cid:durableId="259410611">
    <w:abstractNumId w:val="26"/>
  </w:num>
  <w:num w:numId="9" w16cid:durableId="1325477843">
    <w:abstractNumId w:val="27"/>
  </w:num>
  <w:num w:numId="10" w16cid:durableId="1703283616">
    <w:abstractNumId w:val="12"/>
  </w:num>
  <w:num w:numId="11" w16cid:durableId="1119643050">
    <w:abstractNumId w:val="2"/>
  </w:num>
  <w:num w:numId="12" w16cid:durableId="1933657405">
    <w:abstractNumId w:val="1"/>
  </w:num>
  <w:num w:numId="13" w16cid:durableId="2138714379">
    <w:abstractNumId w:val="10"/>
  </w:num>
  <w:num w:numId="14" w16cid:durableId="739014332">
    <w:abstractNumId w:val="23"/>
  </w:num>
  <w:num w:numId="15" w16cid:durableId="1501388909">
    <w:abstractNumId w:val="6"/>
  </w:num>
  <w:num w:numId="16" w16cid:durableId="538205595">
    <w:abstractNumId w:val="21"/>
  </w:num>
  <w:num w:numId="17" w16cid:durableId="935867721">
    <w:abstractNumId w:val="28"/>
  </w:num>
  <w:num w:numId="18" w16cid:durableId="1906867997">
    <w:abstractNumId w:val="16"/>
  </w:num>
  <w:num w:numId="19" w16cid:durableId="995379055">
    <w:abstractNumId w:val="8"/>
  </w:num>
  <w:num w:numId="20" w16cid:durableId="1251085609">
    <w:abstractNumId w:val="7"/>
  </w:num>
  <w:num w:numId="21" w16cid:durableId="1465535918">
    <w:abstractNumId w:val="14"/>
  </w:num>
  <w:num w:numId="22" w16cid:durableId="216473891">
    <w:abstractNumId w:val="11"/>
  </w:num>
  <w:num w:numId="23" w16cid:durableId="1420255471">
    <w:abstractNumId w:val="29"/>
  </w:num>
  <w:num w:numId="24" w16cid:durableId="2080054665">
    <w:abstractNumId w:val="17"/>
  </w:num>
  <w:num w:numId="25" w16cid:durableId="2070373218">
    <w:abstractNumId w:val="19"/>
  </w:num>
  <w:num w:numId="26" w16cid:durableId="1488740197">
    <w:abstractNumId w:val="25"/>
  </w:num>
  <w:num w:numId="27" w16cid:durableId="1600868609">
    <w:abstractNumId w:val="24"/>
  </w:num>
  <w:num w:numId="28" w16cid:durableId="756831411">
    <w:abstractNumId w:val="5"/>
  </w:num>
  <w:num w:numId="29" w16cid:durableId="1192844447">
    <w:abstractNumId w:val="18"/>
  </w:num>
  <w:num w:numId="30" w16cid:durableId="173206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5706C"/>
    <w:rsid w:val="00070D9F"/>
    <w:rsid w:val="00071A11"/>
    <w:rsid w:val="000819B6"/>
    <w:rsid w:val="00092FA6"/>
    <w:rsid w:val="000D2802"/>
    <w:rsid w:val="00181B0A"/>
    <w:rsid w:val="001A2079"/>
    <w:rsid w:val="001D0B42"/>
    <w:rsid w:val="001D0B95"/>
    <w:rsid w:val="00201ECC"/>
    <w:rsid w:val="00231E42"/>
    <w:rsid w:val="00262036"/>
    <w:rsid w:val="00264340"/>
    <w:rsid w:val="002854A1"/>
    <w:rsid w:val="00294191"/>
    <w:rsid w:val="002A3EEF"/>
    <w:rsid w:val="002C096D"/>
    <w:rsid w:val="002E42BF"/>
    <w:rsid w:val="002E6509"/>
    <w:rsid w:val="00301431"/>
    <w:rsid w:val="00320615"/>
    <w:rsid w:val="00337F73"/>
    <w:rsid w:val="00346F15"/>
    <w:rsid w:val="00375294"/>
    <w:rsid w:val="0039746F"/>
    <w:rsid w:val="003D3B2D"/>
    <w:rsid w:val="003D7363"/>
    <w:rsid w:val="003F06F0"/>
    <w:rsid w:val="00404A47"/>
    <w:rsid w:val="004111D5"/>
    <w:rsid w:val="004728F2"/>
    <w:rsid w:val="004B66B2"/>
    <w:rsid w:val="00505281"/>
    <w:rsid w:val="00534F70"/>
    <w:rsid w:val="00535248"/>
    <w:rsid w:val="00541F05"/>
    <w:rsid w:val="00567471"/>
    <w:rsid w:val="00593849"/>
    <w:rsid w:val="005976A3"/>
    <w:rsid w:val="005B72DE"/>
    <w:rsid w:val="005C4C41"/>
    <w:rsid w:val="005D3B5A"/>
    <w:rsid w:val="005F3B0B"/>
    <w:rsid w:val="00660ACB"/>
    <w:rsid w:val="006A43ED"/>
    <w:rsid w:val="006D2CF9"/>
    <w:rsid w:val="006F7FDE"/>
    <w:rsid w:val="00703754"/>
    <w:rsid w:val="007048FC"/>
    <w:rsid w:val="00705A72"/>
    <w:rsid w:val="00745C36"/>
    <w:rsid w:val="007478EE"/>
    <w:rsid w:val="00774A5D"/>
    <w:rsid w:val="00777E19"/>
    <w:rsid w:val="00783830"/>
    <w:rsid w:val="007877B1"/>
    <w:rsid w:val="007D35CB"/>
    <w:rsid w:val="007E052A"/>
    <w:rsid w:val="0082596C"/>
    <w:rsid w:val="00830280"/>
    <w:rsid w:val="0083704D"/>
    <w:rsid w:val="00856C07"/>
    <w:rsid w:val="00862138"/>
    <w:rsid w:val="00872C42"/>
    <w:rsid w:val="0088651A"/>
    <w:rsid w:val="008A06F7"/>
    <w:rsid w:val="008B7589"/>
    <w:rsid w:val="008D2792"/>
    <w:rsid w:val="008F0DD0"/>
    <w:rsid w:val="00915BEB"/>
    <w:rsid w:val="00916516"/>
    <w:rsid w:val="00991B0A"/>
    <w:rsid w:val="009A6C41"/>
    <w:rsid w:val="00A56F9F"/>
    <w:rsid w:val="00A64DEE"/>
    <w:rsid w:val="00A6791C"/>
    <w:rsid w:val="00A71249"/>
    <w:rsid w:val="00A76E83"/>
    <w:rsid w:val="00A90BC2"/>
    <w:rsid w:val="00AC35DC"/>
    <w:rsid w:val="00AD20E3"/>
    <w:rsid w:val="00AD3E61"/>
    <w:rsid w:val="00AD5DEA"/>
    <w:rsid w:val="00B3669F"/>
    <w:rsid w:val="00B41FE7"/>
    <w:rsid w:val="00B4336B"/>
    <w:rsid w:val="00B748D9"/>
    <w:rsid w:val="00B75AF2"/>
    <w:rsid w:val="00BB1730"/>
    <w:rsid w:val="00BC6C24"/>
    <w:rsid w:val="00BD0346"/>
    <w:rsid w:val="00BE1228"/>
    <w:rsid w:val="00BE1733"/>
    <w:rsid w:val="00BF19F6"/>
    <w:rsid w:val="00C002F8"/>
    <w:rsid w:val="00C01F0D"/>
    <w:rsid w:val="00C0743A"/>
    <w:rsid w:val="00C3556F"/>
    <w:rsid w:val="00C365F3"/>
    <w:rsid w:val="00C57B1B"/>
    <w:rsid w:val="00CB5216"/>
    <w:rsid w:val="00CE50A0"/>
    <w:rsid w:val="00CF735E"/>
    <w:rsid w:val="00D03A1A"/>
    <w:rsid w:val="00D1375A"/>
    <w:rsid w:val="00D82F34"/>
    <w:rsid w:val="00D918E5"/>
    <w:rsid w:val="00DA7BBB"/>
    <w:rsid w:val="00DF6220"/>
    <w:rsid w:val="00DF7179"/>
    <w:rsid w:val="00E022F8"/>
    <w:rsid w:val="00E06C2A"/>
    <w:rsid w:val="00E26AAA"/>
    <w:rsid w:val="00E57620"/>
    <w:rsid w:val="00F2013A"/>
    <w:rsid w:val="00F3521D"/>
    <w:rsid w:val="00F66DA0"/>
    <w:rsid w:val="00F81D66"/>
    <w:rsid w:val="00FB7BD0"/>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D91D8"/>
  <w15:docId w15:val="{5016C1FD-03AA-401A-B843-ECC0238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header"/>
    <w:basedOn w:val="a"/>
    <w:link w:val="a5"/>
    <w:rsid w:val="00264340"/>
    <w:pPr>
      <w:tabs>
        <w:tab w:val="center" w:pos="4153"/>
        <w:tab w:val="right" w:pos="8306"/>
      </w:tabs>
      <w:snapToGrid w:val="0"/>
      <w:jc w:val="center"/>
    </w:pPr>
    <w:rPr>
      <w:sz w:val="18"/>
      <w:szCs w:val="18"/>
    </w:rPr>
  </w:style>
  <w:style w:type="character" w:customStyle="1" w:styleId="a5">
    <w:name w:val="页眉 字符"/>
    <w:basedOn w:val="a0"/>
    <w:link w:val="a4"/>
    <w:rsid w:val="00264340"/>
    <w:rPr>
      <w:kern w:val="2"/>
      <w:sz w:val="18"/>
      <w:szCs w:val="18"/>
    </w:rPr>
  </w:style>
  <w:style w:type="paragraph" w:styleId="a6">
    <w:name w:val="footer"/>
    <w:basedOn w:val="a"/>
    <w:link w:val="a7"/>
    <w:rsid w:val="00264340"/>
    <w:pPr>
      <w:tabs>
        <w:tab w:val="center" w:pos="4153"/>
        <w:tab w:val="right" w:pos="8306"/>
      </w:tabs>
      <w:snapToGrid w:val="0"/>
      <w:jc w:val="left"/>
    </w:pPr>
    <w:rPr>
      <w:sz w:val="18"/>
      <w:szCs w:val="18"/>
    </w:rPr>
  </w:style>
  <w:style w:type="character" w:customStyle="1" w:styleId="a7">
    <w:name w:val="页脚 字符"/>
    <w:basedOn w:val="a0"/>
    <w:link w:val="a6"/>
    <w:rsid w:val="00264340"/>
    <w:rPr>
      <w:kern w:val="2"/>
      <w:sz w:val="18"/>
      <w:szCs w:val="18"/>
    </w:rPr>
  </w:style>
  <w:style w:type="paragraph" w:styleId="a8">
    <w:name w:val="List Paragraph"/>
    <w:basedOn w:val="a"/>
    <w:uiPriority w:val="99"/>
    <w:unhideWhenUsed/>
    <w:rsid w:val="002C096D"/>
    <w:pPr>
      <w:ind w:firstLineChars="200" w:firstLine="420"/>
    </w:pPr>
  </w:style>
  <w:style w:type="character" w:styleId="a9">
    <w:name w:val="Hyperlink"/>
    <w:basedOn w:val="a0"/>
    <w:rsid w:val="002E6509"/>
    <w:rPr>
      <w:color w:val="0000FF" w:themeColor="hyperlink"/>
      <w:u w:val="single"/>
    </w:rPr>
  </w:style>
  <w:style w:type="character" w:styleId="aa">
    <w:name w:val="Unresolved Mention"/>
    <w:basedOn w:val="a0"/>
    <w:uiPriority w:val="99"/>
    <w:semiHidden/>
    <w:unhideWhenUsed/>
    <w:rsid w:val="002E6509"/>
    <w:rPr>
      <w:color w:val="605E5C"/>
      <w:shd w:val="clear" w:color="auto" w:fill="E1DFDD"/>
    </w:rPr>
  </w:style>
  <w:style w:type="paragraph" w:styleId="ab">
    <w:name w:val="caption"/>
    <w:basedOn w:val="a"/>
    <w:next w:val="a"/>
    <w:rsid w:val="00A76E83"/>
    <w:rPr>
      <w:rFonts w:asciiTheme="majorHAnsi" w:eastAsia="黑体" w:hAnsiTheme="majorHAnsi" w:cstheme="majorBidi"/>
      <w:sz w:val="20"/>
      <w:szCs w:val="20"/>
    </w:rPr>
  </w:style>
  <w:style w:type="character" w:styleId="ac">
    <w:name w:val="FollowedHyperlink"/>
    <w:basedOn w:val="a0"/>
    <w:rsid w:val="004728F2"/>
    <w:rPr>
      <w:color w:val="800080" w:themeColor="followedHyperlink"/>
      <w:u w:val="single"/>
    </w:rPr>
  </w:style>
  <w:style w:type="character" w:styleId="ad">
    <w:name w:val="Placeholder Text"/>
    <w:basedOn w:val="a0"/>
    <w:uiPriority w:val="99"/>
    <w:unhideWhenUsed/>
    <w:rsid w:val="00A56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680">
      <w:bodyDiv w:val="1"/>
      <w:marLeft w:val="0"/>
      <w:marRight w:val="0"/>
      <w:marTop w:val="0"/>
      <w:marBottom w:val="0"/>
      <w:divBdr>
        <w:top w:val="none" w:sz="0" w:space="0" w:color="auto"/>
        <w:left w:val="none" w:sz="0" w:space="0" w:color="auto"/>
        <w:bottom w:val="none" w:sz="0" w:space="0" w:color="auto"/>
        <w:right w:val="none" w:sz="0" w:space="0" w:color="auto"/>
      </w:divBdr>
      <w:divsChild>
        <w:div w:id="861211612">
          <w:marLeft w:val="0"/>
          <w:marRight w:val="0"/>
          <w:marTop w:val="0"/>
          <w:marBottom w:val="0"/>
          <w:divBdr>
            <w:top w:val="none" w:sz="0" w:space="0" w:color="auto"/>
            <w:left w:val="none" w:sz="0" w:space="0" w:color="auto"/>
            <w:bottom w:val="none" w:sz="0" w:space="0" w:color="auto"/>
            <w:right w:val="none" w:sz="0" w:space="0" w:color="auto"/>
          </w:divBdr>
          <w:divsChild>
            <w:div w:id="11724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1560">
      <w:bodyDiv w:val="1"/>
      <w:marLeft w:val="0"/>
      <w:marRight w:val="0"/>
      <w:marTop w:val="0"/>
      <w:marBottom w:val="0"/>
      <w:divBdr>
        <w:top w:val="none" w:sz="0" w:space="0" w:color="auto"/>
        <w:left w:val="none" w:sz="0" w:space="0" w:color="auto"/>
        <w:bottom w:val="none" w:sz="0" w:space="0" w:color="auto"/>
        <w:right w:val="none" w:sz="0" w:space="0" w:color="auto"/>
      </w:divBdr>
    </w:div>
    <w:div w:id="296759682">
      <w:bodyDiv w:val="1"/>
      <w:marLeft w:val="0"/>
      <w:marRight w:val="0"/>
      <w:marTop w:val="0"/>
      <w:marBottom w:val="0"/>
      <w:divBdr>
        <w:top w:val="none" w:sz="0" w:space="0" w:color="auto"/>
        <w:left w:val="none" w:sz="0" w:space="0" w:color="auto"/>
        <w:bottom w:val="none" w:sz="0" w:space="0" w:color="auto"/>
        <w:right w:val="none" w:sz="0" w:space="0" w:color="auto"/>
      </w:divBdr>
    </w:div>
    <w:div w:id="300811573">
      <w:bodyDiv w:val="1"/>
      <w:marLeft w:val="0"/>
      <w:marRight w:val="0"/>
      <w:marTop w:val="0"/>
      <w:marBottom w:val="0"/>
      <w:divBdr>
        <w:top w:val="none" w:sz="0" w:space="0" w:color="auto"/>
        <w:left w:val="none" w:sz="0" w:space="0" w:color="auto"/>
        <w:bottom w:val="none" w:sz="0" w:space="0" w:color="auto"/>
        <w:right w:val="none" w:sz="0" w:space="0" w:color="auto"/>
      </w:divBdr>
    </w:div>
    <w:div w:id="357318221">
      <w:bodyDiv w:val="1"/>
      <w:marLeft w:val="0"/>
      <w:marRight w:val="0"/>
      <w:marTop w:val="0"/>
      <w:marBottom w:val="0"/>
      <w:divBdr>
        <w:top w:val="none" w:sz="0" w:space="0" w:color="auto"/>
        <w:left w:val="none" w:sz="0" w:space="0" w:color="auto"/>
        <w:bottom w:val="none" w:sz="0" w:space="0" w:color="auto"/>
        <w:right w:val="none" w:sz="0" w:space="0" w:color="auto"/>
      </w:divBdr>
      <w:divsChild>
        <w:div w:id="2143838118">
          <w:marLeft w:val="0"/>
          <w:marRight w:val="0"/>
          <w:marTop w:val="0"/>
          <w:marBottom w:val="0"/>
          <w:divBdr>
            <w:top w:val="none" w:sz="0" w:space="0" w:color="auto"/>
            <w:left w:val="none" w:sz="0" w:space="0" w:color="auto"/>
            <w:bottom w:val="none" w:sz="0" w:space="0" w:color="auto"/>
            <w:right w:val="none" w:sz="0" w:space="0" w:color="auto"/>
          </w:divBdr>
          <w:divsChild>
            <w:div w:id="1007168650">
              <w:marLeft w:val="0"/>
              <w:marRight w:val="0"/>
              <w:marTop w:val="0"/>
              <w:marBottom w:val="0"/>
              <w:divBdr>
                <w:top w:val="none" w:sz="0" w:space="0" w:color="auto"/>
                <w:left w:val="none" w:sz="0" w:space="0" w:color="auto"/>
                <w:bottom w:val="none" w:sz="0" w:space="0" w:color="auto"/>
                <w:right w:val="none" w:sz="0" w:space="0" w:color="auto"/>
              </w:divBdr>
            </w:div>
            <w:div w:id="1110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6786">
      <w:bodyDiv w:val="1"/>
      <w:marLeft w:val="0"/>
      <w:marRight w:val="0"/>
      <w:marTop w:val="0"/>
      <w:marBottom w:val="0"/>
      <w:divBdr>
        <w:top w:val="none" w:sz="0" w:space="0" w:color="auto"/>
        <w:left w:val="none" w:sz="0" w:space="0" w:color="auto"/>
        <w:bottom w:val="none" w:sz="0" w:space="0" w:color="auto"/>
        <w:right w:val="none" w:sz="0" w:space="0" w:color="auto"/>
      </w:divBdr>
    </w:div>
    <w:div w:id="424420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517">
          <w:marLeft w:val="0"/>
          <w:marRight w:val="0"/>
          <w:marTop w:val="0"/>
          <w:marBottom w:val="0"/>
          <w:divBdr>
            <w:top w:val="none" w:sz="0" w:space="0" w:color="auto"/>
            <w:left w:val="none" w:sz="0" w:space="0" w:color="auto"/>
            <w:bottom w:val="none" w:sz="0" w:space="0" w:color="auto"/>
            <w:right w:val="none" w:sz="0" w:space="0" w:color="auto"/>
          </w:divBdr>
          <w:divsChild>
            <w:div w:id="204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856">
      <w:bodyDiv w:val="1"/>
      <w:marLeft w:val="0"/>
      <w:marRight w:val="0"/>
      <w:marTop w:val="0"/>
      <w:marBottom w:val="0"/>
      <w:divBdr>
        <w:top w:val="none" w:sz="0" w:space="0" w:color="auto"/>
        <w:left w:val="none" w:sz="0" w:space="0" w:color="auto"/>
        <w:bottom w:val="none" w:sz="0" w:space="0" w:color="auto"/>
        <w:right w:val="none" w:sz="0" w:space="0" w:color="auto"/>
      </w:divBdr>
    </w:div>
    <w:div w:id="1097749457">
      <w:bodyDiv w:val="1"/>
      <w:marLeft w:val="0"/>
      <w:marRight w:val="0"/>
      <w:marTop w:val="0"/>
      <w:marBottom w:val="0"/>
      <w:divBdr>
        <w:top w:val="none" w:sz="0" w:space="0" w:color="auto"/>
        <w:left w:val="none" w:sz="0" w:space="0" w:color="auto"/>
        <w:bottom w:val="none" w:sz="0" w:space="0" w:color="auto"/>
        <w:right w:val="none" w:sz="0" w:space="0" w:color="auto"/>
      </w:divBdr>
      <w:divsChild>
        <w:div w:id="1644045096">
          <w:marLeft w:val="0"/>
          <w:marRight w:val="0"/>
          <w:marTop w:val="0"/>
          <w:marBottom w:val="0"/>
          <w:divBdr>
            <w:top w:val="none" w:sz="0" w:space="0" w:color="auto"/>
            <w:left w:val="none" w:sz="0" w:space="0" w:color="auto"/>
            <w:bottom w:val="none" w:sz="0" w:space="0" w:color="auto"/>
            <w:right w:val="none" w:sz="0" w:space="0" w:color="auto"/>
          </w:divBdr>
          <w:divsChild>
            <w:div w:id="834108283">
              <w:marLeft w:val="0"/>
              <w:marRight w:val="0"/>
              <w:marTop w:val="0"/>
              <w:marBottom w:val="0"/>
              <w:divBdr>
                <w:top w:val="none" w:sz="0" w:space="0" w:color="auto"/>
                <w:left w:val="none" w:sz="0" w:space="0" w:color="auto"/>
                <w:bottom w:val="none" w:sz="0" w:space="0" w:color="auto"/>
                <w:right w:val="none" w:sz="0" w:space="0" w:color="auto"/>
              </w:divBdr>
            </w:div>
            <w:div w:id="1168012943">
              <w:marLeft w:val="0"/>
              <w:marRight w:val="0"/>
              <w:marTop w:val="0"/>
              <w:marBottom w:val="0"/>
              <w:divBdr>
                <w:top w:val="none" w:sz="0" w:space="0" w:color="auto"/>
                <w:left w:val="none" w:sz="0" w:space="0" w:color="auto"/>
                <w:bottom w:val="none" w:sz="0" w:space="0" w:color="auto"/>
                <w:right w:val="none" w:sz="0" w:space="0" w:color="auto"/>
              </w:divBdr>
            </w:div>
            <w:div w:id="44527350">
              <w:marLeft w:val="0"/>
              <w:marRight w:val="0"/>
              <w:marTop w:val="0"/>
              <w:marBottom w:val="0"/>
              <w:divBdr>
                <w:top w:val="none" w:sz="0" w:space="0" w:color="auto"/>
                <w:left w:val="none" w:sz="0" w:space="0" w:color="auto"/>
                <w:bottom w:val="none" w:sz="0" w:space="0" w:color="auto"/>
                <w:right w:val="none" w:sz="0" w:space="0" w:color="auto"/>
              </w:divBdr>
            </w:div>
            <w:div w:id="2046296252">
              <w:marLeft w:val="0"/>
              <w:marRight w:val="0"/>
              <w:marTop w:val="0"/>
              <w:marBottom w:val="0"/>
              <w:divBdr>
                <w:top w:val="none" w:sz="0" w:space="0" w:color="auto"/>
                <w:left w:val="none" w:sz="0" w:space="0" w:color="auto"/>
                <w:bottom w:val="none" w:sz="0" w:space="0" w:color="auto"/>
                <w:right w:val="none" w:sz="0" w:space="0" w:color="auto"/>
              </w:divBdr>
            </w:div>
            <w:div w:id="800608954">
              <w:marLeft w:val="0"/>
              <w:marRight w:val="0"/>
              <w:marTop w:val="0"/>
              <w:marBottom w:val="0"/>
              <w:divBdr>
                <w:top w:val="none" w:sz="0" w:space="0" w:color="auto"/>
                <w:left w:val="none" w:sz="0" w:space="0" w:color="auto"/>
                <w:bottom w:val="none" w:sz="0" w:space="0" w:color="auto"/>
                <w:right w:val="none" w:sz="0" w:space="0" w:color="auto"/>
              </w:divBdr>
            </w:div>
            <w:div w:id="1219627477">
              <w:marLeft w:val="0"/>
              <w:marRight w:val="0"/>
              <w:marTop w:val="0"/>
              <w:marBottom w:val="0"/>
              <w:divBdr>
                <w:top w:val="none" w:sz="0" w:space="0" w:color="auto"/>
                <w:left w:val="none" w:sz="0" w:space="0" w:color="auto"/>
                <w:bottom w:val="none" w:sz="0" w:space="0" w:color="auto"/>
                <w:right w:val="none" w:sz="0" w:space="0" w:color="auto"/>
              </w:divBdr>
            </w:div>
            <w:div w:id="1289509838">
              <w:marLeft w:val="0"/>
              <w:marRight w:val="0"/>
              <w:marTop w:val="0"/>
              <w:marBottom w:val="0"/>
              <w:divBdr>
                <w:top w:val="none" w:sz="0" w:space="0" w:color="auto"/>
                <w:left w:val="none" w:sz="0" w:space="0" w:color="auto"/>
                <w:bottom w:val="none" w:sz="0" w:space="0" w:color="auto"/>
                <w:right w:val="none" w:sz="0" w:space="0" w:color="auto"/>
              </w:divBdr>
            </w:div>
            <w:div w:id="555508518">
              <w:marLeft w:val="0"/>
              <w:marRight w:val="0"/>
              <w:marTop w:val="0"/>
              <w:marBottom w:val="0"/>
              <w:divBdr>
                <w:top w:val="none" w:sz="0" w:space="0" w:color="auto"/>
                <w:left w:val="none" w:sz="0" w:space="0" w:color="auto"/>
                <w:bottom w:val="none" w:sz="0" w:space="0" w:color="auto"/>
                <w:right w:val="none" w:sz="0" w:space="0" w:color="auto"/>
              </w:divBdr>
            </w:div>
            <w:div w:id="1199199407">
              <w:marLeft w:val="0"/>
              <w:marRight w:val="0"/>
              <w:marTop w:val="0"/>
              <w:marBottom w:val="0"/>
              <w:divBdr>
                <w:top w:val="none" w:sz="0" w:space="0" w:color="auto"/>
                <w:left w:val="none" w:sz="0" w:space="0" w:color="auto"/>
                <w:bottom w:val="none" w:sz="0" w:space="0" w:color="auto"/>
                <w:right w:val="none" w:sz="0" w:space="0" w:color="auto"/>
              </w:divBdr>
            </w:div>
            <w:div w:id="1577864684">
              <w:marLeft w:val="0"/>
              <w:marRight w:val="0"/>
              <w:marTop w:val="0"/>
              <w:marBottom w:val="0"/>
              <w:divBdr>
                <w:top w:val="none" w:sz="0" w:space="0" w:color="auto"/>
                <w:left w:val="none" w:sz="0" w:space="0" w:color="auto"/>
                <w:bottom w:val="none" w:sz="0" w:space="0" w:color="auto"/>
                <w:right w:val="none" w:sz="0" w:space="0" w:color="auto"/>
              </w:divBdr>
            </w:div>
            <w:div w:id="1927570595">
              <w:marLeft w:val="0"/>
              <w:marRight w:val="0"/>
              <w:marTop w:val="0"/>
              <w:marBottom w:val="0"/>
              <w:divBdr>
                <w:top w:val="none" w:sz="0" w:space="0" w:color="auto"/>
                <w:left w:val="none" w:sz="0" w:space="0" w:color="auto"/>
                <w:bottom w:val="none" w:sz="0" w:space="0" w:color="auto"/>
                <w:right w:val="none" w:sz="0" w:space="0" w:color="auto"/>
              </w:divBdr>
            </w:div>
            <w:div w:id="1890610975">
              <w:marLeft w:val="0"/>
              <w:marRight w:val="0"/>
              <w:marTop w:val="0"/>
              <w:marBottom w:val="0"/>
              <w:divBdr>
                <w:top w:val="none" w:sz="0" w:space="0" w:color="auto"/>
                <w:left w:val="none" w:sz="0" w:space="0" w:color="auto"/>
                <w:bottom w:val="none" w:sz="0" w:space="0" w:color="auto"/>
                <w:right w:val="none" w:sz="0" w:space="0" w:color="auto"/>
              </w:divBdr>
            </w:div>
            <w:div w:id="674039643">
              <w:marLeft w:val="0"/>
              <w:marRight w:val="0"/>
              <w:marTop w:val="0"/>
              <w:marBottom w:val="0"/>
              <w:divBdr>
                <w:top w:val="none" w:sz="0" w:space="0" w:color="auto"/>
                <w:left w:val="none" w:sz="0" w:space="0" w:color="auto"/>
                <w:bottom w:val="none" w:sz="0" w:space="0" w:color="auto"/>
                <w:right w:val="none" w:sz="0" w:space="0" w:color="auto"/>
              </w:divBdr>
            </w:div>
            <w:div w:id="817572952">
              <w:marLeft w:val="0"/>
              <w:marRight w:val="0"/>
              <w:marTop w:val="0"/>
              <w:marBottom w:val="0"/>
              <w:divBdr>
                <w:top w:val="none" w:sz="0" w:space="0" w:color="auto"/>
                <w:left w:val="none" w:sz="0" w:space="0" w:color="auto"/>
                <w:bottom w:val="none" w:sz="0" w:space="0" w:color="auto"/>
                <w:right w:val="none" w:sz="0" w:space="0" w:color="auto"/>
              </w:divBdr>
            </w:div>
            <w:div w:id="83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808">
      <w:bodyDiv w:val="1"/>
      <w:marLeft w:val="0"/>
      <w:marRight w:val="0"/>
      <w:marTop w:val="0"/>
      <w:marBottom w:val="0"/>
      <w:divBdr>
        <w:top w:val="none" w:sz="0" w:space="0" w:color="auto"/>
        <w:left w:val="none" w:sz="0" w:space="0" w:color="auto"/>
        <w:bottom w:val="none" w:sz="0" w:space="0" w:color="auto"/>
        <w:right w:val="none" w:sz="0" w:space="0" w:color="auto"/>
      </w:divBdr>
    </w:div>
    <w:div w:id="1186209286">
      <w:bodyDiv w:val="1"/>
      <w:marLeft w:val="0"/>
      <w:marRight w:val="0"/>
      <w:marTop w:val="0"/>
      <w:marBottom w:val="0"/>
      <w:divBdr>
        <w:top w:val="none" w:sz="0" w:space="0" w:color="auto"/>
        <w:left w:val="none" w:sz="0" w:space="0" w:color="auto"/>
        <w:bottom w:val="none" w:sz="0" w:space="0" w:color="auto"/>
        <w:right w:val="none" w:sz="0" w:space="0" w:color="auto"/>
      </w:divBdr>
      <w:divsChild>
        <w:div w:id="1138764031">
          <w:marLeft w:val="0"/>
          <w:marRight w:val="0"/>
          <w:marTop w:val="0"/>
          <w:marBottom w:val="0"/>
          <w:divBdr>
            <w:top w:val="none" w:sz="0" w:space="0" w:color="auto"/>
            <w:left w:val="none" w:sz="0" w:space="0" w:color="auto"/>
            <w:bottom w:val="none" w:sz="0" w:space="0" w:color="auto"/>
            <w:right w:val="none" w:sz="0" w:space="0" w:color="auto"/>
          </w:divBdr>
          <w:divsChild>
            <w:div w:id="245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761">
      <w:bodyDiv w:val="1"/>
      <w:marLeft w:val="0"/>
      <w:marRight w:val="0"/>
      <w:marTop w:val="0"/>
      <w:marBottom w:val="0"/>
      <w:divBdr>
        <w:top w:val="none" w:sz="0" w:space="0" w:color="auto"/>
        <w:left w:val="none" w:sz="0" w:space="0" w:color="auto"/>
        <w:bottom w:val="none" w:sz="0" w:space="0" w:color="auto"/>
        <w:right w:val="none" w:sz="0" w:space="0" w:color="auto"/>
      </w:divBdr>
      <w:divsChild>
        <w:div w:id="248974306">
          <w:marLeft w:val="0"/>
          <w:marRight w:val="0"/>
          <w:marTop w:val="0"/>
          <w:marBottom w:val="0"/>
          <w:divBdr>
            <w:top w:val="none" w:sz="0" w:space="0" w:color="auto"/>
            <w:left w:val="none" w:sz="0" w:space="0" w:color="auto"/>
            <w:bottom w:val="none" w:sz="0" w:space="0" w:color="auto"/>
            <w:right w:val="none" w:sz="0" w:space="0" w:color="auto"/>
          </w:divBdr>
          <w:divsChild>
            <w:div w:id="969433774">
              <w:marLeft w:val="0"/>
              <w:marRight w:val="0"/>
              <w:marTop w:val="0"/>
              <w:marBottom w:val="0"/>
              <w:divBdr>
                <w:top w:val="none" w:sz="0" w:space="0" w:color="auto"/>
                <w:left w:val="none" w:sz="0" w:space="0" w:color="auto"/>
                <w:bottom w:val="none" w:sz="0" w:space="0" w:color="auto"/>
                <w:right w:val="none" w:sz="0" w:space="0" w:color="auto"/>
              </w:divBdr>
            </w:div>
            <w:div w:id="146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509">
      <w:bodyDiv w:val="1"/>
      <w:marLeft w:val="0"/>
      <w:marRight w:val="0"/>
      <w:marTop w:val="0"/>
      <w:marBottom w:val="0"/>
      <w:divBdr>
        <w:top w:val="none" w:sz="0" w:space="0" w:color="auto"/>
        <w:left w:val="none" w:sz="0" w:space="0" w:color="auto"/>
        <w:bottom w:val="none" w:sz="0" w:space="0" w:color="auto"/>
        <w:right w:val="none" w:sz="0" w:space="0" w:color="auto"/>
      </w:divBdr>
    </w:div>
    <w:div w:id="1928810162">
      <w:bodyDiv w:val="1"/>
      <w:marLeft w:val="0"/>
      <w:marRight w:val="0"/>
      <w:marTop w:val="0"/>
      <w:marBottom w:val="0"/>
      <w:divBdr>
        <w:top w:val="none" w:sz="0" w:space="0" w:color="auto"/>
        <w:left w:val="none" w:sz="0" w:space="0" w:color="auto"/>
        <w:bottom w:val="none" w:sz="0" w:space="0" w:color="auto"/>
        <w:right w:val="none" w:sz="0" w:space="0" w:color="auto"/>
      </w:divBdr>
    </w:div>
    <w:div w:id="1993873217">
      <w:bodyDiv w:val="1"/>
      <w:marLeft w:val="0"/>
      <w:marRight w:val="0"/>
      <w:marTop w:val="0"/>
      <w:marBottom w:val="0"/>
      <w:divBdr>
        <w:top w:val="none" w:sz="0" w:space="0" w:color="auto"/>
        <w:left w:val="none" w:sz="0" w:space="0" w:color="auto"/>
        <w:bottom w:val="none" w:sz="0" w:space="0" w:color="auto"/>
        <w:right w:val="none" w:sz="0" w:space="0" w:color="auto"/>
      </w:divBdr>
    </w:div>
    <w:div w:id="205581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rse.2017.06.031" TargetMode="External"/><Relationship Id="rId18" Type="http://schemas.openxmlformats.org/officeDocument/2006/relationships/hyperlink" Target="https://microsoft.github.io/monaco-editor/do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microsoft.com/en-us/bingmaps/articles/bing-maps-tile-system?redirectedfrom=MSDN" TargetMode="External"/><Relationship Id="rId17" Type="http://schemas.openxmlformats.org/officeDocument/2006/relationships/hyperlink" Target="https://www.typescriptlang.org/docs/handbook/intro.html" TargetMode="External"/><Relationship Id="rId2" Type="http://schemas.openxmlformats.org/officeDocument/2006/relationships/customXml" Target="../customXml/item2.xml"/><Relationship Id="rId16" Type="http://schemas.openxmlformats.org/officeDocument/2006/relationships/hyperlink" Target="https://turfj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3js.org/d3-ge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fletjs.com/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F063AA-2528-4110-A6C3-DB2E3F7E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14</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28</cp:revision>
  <cp:lastPrinted>2007-01-15T07:16:00Z</cp:lastPrinted>
  <dcterms:created xsi:type="dcterms:W3CDTF">2008-03-24T00:49:00Z</dcterms:created>
  <dcterms:modified xsi:type="dcterms:W3CDTF">2024-03-17T03:44:00Z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