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05BF" w14:textId="77777777" w:rsidR="00720B2A" w:rsidRDefault="00720B2A">
      <w:pPr>
        <w:jc w:val="center"/>
        <w:rPr>
          <w:b/>
          <w:bCs/>
          <w:sz w:val="72"/>
        </w:rPr>
      </w:pPr>
    </w:p>
    <w:p w14:paraId="4DF32DE7" w14:textId="77777777" w:rsidR="00720B2A"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0534D5A2" w14:textId="77777777" w:rsidR="00720B2A" w:rsidRDefault="00000000">
      <w:pPr>
        <w:jc w:val="center"/>
        <w:rPr>
          <w:rFonts w:eastAsia="方正小标宋简体"/>
          <w:b/>
          <w:bCs/>
          <w:sz w:val="52"/>
        </w:rPr>
      </w:pPr>
      <w:r>
        <w:rPr>
          <w:rFonts w:ascii="方正小标宋简体" w:eastAsia="方正小标宋简体" w:hAnsi="方正小标宋简体" w:cs="方正小标宋简体" w:hint="eastAsia"/>
          <w:kern w:val="10"/>
          <w:sz w:val="44"/>
          <w:szCs w:val="44"/>
        </w:rPr>
        <w:t>本科毕业设计（论文）中期检查报告</w:t>
      </w:r>
    </w:p>
    <w:p w14:paraId="56F44BBE" w14:textId="77777777" w:rsidR="00720B2A" w:rsidRDefault="00720B2A">
      <w:pPr>
        <w:jc w:val="center"/>
        <w:rPr>
          <w:b/>
          <w:bCs/>
          <w:sz w:val="52"/>
        </w:rPr>
      </w:pPr>
    </w:p>
    <w:p w14:paraId="750A9216" w14:textId="59A7A0A6" w:rsidR="00720B2A"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708CF1A9" wp14:editId="6A1FC672">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9C11CA8"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2C545C" w:rsidRPr="002C545C">
        <w:rPr>
          <w:rFonts w:ascii="黑体" w:eastAsia="黑体" w:hint="eastAsia"/>
          <w:bCs/>
          <w:sz w:val="32"/>
          <w:szCs w:val="32"/>
        </w:rPr>
        <w:t>基于共享单车骑行数据的上海市通勤模式分析</w:t>
      </w:r>
    </w:p>
    <w:p w14:paraId="31933C92" w14:textId="77777777" w:rsidR="00720B2A" w:rsidRDefault="00720B2A">
      <w:pPr>
        <w:spacing w:line="360" w:lineRule="auto"/>
        <w:rPr>
          <w:rFonts w:ascii="黑体" w:eastAsia="黑体"/>
          <w:b/>
          <w:lang w:val="en-GB"/>
        </w:rPr>
      </w:pPr>
    </w:p>
    <w:p w14:paraId="78877A23" w14:textId="77777777" w:rsidR="00720B2A"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600CEC89" wp14:editId="6ADB3DE6">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A9A2647"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00658D66" w14:textId="77777777" w:rsidR="00720B2A" w:rsidRDefault="00720B2A">
      <w:pPr>
        <w:rPr>
          <w:sz w:val="24"/>
        </w:rPr>
      </w:pPr>
    </w:p>
    <w:p w14:paraId="52EE3F1F" w14:textId="77777777" w:rsidR="00720B2A" w:rsidRDefault="00720B2A">
      <w:pPr>
        <w:rPr>
          <w:b/>
          <w:bCs/>
          <w:sz w:val="52"/>
        </w:rPr>
      </w:pPr>
    </w:p>
    <w:p w14:paraId="18F86387" w14:textId="2BBA1E46" w:rsidR="00720B2A"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2C545C">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p>
    <w:p w14:paraId="0C0EFD0D" w14:textId="1A7F2FFF" w:rsidR="00720B2A"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2C545C">
        <w:rPr>
          <w:rFonts w:ascii="宋体" w:hAnsi="宋体" w:hint="eastAsia"/>
          <w:kern w:val="0"/>
          <w:sz w:val="32"/>
          <w:szCs w:val="32"/>
          <w:u w:val="single"/>
        </w:rPr>
        <w:t>地理信息科学20级2班</w:t>
      </w:r>
      <w:r>
        <w:rPr>
          <w:rFonts w:ascii="宋体" w:hAnsi="宋体" w:hint="eastAsia"/>
          <w:kern w:val="0"/>
          <w:sz w:val="32"/>
          <w:szCs w:val="32"/>
          <w:u w:val="single"/>
        </w:rPr>
        <w:t xml:space="preserve">                             </w:t>
      </w:r>
    </w:p>
    <w:p w14:paraId="360E8861" w14:textId="62358E0F" w:rsidR="00720B2A" w:rsidRDefault="00000000">
      <w:pPr>
        <w:spacing w:line="760" w:lineRule="exact"/>
        <w:ind w:leftChars="600" w:left="1260"/>
        <w:rPr>
          <w:rFonts w:ascii="宋体" w:hAnsi="宋体"/>
          <w:sz w:val="32"/>
          <w:szCs w:val="32"/>
          <w:u w:val="single"/>
        </w:rPr>
      </w:pPr>
      <w:r>
        <w:rPr>
          <w:rFonts w:ascii="宋体" w:hAnsi="宋体" w:hint="eastAsia"/>
          <w:spacing w:val="70"/>
          <w:kern w:val="0"/>
          <w:sz w:val="32"/>
          <w:szCs w:val="32"/>
          <w:fitText w:val="1680" w:id="-1319442686"/>
        </w:rPr>
        <w:t xml:space="preserve">姓   </w:t>
      </w:r>
      <w:r>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2C545C">
        <w:rPr>
          <w:rFonts w:ascii="宋体" w:hAnsi="宋体" w:hint="eastAsia"/>
          <w:kern w:val="0"/>
          <w:sz w:val="32"/>
          <w:szCs w:val="32"/>
          <w:u w:val="single"/>
        </w:rPr>
        <w:t>潘 志 清</w:t>
      </w:r>
      <w:r>
        <w:rPr>
          <w:rFonts w:ascii="宋体" w:hAnsi="宋体" w:hint="eastAsia"/>
          <w:kern w:val="0"/>
          <w:sz w:val="32"/>
          <w:szCs w:val="32"/>
          <w:u w:val="single"/>
        </w:rPr>
        <w:t xml:space="preserve">                             </w:t>
      </w:r>
    </w:p>
    <w:p w14:paraId="6692D4F7" w14:textId="3677E1E0" w:rsidR="00720B2A" w:rsidRDefault="00000000">
      <w:pPr>
        <w:spacing w:line="760" w:lineRule="exact"/>
        <w:ind w:leftChars="600" w:left="1260"/>
        <w:rPr>
          <w:rFonts w:ascii="宋体" w:hAnsi="宋体"/>
          <w:kern w:val="0"/>
          <w:sz w:val="32"/>
          <w:szCs w:val="32"/>
          <w:u w:val="single"/>
        </w:rPr>
      </w:pPr>
      <w:r>
        <w:rPr>
          <w:rFonts w:ascii="宋体" w:hAnsi="宋体" w:hint="eastAsia"/>
          <w:spacing w:val="40"/>
          <w:kern w:val="0"/>
          <w:sz w:val="32"/>
          <w:szCs w:val="32"/>
          <w:fitText w:val="1680" w:id="-1319442685"/>
        </w:rPr>
        <w:t xml:space="preserve">学    </w:t>
      </w:r>
      <w:r>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2C545C">
        <w:rPr>
          <w:rFonts w:ascii="宋体" w:hAnsi="宋体" w:hint="eastAsia"/>
          <w:kern w:val="0"/>
          <w:sz w:val="32"/>
          <w:szCs w:val="32"/>
          <w:u w:val="single"/>
        </w:rPr>
        <w:t>202001020717</w:t>
      </w:r>
      <w:r>
        <w:rPr>
          <w:rFonts w:ascii="宋体" w:hAnsi="宋体" w:hint="eastAsia"/>
          <w:kern w:val="0"/>
          <w:sz w:val="32"/>
          <w:szCs w:val="32"/>
          <w:u w:val="single"/>
        </w:rPr>
        <w:t xml:space="preserve">                             </w:t>
      </w:r>
    </w:p>
    <w:p w14:paraId="2A00FEDE" w14:textId="1A360A56" w:rsidR="00720B2A"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r w:rsidR="002C545C">
        <w:rPr>
          <w:rFonts w:ascii="宋体" w:hAnsi="宋体" w:hint="eastAsia"/>
          <w:sz w:val="32"/>
          <w:szCs w:val="32"/>
          <w:u w:val="single"/>
        </w:rPr>
        <w:t>牟 乃 夏</w:t>
      </w:r>
      <w:r>
        <w:rPr>
          <w:rFonts w:ascii="宋体" w:hAnsi="宋体" w:hint="eastAsia"/>
          <w:sz w:val="32"/>
          <w:szCs w:val="32"/>
          <w:u w:val="single"/>
        </w:rPr>
        <w:t xml:space="preserve">                             </w:t>
      </w:r>
    </w:p>
    <w:p w14:paraId="033E5D26" w14:textId="77777777" w:rsidR="00720B2A" w:rsidRDefault="00720B2A">
      <w:pPr>
        <w:jc w:val="center"/>
        <w:rPr>
          <w:rFonts w:ascii="宋体" w:hAnsi="宋体"/>
          <w:sz w:val="28"/>
          <w:szCs w:val="28"/>
        </w:rPr>
      </w:pPr>
    </w:p>
    <w:p w14:paraId="0A882DC2" w14:textId="77777777" w:rsidR="00720B2A" w:rsidRDefault="00720B2A">
      <w:pPr>
        <w:rPr>
          <w:rFonts w:ascii="宋体" w:hAnsi="宋体"/>
          <w:sz w:val="28"/>
          <w:szCs w:val="28"/>
        </w:rPr>
      </w:pPr>
    </w:p>
    <w:p w14:paraId="255032BD" w14:textId="069E5C3E" w:rsidR="00720B2A" w:rsidRDefault="00000000">
      <w:pPr>
        <w:jc w:val="center"/>
        <w:rPr>
          <w:rFonts w:ascii="宋体" w:hAnsi="宋体"/>
          <w:sz w:val="28"/>
          <w:szCs w:val="28"/>
        </w:rPr>
      </w:pPr>
      <w:r>
        <w:rPr>
          <w:rFonts w:ascii="宋体" w:hAnsi="宋体" w:hint="eastAsia"/>
          <w:sz w:val="28"/>
          <w:szCs w:val="28"/>
        </w:rPr>
        <w:t xml:space="preserve">填表时间： </w:t>
      </w:r>
      <w:r w:rsidR="002C545C">
        <w:rPr>
          <w:rFonts w:ascii="宋体" w:hAnsi="宋体" w:hint="eastAsia"/>
          <w:sz w:val="28"/>
          <w:szCs w:val="28"/>
        </w:rPr>
        <w:t xml:space="preserve"> 2024 </w:t>
      </w:r>
      <w:r>
        <w:rPr>
          <w:rFonts w:ascii="宋体" w:hAnsi="宋体" w:hint="eastAsia"/>
          <w:sz w:val="28"/>
          <w:szCs w:val="28"/>
        </w:rPr>
        <w:t xml:space="preserve"> 年 </w:t>
      </w:r>
      <w:r w:rsidR="002C545C">
        <w:rPr>
          <w:rFonts w:ascii="宋体" w:hAnsi="宋体" w:hint="eastAsia"/>
          <w:sz w:val="28"/>
          <w:szCs w:val="28"/>
        </w:rPr>
        <w:t xml:space="preserve"> 4</w:t>
      </w:r>
      <w:r>
        <w:rPr>
          <w:rFonts w:ascii="宋体" w:hAnsi="宋体" w:hint="eastAsia"/>
          <w:sz w:val="28"/>
          <w:szCs w:val="28"/>
        </w:rPr>
        <w:t xml:space="preserve"> </w:t>
      </w:r>
      <w:r w:rsidR="002C545C">
        <w:rPr>
          <w:rFonts w:ascii="宋体" w:hAnsi="宋体" w:hint="eastAsia"/>
          <w:sz w:val="28"/>
          <w:szCs w:val="28"/>
        </w:rPr>
        <w:t xml:space="preserve"> </w:t>
      </w:r>
      <w:r>
        <w:rPr>
          <w:rFonts w:ascii="宋体" w:hAnsi="宋体" w:hint="eastAsia"/>
          <w:sz w:val="28"/>
          <w:szCs w:val="28"/>
        </w:rPr>
        <w:t xml:space="preserve">月 </w:t>
      </w:r>
      <w:r w:rsidR="002C545C">
        <w:rPr>
          <w:rFonts w:ascii="宋体" w:hAnsi="宋体" w:hint="eastAsia"/>
          <w:sz w:val="28"/>
          <w:szCs w:val="28"/>
        </w:rPr>
        <w:t xml:space="preserve"> 18 </w:t>
      </w:r>
      <w:r>
        <w:rPr>
          <w:rFonts w:ascii="宋体" w:hAnsi="宋体" w:hint="eastAsia"/>
          <w:sz w:val="28"/>
          <w:szCs w:val="28"/>
        </w:rPr>
        <w:t xml:space="preserve"> 日</w:t>
      </w:r>
    </w:p>
    <w:p w14:paraId="10B73D2B" w14:textId="77777777" w:rsidR="00720B2A" w:rsidRDefault="00720B2A">
      <w:pPr>
        <w:jc w:val="center"/>
        <w:rPr>
          <w:rFonts w:ascii="宋体" w:hAnsi="宋体"/>
          <w:sz w:val="28"/>
          <w:szCs w:val="28"/>
        </w:rPr>
      </w:pPr>
    </w:p>
    <w:p w14:paraId="60B24DE8" w14:textId="77777777" w:rsidR="00720B2A" w:rsidRDefault="00720B2A">
      <w:pPr>
        <w:jc w:val="center"/>
        <w:rPr>
          <w:rFonts w:ascii="宋体" w:hAnsi="宋体"/>
          <w:sz w:val="28"/>
          <w:szCs w:val="28"/>
        </w:rPr>
      </w:pPr>
    </w:p>
    <w:p w14:paraId="3363B714" w14:textId="77777777" w:rsidR="00720B2A" w:rsidRDefault="00000000">
      <w:pPr>
        <w:spacing w:line="500" w:lineRule="exact"/>
        <w:jc w:val="center"/>
        <w:rPr>
          <w:rFonts w:eastAsia="黑体"/>
          <w:b/>
          <w:spacing w:val="32"/>
          <w:sz w:val="36"/>
        </w:rPr>
      </w:pPr>
      <w:r>
        <w:rPr>
          <w:rFonts w:eastAsia="黑体" w:hint="eastAsia"/>
          <w:b/>
          <w:spacing w:val="32"/>
          <w:sz w:val="36"/>
        </w:rPr>
        <w:lastRenderedPageBreak/>
        <w:t>填表说明</w:t>
      </w:r>
    </w:p>
    <w:p w14:paraId="13734ABE" w14:textId="77777777" w:rsidR="00720B2A" w:rsidRDefault="00720B2A">
      <w:pPr>
        <w:spacing w:line="500" w:lineRule="exact"/>
        <w:jc w:val="center"/>
        <w:rPr>
          <w:rFonts w:eastAsia="黑体"/>
          <w:sz w:val="36"/>
        </w:rPr>
      </w:pPr>
    </w:p>
    <w:p w14:paraId="490711A5" w14:textId="77777777" w:rsidR="00720B2A" w:rsidRDefault="00000000">
      <w:pPr>
        <w:numPr>
          <w:ilvl w:val="0"/>
          <w:numId w:val="1"/>
        </w:numPr>
        <w:spacing w:line="400" w:lineRule="atLeast"/>
        <w:ind w:right="113"/>
        <w:rPr>
          <w:rFonts w:ascii="宋体" w:hAnsi="宋体"/>
          <w:sz w:val="28"/>
          <w:szCs w:val="28"/>
        </w:rPr>
      </w:pPr>
      <w:r>
        <w:rPr>
          <w:sz w:val="28"/>
          <w:szCs w:val="28"/>
        </w:rPr>
        <w:t>请</w:t>
      </w:r>
      <w:r>
        <w:rPr>
          <w:rFonts w:hint="eastAsia"/>
          <w:sz w:val="28"/>
          <w:szCs w:val="28"/>
        </w:rPr>
        <w:t>学生根据学校、学院（系、教研室）检查的要求认真进行</w:t>
      </w:r>
      <w:r>
        <w:rPr>
          <w:sz w:val="28"/>
          <w:szCs w:val="28"/>
        </w:rPr>
        <w:t>自查，及时发现</w:t>
      </w:r>
      <w:r>
        <w:rPr>
          <w:rFonts w:hint="eastAsia"/>
          <w:sz w:val="28"/>
          <w:szCs w:val="28"/>
        </w:rPr>
        <w:t>毕业设计（论文）研究</w:t>
      </w:r>
      <w:r>
        <w:rPr>
          <w:sz w:val="28"/>
          <w:szCs w:val="28"/>
        </w:rPr>
        <w:t>过程中存在的问题，分析原因，并提出</w:t>
      </w:r>
      <w:r>
        <w:rPr>
          <w:rFonts w:hint="eastAsia"/>
          <w:sz w:val="28"/>
          <w:szCs w:val="28"/>
        </w:rPr>
        <w:t>解决思路和</w:t>
      </w:r>
      <w:r>
        <w:rPr>
          <w:sz w:val="28"/>
          <w:szCs w:val="28"/>
        </w:rPr>
        <w:t>措施，明确下</w:t>
      </w:r>
      <w:r>
        <w:rPr>
          <w:rFonts w:hint="eastAsia"/>
          <w:sz w:val="28"/>
          <w:szCs w:val="28"/>
        </w:rPr>
        <w:t>一</w:t>
      </w:r>
      <w:r>
        <w:rPr>
          <w:sz w:val="28"/>
          <w:szCs w:val="28"/>
        </w:rPr>
        <w:t>阶段任务。</w:t>
      </w:r>
      <w:r>
        <w:rPr>
          <w:rFonts w:ascii="宋体" w:hAnsi="宋体" w:hint="eastAsia"/>
          <w:sz w:val="28"/>
          <w:szCs w:val="28"/>
        </w:rPr>
        <w:t xml:space="preserve"> </w:t>
      </w:r>
    </w:p>
    <w:p w14:paraId="2F3CD0BE" w14:textId="77777777" w:rsidR="00720B2A" w:rsidRDefault="00000000">
      <w:pPr>
        <w:numPr>
          <w:ilvl w:val="0"/>
          <w:numId w:val="1"/>
        </w:numPr>
        <w:spacing w:line="400" w:lineRule="atLeast"/>
        <w:ind w:right="113"/>
        <w:rPr>
          <w:rFonts w:ascii="宋体" w:hAnsi="宋体"/>
          <w:sz w:val="28"/>
          <w:szCs w:val="28"/>
        </w:rPr>
      </w:pPr>
      <w:r>
        <w:rPr>
          <w:rFonts w:hint="eastAsia"/>
          <w:sz w:val="28"/>
          <w:szCs w:val="28"/>
        </w:rPr>
        <w:t>每位学生</w:t>
      </w:r>
      <w:r>
        <w:rPr>
          <w:rFonts w:ascii="宋体" w:hAnsi="宋体" w:hint="eastAsia"/>
          <w:sz w:val="28"/>
          <w:szCs w:val="28"/>
        </w:rPr>
        <w:t xml:space="preserve">应根据项目实施情况认真、实事求是填写。填写字体请用宋体小四号，并用A4纸打印，于左侧装订成册。 </w:t>
      </w:r>
    </w:p>
    <w:p w14:paraId="4B20CEC8"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该表填写完毕后，须请指导教师审核，并签署意见。</w:t>
      </w:r>
    </w:p>
    <w:p w14:paraId="44A9AC9E"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《山东科技大学本科毕业设计（论文）中期检查报告》将作为答辩资格审查的主要材料之一。</w:t>
      </w:r>
    </w:p>
    <w:p w14:paraId="3C4FFAB2" w14:textId="77777777" w:rsidR="00720B2A" w:rsidRDefault="00000000">
      <w:pPr>
        <w:numPr>
          <w:ilvl w:val="0"/>
          <w:numId w:val="1"/>
        </w:numPr>
        <w:spacing w:line="400" w:lineRule="atLeast"/>
        <w:ind w:right="113"/>
        <w:rPr>
          <w:rFonts w:ascii="宋体" w:hAnsi="宋体"/>
          <w:sz w:val="28"/>
          <w:szCs w:val="28"/>
        </w:rPr>
      </w:pPr>
      <w:r>
        <w:rPr>
          <w:rFonts w:ascii="宋体" w:hAnsi="宋体" w:hint="eastAsia"/>
          <w:sz w:val="28"/>
          <w:szCs w:val="28"/>
        </w:rPr>
        <w:t xml:space="preserve">本表格不够可自行扩页。   </w:t>
      </w:r>
    </w:p>
    <w:p w14:paraId="63515B93" w14:textId="77777777" w:rsidR="00720B2A" w:rsidRDefault="00720B2A">
      <w:pPr>
        <w:jc w:val="center"/>
        <w:rPr>
          <w:rFonts w:ascii="宋体" w:hAnsi="宋体"/>
          <w:sz w:val="28"/>
          <w:szCs w:val="28"/>
        </w:rPr>
      </w:pPr>
    </w:p>
    <w:p w14:paraId="4332F93C" w14:textId="77777777" w:rsidR="00720B2A" w:rsidRDefault="00720B2A">
      <w:pPr>
        <w:jc w:val="center"/>
        <w:rPr>
          <w:rFonts w:ascii="宋体" w:hAnsi="宋体"/>
          <w:sz w:val="28"/>
          <w:szCs w:val="28"/>
        </w:rPr>
        <w:sectPr w:rsidR="00720B2A" w:rsidSect="00275A8D">
          <w:pgSz w:w="11906" w:h="16838"/>
          <w:pgMar w:top="2098" w:right="1531" w:bottom="1984" w:left="1531" w:header="851" w:footer="992" w:gutter="0"/>
          <w:cols w:space="720"/>
          <w:docGrid w:type="lines" w:linePitch="31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723"/>
        <w:gridCol w:w="3394"/>
      </w:tblGrid>
      <w:tr w:rsidR="00720B2A" w14:paraId="0DB85799" w14:textId="77777777">
        <w:trPr>
          <w:trHeight w:val="1110"/>
        </w:trPr>
        <w:tc>
          <w:tcPr>
            <w:tcW w:w="1943" w:type="dxa"/>
            <w:vAlign w:val="center"/>
          </w:tcPr>
          <w:p w14:paraId="15903CAE"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毕业设计（论文）</w:t>
            </w:r>
          </w:p>
          <w:p w14:paraId="5974966F" w14:textId="77777777" w:rsidR="00720B2A" w:rsidRDefault="00000000">
            <w:pPr>
              <w:spacing w:line="400" w:lineRule="exact"/>
              <w:ind w:firstLineChars="300" w:firstLine="723"/>
              <w:rPr>
                <w:rFonts w:ascii="宋体" w:hAnsi="宋体" w:cs="宋体"/>
                <w:b/>
                <w:bCs/>
                <w:sz w:val="24"/>
              </w:rPr>
            </w:pPr>
            <w:r>
              <w:rPr>
                <w:rFonts w:ascii="宋体" w:hAnsi="宋体" w:cs="宋体" w:hint="eastAsia"/>
                <w:b/>
                <w:bCs/>
                <w:sz w:val="24"/>
              </w:rPr>
              <w:t>题目</w:t>
            </w:r>
          </w:p>
        </w:tc>
        <w:tc>
          <w:tcPr>
            <w:tcW w:w="7117" w:type="dxa"/>
            <w:gridSpan w:val="2"/>
          </w:tcPr>
          <w:p w14:paraId="68BBF524" w14:textId="7C85FE29" w:rsidR="00720B2A" w:rsidRDefault="002C545C">
            <w:pPr>
              <w:spacing w:line="360" w:lineRule="auto"/>
            </w:pPr>
            <w:r w:rsidRPr="002C545C">
              <w:rPr>
                <w:rFonts w:hint="eastAsia"/>
              </w:rPr>
              <w:t>基于共享单车骑行数据的上海市通勤模式分析</w:t>
            </w:r>
          </w:p>
        </w:tc>
      </w:tr>
      <w:tr w:rsidR="00720B2A" w14:paraId="519A1357" w14:textId="77777777">
        <w:trPr>
          <w:trHeight w:val="761"/>
        </w:trPr>
        <w:tc>
          <w:tcPr>
            <w:tcW w:w="1943" w:type="dxa"/>
            <w:vAlign w:val="center"/>
          </w:tcPr>
          <w:p w14:paraId="7405432C" w14:textId="77777777" w:rsidR="00720B2A" w:rsidRDefault="00000000">
            <w:pPr>
              <w:spacing w:line="400" w:lineRule="exact"/>
              <w:jc w:val="center"/>
              <w:rPr>
                <w:rFonts w:ascii="宋体" w:hAnsi="宋体" w:cs="宋体"/>
                <w:b/>
                <w:bCs/>
                <w:sz w:val="24"/>
              </w:rPr>
            </w:pPr>
            <w:r>
              <w:rPr>
                <w:rFonts w:ascii="宋体" w:hAnsi="宋体" w:cs="宋体" w:hint="eastAsia"/>
                <w:b/>
                <w:bCs/>
                <w:color w:val="000000"/>
                <w:sz w:val="24"/>
              </w:rPr>
              <w:t>题目是否有变化</w:t>
            </w:r>
          </w:p>
        </w:tc>
        <w:tc>
          <w:tcPr>
            <w:tcW w:w="7117" w:type="dxa"/>
            <w:gridSpan w:val="2"/>
            <w:vAlign w:val="center"/>
          </w:tcPr>
          <w:p w14:paraId="08EEF0D7" w14:textId="2E86072B" w:rsidR="00720B2A" w:rsidRDefault="002C545C">
            <w:pPr>
              <w:jc w:val="center"/>
              <w:rPr>
                <w:rFonts w:hint="eastAsia"/>
              </w:rPr>
            </w:pPr>
            <w:r>
              <w:rPr>
                <w:rFonts w:hint="eastAsia"/>
              </w:rPr>
              <w:t>有。原题目技术难度过大，且不具备实际意义。</w:t>
            </w:r>
          </w:p>
        </w:tc>
      </w:tr>
      <w:tr w:rsidR="00720B2A" w14:paraId="1C413BC1" w14:textId="77777777">
        <w:trPr>
          <w:trHeight w:hRule="exact" w:val="567"/>
        </w:trPr>
        <w:tc>
          <w:tcPr>
            <w:tcW w:w="1943" w:type="dxa"/>
            <w:vMerge w:val="restart"/>
            <w:vAlign w:val="center"/>
          </w:tcPr>
          <w:p w14:paraId="1EE4C307" w14:textId="77777777" w:rsidR="00720B2A" w:rsidRDefault="00000000">
            <w:pPr>
              <w:spacing w:line="400" w:lineRule="exact"/>
              <w:rPr>
                <w:rFonts w:ascii="宋体" w:hAnsi="宋体" w:cs="宋体"/>
                <w:b/>
                <w:bCs/>
                <w:sz w:val="24"/>
              </w:rPr>
            </w:pPr>
            <w:r>
              <w:rPr>
                <w:rFonts w:ascii="宋体" w:hAnsi="宋体" w:cs="宋体" w:hint="eastAsia"/>
                <w:b/>
                <w:bCs/>
                <w:sz w:val="24"/>
              </w:rPr>
              <w:t>整体进度情况</w:t>
            </w:r>
          </w:p>
        </w:tc>
        <w:tc>
          <w:tcPr>
            <w:tcW w:w="3723" w:type="dxa"/>
            <w:vAlign w:val="center"/>
          </w:tcPr>
          <w:p w14:paraId="491AB5E4" w14:textId="77777777" w:rsidR="00720B2A" w:rsidRDefault="00000000">
            <w:pPr>
              <w:jc w:val="center"/>
            </w:pPr>
            <w:r>
              <w:rPr>
                <w:rFonts w:hint="eastAsia"/>
              </w:rPr>
              <w:t>师生双选</w:t>
            </w:r>
          </w:p>
        </w:tc>
        <w:tc>
          <w:tcPr>
            <w:tcW w:w="3394" w:type="dxa"/>
            <w:vAlign w:val="center"/>
          </w:tcPr>
          <w:p w14:paraId="20C0B735" w14:textId="4E36C8D6"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100 </w:t>
            </w:r>
            <w:r>
              <w:rPr>
                <w:rFonts w:hint="eastAsia"/>
              </w:rPr>
              <w:t>%</w:t>
            </w:r>
          </w:p>
        </w:tc>
      </w:tr>
      <w:tr w:rsidR="00720B2A" w14:paraId="711E175E" w14:textId="77777777">
        <w:trPr>
          <w:trHeight w:hRule="exact" w:val="567"/>
        </w:trPr>
        <w:tc>
          <w:tcPr>
            <w:tcW w:w="1943" w:type="dxa"/>
            <w:vMerge/>
            <w:vAlign w:val="center"/>
          </w:tcPr>
          <w:p w14:paraId="0D9E2A3E" w14:textId="77777777" w:rsidR="00720B2A" w:rsidRDefault="00720B2A">
            <w:pPr>
              <w:spacing w:line="400" w:lineRule="exact"/>
              <w:rPr>
                <w:rFonts w:ascii="宋体" w:hAnsi="宋体" w:cs="宋体"/>
                <w:b/>
                <w:bCs/>
                <w:sz w:val="24"/>
              </w:rPr>
            </w:pPr>
          </w:p>
        </w:tc>
        <w:tc>
          <w:tcPr>
            <w:tcW w:w="3723" w:type="dxa"/>
            <w:vAlign w:val="center"/>
          </w:tcPr>
          <w:p w14:paraId="07C738CF" w14:textId="77777777" w:rsidR="00720B2A" w:rsidRDefault="00000000">
            <w:pPr>
              <w:jc w:val="center"/>
            </w:pPr>
            <w:r>
              <w:rPr>
                <w:rFonts w:hint="eastAsia"/>
              </w:rPr>
              <w:t>任务书下达</w:t>
            </w:r>
          </w:p>
        </w:tc>
        <w:tc>
          <w:tcPr>
            <w:tcW w:w="3394" w:type="dxa"/>
            <w:vAlign w:val="center"/>
          </w:tcPr>
          <w:p w14:paraId="00DB1E17" w14:textId="2FD289DE"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 100 </w:t>
            </w:r>
            <w:r>
              <w:rPr>
                <w:rFonts w:hint="eastAsia"/>
              </w:rPr>
              <w:t>%</w:t>
            </w:r>
          </w:p>
        </w:tc>
      </w:tr>
      <w:tr w:rsidR="00720B2A" w14:paraId="40DBEC95" w14:textId="77777777">
        <w:trPr>
          <w:trHeight w:hRule="exact" w:val="567"/>
        </w:trPr>
        <w:tc>
          <w:tcPr>
            <w:tcW w:w="1943" w:type="dxa"/>
            <w:vMerge/>
            <w:vAlign w:val="center"/>
          </w:tcPr>
          <w:p w14:paraId="2A736823" w14:textId="77777777" w:rsidR="00720B2A" w:rsidRDefault="00720B2A">
            <w:pPr>
              <w:spacing w:line="400" w:lineRule="exact"/>
              <w:rPr>
                <w:rFonts w:ascii="宋体" w:hAnsi="宋体" w:cs="宋体"/>
                <w:b/>
                <w:bCs/>
                <w:sz w:val="24"/>
              </w:rPr>
            </w:pPr>
          </w:p>
        </w:tc>
        <w:tc>
          <w:tcPr>
            <w:tcW w:w="3723" w:type="dxa"/>
            <w:vAlign w:val="center"/>
          </w:tcPr>
          <w:p w14:paraId="286ED6D1" w14:textId="77777777" w:rsidR="00720B2A" w:rsidRDefault="00000000">
            <w:pPr>
              <w:jc w:val="center"/>
            </w:pPr>
            <w:r>
              <w:rPr>
                <w:rFonts w:hint="eastAsia"/>
              </w:rPr>
              <w:t>开题报告</w:t>
            </w:r>
          </w:p>
        </w:tc>
        <w:tc>
          <w:tcPr>
            <w:tcW w:w="3394" w:type="dxa"/>
            <w:vAlign w:val="center"/>
          </w:tcPr>
          <w:p w14:paraId="3F33CA12" w14:textId="5E63CE77"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0656C20A" w14:textId="77777777">
        <w:trPr>
          <w:trHeight w:hRule="exact" w:val="567"/>
        </w:trPr>
        <w:tc>
          <w:tcPr>
            <w:tcW w:w="1943" w:type="dxa"/>
            <w:vMerge/>
            <w:vAlign w:val="center"/>
          </w:tcPr>
          <w:p w14:paraId="500FD403" w14:textId="77777777" w:rsidR="00720B2A" w:rsidRDefault="00720B2A">
            <w:pPr>
              <w:spacing w:line="400" w:lineRule="exact"/>
              <w:rPr>
                <w:rFonts w:ascii="宋体" w:hAnsi="宋体" w:cs="宋体"/>
                <w:b/>
                <w:bCs/>
                <w:sz w:val="24"/>
              </w:rPr>
            </w:pPr>
          </w:p>
        </w:tc>
        <w:tc>
          <w:tcPr>
            <w:tcW w:w="3723" w:type="dxa"/>
            <w:vAlign w:val="center"/>
          </w:tcPr>
          <w:p w14:paraId="0A4566A9" w14:textId="77777777" w:rsidR="00720B2A" w:rsidRDefault="00000000">
            <w:pPr>
              <w:jc w:val="center"/>
            </w:pPr>
            <w:r>
              <w:rPr>
                <w:rFonts w:hint="eastAsia"/>
              </w:rPr>
              <w:t>开题审核表</w:t>
            </w:r>
          </w:p>
        </w:tc>
        <w:tc>
          <w:tcPr>
            <w:tcW w:w="3394" w:type="dxa"/>
            <w:vAlign w:val="center"/>
          </w:tcPr>
          <w:p w14:paraId="238026A1" w14:textId="0FE50F86"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1F80FC48" w14:textId="77777777">
        <w:trPr>
          <w:trHeight w:hRule="exact" w:val="567"/>
        </w:trPr>
        <w:tc>
          <w:tcPr>
            <w:tcW w:w="1943" w:type="dxa"/>
            <w:vMerge/>
            <w:vAlign w:val="center"/>
          </w:tcPr>
          <w:p w14:paraId="495E9B0D" w14:textId="77777777" w:rsidR="00720B2A" w:rsidRDefault="00720B2A">
            <w:pPr>
              <w:spacing w:line="400" w:lineRule="exact"/>
              <w:rPr>
                <w:rFonts w:ascii="宋体" w:hAnsi="宋体" w:cs="宋体"/>
                <w:b/>
                <w:bCs/>
                <w:sz w:val="24"/>
              </w:rPr>
            </w:pPr>
          </w:p>
        </w:tc>
        <w:tc>
          <w:tcPr>
            <w:tcW w:w="3723" w:type="dxa"/>
            <w:vAlign w:val="center"/>
          </w:tcPr>
          <w:p w14:paraId="4D6F1C03" w14:textId="77777777" w:rsidR="00720B2A" w:rsidRDefault="00000000">
            <w:pPr>
              <w:jc w:val="center"/>
            </w:pPr>
            <w:r>
              <w:rPr>
                <w:rFonts w:hint="eastAsia"/>
              </w:rPr>
              <w:t>文献综述</w:t>
            </w:r>
          </w:p>
        </w:tc>
        <w:tc>
          <w:tcPr>
            <w:tcW w:w="3394" w:type="dxa"/>
            <w:vAlign w:val="center"/>
          </w:tcPr>
          <w:p w14:paraId="3A927436" w14:textId="0F3D331F"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50 </w:t>
            </w:r>
            <w:r>
              <w:rPr>
                <w:rFonts w:hint="eastAsia"/>
              </w:rPr>
              <w:t>%</w:t>
            </w:r>
          </w:p>
        </w:tc>
      </w:tr>
      <w:tr w:rsidR="00720B2A" w14:paraId="765E3A3B" w14:textId="77777777">
        <w:trPr>
          <w:trHeight w:hRule="exact" w:val="567"/>
        </w:trPr>
        <w:tc>
          <w:tcPr>
            <w:tcW w:w="1943" w:type="dxa"/>
            <w:vMerge/>
            <w:vAlign w:val="center"/>
          </w:tcPr>
          <w:p w14:paraId="325B26A1" w14:textId="77777777" w:rsidR="00720B2A" w:rsidRDefault="00720B2A">
            <w:pPr>
              <w:spacing w:line="400" w:lineRule="exact"/>
              <w:rPr>
                <w:rFonts w:ascii="宋体" w:hAnsi="宋体" w:cs="宋体"/>
                <w:b/>
                <w:bCs/>
                <w:sz w:val="24"/>
              </w:rPr>
            </w:pPr>
          </w:p>
        </w:tc>
        <w:tc>
          <w:tcPr>
            <w:tcW w:w="3723" w:type="dxa"/>
            <w:vAlign w:val="center"/>
          </w:tcPr>
          <w:p w14:paraId="6DE5CB79" w14:textId="77777777" w:rsidR="00720B2A" w:rsidRDefault="00000000">
            <w:pPr>
              <w:jc w:val="center"/>
            </w:pPr>
            <w:r>
              <w:rPr>
                <w:rFonts w:hint="eastAsia"/>
              </w:rPr>
              <w:t>外文译文</w:t>
            </w:r>
          </w:p>
        </w:tc>
        <w:tc>
          <w:tcPr>
            <w:tcW w:w="3394" w:type="dxa"/>
            <w:vAlign w:val="center"/>
          </w:tcPr>
          <w:p w14:paraId="23BBCAC2" w14:textId="199FB32F"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100 </w:t>
            </w:r>
            <w:r>
              <w:rPr>
                <w:rFonts w:hint="eastAsia"/>
              </w:rPr>
              <w:t>%</w:t>
            </w:r>
          </w:p>
        </w:tc>
      </w:tr>
      <w:tr w:rsidR="00720B2A" w14:paraId="2BA032DE" w14:textId="77777777">
        <w:trPr>
          <w:trHeight w:hRule="exact" w:val="567"/>
        </w:trPr>
        <w:tc>
          <w:tcPr>
            <w:tcW w:w="1943" w:type="dxa"/>
            <w:vMerge/>
            <w:vAlign w:val="center"/>
          </w:tcPr>
          <w:p w14:paraId="17ECEDC2" w14:textId="77777777" w:rsidR="00720B2A" w:rsidRDefault="00720B2A">
            <w:pPr>
              <w:spacing w:line="400" w:lineRule="exact"/>
              <w:rPr>
                <w:rFonts w:ascii="宋体" w:hAnsi="宋体" w:cs="宋体"/>
                <w:b/>
                <w:bCs/>
                <w:sz w:val="24"/>
              </w:rPr>
            </w:pPr>
          </w:p>
        </w:tc>
        <w:tc>
          <w:tcPr>
            <w:tcW w:w="3723" w:type="dxa"/>
            <w:vAlign w:val="center"/>
          </w:tcPr>
          <w:p w14:paraId="7769FCEC" w14:textId="77777777" w:rsidR="00720B2A" w:rsidRDefault="00000000">
            <w:pPr>
              <w:jc w:val="center"/>
            </w:pPr>
            <w:r>
              <w:rPr>
                <w:rFonts w:hint="eastAsia"/>
              </w:rPr>
              <w:t>毕业设计（论文）正文</w:t>
            </w:r>
          </w:p>
        </w:tc>
        <w:tc>
          <w:tcPr>
            <w:tcW w:w="3394" w:type="dxa"/>
            <w:vAlign w:val="center"/>
          </w:tcPr>
          <w:p w14:paraId="3818D495" w14:textId="31E02593" w:rsidR="00720B2A" w:rsidRDefault="00000000">
            <w:pPr>
              <w:spacing w:line="360" w:lineRule="auto"/>
              <w:jc w:val="center"/>
            </w:pPr>
            <w:r>
              <w:rPr>
                <w:rFonts w:hint="eastAsia"/>
              </w:rPr>
              <w:t>完成进度：</w:t>
            </w:r>
            <w:r>
              <w:rPr>
                <w:rFonts w:hint="eastAsia"/>
              </w:rPr>
              <w:t xml:space="preserve">       </w:t>
            </w:r>
            <w:r w:rsidR="002C545C">
              <w:rPr>
                <w:rFonts w:hint="eastAsia"/>
              </w:rPr>
              <w:t xml:space="preserve">30 </w:t>
            </w:r>
            <w:r>
              <w:rPr>
                <w:rFonts w:hint="eastAsia"/>
              </w:rPr>
              <w:t>%</w:t>
            </w:r>
          </w:p>
        </w:tc>
      </w:tr>
      <w:tr w:rsidR="00720B2A" w14:paraId="008AF204" w14:textId="77777777">
        <w:trPr>
          <w:trHeight w:val="90"/>
        </w:trPr>
        <w:tc>
          <w:tcPr>
            <w:tcW w:w="1943" w:type="dxa"/>
            <w:vAlign w:val="center"/>
          </w:tcPr>
          <w:p w14:paraId="3BCC4737" w14:textId="77777777" w:rsidR="00720B2A" w:rsidRDefault="00000000">
            <w:pPr>
              <w:spacing w:line="400" w:lineRule="exact"/>
              <w:rPr>
                <w:rFonts w:ascii="宋体" w:hAnsi="宋体" w:cs="宋体"/>
                <w:b/>
                <w:bCs/>
                <w:sz w:val="24"/>
              </w:rPr>
            </w:pPr>
            <w:r>
              <w:rPr>
                <w:rFonts w:ascii="宋体" w:hAnsi="宋体" w:cs="宋体" w:hint="eastAsia"/>
                <w:b/>
                <w:bCs/>
                <w:sz w:val="24"/>
              </w:rPr>
              <w:t>毕业设计(论文)研究进展情况</w:t>
            </w:r>
          </w:p>
          <w:p w14:paraId="26D4D748" w14:textId="77777777" w:rsidR="00720B2A" w:rsidRDefault="00720B2A">
            <w:pPr>
              <w:spacing w:line="400" w:lineRule="exact"/>
              <w:rPr>
                <w:rFonts w:ascii="宋体" w:hAnsi="宋体" w:cs="宋体"/>
                <w:b/>
                <w:bCs/>
                <w:sz w:val="24"/>
              </w:rPr>
            </w:pPr>
          </w:p>
        </w:tc>
        <w:tc>
          <w:tcPr>
            <w:tcW w:w="7117" w:type="dxa"/>
            <w:gridSpan w:val="2"/>
          </w:tcPr>
          <w:p w14:paraId="47FD5A19"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1. 已撰写第一章（绪论）章节及第三章（研究数据与方法）的数据预处理章节。</w:t>
            </w:r>
          </w:p>
          <w:p w14:paraId="5D764B25"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2. 已编写并测试坐标系转换算法与路段长度量测算法。</w:t>
            </w:r>
          </w:p>
          <w:p w14:paraId="1E2DB105"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 xml:space="preserve">3. 已实现并测试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空间索引编码算法。</w:t>
            </w:r>
          </w:p>
          <w:p w14:paraId="4E53B7E0" w14:textId="59ECD9D7" w:rsidR="00720B2A" w:rsidRDefault="002C545C" w:rsidP="002C545C">
            <w:pPr>
              <w:spacing w:line="360" w:lineRule="auto"/>
              <w:rPr>
                <w:rFonts w:ascii="宋体" w:hAnsi="宋体" w:cs="宋体"/>
                <w:sz w:val="24"/>
              </w:rPr>
            </w:pPr>
            <w:r w:rsidRPr="002C545C">
              <w:rPr>
                <w:rFonts w:ascii="宋体" w:hAnsi="宋体" w:cs="宋体" w:hint="eastAsia"/>
                <w:sz w:val="24"/>
              </w:rPr>
              <w:t>4. 找到 TRACLUS 聚类算法的有关代码资料，逐步开展代码测试整合工作。</w:t>
            </w:r>
          </w:p>
          <w:p w14:paraId="7CC1FA97" w14:textId="77777777" w:rsidR="00720B2A" w:rsidRDefault="00720B2A">
            <w:pPr>
              <w:spacing w:line="360" w:lineRule="auto"/>
              <w:rPr>
                <w:rFonts w:ascii="宋体" w:hAnsi="宋体" w:cs="宋体"/>
                <w:sz w:val="24"/>
              </w:rPr>
            </w:pPr>
          </w:p>
          <w:p w14:paraId="38B77A7A" w14:textId="77777777" w:rsidR="00720B2A" w:rsidRDefault="00720B2A">
            <w:pPr>
              <w:spacing w:line="360" w:lineRule="auto"/>
              <w:rPr>
                <w:rFonts w:ascii="宋体" w:hAnsi="宋体" w:cs="宋体"/>
                <w:sz w:val="24"/>
              </w:rPr>
            </w:pPr>
          </w:p>
          <w:p w14:paraId="71E26B77" w14:textId="77777777" w:rsidR="00720B2A" w:rsidRDefault="00720B2A">
            <w:pPr>
              <w:spacing w:line="360" w:lineRule="auto"/>
              <w:rPr>
                <w:rFonts w:ascii="宋体" w:hAnsi="宋体" w:cs="宋体"/>
                <w:sz w:val="24"/>
              </w:rPr>
            </w:pPr>
          </w:p>
          <w:p w14:paraId="1641A992" w14:textId="77777777" w:rsidR="00720B2A" w:rsidRDefault="00720B2A">
            <w:pPr>
              <w:spacing w:line="360" w:lineRule="auto"/>
              <w:rPr>
                <w:rFonts w:ascii="宋体" w:hAnsi="宋体" w:cs="宋体"/>
                <w:sz w:val="24"/>
              </w:rPr>
            </w:pPr>
          </w:p>
          <w:p w14:paraId="70130AE5" w14:textId="77777777" w:rsidR="00720B2A" w:rsidRDefault="00720B2A">
            <w:pPr>
              <w:spacing w:line="360" w:lineRule="auto"/>
              <w:rPr>
                <w:rFonts w:ascii="宋体" w:hAnsi="宋体" w:cs="宋体"/>
                <w:sz w:val="24"/>
              </w:rPr>
            </w:pPr>
          </w:p>
          <w:p w14:paraId="2595F0A0" w14:textId="77777777" w:rsidR="00720B2A" w:rsidRDefault="00720B2A">
            <w:pPr>
              <w:spacing w:line="360" w:lineRule="auto"/>
              <w:rPr>
                <w:rFonts w:ascii="宋体" w:hAnsi="宋体" w:cs="宋体"/>
                <w:sz w:val="24"/>
              </w:rPr>
            </w:pPr>
          </w:p>
          <w:p w14:paraId="043CE04D" w14:textId="77777777" w:rsidR="00720B2A" w:rsidRDefault="00720B2A">
            <w:pPr>
              <w:spacing w:line="360" w:lineRule="auto"/>
              <w:rPr>
                <w:rFonts w:ascii="宋体" w:hAnsi="宋体" w:cs="宋体"/>
                <w:sz w:val="24"/>
              </w:rPr>
            </w:pPr>
          </w:p>
          <w:p w14:paraId="2E75A9F6" w14:textId="77777777" w:rsidR="00720B2A" w:rsidRDefault="00720B2A">
            <w:pPr>
              <w:spacing w:line="360" w:lineRule="auto"/>
              <w:rPr>
                <w:rFonts w:ascii="宋体" w:hAnsi="宋体" w:cs="宋体"/>
                <w:sz w:val="24"/>
              </w:rPr>
            </w:pPr>
          </w:p>
          <w:p w14:paraId="730620D9" w14:textId="77777777" w:rsidR="00720B2A" w:rsidRDefault="00720B2A">
            <w:pPr>
              <w:spacing w:line="360" w:lineRule="auto"/>
              <w:rPr>
                <w:rFonts w:ascii="宋体" w:hAnsi="宋体" w:cs="宋体"/>
                <w:sz w:val="24"/>
              </w:rPr>
            </w:pPr>
          </w:p>
          <w:p w14:paraId="4D2726E8" w14:textId="77777777" w:rsidR="00720B2A" w:rsidRDefault="00720B2A">
            <w:pPr>
              <w:spacing w:line="360" w:lineRule="auto"/>
              <w:rPr>
                <w:rFonts w:ascii="宋体" w:hAnsi="宋体" w:cs="宋体"/>
                <w:sz w:val="24"/>
              </w:rPr>
            </w:pPr>
          </w:p>
          <w:p w14:paraId="720C78B5" w14:textId="77777777" w:rsidR="00720B2A" w:rsidRDefault="00720B2A">
            <w:pPr>
              <w:spacing w:line="360" w:lineRule="auto"/>
              <w:rPr>
                <w:rFonts w:ascii="宋体" w:hAnsi="宋体" w:cs="宋体"/>
                <w:sz w:val="24"/>
              </w:rPr>
            </w:pPr>
          </w:p>
          <w:p w14:paraId="637F9D34" w14:textId="77777777" w:rsidR="00720B2A" w:rsidRDefault="00720B2A">
            <w:pPr>
              <w:spacing w:line="360" w:lineRule="auto"/>
              <w:rPr>
                <w:rFonts w:ascii="宋体" w:hAnsi="宋体" w:cs="宋体"/>
                <w:sz w:val="24"/>
              </w:rPr>
            </w:pPr>
          </w:p>
          <w:p w14:paraId="31BED1FF" w14:textId="77777777" w:rsidR="00720B2A" w:rsidRDefault="00720B2A">
            <w:pPr>
              <w:spacing w:line="360" w:lineRule="auto"/>
              <w:rPr>
                <w:rFonts w:ascii="宋体" w:hAnsi="宋体" w:cs="宋体"/>
                <w:sz w:val="24"/>
              </w:rPr>
            </w:pPr>
          </w:p>
        </w:tc>
      </w:tr>
      <w:tr w:rsidR="00720B2A" w14:paraId="19DD9B80" w14:textId="77777777">
        <w:trPr>
          <w:trHeight w:val="6040"/>
        </w:trPr>
        <w:tc>
          <w:tcPr>
            <w:tcW w:w="1943" w:type="dxa"/>
            <w:vAlign w:val="center"/>
          </w:tcPr>
          <w:p w14:paraId="6D7336C7"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已取得的阶段性成果</w:t>
            </w:r>
          </w:p>
        </w:tc>
        <w:tc>
          <w:tcPr>
            <w:tcW w:w="7117" w:type="dxa"/>
            <w:gridSpan w:val="2"/>
          </w:tcPr>
          <w:p w14:paraId="3C120299"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1. 已搜集的数据：包括 2016 年 8 月上海地区的共享单车骑行轨迹数据、2020 年 8 月共享单车骑行起止点数据、上海市主要道路矢量数据、上海市主要道路等级及人行道面积数据（政府公开文件，无位置信息）。</w:t>
            </w:r>
          </w:p>
          <w:p w14:paraId="19FA7DE7"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2. 实现坐标系转换算法与路段长度量测算法：实现 WGS 84 经纬度坐标转平面坐标的球面墨卡托投影变换及后续的平面距离量测算法、实现半正弦公式直接量测弧段距离。</w:t>
            </w:r>
          </w:p>
          <w:p w14:paraId="78095A64" w14:textId="39BCC3FC" w:rsidR="00720B2A" w:rsidRDefault="002C545C" w:rsidP="002C545C">
            <w:pPr>
              <w:spacing w:line="360" w:lineRule="auto"/>
              <w:rPr>
                <w:rFonts w:ascii="宋体" w:hAnsi="宋体" w:cs="宋体"/>
                <w:sz w:val="24"/>
              </w:rPr>
            </w:pPr>
            <w:r w:rsidRPr="002C545C">
              <w:rPr>
                <w:rFonts w:ascii="宋体" w:hAnsi="宋体" w:cs="宋体" w:hint="eastAsia"/>
                <w:sz w:val="24"/>
              </w:rPr>
              <w:t xml:space="preserve">3. 已实现并测试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空间索引编码算法，并验真其对于查找最邻近点的效果。</w:t>
            </w:r>
          </w:p>
        </w:tc>
      </w:tr>
      <w:tr w:rsidR="00720B2A" w14:paraId="6A82BAA4" w14:textId="77777777">
        <w:trPr>
          <w:trHeight w:val="6593"/>
        </w:trPr>
        <w:tc>
          <w:tcPr>
            <w:tcW w:w="1943" w:type="dxa"/>
            <w:vAlign w:val="center"/>
          </w:tcPr>
          <w:p w14:paraId="65A34A00" w14:textId="77777777" w:rsidR="00720B2A" w:rsidRDefault="00000000">
            <w:pPr>
              <w:spacing w:line="400" w:lineRule="exact"/>
              <w:rPr>
                <w:rFonts w:ascii="宋体" w:hAnsi="宋体" w:cs="宋体"/>
                <w:b/>
                <w:bCs/>
                <w:sz w:val="24"/>
              </w:rPr>
            </w:pPr>
            <w:r>
              <w:rPr>
                <w:rFonts w:ascii="宋体" w:hAnsi="宋体" w:cs="宋体" w:hint="eastAsia"/>
                <w:b/>
                <w:bCs/>
                <w:sz w:val="24"/>
              </w:rPr>
              <w:lastRenderedPageBreak/>
              <w:t>存在的问题及解决思路：</w:t>
            </w:r>
          </w:p>
        </w:tc>
        <w:tc>
          <w:tcPr>
            <w:tcW w:w="7117" w:type="dxa"/>
            <w:gridSpan w:val="2"/>
          </w:tcPr>
          <w:p w14:paraId="1D834640"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1. 骑行轨迹重建与简化：由于网络延迟等因素，数据集中记录的轨迹信息存在一定的乱序现象，需要寻找一种排序算法来重建用户的骑行轨迹。另外，轨迹数据包含太多轨迹点，且一部分轨迹点间空间差异过小属于骑行路径中的冗余节点，需要寻找一种有效的轨迹简化算法。以上两个步骤可以合并在一个算法中解决。经分析，轨迹数据中的顺序点其实占大多数，乱序现象一般出现在用户启动车辆与交还车辆时且仅影响个别点，完全可以将骑行轨迹视作多个有序子轨迹段的重组问题，而不必从点的角度重建整个骑行轨迹。而子轨迹间的连接点往往是特征点，这样以一定的阈值函数简化子轨迹并重组即可获得简化后的顺序骑行轨迹。</w:t>
            </w:r>
          </w:p>
          <w:p w14:paraId="502AD340"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 xml:space="preserve">2. 空间索引构建：空间索引可以用来提高空间查询等操作的效率。例如，在骑行轨迹重建中需要寻找某一点的最邻近点，这时合理的空间索引就可以用来估算距离并快速检索最邻近点。拟采用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来对经纬度坐标进行编码，构建空间索引值。</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递归地将地球表面分为多层级的网格区域，索引值的比特数越长所代表的格网越小，定位也就越精确，并且得益于多层级的格网划分与编码方式，空间上临近的位置经过 </w:t>
            </w:r>
            <w:proofErr w:type="spellStart"/>
            <w:r w:rsidRPr="002C545C">
              <w:rPr>
                <w:rFonts w:ascii="宋体" w:hAnsi="宋体" w:cs="宋体" w:hint="eastAsia"/>
                <w:sz w:val="24"/>
              </w:rPr>
              <w:t>GeoHash</w:t>
            </w:r>
            <w:proofErr w:type="spellEnd"/>
            <w:r w:rsidRPr="002C545C">
              <w:rPr>
                <w:rFonts w:ascii="宋体" w:hAnsi="宋体" w:cs="宋体" w:hint="eastAsia"/>
                <w:sz w:val="24"/>
              </w:rPr>
              <w:t xml:space="preserve"> 算法编码后得到的索引值也具有较高的相似度。</w:t>
            </w:r>
          </w:p>
          <w:p w14:paraId="445ACD4C" w14:textId="15F71B77" w:rsidR="00720B2A" w:rsidRDefault="002C545C" w:rsidP="002C545C">
            <w:pPr>
              <w:spacing w:line="360" w:lineRule="auto"/>
              <w:rPr>
                <w:rFonts w:ascii="宋体" w:hAnsi="宋体" w:cs="宋体"/>
                <w:sz w:val="24"/>
              </w:rPr>
            </w:pPr>
            <w:r w:rsidRPr="002C545C">
              <w:rPr>
                <w:rFonts w:ascii="宋体" w:hAnsi="宋体" w:cs="宋体" w:hint="eastAsia"/>
                <w:sz w:val="24"/>
              </w:rPr>
              <w:t>3. 基于骑行轨迹数据的空间聚类分析方法：拟采用 TRACLUS 聚类算法归纳并提取某一时段的公共骑行轨迹。TRACLUS 算法是一种轨迹聚类算法，最早用于归纳飓风运动的公共轨迹。该算法采用分段归组框架，首先利用最小描述长度（MDL）原理将轨迹分段成线段，以最小化描述所需的信息量，从而更准确地捕获轨迹中的变化和模式。随后，利用基于密度的线段聚类算法将相似线段聚集成簇，通过设计距离函数来定义线段的密度，使得算法能够有效处理任意形状的线段簇并过滤噪声。此外，TRACLUS还提供了简单而有效的启发式方法来确定算法参数，提高了算法的灵活性和通用性。综上所</w:t>
            </w:r>
            <w:r w:rsidRPr="002C545C">
              <w:rPr>
                <w:rFonts w:ascii="宋体" w:hAnsi="宋体" w:cs="宋体" w:hint="eastAsia"/>
                <w:sz w:val="24"/>
              </w:rPr>
              <w:lastRenderedPageBreak/>
              <w:t>述，TRACLUS算法的分段归组框架结合了MDL原理、基于密度的线段聚类方法和参数优化策略，能够在轨迹数据中准确发现子轨迹，并具有较强的鲁棒性</w:t>
            </w:r>
          </w:p>
        </w:tc>
      </w:tr>
      <w:tr w:rsidR="00720B2A" w14:paraId="06BF2F34" w14:textId="77777777">
        <w:trPr>
          <w:trHeight w:val="5905"/>
        </w:trPr>
        <w:tc>
          <w:tcPr>
            <w:tcW w:w="1943" w:type="dxa"/>
            <w:vAlign w:val="center"/>
          </w:tcPr>
          <w:p w14:paraId="343F2435" w14:textId="77777777" w:rsidR="00720B2A" w:rsidRDefault="00000000">
            <w:pPr>
              <w:spacing w:line="400" w:lineRule="exact"/>
              <w:rPr>
                <w:rFonts w:ascii="宋体" w:hAnsi="宋体" w:cs="宋体"/>
                <w:sz w:val="24"/>
              </w:rPr>
            </w:pPr>
            <w:r>
              <w:rPr>
                <w:rFonts w:ascii="宋体" w:hAnsi="宋体" w:cs="宋体" w:hint="eastAsia"/>
                <w:b/>
                <w:bCs/>
                <w:sz w:val="24"/>
              </w:rPr>
              <w:lastRenderedPageBreak/>
              <w:t>下一阶段的工作计划和研究内容：</w:t>
            </w:r>
          </w:p>
        </w:tc>
        <w:tc>
          <w:tcPr>
            <w:tcW w:w="7117" w:type="dxa"/>
            <w:gridSpan w:val="2"/>
          </w:tcPr>
          <w:p w14:paraId="4E6A1EF4"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1. 数据清洗与预处理：采用上文提到的解决思路，清洗数据，重建骑行轨迹并进行空间索引编码。</w:t>
            </w:r>
          </w:p>
          <w:p w14:paraId="5832452A" w14:textId="77777777" w:rsidR="002C545C" w:rsidRPr="002C545C" w:rsidRDefault="002C545C" w:rsidP="002C545C">
            <w:pPr>
              <w:spacing w:line="360" w:lineRule="auto"/>
              <w:rPr>
                <w:rFonts w:ascii="宋体" w:hAnsi="宋体" w:cs="宋体" w:hint="eastAsia"/>
                <w:sz w:val="24"/>
              </w:rPr>
            </w:pPr>
            <w:r w:rsidRPr="002C545C">
              <w:rPr>
                <w:rFonts w:ascii="宋体" w:hAnsi="宋体" w:cs="宋体" w:hint="eastAsia"/>
                <w:sz w:val="24"/>
              </w:rPr>
              <w:t>2. 从时间和空间角度对（有效的）骑行轨迹进行分析：对点集采用聚类分析，提取出骑行热点地区。使用 TRACLUS 聚类算法归纳出不同时段、不同工作日的上海市骑行公共轨迹，用于通勤模式的研究。结合上海市主要道路的矢量数据，分析热点地区、骑行公共轨迹与主要道路的重合情况，分析城市骑行热点道路。</w:t>
            </w:r>
          </w:p>
          <w:p w14:paraId="755CDE0A" w14:textId="1B9443E3" w:rsidR="00720B2A" w:rsidRDefault="002C545C" w:rsidP="002C545C">
            <w:pPr>
              <w:spacing w:line="360" w:lineRule="auto"/>
              <w:rPr>
                <w:rFonts w:ascii="宋体" w:hAnsi="宋体" w:cs="宋体"/>
                <w:sz w:val="24"/>
              </w:rPr>
            </w:pPr>
            <w:r w:rsidRPr="002C545C">
              <w:rPr>
                <w:rFonts w:ascii="宋体" w:hAnsi="宋体" w:cs="宋体" w:hint="eastAsia"/>
                <w:sz w:val="24"/>
              </w:rPr>
              <w:t>3. 制图与论文撰写：从时间角度，根据骑行日期、骑行时间、骑行长度等对轨迹数据进行分类统计，绘制多种图表用于揭示用户通勤的时间规律。从空间角度，考虑到数据量比较大，使用对大数据显示优化过的百度地图 API 绘制热力图、使用 ArcGIS 制作不同工作日的骑行公共轨迹，并将其与城市主要道路的缓冲区进行求交以制作城市热点道路图。</w:t>
            </w:r>
          </w:p>
        </w:tc>
      </w:tr>
      <w:tr w:rsidR="00720B2A" w14:paraId="6524A7DF" w14:textId="77777777">
        <w:trPr>
          <w:trHeight w:val="6228"/>
        </w:trPr>
        <w:tc>
          <w:tcPr>
            <w:tcW w:w="1943" w:type="dxa"/>
            <w:vAlign w:val="center"/>
          </w:tcPr>
          <w:p w14:paraId="6F82A43F" w14:textId="77777777" w:rsidR="00720B2A" w:rsidRDefault="00000000">
            <w:pPr>
              <w:spacing w:line="400" w:lineRule="exact"/>
              <w:rPr>
                <w:rFonts w:ascii="宋体" w:hAnsi="宋体" w:cs="宋体"/>
                <w:sz w:val="24"/>
              </w:rPr>
            </w:pPr>
            <w:r>
              <w:rPr>
                <w:rFonts w:ascii="宋体" w:hAnsi="宋体" w:cs="宋体" w:hint="eastAsia"/>
                <w:b/>
                <w:bCs/>
                <w:sz w:val="24"/>
              </w:rPr>
              <w:lastRenderedPageBreak/>
              <w:t>指导教师意见</w:t>
            </w:r>
          </w:p>
        </w:tc>
        <w:tc>
          <w:tcPr>
            <w:tcW w:w="7117" w:type="dxa"/>
            <w:gridSpan w:val="2"/>
          </w:tcPr>
          <w:p w14:paraId="01E3F43C" w14:textId="77777777" w:rsidR="00720B2A" w:rsidRDefault="00720B2A">
            <w:pPr>
              <w:spacing w:line="360" w:lineRule="auto"/>
              <w:rPr>
                <w:rFonts w:ascii="宋体" w:hAnsi="宋体" w:cs="宋体"/>
                <w:sz w:val="24"/>
              </w:rPr>
            </w:pPr>
          </w:p>
          <w:p w14:paraId="211D5247" w14:textId="77777777" w:rsidR="00720B2A" w:rsidRDefault="00720B2A">
            <w:pPr>
              <w:spacing w:line="360" w:lineRule="auto"/>
              <w:rPr>
                <w:rFonts w:ascii="宋体" w:hAnsi="宋体" w:cs="宋体"/>
                <w:sz w:val="24"/>
              </w:rPr>
            </w:pPr>
          </w:p>
          <w:p w14:paraId="7CEA3546" w14:textId="77777777" w:rsidR="00720B2A" w:rsidRDefault="00720B2A">
            <w:pPr>
              <w:spacing w:line="360" w:lineRule="auto"/>
              <w:rPr>
                <w:rFonts w:ascii="宋体" w:hAnsi="宋体" w:cs="宋体"/>
                <w:sz w:val="24"/>
              </w:rPr>
            </w:pPr>
          </w:p>
          <w:p w14:paraId="400ABA36" w14:textId="77777777" w:rsidR="00720B2A" w:rsidRDefault="00000000">
            <w:pPr>
              <w:spacing w:line="360" w:lineRule="auto"/>
              <w:rPr>
                <w:rFonts w:ascii="宋体" w:hAnsi="宋体" w:cs="宋体"/>
                <w:sz w:val="24"/>
              </w:rPr>
            </w:pPr>
            <w:r>
              <w:rPr>
                <w:rFonts w:ascii="宋体" w:hAnsi="宋体" w:cs="宋体" w:hint="eastAsia"/>
                <w:sz w:val="24"/>
              </w:rPr>
              <w:t xml:space="preserve">                               </w:t>
            </w:r>
          </w:p>
          <w:p w14:paraId="76968627" w14:textId="77777777" w:rsidR="00720B2A" w:rsidRDefault="00720B2A">
            <w:pPr>
              <w:spacing w:line="360" w:lineRule="auto"/>
              <w:rPr>
                <w:rFonts w:ascii="宋体" w:hAnsi="宋体" w:cs="宋体"/>
                <w:sz w:val="24"/>
              </w:rPr>
            </w:pPr>
          </w:p>
          <w:p w14:paraId="07A56C86" w14:textId="77777777" w:rsidR="00720B2A" w:rsidRDefault="00720B2A">
            <w:pPr>
              <w:spacing w:line="360" w:lineRule="auto"/>
              <w:rPr>
                <w:rFonts w:ascii="宋体" w:hAnsi="宋体" w:cs="宋体"/>
                <w:sz w:val="24"/>
              </w:rPr>
            </w:pPr>
          </w:p>
          <w:p w14:paraId="704108F3" w14:textId="77777777" w:rsidR="00720B2A" w:rsidRDefault="00720B2A">
            <w:pPr>
              <w:spacing w:line="360" w:lineRule="auto"/>
              <w:rPr>
                <w:rFonts w:ascii="宋体" w:hAnsi="宋体" w:cs="宋体"/>
                <w:sz w:val="24"/>
              </w:rPr>
            </w:pPr>
          </w:p>
          <w:p w14:paraId="0A013BEE" w14:textId="77777777" w:rsidR="00720B2A" w:rsidRDefault="00720B2A">
            <w:pPr>
              <w:spacing w:line="360" w:lineRule="auto"/>
              <w:ind w:firstLineChars="1600" w:firstLine="3840"/>
              <w:rPr>
                <w:rFonts w:ascii="宋体" w:hAnsi="宋体" w:cs="宋体"/>
                <w:sz w:val="24"/>
              </w:rPr>
            </w:pPr>
          </w:p>
          <w:p w14:paraId="6C64D16E" w14:textId="77777777" w:rsidR="00720B2A" w:rsidRDefault="00720B2A">
            <w:pPr>
              <w:spacing w:line="360" w:lineRule="auto"/>
              <w:ind w:firstLineChars="1600" w:firstLine="3840"/>
              <w:rPr>
                <w:rFonts w:ascii="宋体" w:hAnsi="宋体" w:cs="宋体"/>
                <w:sz w:val="24"/>
              </w:rPr>
            </w:pPr>
          </w:p>
          <w:p w14:paraId="72C35D19" w14:textId="77777777" w:rsidR="00720B2A" w:rsidRDefault="00720B2A">
            <w:pPr>
              <w:spacing w:line="360" w:lineRule="auto"/>
              <w:ind w:firstLineChars="1600" w:firstLine="3840"/>
              <w:rPr>
                <w:rFonts w:ascii="宋体" w:hAnsi="宋体" w:cs="宋体"/>
                <w:sz w:val="24"/>
              </w:rPr>
            </w:pPr>
          </w:p>
          <w:p w14:paraId="4BD776E7" w14:textId="77777777" w:rsidR="00720B2A" w:rsidRDefault="00720B2A">
            <w:pPr>
              <w:spacing w:line="360" w:lineRule="auto"/>
              <w:ind w:firstLineChars="1600" w:firstLine="3840"/>
              <w:rPr>
                <w:rFonts w:ascii="宋体" w:hAnsi="宋体" w:cs="宋体"/>
                <w:sz w:val="24"/>
              </w:rPr>
            </w:pPr>
          </w:p>
          <w:p w14:paraId="23F94846" w14:textId="77777777" w:rsidR="00720B2A" w:rsidRDefault="00000000">
            <w:pPr>
              <w:jc w:val="center"/>
              <w:rPr>
                <w:rFonts w:ascii="宋体" w:hAnsi="宋体" w:cs="宋体"/>
                <w:sz w:val="24"/>
              </w:rPr>
            </w:pPr>
            <w:r>
              <w:rPr>
                <w:rFonts w:ascii="宋体" w:hAnsi="宋体" w:cs="宋体" w:hint="eastAsia"/>
                <w:sz w:val="24"/>
              </w:rPr>
              <w:t>指导教师（签名）：</w:t>
            </w:r>
          </w:p>
          <w:p w14:paraId="2D565C6E" w14:textId="77777777" w:rsidR="00720B2A" w:rsidRDefault="00000000">
            <w:pPr>
              <w:jc w:val="center"/>
              <w:rPr>
                <w:rFonts w:ascii="宋体" w:hAnsi="宋体" w:cs="宋体"/>
                <w:sz w:val="24"/>
              </w:rPr>
            </w:pPr>
            <w:r>
              <w:rPr>
                <w:rFonts w:ascii="宋体" w:hAnsi="宋体" w:cs="宋体" w:hint="eastAsia"/>
                <w:sz w:val="24"/>
              </w:rPr>
              <w:t xml:space="preserve">                                年     月     日</w:t>
            </w:r>
          </w:p>
        </w:tc>
      </w:tr>
    </w:tbl>
    <w:p w14:paraId="4A4913E4" w14:textId="77777777" w:rsidR="00720B2A" w:rsidRDefault="00720B2A">
      <w:pPr>
        <w:rPr>
          <w:rFonts w:ascii="宋体" w:hAnsi="宋体" w:cs="宋体"/>
          <w:sz w:val="24"/>
        </w:rPr>
      </w:pPr>
    </w:p>
    <w:sectPr w:rsidR="00720B2A">
      <w:pgSz w:w="11906" w:h="16838"/>
      <w:pgMar w:top="2098" w:right="1531" w:bottom="1984" w:left="153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F7F09"/>
    <w:multiLevelType w:val="multilevel"/>
    <w:tmpl w:val="56DF7F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5337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71A11"/>
    <w:rsid w:val="000D2802"/>
    <w:rsid w:val="00275A8D"/>
    <w:rsid w:val="002A3EEF"/>
    <w:rsid w:val="002C545C"/>
    <w:rsid w:val="00301431"/>
    <w:rsid w:val="003F06F0"/>
    <w:rsid w:val="004111D5"/>
    <w:rsid w:val="00535248"/>
    <w:rsid w:val="00593849"/>
    <w:rsid w:val="005B72DE"/>
    <w:rsid w:val="005C4C41"/>
    <w:rsid w:val="005D3B5A"/>
    <w:rsid w:val="005F3B0B"/>
    <w:rsid w:val="00660ACB"/>
    <w:rsid w:val="006A43ED"/>
    <w:rsid w:val="006D2CF9"/>
    <w:rsid w:val="00705A72"/>
    <w:rsid w:val="00720B2A"/>
    <w:rsid w:val="007478EE"/>
    <w:rsid w:val="00783830"/>
    <w:rsid w:val="007877B1"/>
    <w:rsid w:val="007E052A"/>
    <w:rsid w:val="00AC35DC"/>
    <w:rsid w:val="00B4336B"/>
    <w:rsid w:val="00B748D9"/>
    <w:rsid w:val="00BD0346"/>
    <w:rsid w:val="00BE1228"/>
    <w:rsid w:val="00BE1733"/>
    <w:rsid w:val="00C01F0D"/>
    <w:rsid w:val="00D03A1A"/>
    <w:rsid w:val="00D82F34"/>
    <w:rsid w:val="00DF7179"/>
    <w:rsid w:val="00E26AAA"/>
    <w:rsid w:val="00F3521D"/>
    <w:rsid w:val="01D37272"/>
    <w:rsid w:val="04C9495C"/>
    <w:rsid w:val="06293905"/>
    <w:rsid w:val="09C474A0"/>
    <w:rsid w:val="0C517711"/>
    <w:rsid w:val="0DBB2F7A"/>
    <w:rsid w:val="17EC08AA"/>
    <w:rsid w:val="1912647A"/>
    <w:rsid w:val="2CA51AA6"/>
    <w:rsid w:val="2CB43679"/>
    <w:rsid w:val="2D15724C"/>
    <w:rsid w:val="32214D62"/>
    <w:rsid w:val="33F425AD"/>
    <w:rsid w:val="38CC1DA9"/>
    <w:rsid w:val="39C248F3"/>
    <w:rsid w:val="3BA8669F"/>
    <w:rsid w:val="3E1D1BC6"/>
    <w:rsid w:val="3E9B38BF"/>
    <w:rsid w:val="3F09439F"/>
    <w:rsid w:val="3FA71112"/>
    <w:rsid w:val="40061FE5"/>
    <w:rsid w:val="487A3570"/>
    <w:rsid w:val="48D2515B"/>
    <w:rsid w:val="49042102"/>
    <w:rsid w:val="49F7474D"/>
    <w:rsid w:val="4D001035"/>
    <w:rsid w:val="50010B80"/>
    <w:rsid w:val="55652EB2"/>
    <w:rsid w:val="56BD287A"/>
    <w:rsid w:val="63C27722"/>
    <w:rsid w:val="66EB4457"/>
    <w:rsid w:val="69250AED"/>
    <w:rsid w:val="6EE74A40"/>
    <w:rsid w:val="70CD7E32"/>
    <w:rsid w:val="733F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896FC"/>
  <w15:docId w15:val="{86A764A5-3331-45F6-920D-4B123B88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C5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6</cp:revision>
  <cp:lastPrinted>2007-01-15T07:16:00Z</cp:lastPrinted>
  <dcterms:created xsi:type="dcterms:W3CDTF">2008-03-24T00:49:00Z</dcterms:created>
  <dcterms:modified xsi:type="dcterms:W3CDTF">2024-04-18T05:10:00Z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63A9D6A8BE79438DB420A5682DA67ED0_13</vt:lpwstr>
  </property>
</Properties>
</file>