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ManuscriptTitle"/>
      </w:pPr>
      <w:r>
        <w:rPr>
          <w:rFonts w:ascii="Times New Roman" w:hAnsi="Times New Roman" w:cs="Times New Roman" w:eastAsia="Times New Roman"/>
          <w:b/>
          <w:sz w:val="26"/>
        </w:rPr>
        <w:t xml:space="preserve">A Minimal Scientific Manuscript</w:t>
      </w:r>
    </w:p>
    <w:p>
      <w:pPr>
        <w:pStyle w:val="Authors"/>
      </w:pPr>
      <w:r>
        <w:rPr>
          <w:rFonts w:ascii="Times New Roman" w:hAnsi="Times New Roman" w:cs="Times New Roman" w:eastAsia="Times New Roman"/>
          <w:sz w:val="24"/>
        </w:rPr>
        <w:t xml:space="preserve">Example Author</w:t>
      </w:r>
      <w:r>
        <w:rPr>
          <w:rStyle w:val="Superscript"/>
          <w:rFonts w:ascii="Times New Roman" w:hAnsi="Times New Roman" w:cs="Times New Roman" w:eastAsia="Times New Roman"/>
          <w:sz w:val="24"/>
        </w:rPr>
        <w:t xml:space="preserve">1</w:t>
      </w:r>
    </w:p>
    <w:p>
      <w:pPr>
        <w:pStyle w:val="Affiliation"/>
      </w:pPr>
      <w:r>
        <w:rPr>
          <w:rStyle w:val="Superscript"/>
          <w:rFonts w:ascii="Times New Roman" w:hAnsi="Times New Roman" w:cs="Times New Roman" w:eastAsia="Times New Roman"/>
          <w:sz w:val="22"/>
        </w:rPr>
        <w:t xml:space="preserve">1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ascii="Times New Roman" w:hAnsi="Times New Roman" w:cs="Times New Roman" w:eastAsia="Times New Roman"/>
          <w:sz w:val="22"/>
        </w:rPr>
        <w:t xml:space="preserve">Example Research Institute</w:t>
      </w:r>
    </w:p>
    <w:p>
      <w:pPr>
        <w:pStyle w:val="BodyText"/>
        <w:spacing w:before="0" w:after="0"/>
      </w:pPr>
      <w:r>
        <w:br w:type="page"/>
      </w:r>
    </w:p>
    <w:bookmarkStart w:id="9" w:name="abstract"/>
    <w:p>
      <w:pPr>
        <w:pStyle w:val="Heading1"/>
        <w:keepNext/>
        <w:spacing w:line="360" w:lineRule="auto" w:after="156" w:before="156"/>
        <w:jc w:val="both"/>
      </w:pPr>
      <w:r>
        <w:rPr>
          <w:rFonts w:ascii="Times New Roman" w:hAnsi="Times New Roman" w:cs="Times New Roman" w:eastAsia="Times New Roman"/>
          <w:b/>
          <w:color w:val="000099"/>
          <w:sz w:val="28"/>
        </w:rPr>
        <w:t xml:space="preserve">Abstract</w:t>
      </w:r>
    </w:p>
    <w:p>
      <w:pPr>
        <w:pStyle w:val="FirstParagraph"/>
        <w:spacing w:before="156" w:after="156" w:line="360" w:lineRule="auto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This fictional example demonstrates manuscript formatting without using real research content.</w:t>
      </w:r>
    </w:p>
    <w:p>
      <w:pPr>
        <w:pStyle w:val="BodyText"/>
        <w:spacing w:before="0" w:after="0"/>
      </w:pPr>
      <w:r>
        <w:br w:type="page"/>
      </w:r>
    </w:p>
    <w:bookmarkEnd w:id="9"/>
    <w:bookmarkStart w:id="11" w:name="introduction"/>
    <w:p>
      <w:pPr>
        <w:pStyle w:val="Heading1"/>
        <w:keepNext/>
        <w:spacing w:line="360" w:lineRule="auto" w:after="156" w:before="156"/>
        <w:jc w:val="both"/>
      </w:pPr>
      <w:r>
        <w:rPr>
          <w:rFonts w:ascii="Times New Roman" w:hAnsi="Times New Roman" w:cs="Times New Roman" w:eastAsia="Times New Roman"/>
          <w:b/>
          <w:color w:val="000099"/>
          <w:sz w:val="28"/>
        </w:rPr>
        <w:t xml:space="preserve">1. Introduction</w:t>
      </w:r>
    </w:p>
    <w:p>
      <w:pPr>
        <w:pStyle w:val="FirstParagraph"/>
        <w:spacing w:before="156" w:after="156" w:line="360" w:lineRule="auto"/>
        <w:jc w:val="center"/>
      </w:pPr>
      <w:r>
        <w:rPr>
          <w:rFonts w:ascii="Times New Roman" w:hAnsi="Times New Roman" w:cs="Times New Roman" w:eastAsia="Times New Roman"/>
          <w:sz w:val="24"/>
        </w:rPr>
        <w:t xml:space="preserve">Scientific Markdown can include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4"/>
        </w:rPr>
        <w:t xml:space="preserve">italics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bold text</w:t>
      </w:r>
      <w:r>
        <w:rPr>
          <w:rFonts w:ascii="Times New Roman" w:hAnsi="Times New Roman" w:cs="Times New Roman" w:eastAsia="Times New Roman"/>
          <w:sz w:val="24"/>
        </w:rPr>
        <w:t xml:space="preserve">, H</w:t>
      </w:r>
      <w:r>
        <w:rPr>
          <w:rStyle w:val="Subscript"/>
          <w:rFonts w:ascii="Times New Roman" w:hAnsi="Times New Roman" w:cs="Times New Roman" w:eastAsia="Times New Roman"/>
          <w:sz w:val="24"/>
        </w:rPr>
        <w:t xml:space="preserve">2</w:t>
      </w:r>
      <w:r>
        <w:rPr>
          <w:rFonts w:ascii="Times New Roman" w:hAnsi="Times New Roman" w:cs="Times New Roman" w:eastAsia="Times New Roman"/>
          <w:sz w:val="24"/>
        </w:rPr>
        <w:t xml:space="preserve">O, and inline math such as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sz w:val="24"/>
        </w:rPr>
        <w:t xml:space="preserve">.</w:t>
      </w:r>
    </w:p>
    <w:bookmarkStart w:id="10" w:name="example-subsection"/>
    <w:p>
      <w:pPr>
        <w:pStyle w:val="Heading2"/>
        <w:keepNext/>
        <w:spacing w:line="360" w:lineRule="auto" w:after="156" w:before="156"/>
        <w:jc w:val="left"/>
      </w:pPr>
      <w:r>
        <w:rPr>
          <w:rFonts w:ascii="Times New Roman" w:hAnsi="Times New Roman" w:cs="Times New Roman" w:eastAsia="Times New Roman"/>
          <w:b/>
          <w:color w:val="000099"/>
          <w:sz w:val="24"/>
        </w:rPr>
        <w:t xml:space="preserve">1.1 Example subsection</w:t>
      </w:r>
    </w:p>
    <w:p>
      <w:pPr>
        <w:pStyle w:val="FirstParagraph"/>
        <w:spacing w:before="156" w:after="156" w:line="360" w:lineRule="auto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A display equation is converted to native Word math:</w:t>
      </w:r>
    </w:p>
    <w:p>
      <w:pPr>
        <w:pStyle w:val="BodyText"/>
        <w:spacing w:before="156" w:after="156" w:line="360" w:lineRule="auto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TableCaption"/>
      </w:pP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Table 1</w:t>
      </w: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.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Fictional demonstration values.</w:t>
      </w:r>
    </w:p>
    <w:tbl>
      <w:tblPr>
        <w:tblW w:type="dxa" w:w="9184"/>
        <w:jc w:val="center"/>
        <w:tblLayout w:type="fixed"/>
        <w:tblLook w:firstRow="1" w:lastRow="0" w:firstColumn="0" w:lastColumn="0" w:noHBand="0" w:noVBand="0" w:val="0020"/>
      </w:tblPr>
      <w:tblGrid>
        <w:gridCol w:w="4592"/>
        <w:gridCol w:w="4592"/>
      </w:tblGrid>
      <w:tr>
        <w:trPr>
          <w:trHeight w:val="227"/>
          <w:tblHeader w:val="on"/>
        </w:trPr>
        <w:tc>
          <w:tcPr>
            <w:tcW w:w="45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pPr>
              <w:spacing w:line="240" w:lineRule="auto" w:before="48" w:after="48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Method</w:t>
            </w:r>
          </w:p>
        </w:tc>
        <w:tc>
          <w:tcPr>
            <w:tcW w:w="45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pPr>
              <w:spacing w:line="240" w:lineRule="auto" w:before="48" w:after="48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Score</w:t>
            </w:r>
          </w:p>
        </w:tc>
      </w:tr>
      <w:tr>
        <w:trPr>
          <w:trHeight w:val="227"/>
        </w:trPr>
        <w:tc>
          <w:tcPr>
            <w:tcW w:w="4592" w:type="dxa"/>
            <w:shd w:val="clear" w:color="auto" w:fill="F2F2F2"/>
            <w:vAlign w:val="center"/>
          </w:tcPr>
          <w:p>
            <w:pPr>
              <w:spacing w:line="240" w:lineRule="auto" w:before="120" w:after="1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Baseline</w:t>
            </w:r>
          </w:p>
        </w:tc>
        <w:tc>
          <w:tcPr>
            <w:tcW w:w="4592" w:type="dxa"/>
            <w:shd w:val="clear" w:color="auto" w:fill="F2F2F2"/>
            <w:vAlign w:val="center"/>
          </w:tcPr>
          <w:p>
            <w:pPr>
              <w:spacing w:line="240" w:lineRule="auto" w:before="120" w:after="1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0.50</w:t>
            </w:r>
          </w:p>
        </w:tc>
      </w:tr>
      <w:tr>
        <w:trPr>
          <w:trHeight w:val="227"/>
        </w:trPr>
        <w:tc>
          <w:tcPr>
            <w:tcW w:w="4592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auto" w:before="120" w:after="1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Example</w:t>
            </w:r>
          </w:p>
        </w:tc>
        <w:tc>
          <w:tcPr>
            <w:tcW w:w="4592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auto" w:before="120" w:after="12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0.75</w:t>
            </w:r>
          </w:p>
        </w:tc>
      </w:tr>
    </w:tbl>
    <w:p>
      <w:pPr>
        <w:pStyle w:val="FigureCaption"/>
      </w:pP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Figure 1</w:t>
      </w: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.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A figure caption can be retained even when no image is supplied.</w:t>
      </w:r>
    </w:p>
    <w:bookmarkEnd w:id="10"/>
    <w:bookmarkEnd w:id="11"/>
    <w:sectPr>
      <w:headerReference w:type="default" r:id="rId9"/>
      <w:footerReference w:type="default" r:id="rId10"/>
      <w:pgSz w:h="16838" w:w="11906"/>
      <w:pgMar w:bottom="1304" w:footer="807" w:gutter="0" w:header="851" w:left="1361" w:right="1361" w:top="1304"/>
      <w:cols w:space="720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widowControl/>
      <w:spacing w:after="156" w:before="156" w:line="360" w:lineRule="auto"/>
      <w:ind w:firstLine="0" w:left="0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56" w:before="156" w:line="360" w:lineRule="auto"/>
      <w:ind w:firstLine="0" w:left="0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99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56" w:before="156" w:line="360" w:lineRule="auto"/>
      <w:ind w:firstLine="0" w:left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99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56" w:before="156" w:line="360" w:lineRule="auto"/>
      <w:ind w:firstLine="0" w:left="0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/>
      <w:i w:val="0"/>
      <w:color w:val="000099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 w:val="0"/>
      <w:color w:themeColor="text2" w:themeShade="BF" w:val="17365D"/>
      <w:spacing w:val="5"/>
      <w:kern w:val="28"/>
      <w:sz w:val="2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56" w:before="156" w:line="360" w:lineRule="auto"/>
      <w:ind w:firstLine="0" w:left="0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cs="Times New Roman" w:eastAsia="Times New Roman" w:hAnsi="Times New Roman"/>
      <w:b w:val="0"/>
      <w:bCs/>
      <w:i w:val="0"/>
      <w:color w:themeColor="accent1" w:val="4F81BD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ManuscriptTitle" w:type="paragraph">
    <w:name w:val="Manuscript Title"/>
    <w:basedOn w:val="Normal"/>
    <w:pPr>
      <w:keepNext w:val="0"/>
      <w:widowControl/>
      <w:spacing w:after="156" w:before="156" w:line="360" w:lineRule="auto"/>
      <w:ind w:firstLine="0" w:left="0"/>
      <w:jc w:val="left"/>
    </w:pPr>
    <w:rPr>
      <w:rFonts w:ascii="Times New Roman" w:cs="Times New Roman" w:eastAsia="Times New Roman" w:hAnsi="Times New Roman"/>
      <w:b/>
      <w:i w:val="0"/>
      <w:sz w:val="26"/>
    </w:rPr>
  </w:style>
  <w:style w:customStyle="1" w:styleId="Authors" w:type="paragraph">
    <w:name w:val="Authors"/>
    <w:basedOn w:val="Normal"/>
    <w:pPr>
      <w:keepNext w:val="0"/>
      <w:widowControl/>
      <w:spacing w:after="436" w:before="499" w:line="307" w:lineRule="auto"/>
      <w:ind w:firstLine="0" w:left="0"/>
      <w:jc w:val="left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Affiliation" w:type="paragraph">
    <w:name w:val="Affiliation"/>
    <w:basedOn w:val="Normal"/>
    <w:pPr>
      <w:keepNext w:val="0"/>
      <w:widowControl/>
      <w:spacing w:after="156" w:before="156" w:line="288" w:lineRule="auto"/>
      <w:ind w:hanging="140" w:left="140"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customStyle="1" w:styleId="EqualContribution" w:type="paragraph">
    <w:name w:val="Equal Contribution"/>
    <w:basedOn w:val="Normal"/>
    <w:pPr>
      <w:keepNext w:val="0"/>
      <w:widowControl/>
      <w:spacing w:after="156" w:before="468" w:line="317" w:lineRule="auto"/>
      <w:ind w:hanging="128" w:left="128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Correspondence" w:type="paragraph">
    <w:name w:val="Correspondence"/>
    <w:basedOn w:val="Normal"/>
    <w:pPr>
      <w:keepNext w:val="0"/>
      <w:widowControl/>
      <w:spacing w:after="156" w:before="312" w:line="317" w:lineRule="auto"/>
      <w:ind w:hanging="128" w:left="128"/>
      <w:jc w:val="left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TableCaption" w:type="paragraph">
    <w:name w:val="Table Caption"/>
    <w:basedOn w:val="Normal"/>
    <w:pPr>
      <w:keepNext/>
      <w:widowControl/>
      <w:spacing w:after="120" w:before="120" w:line="317" w:lineRule="auto"/>
      <w:ind w:firstLine="0" w:left="0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TableNote" w:type="paragraph">
    <w:name w:val="Table Note"/>
    <w:basedOn w:val="Normal"/>
    <w:pPr>
      <w:keepNext w:val="0"/>
      <w:widowControl/>
      <w:spacing w:after="0" w:before="0" w:line="317" w:lineRule="auto"/>
      <w:ind w:firstLine="0" w:left="0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FigureCaption" w:type="paragraph">
    <w:name w:val="Figure Caption"/>
    <w:basedOn w:val="Normal"/>
    <w:pPr>
      <w:keepNext w:val="0"/>
      <w:widowControl/>
      <w:spacing w:after="120" w:before="192" w:line="317" w:lineRule="auto"/>
      <w:ind w:firstLine="0" w:left="0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ReferenceEntry" w:type="paragraph">
    <w:name w:val="Reference Entry"/>
    <w:basedOn w:val="Normal"/>
    <w:pPr>
      <w:keepNext w:val="0"/>
      <w:widowControl/>
      <w:spacing w:after="156" w:before="156" w:line="264" w:lineRule="auto"/>
      <w:ind w:firstLine="0" w:left="0"/>
      <w:jc w:val="left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Superscript" w:type="character">
    <w:name w:val="Superscript"/>
    <w:rPr>
      <w:rFonts w:ascii="Times New Roman" w:cs="Times New Roman" w:eastAsia="Times New Roman" w:hAnsi="Times New Roman"/>
      <w:b w:val="0"/>
      <w:i w:val="0"/>
      <w:sz w:val="24"/>
      <w:vertAlign w:val="superscript"/>
    </w:rPr>
  </w:style>
  <w:style w:customStyle="1" w:styleId="Subscript" w:type="character">
    <w:name w:val="Subscript"/>
    <w:rPr>
      <w:rFonts w:ascii="Times New Roman" w:cs="Times New Roman" w:eastAsia="Times New Roman" w:hAnsi="Times New Roman"/>
      <w:b w:val="0"/>
      <w:i w:val="0"/>
      <w:sz w:val="24"/>
      <w:vertAlign w:val="subscript"/>
    </w:rPr>
  </w:style>
  <w:style w:customStyle="1" w:styleId="Underline" w:type="character">
    <w:name w:val="Underline"/>
    <w:rPr>
      <w:rFonts w:ascii="Times New Roman" w:cs="Times New Roman" w:eastAsia="Times New Roman" w:hAnsi="Times New Roman"/>
      <w:b w:val="0"/>
      <w:i w:val="0"/>
      <w:sz w:val="24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2026-09-11T09:42:22Z</dcterms:created>
  <dcterms:modified xsi:type="dcterms:W3CDTF">2026-09-11T09:42:22Z</dcterms:modified>
</cp:coreProperties>
</file>