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2395" w:rsidRPr="002B2395" w:rsidRDefault="002B2395" w:rsidP="002B23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B2395">
        <w:rPr>
          <w:rFonts w:ascii="Arial" w:hAnsi="Arial" w:cs="Arial"/>
          <w:b/>
          <w:bCs/>
          <w:color w:val="005481"/>
          <w:sz w:val="38"/>
          <w:szCs w:val="38"/>
          <w:u w:val="single"/>
        </w:rPr>
        <w:t>Sample: CHIPS-6-02-25-04-full</w:t>
      </w:r>
    </w:p>
    <w:p w:rsidR="002B2395" w:rsidRPr="002B2395" w:rsidRDefault="002B2395" w:rsidP="002B23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2B2395" w:rsidRPr="002B2395" w:rsidRDefault="002B2395" w:rsidP="002B23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B2395">
        <w:rPr>
          <w:rFonts w:ascii="Arial" w:hAnsi="Arial" w:cs="Arial"/>
          <w:b/>
          <w:bCs/>
          <w:color w:val="005481"/>
          <w:sz w:val="27"/>
          <w:szCs w:val="27"/>
        </w:rPr>
        <w:t>Optical Model</w:t>
      </w:r>
    </w:p>
    <w:p w:rsidR="002B2395" w:rsidRPr="002B2395" w:rsidRDefault="002B2395" w:rsidP="002B23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4118610" cy="7073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610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2395" w:rsidRPr="002B2395" w:rsidRDefault="002B2395" w:rsidP="002B23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B2395">
        <w:rPr>
          <w:rFonts w:ascii="Arial" w:hAnsi="Arial" w:cs="Arial"/>
          <w:b/>
          <w:bCs/>
          <w:color w:val="005481"/>
          <w:sz w:val="27"/>
          <w:szCs w:val="27"/>
        </w:rPr>
        <w:t>Fit Results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304"/>
        <w:gridCol w:w="1404"/>
        <w:gridCol w:w="1404"/>
        <w:gridCol w:w="1404"/>
        <w:gridCol w:w="1404"/>
        <w:gridCol w:w="1404"/>
      </w:tblGrid>
      <w:tr w:rsidR="002B2395" w:rsidRPr="002B2395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:rsidR="002B2395" w:rsidRPr="002B2395" w:rsidRDefault="002B2395" w:rsidP="002B23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2B2395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Parameter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:rsidR="002B2395" w:rsidRPr="002B2395" w:rsidRDefault="002B2395" w:rsidP="002B23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2B2395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Average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:rsidR="002B2395" w:rsidRPr="002B2395" w:rsidRDefault="002B2395" w:rsidP="002B23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2B2395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Min.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:rsidR="002B2395" w:rsidRPr="002B2395" w:rsidRDefault="002B2395" w:rsidP="002B23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2B2395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Max.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:rsidR="002B2395" w:rsidRPr="002B2395" w:rsidRDefault="002B2395" w:rsidP="002B23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2B2395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Std. Dev.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:rsidR="002B2395" w:rsidRPr="002B2395" w:rsidRDefault="002B2395" w:rsidP="002B23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2B2395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% Range</w:t>
            </w:r>
          </w:p>
        </w:tc>
      </w:tr>
      <w:tr w:rsidR="002B2395" w:rsidRPr="002B2395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2395" w:rsidRPr="002B2395" w:rsidRDefault="002B2395" w:rsidP="002B23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2B2395">
              <w:rPr>
                <w:rFonts w:ascii="Arial" w:hAnsi="Arial" w:cs="Arial"/>
                <w:color w:val="000000"/>
                <w:sz w:val="24"/>
                <w:szCs w:val="24"/>
              </w:rPr>
              <w:t>MSE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2395" w:rsidRPr="002B2395" w:rsidRDefault="002B2395" w:rsidP="002B23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2B2395">
              <w:rPr>
                <w:rFonts w:ascii="Arial" w:hAnsi="Arial" w:cs="Arial"/>
                <w:color w:val="000000"/>
                <w:sz w:val="24"/>
                <w:szCs w:val="24"/>
              </w:rPr>
              <w:t>6.983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2395" w:rsidRPr="002B2395" w:rsidRDefault="002B2395" w:rsidP="002B23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2B2395">
              <w:rPr>
                <w:rFonts w:ascii="Arial" w:hAnsi="Arial" w:cs="Arial"/>
                <w:color w:val="000000"/>
                <w:sz w:val="24"/>
                <w:szCs w:val="24"/>
              </w:rPr>
              <w:t>3.602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2395" w:rsidRPr="002B2395" w:rsidRDefault="002B2395" w:rsidP="002B23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2B2395">
              <w:rPr>
                <w:rFonts w:ascii="Arial" w:hAnsi="Arial" w:cs="Arial"/>
                <w:color w:val="000000"/>
                <w:sz w:val="24"/>
                <w:szCs w:val="24"/>
              </w:rPr>
              <w:t>346.395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2395" w:rsidRPr="002B2395" w:rsidRDefault="002B2395" w:rsidP="002B23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2B2395">
              <w:rPr>
                <w:rFonts w:ascii="Arial" w:hAnsi="Arial" w:cs="Arial"/>
                <w:color w:val="000000"/>
                <w:sz w:val="24"/>
                <w:szCs w:val="24"/>
              </w:rPr>
              <w:t>31.394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2395" w:rsidRPr="002B2395" w:rsidRDefault="002B2395" w:rsidP="002B23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2B2395">
              <w:rPr>
                <w:rFonts w:ascii="Arial" w:hAnsi="Arial" w:cs="Arial"/>
                <w:color w:val="000000"/>
                <w:sz w:val="24"/>
                <w:szCs w:val="24"/>
              </w:rPr>
              <w:t>4909.192</w:t>
            </w:r>
          </w:p>
        </w:tc>
      </w:tr>
      <w:tr w:rsidR="002B2395" w:rsidRPr="002B2395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2395" w:rsidRPr="002B2395" w:rsidRDefault="002B2395" w:rsidP="002B23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2B2395">
              <w:rPr>
                <w:rFonts w:ascii="Arial" w:hAnsi="Arial" w:cs="Arial"/>
                <w:color w:val="000000"/>
                <w:sz w:val="24"/>
                <w:szCs w:val="24"/>
              </w:rPr>
              <w:t>Thickness # 1 (nm)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2395" w:rsidRPr="002B2395" w:rsidRDefault="002B2395" w:rsidP="002B23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2B2395">
              <w:rPr>
                <w:rFonts w:ascii="Arial" w:hAnsi="Arial" w:cs="Arial"/>
                <w:color w:val="000000"/>
                <w:sz w:val="24"/>
                <w:szCs w:val="24"/>
              </w:rPr>
              <w:t>41.35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2395" w:rsidRPr="002B2395" w:rsidRDefault="002B2395" w:rsidP="002B23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2B2395">
              <w:rPr>
                <w:rFonts w:ascii="Arial" w:hAnsi="Arial" w:cs="Arial"/>
                <w:color w:val="000000"/>
                <w:sz w:val="24"/>
                <w:szCs w:val="24"/>
              </w:rPr>
              <w:t>8.82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2395" w:rsidRPr="002B2395" w:rsidRDefault="002B2395" w:rsidP="002B23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2B2395">
              <w:rPr>
                <w:rFonts w:ascii="Arial" w:hAnsi="Arial" w:cs="Arial"/>
                <w:color w:val="000000"/>
                <w:sz w:val="24"/>
                <w:szCs w:val="24"/>
              </w:rPr>
              <w:t>3729.20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2395" w:rsidRPr="002B2395" w:rsidRDefault="002B2395" w:rsidP="002B23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2B2395">
              <w:rPr>
                <w:rFonts w:ascii="Arial" w:hAnsi="Arial" w:cs="Arial"/>
                <w:color w:val="000000"/>
                <w:sz w:val="24"/>
                <w:szCs w:val="24"/>
              </w:rPr>
              <w:t>340.93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2395" w:rsidRPr="002B2395" w:rsidRDefault="002B2395" w:rsidP="002B23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2B2395">
              <w:rPr>
                <w:rFonts w:ascii="Arial" w:hAnsi="Arial" w:cs="Arial"/>
                <w:color w:val="000000"/>
                <w:sz w:val="24"/>
                <w:szCs w:val="24"/>
              </w:rPr>
              <w:t>8997.7246</w:t>
            </w:r>
          </w:p>
        </w:tc>
      </w:tr>
      <w:tr w:rsidR="002B2395" w:rsidRPr="002B2395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2395" w:rsidRPr="002B2395" w:rsidRDefault="002B2395" w:rsidP="002B23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2B2395">
              <w:rPr>
                <w:rFonts w:ascii="Arial" w:hAnsi="Arial" w:cs="Arial"/>
                <w:color w:val="000000"/>
                <w:sz w:val="24"/>
                <w:szCs w:val="24"/>
              </w:rPr>
              <w:t>A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2395" w:rsidRPr="002B2395" w:rsidRDefault="002B2395" w:rsidP="002B23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2B2395">
              <w:rPr>
                <w:rFonts w:ascii="Arial" w:hAnsi="Arial" w:cs="Arial"/>
                <w:color w:val="000000"/>
                <w:sz w:val="24"/>
                <w:szCs w:val="24"/>
              </w:rPr>
              <w:t>2.2104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2395" w:rsidRPr="002B2395" w:rsidRDefault="002B2395" w:rsidP="002B23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2B2395">
              <w:rPr>
                <w:rFonts w:ascii="Arial" w:hAnsi="Arial" w:cs="Arial"/>
                <w:color w:val="000000"/>
                <w:sz w:val="24"/>
                <w:szCs w:val="24"/>
              </w:rPr>
              <w:t>2.1432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2395" w:rsidRPr="002B2395" w:rsidRDefault="002B2395" w:rsidP="002B23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2B2395">
              <w:rPr>
                <w:rFonts w:ascii="Arial" w:hAnsi="Arial" w:cs="Arial"/>
                <w:color w:val="000000"/>
                <w:sz w:val="24"/>
                <w:szCs w:val="24"/>
              </w:rPr>
              <w:t>3.0000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2395" w:rsidRPr="002B2395" w:rsidRDefault="002B2395" w:rsidP="002B23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2B2395">
              <w:rPr>
                <w:rFonts w:ascii="Arial" w:hAnsi="Arial" w:cs="Arial"/>
                <w:color w:val="000000"/>
                <w:sz w:val="24"/>
                <w:szCs w:val="24"/>
              </w:rPr>
              <w:t>0.0736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2395" w:rsidRPr="002B2395" w:rsidRDefault="002B2395" w:rsidP="002B23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2B2395">
              <w:rPr>
                <w:rFonts w:ascii="Arial" w:hAnsi="Arial" w:cs="Arial"/>
                <w:color w:val="000000"/>
                <w:sz w:val="24"/>
                <w:szCs w:val="24"/>
              </w:rPr>
              <w:t>38.7633</w:t>
            </w:r>
          </w:p>
        </w:tc>
      </w:tr>
      <w:tr w:rsidR="002B2395" w:rsidRPr="002B2395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2395" w:rsidRPr="002B2395" w:rsidRDefault="002B2395" w:rsidP="002B23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2B2395">
              <w:rPr>
                <w:rFonts w:ascii="Arial" w:hAnsi="Arial" w:cs="Arial"/>
                <w:color w:val="000000"/>
                <w:sz w:val="24"/>
                <w:szCs w:val="24"/>
              </w:rPr>
              <w:t>B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2395" w:rsidRPr="002B2395" w:rsidRDefault="002B2395" w:rsidP="002B23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2B2395">
              <w:rPr>
                <w:rFonts w:ascii="Arial" w:hAnsi="Arial" w:cs="Arial"/>
                <w:color w:val="000000"/>
                <w:sz w:val="24"/>
                <w:szCs w:val="24"/>
              </w:rPr>
              <w:t>-0.0275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2395" w:rsidRPr="002B2395" w:rsidRDefault="002B2395" w:rsidP="002B23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2B2395">
              <w:rPr>
                <w:rFonts w:ascii="Arial" w:hAnsi="Arial" w:cs="Arial"/>
                <w:color w:val="000000"/>
                <w:sz w:val="24"/>
                <w:szCs w:val="24"/>
              </w:rPr>
              <w:t>-0.0349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2395" w:rsidRPr="002B2395" w:rsidRDefault="002B2395" w:rsidP="002B23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2B2395">
              <w:rPr>
                <w:rFonts w:ascii="Arial" w:hAnsi="Arial" w:cs="Arial"/>
                <w:color w:val="000000"/>
                <w:sz w:val="24"/>
                <w:szCs w:val="24"/>
              </w:rPr>
              <w:t>0.0016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2395" w:rsidRPr="002B2395" w:rsidRDefault="002B2395" w:rsidP="002B23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2B2395">
              <w:rPr>
                <w:rFonts w:ascii="Arial" w:hAnsi="Arial" w:cs="Arial"/>
                <w:color w:val="000000"/>
                <w:sz w:val="24"/>
                <w:szCs w:val="24"/>
              </w:rPr>
              <w:t>0.0041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2395" w:rsidRPr="002B2395" w:rsidRDefault="002B2395" w:rsidP="002B23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2B2395">
              <w:rPr>
                <w:rFonts w:ascii="Arial" w:hAnsi="Arial" w:cs="Arial"/>
                <w:color w:val="000000"/>
                <w:sz w:val="24"/>
                <w:szCs w:val="24"/>
              </w:rPr>
              <w:t>-132.7840</w:t>
            </w:r>
          </w:p>
        </w:tc>
      </w:tr>
      <w:tr w:rsidR="002B2395" w:rsidRPr="002B2395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2395" w:rsidRPr="002B2395" w:rsidRDefault="002B2395" w:rsidP="002B23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2B2395">
              <w:rPr>
                <w:rFonts w:ascii="Arial" w:hAnsi="Arial" w:cs="Arial"/>
                <w:color w:val="000000"/>
                <w:sz w:val="24"/>
                <w:szCs w:val="24"/>
              </w:rPr>
              <w:t>C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2395" w:rsidRPr="002B2395" w:rsidRDefault="002B2395" w:rsidP="002B23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2B2395">
              <w:rPr>
                <w:rFonts w:ascii="Arial" w:hAnsi="Arial" w:cs="Arial"/>
                <w:color w:val="000000"/>
                <w:sz w:val="24"/>
                <w:szCs w:val="24"/>
              </w:rPr>
              <w:t>0.0018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2395" w:rsidRPr="002B2395" w:rsidRDefault="002B2395" w:rsidP="002B23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2B2395">
              <w:rPr>
                <w:rFonts w:ascii="Arial" w:hAnsi="Arial" w:cs="Arial"/>
                <w:color w:val="000000"/>
                <w:sz w:val="24"/>
                <w:szCs w:val="24"/>
              </w:rPr>
              <w:t>-0.0005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2395" w:rsidRPr="002B2395" w:rsidRDefault="002B2395" w:rsidP="002B23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2B2395">
              <w:rPr>
                <w:rFonts w:ascii="Arial" w:hAnsi="Arial" w:cs="Arial"/>
                <w:color w:val="000000"/>
                <w:sz w:val="24"/>
                <w:szCs w:val="24"/>
              </w:rPr>
              <w:t>0.0024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2395" w:rsidRPr="002B2395" w:rsidRDefault="002B2395" w:rsidP="002B23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2B2395">
              <w:rPr>
                <w:rFonts w:ascii="Arial" w:hAnsi="Arial" w:cs="Arial"/>
                <w:color w:val="000000"/>
                <w:sz w:val="24"/>
                <w:szCs w:val="24"/>
              </w:rPr>
              <w:t>0.0004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2395" w:rsidRPr="002B2395" w:rsidRDefault="002B2395" w:rsidP="002B23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2B2395">
              <w:rPr>
                <w:rFonts w:ascii="Arial" w:hAnsi="Arial" w:cs="Arial"/>
                <w:color w:val="000000"/>
                <w:sz w:val="24"/>
                <w:szCs w:val="24"/>
              </w:rPr>
              <w:t>160.7714</w:t>
            </w:r>
          </w:p>
        </w:tc>
      </w:tr>
      <w:tr w:rsidR="002B2395" w:rsidRPr="002B2395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2395" w:rsidRPr="002B2395" w:rsidRDefault="002B2395" w:rsidP="002B23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2B2395">
              <w:rPr>
                <w:rFonts w:ascii="Arial" w:hAnsi="Arial" w:cs="Arial"/>
                <w:color w:val="000000"/>
                <w:sz w:val="24"/>
                <w:szCs w:val="24"/>
              </w:rPr>
              <w:t>n of Cauchy @ 632.8 nm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2395" w:rsidRPr="002B2395" w:rsidRDefault="002B2395" w:rsidP="002B23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2B2395">
              <w:rPr>
                <w:rFonts w:ascii="Arial" w:hAnsi="Arial" w:cs="Arial"/>
                <w:color w:val="000000"/>
                <w:sz w:val="24"/>
                <w:szCs w:val="24"/>
              </w:rPr>
              <w:t>2.1527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2395" w:rsidRPr="002B2395" w:rsidRDefault="002B2395" w:rsidP="002B23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2B2395">
              <w:rPr>
                <w:rFonts w:ascii="Arial" w:hAnsi="Arial" w:cs="Arial"/>
                <w:color w:val="000000"/>
                <w:sz w:val="24"/>
                <w:szCs w:val="24"/>
              </w:rPr>
              <w:t>2.1247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2395" w:rsidRPr="002B2395" w:rsidRDefault="002B2395" w:rsidP="002B23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2B2395">
              <w:rPr>
                <w:rFonts w:ascii="Arial" w:hAnsi="Arial" w:cs="Arial"/>
                <w:color w:val="000000"/>
                <w:sz w:val="24"/>
                <w:szCs w:val="24"/>
              </w:rPr>
              <w:t>2.9454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2395" w:rsidRPr="002B2395" w:rsidRDefault="002B2395" w:rsidP="002B23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2B2395">
              <w:rPr>
                <w:rFonts w:ascii="Arial" w:hAnsi="Arial" w:cs="Arial"/>
                <w:color w:val="000000"/>
                <w:sz w:val="24"/>
                <w:szCs w:val="24"/>
              </w:rPr>
              <w:t>0.0741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2395" w:rsidRPr="002B2395" w:rsidRDefault="002B2395" w:rsidP="002B23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2B2395">
              <w:rPr>
                <w:rFonts w:ascii="Arial" w:hAnsi="Arial" w:cs="Arial"/>
                <w:color w:val="000000"/>
                <w:sz w:val="24"/>
                <w:szCs w:val="24"/>
              </w:rPr>
              <w:t>38.1192</w:t>
            </w:r>
          </w:p>
        </w:tc>
      </w:tr>
    </w:tbl>
    <w:p w:rsidR="002B2395" w:rsidRPr="002B2395" w:rsidRDefault="002B2395" w:rsidP="002B23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2B2395" w:rsidRPr="002B2395" w:rsidRDefault="002B2395" w:rsidP="002B239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2B2395">
        <w:rPr>
          <w:rFonts w:ascii="Arial" w:hAnsi="Arial" w:cs="Arial"/>
          <w:b/>
          <w:bCs/>
          <w:color w:val="005481"/>
          <w:sz w:val="27"/>
          <w:szCs w:val="27"/>
        </w:rPr>
        <w:t>Model Parameters vs. Position</w:t>
      </w:r>
    </w:p>
    <w:p w:rsidR="002B2395" w:rsidRPr="002B2395" w:rsidRDefault="002B2395" w:rsidP="002B239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2910205" cy="2282190"/>
            <wp:effectExtent l="0" t="0" r="444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910205" cy="2242185"/>
            <wp:effectExtent l="0" t="0" r="444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910205" cy="2282190"/>
            <wp:effectExtent l="0" t="0" r="444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910205" cy="2242185"/>
            <wp:effectExtent l="0" t="0" r="444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910205" cy="219456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910205" cy="2282190"/>
            <wp:effectExtent l="0" t="0" r="444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34B8" w:rsidRDefault="002B2395" w:rsidP="002B2395">
      <w:r w:rsidRPr="002B2395">
        <w:rPr>
          <w:rFonts w:ascii="Times New Roman" w:hAnsi="Times New Roman" w:cs="Times New Roman"/>
          <w:color w:val="000000"/>
          <w:sz w:val="24"/>
          <w:szCs w:val="24"/>
        </w:rPr>
        <w:br w:type="page"/>
      </w:r>
      <w:bookmarkStart w:id="0" w:name="_GoBack"/>
      <w:bookmarkEnd w:id="0"/>
    </w:p>
    <w:sectPr w:rsidR="00AB34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395"/>
    <w:rsid w:val="002B2395"/>
    <w:rsid w:val="00AB3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23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23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23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23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autologin</dc:creator>
  <cp:lastModifiedBy>autologin</cp:lastModifiedBy>
  <cp:revision>1</cp:revision>
  <dcterms:created xsi:type="dcterms:W3CDTF">2025-07-17T16:02:00Z</dcterms:created>
  <dcterms:modified xsi:type="dcterms:W3CDTF">2025-07-17T16:03:00Z</dcterms:modified>
</cp:coreProperties>
</file>