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10C" w:rsidRDefault="0063623F" w:rsidP="00DB510C">
      <w:pPr>
        <w:pStyle w:val="Heading1"/>
        <w:ind w:right="0"/>
        <w:rPr>
          <w:rFonts w:eastAsia="宋体"/>
          <w:spacing w:val="120"/>
          <w:lang w:eastAsia="zh-CN"/>
        </w:rPr>
      </w:pPr>
      <w:r>
        <w:rPr>
          <w:noProof/>
          <w:lang w:eastAsia="zh-CN"/>
        </w:rPr>
        <w:drawing>
          <wp:anchor distT="0" distB="0" distL="114300" distR="114300" simplePos="0" relativeHeight="251656704" behindDoc="0" locked="0" layoutInCell="1" allowOverlap="1">
            <wp:simplePos x="0" y="0"/>
            <wp:positionH relativeFrom="column">
              <wp:posOffset>-95885</wp:posOffset>
            </wp:positionH>
            <wp:positionV relativeFrom="paragraph">
              <wp:posOffset>11430</wp:posOffset>
            </wp:positionV>
            <wp:extent cx="1518285" cy="465455"/>
            <wp:effectExtent l="19050" t="0" r="5715" b="0"/>
            <wp:wrapSquare wrapText="bothSides"/>
            <wp:docPr id="54" name="图片 5" descr="1507882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1507882392(1)"/>
                    <pic:cNvPicPr>
                      <a:picLocks noChangeAspect="1" noChangeArrowheads="1"/>
                    </pic:cNvPicPr>
                  </pic:nvPicPr>
                  <pic:blipFill>
                    <a:blip r:embed="rId8"/>
                    <a:srcRect/>
                    <a:stretch>
                      <a:fillRect/>
                    </a:stretch>
                  </pic:blipFill>
                  <pic:spPr bwMode="auto">
                    <a:xfrm>
                      <a:off x="0" y="0"/>
                      <a:ext cx="1518285" cy="465455"/>
                    </a:xfrm>
                    <a:prstGeom prst="rect">
                      <a:avLst/>
                    </a:prstGeom>
                    <a:noFill/>
                    <a:ln w="9525">
                      <a:noFill/>
                      <a:miter lim="800000"/>
                      <a:headEnd/>
                      <a:tailEnd/>
                    </a:ln>
                  </pic:spPr>
                </pic:pic>
              </a:graphicData>
            </a:graphic>
          </wp:anchor>
        </w:drawing>
      </w:r>
    </w:p>
    <w:p w:rsidR="00DB510C" w:rsidRDefault="00DB510C" w:rsidP="00DB510C">
      <w:pPr>
        <w:pStyle w:val="Heading1"/>
        <w:ind w:right="0"/>
        <w:rPr>
          <w:rFonts w:eastAsia="宋体"/>
          <w:spacing w:val="120"/>
          <w:lang w:eastAsia="zh-CN"/>
        </w:rPr>
      </w:pPr>
    </w:p>
    <w:p w:rsidR="00DB510C" w:rsidRDefault="00DB510C" w:rsidP="00DB510C">
      <w:pPr>
        <w:pStyle w:val="Heading1"/>
        <w:ind w:right="0"/>
      </w:pPr>
      <w:r>
        <w:rPr>
          <w:spacing w:val="120"/>
        </w:rPr>
        <w:t xml:space="preserve"> </w:t>
      </w:r>
    </w:p>
    <w:p w:rsidR="00DB510C" w:rsidRDefault="00DB510C" w:rsidP="00DB510C">
      <w:pPr>
        <w:pStyle w:val="af0"/>
        <w:rPr>
          <w:rFonts w:ascii="Times New Roman"/>
          <w:sz w:val="20"/>
        </w:rPr>
      </w:pPr>
    </w:p>
    <w:p w:rsidR="00DB510C" w:rsidRDefault="00DB510C" w:rsidP="00DB510C">
      <w:pPr>
        <w:pStyle w:val="af0"/>
        <w:rPr>
          <w:rFonts w:ascii="Times New Roman"/>
          <w:sz w:val="20"/>
        </w:rPr>
      </w:pPr>
    </w:p>
    <w:p w:rsidR="00DB510C" w:rsidRDefault="00DB510C" w:rsidP="00DB510C">
      <w:pPr>
        <w:pStyle w:val="af0"/>
        <w:rPr>
          <w:rFonts w:ascii="Times New Roman"/>
          <w:sz w:val="20"/>
        </w:rPr>
      </w:pPr>
    </w:p>
    <w:p w:rsidR="00DB510C" w:rsidRDefault="00DB510C" w:rsidP="00DB510C">
      <w:pPr>
        <w:pStyle w:val="af0"/>
        <w:rPr>
          <w:rFonts w:ascii="Times New Roman"/>
          <w:sz w:val="20"/>
        </w:rPr>
      </w:pPr>
    </w:p>
    <w:p w:rsidR="00DB510C" w:rsidRDefault="00DB510C" w:rsidP="00DB510C">
      <w:pPr>
        <w:pStyle w:val="af0"/>
        <w:rPr>
          <w:rFonts w:ascii="Times New Roman"/>
          <w:sz w:val="20"/>
        </w:rPr>
      </w:pPr>
    </w:p>
    <w:p w:rsidR="00DB510C" w:rsidRDefault="00DB510C" w:rsidP="00DB510C">
      <w:pPr>
        <w:pStyle w:val="af0"/>
        <w:rPr>
          <w:rFonts w:ascii="Times New Roman"/>
          <w:sz w:val="20"/>
        </w:rPr>
      </w:pPr>
    </w:p>
    <w:p w:rsidR="00DB510C" w:rsidRDefault="00DB510C" w:rsidP="00DB510C">
      <w:pPr>
        <w:pStyle w:val="af0"/>
        <w:rPr>
          <w:rFonts w:ascii="Times New Roman"/>
          <w:sz w:val="20"/>
        </w:rPr>
      </w:pPr>
    </w:p>
    <w:p w:rsidR="00DB510C" w:rsidRDefault="00DB510C" w:rsidP="00DB510C">
      <w:pPr>
        <w:pStyle w:val="af0"/>
        <w:rPr>
          <w:rFonts w:ascii="Times New Roman"/>
          <w:sz w:val="20"/>
        </w:rPr>
      </w:pPr>
    </w:p>
    <w:p w:rsidR="00DB510C" w:rsidRDefault="00DB510C" w:rsidP="00DB510C">
      <w:pPr>
        <w:pStyle w:val="af0"/>
        <w:spacing w:before="4"/>
        <w:rPr>
          <w:rFonts w:ascii="Times New Roman"/>
          <w:sz w:val="27"/>
        </w:rPr>
      </w:pPr>
    </w:p>
    <w:p w:rsidR="00DB510C" w:rsidRDefault="00806271" w:rsidP="00DB510C">
      <w:pPr>
        <w:pStyle w:val="af0"/>
        <w:spacing w:line="200" w:lineRule="exact"/>
        <w:ind w:left="-860"/>
        <w:rPr>
          <w:rFonts w:ascii="Times New Roman"/>
          <w:sz w:val="20"/>
        </w:rPr>
      </w:pPr>
      <w:r w:rsidRPr="00806271">
        <w:rPr>
          <w:rFonts w:ascii="Times New Roman"/>
          <w:position w:val="-3"/>
          <w:sz w:val="20"/>
        </w:rPr>
      </w:r>
      <w:r w:rsidRPr="00806271">
        <w:rPr>
          <w:rFonts w:ascii="Times New Roman"/>
          <w:position w:val="-3"/>
          <w:sz w:val="20"/>
        </w:rPr>
        <w:pict>
          <v:group id="_x0000_s1065" style="width:447pt;height:10pt;mso-position-horizontal-relative:char;mso-position-vertical-relative:line" coordsize="8940,200">
            <v:line id="_x0000_s1066" style="position:absolute" from="3188,194" to="8939,194" strokecolor="#458a49" strokeweight=".2205mm"/>
            <v:rect id="_x0000_s1067" style="position:absolute;width:3188;height:200" fillcolor="#458a49" stroked="f"/>
            <w10:wrap type="none"/>
            <w10:anchorlock/>
          </v:group>
        </w:pict>
      </w:r>
    </w:p>
    <w:p w:rsidR="00DB510C" w:rsidRDefault="00DB510C" w:rsidP="00DB510C">
      <w:pPr>
        <w:pStyle w:val="af0"/>
        <w:spacing w:before="1"/>
        <w:rPr>
          <w:rFonts w:ascii="Times New Roman"/>
          <w:sz w:val="12"/>
        </w:rPr>
      </w:pPr>
    </w:p>
    <w:p w:rsidR="00DB510C" w:rsidRPr="0028016E" w:rsidRDefault="00806271" w:rsidP="00DB510C">
      <w:pPr>
        <w:spacing w:before="55"/>
        <w:ind w:left="6502"/>
        <w:rPr>
          <w:rFonts w:ascii="微软雅黑" w:eastAsia="微软雅黑" w:hAnsi="微软雅黑"/>
          <w:b/>
          <w:sz w:val="36"/>
          <w:szCs w:val="36"/>
        </w:rPr>
      </w:pPr>
      <w:r>
        <w:rPr>
          <w:rFonts w:ascii="微软雅黑" w:eastAsia="微软雅黑" w:hAnsi="微软雅黑"/>
          <w:b/>
          <w:sz w:val="36"/>
          <w:szCs w:val="36"/>
          <w:lang w:eastAsia="en-US"/>
        </w:rPr>
        <w:pict>
          <v:group id="_x0000_s1073" style="position:absolute;left:0;text-align:left;margin-left:324pt;margin-top:8.2pt;width:38.6pt;height:38.55pt;z-index:251655680;mso-position-horizontal-relative:page" coordorigin="6345,110" coordsize="771,771">
            <v:shape id="_x0000_s1074" style="position:absolute;left:6344;top:110;width:771;height:771" coordorigin="6345,110" coordsize="771,771" path="m7024,110r-589,l6400,117r-29,20l6352,166r-7,35l6345,790r7,35l6371,854r29,20l6435,881r589,l7060,874r29,-20l7108,825r7,-35l7115,201r-7,-35l7089,137r-29,-20l7024,110xe" fillcolor="#458a4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5" type="#_x0000_t75" style="position:absolute;left:6413;top:464;width:276;height:228">
              <v:imagedata r:id="rId9" o:title=""/>
            </v:shape>
            <v:shape id="_x0000_s1076" type="#_x0000_t75" style="position:absolute;left:6743;top:292;width:306;height:211">
              <v:imagedata r:id="rId10" o:title=""/>
            </v:shape>
            <v:shape id="_x0000_s1077" style="position:absolute;left:6494;top:174;width:480;height:643" coordorigin="6495,175" coordsize="480,643" o:spt="100" adj="0,,0" path="m6517,614r-9,1l6496,627r-1,9l6631,772r-8,4l6613,779r-10,2l6592,783r-9,2l6577,794r3,18l6587,818r9,l6597,818r1,l6674,787r26,-31l6658,756,6517,614xm6646,506r-7,2l6627,520r-3,8l6706,609r-2,46l6696,695r-14,34l6658,756r42,l6718,734r19,-68l6741,593r-2,-29l6705,564r-59,-58xm6867,175r-48,10l6776,212r-35,38l6718,288r-15,50l6697,391r,43l6697,446r3,50l6701,508r2,26l6703,544r1,10l6705,564r34,l6736,520r-1,-17l6734,493r-1,-29l6731,434r,-30l6733,375r43,l6738,337r3,-12l6745,313r4,-11l6759,284r13,-18l6788,249r18,-16l6848,233r-16,-16l6843,212r10,-3l6875,209r8,-7l6884,183r-8,-8l6867,175xm6776,375r-43,l6817,459r9,-1l6838,446r1,-8l6776,375xm6848,233r-42,l6806,234r1,1l6953,381r9,-1l6974,368r1,-9l6848,233xm6875,209r-22,l6865,209r10,1l6875,209xe" stroked="f">
              <v:stroke joinstyle="round"/>
              <v:formulas/>
              <v:path arrowok="t" o:connecttype="segments"/>
            </v:shape>
            <w10:wrap anchorx="page"/>
          </v:group>
        </w:pict>
      </w:r>
      <w:r w:rsidR="00DB510C" w:rsidRPr="0028016E">
        <w:rPr>
          <w:rFonts w:ascii="微软雅黑" w:eastAsia="微软雅黑" w:hAnsi="微软雅黑"/>
          <w:b/>
          <w:color w:val="231F20"/>
          <w:sz w:val="36"/>
          <w:szCs w:val="36"/>
        </w:rPr>
        <w:t>癌症基因检测报告</w:t>
      </w:r>
    </w:p>
    <w:p w:rsidR="00DB510C" w:rsidRPr="0028016E" w:rsidRDefault="00DB510C" w:rsidP="00DB510C">
      <w:pPr>
        <w:spacing w:before="21"/>
        <w:ind w:left="6502"/>
        <w:rPr>
          <w:rFonts w:ascii="Microsoft JhengHei UI" w:eastAsia="Microsoft JhengHei UI" w:hAnsi="Microsoft JhengHei UI"/>
        </w:rPr>
      </w:pPr>
      <w:r w:rsidRPr="0028016E">
        <w:rPr>
          <w:rFonts w:ascii="Microsoft JhengHei UI" w:eastAsia="Microsoft JhengHei UI" w:hAnsi="Microsoft JhengHei UI"/>
          <w:color w:val="231F20"/>
          <w:w w:val="110"/>
        </w:rPr>
        <w:t>Genetic</w:t>
      </w:r>
      <w:r w:rsidRPr="0028016E">
        <w:rPr>
          <w:rFonts w:ascii="Microsoft JhengHei UI" w:eastAsia="Microsoft JhengHei UI" w:hAnsi="Microsoft JhengHei UI" w:hint="eastAsia"/>
          <w:color w:val="231F20"/>
          <w:w w:val="110"/>
        </w:rPr>
        <w:t xml:space="preserve"> </w:t>
      </w:r>
      <w:r w:rsidRPr="0028016E">
        <w:rPr>
          <w:rFonts w:ascii="Microsoft JhengHei UI" w:eastAsia="Microsoft JhengHei UI" w:hAnsi="Microsoft JhengHei UI"/>
          <w:color w:val="231F20"/>
          <w:w w:val="110"/>
        </w:rPr>
        <w:t>Reports</w:t>
      </w:r>
      <w:r w:rsidRPr="0028016E">
        <w:rPr>
          <w:rFonts w:ascii="Microsoft JhengHei UI" w:eastAsia="Microsoft JhengHei UI" w:hAnsi="Microsoft JhengHei UI" w:hint="eastAsia"/>
          <w:color w:val="231F20"/>
          <w:w w:val="110"/>
        </w:rPr>
        <w:t xml:space="preserve"> </w:t>
      </w:r>
      <w:r w:rsidRPr="0028016E">
        <w:rPr>
          <w:rFonts w:ascii="Microsoft JhengHei UI" w:eastAsia="Microsoft JhengHei UI" w:hAnsi="Microsoft JhengHei UI"/>
          <w:color w:val="231F20"/>
          <w:w w:val="110"/>
        </w:rPr>
        <w:t>For</w:t>
      </w:r>
      <w:r>
        <w:rPr>
          <w:rFonts w:ascii="Microsoft JhengHei UI" w:hAnsi="Microsoft JhengHei UI" w:hint="eastAsia"/>
          <w:color w:val="231F20"/>
          <w:w w:val="110"/>
        </w:rPr>
        <w:t xml:space="preserve"> </w:t>
      </w:r>
      <w:r w:rsidRPr="0028016E">
        <w:rPr>
          <w:rFonts w:ascii="Microsoft JhengHei UI" w:eastAsia="Microsoft JhengHei UI" w:hAnsi="Microsoft JhengHei UI" w:hint="eastAsia"/>
          <w:color w:val="231F20"/>
          <w:spacing w:val="-60"/>
          <w:w w:val="110"/>
        </w:rPr>
        <w:t xml:space="preserve"> </w:t>
      </w:r>
      <w:r w:rsidRPr="0028016E">
        <w:rPr>
          <w:rFonts w:ascii="Microsoft JhengHei UI" w:eastAsia="Microsoft JhengHei UI" w:hAnsi="Microsoft JhengHei UI"/>
          <w:color w:val="231F20"/>
          <w:w w:val="110"/>
        </w:rPr>
        <w:t>Cancer</w:t>
      </w:r>
    </w:p>
    <w:p w:rsidR="00DB510C" w:rsidRPr="0022635B" w:rsidRDefault="00DB510C" w:rsidP="00DB510C">
      <w:pPr>
        <w:pStyle w:val="af0"/>
        <w:rPr>
          <w:rFonts w:ascii="Microsoft YaHei UI Light" w:eastAsia="Microsoft YaHei UI Light" w:hAnsi="Microsoft YaHei UI Light"/>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806271" w:rsidP="00DB510C">
      <w:pPr>
        <w:pStyle w:val="af0"/>
        <w:spacing w:before="3"/>
        <w:rPr>
          <w:sz w:val="11"/>
        </w:rPr>
      </w:pPr>
      <w:r w:rsidRPr="00806271">
        <w:pict>
          <v:group id="_x0000_s1068" style="position:absolute;margin-left:483.85pt;margin-top:9.15pt;width:37pt;height:36.7pt;z-index:251654656;mso-wrap-distance-left:0;mso-wrap-distance-right:0;mso-position-horizontal-relative:page" coordorigin="9677,183" coordsize="740,734">
            <v:rect id="_x0000_s1069" style="position:absolute;left:9677;top:578;width:339;height:339" fillcolor="#458a49" stroked="f"/>
            <v:rect id="_x0000_s1070" style="position:absolute;left:10078;top:578;width:339;height:339" fillcolor="#d1d3d4" stroked="f"/>
            <v:rect id="_x0000_s1071" style="position:absolute;left:9677;top:183;width:339;height:339" fillcolor="#458a49" stroked="f"/>
            <v:rect id="_x0000_s1072" style="position:absolute;left:10078;top:183;width:339;height:339" fillcolor="#458a49" stroked="f"/>
            <w10:wrap type="topAndBottom" anchorx="page"/>
          </v:group>
        </w:pict>
      </w:r>
    </w:p>
    <w:p w:rsidR="00DB510C" w:rsidRDefault="00DB510C" w:rsidP="00DB510C">
      <w:pPr>
        <w:rPr>
          <w:sz w:val="11"/>
        </w:rPr>
        <w:sectPr w:rsidR="00DB510C" w:rsidSect="00DB510C">
          <w:pgSz w:w="11907" w:h="16840" w:code="9"/>
          <w:pgMar w:top="998" w:right="919" w:bottom="278" w:left="862" w:header="720" w:footer="720" w:gutter="0"/>
          <w:cols w:space="720"/>
        </w:sectPr>
      </w:pPr>
    </w:p>
    <w:p w:rsidR="00FC5D45" w:rsidRPr="005242D6" w:rsidRDefault="00FC5D45" w:rsidP="005242D6">
      <w:pPr>
        <w:jc w:val="center"/>
        <w:rPr>
          <w:rFonts w:ascii="微软雅黑" w:eastAsia="微软雅黑" w:hAnsi="微软雅黑" w:cs="Times New Roman"/>
        </w:rPr>
      </w:pPr>
      <w:r w:rsidRPr="005242D6">
        <w:rPr>
          <w:rStyle w:val="fontstyle01"/>
          <w:rFonts w:ascii="微软雅黑" w:eastAsia="微软雅黑" w:hAnsi="微软雅黑"/>
          <w:b/>
          <w:color w:val="auto"/>
        </w:rPr>
        <w:lastRenderedPageBreak/>
        <w:t>致患者</w:t>
      </w:r>
      <w:r w:rsidRPr="005242D6">
        <w:rPr>
          <w:rFonts w:ascii="微软雅黑" w:eastAsia="微软雅黑" w:hAnsi="微软雅黑"/>
          <w:sz w:val="34"/>
          <w:szCs w:val="34"/>
        </w:rPr>
        <w:br/>
      </w:r>
      <w:r w:rsidRPr="005242D6">
        <w:rPr>
          <w:rFonts w:ascii="微软雅黑" w:eastAsia="微软雅黑" w:hAnsi="微软雅黑" w:cs="Times New Roman"/>
        </w:rPr>
        <w:t>To Patient</w:t>
      </w:r>
    </w:p>
    <w:p w:rsidR="005242D6" w:rsidRDefault="00FC5D45" w:rsidP="005242D6">
      <w:pPr>
        <w:spacing w:line="420" w:lineRule="exact"/>
        <w:jc w:val="left"/>
        <w:rPr>
          <w:rFonts w:ascii="微软雅黑" w:eastAsia="微软雅黑" w:hAnsi="微软雅黑" w:cs="Times New Roman"/>
          <w:sz w:val="20"/>
          <w:szCs w:val="20"/>
        </w:rPr>
      </w:pPr>
      <w:r w:rsidRPr="005242D6">
        <w:rPr>
          <w:rFonts w:ascii="微软雅黑" w:eastAsia="微软雅黑" w:hAnsi="微软雅黑" w:cs="Times New Roman"/>
          <w:sz w:val="20"/>
          <w:szCs w:val="20"/>
        </w:rPr>
        <w:t>尊敬的</w:t>
      </w:r>
      <w:r w:rsidR="008D0B55">
        <w:rPr>
          <w:rFonts w:ascii="微软雅黑" w:eastAsia="微软雅黑" w:hAnsi="微软雅黑" w:cs="Times New Roman"/>
          <w:sz w:val="20"/>
          <w:szCs w:val="20"/>
        </w:rPr>
        <w:t>#[name]#</w:t>
      </w:r>
      <w:r w:rsidR="00177F7C">
        <w:rPr>
          <w:rFonts w:ascii="微软雅黑" w:eastAsia="微软雅黑" w:hAnsi="微软雅黑" w:cs="Times New Roman"/>
          <w:sz w:val="20"/>
          <w:szCs w:val="20"/>
        </w:rPr>
        <w:t>#[genderD]#</w:t>
      </w:r>
      <w:r w:rsidRPr="005242D6">
        <w:rPr>
          <w:rFonts w:ascii="微软雅黑" w:eastAsia="微软雅黑" w:hAnsi="微软雅黑" w:cs="Times New Roman"/>
          <w:sz w:val="20"/>
          <w:szCs w:val="20"/>
        </w:rPr>
        <w:t>：</w:t>
      </w:r>
    </w:p>
    <w:p w:rsidR="005242D6" w:rsidRDefault="00FC5D45" w:rsidP="005242D6">
      <w:pPr>
        <w:spacing w:line="420" w:lineRule="exact"/>
        <w:jc w:val="left"/>
        <w:rPr>
          <w:rFonts w:ascii="微软雅黑" w:eastAsia="微软雅黑" w:hAnsi="微软雅黑" w:cs="Times New Roman"/>
          <w:sz w:val="20"/>
          <w:szCs w:val="20"/>
        </w:rPr>
      </w:pPr>
      <w:r w:rsidRPr="005242D6">
        <w:rPr>
          <w:rFonts w:ascii="微软雅黑" w:eastAsia="微软雅黑" w:hAnsi="微软雅黑" w:cs="Times New Roman"/>
          <w:sz w:val="20"/>
          <w:szCs w:val="20"/>
        </w:rPr>
        <w:t>您好！</w:t>
      </w:r>
    </w:p>
    <w:p w:rsidR="0014727E" w:rsidRPr="005242D6" w:rsidRDefault="00FC5D45" w:rsidP="005242D6">
      <w:pPr>
        <w:spacing w:line="420" w:lineRule="exact"/>
        <w:ind w:firstLine="426"/>
        <w:jc w:val="left"/>
        <w:rPr>
          <w:rFonts w:ascii="微软雅黑" w:eastAsia="微软雅黑" w:hAnsi="微软雅黑" w:cs="Times New Roman"/>
          <w:b/>
          <w:sz w:val="20"/>
          <w:szCs w:val="20"/>
        </w:rPr>
      </w:pPr>
      <w:r w:rsidRPr="005242D6">
        <w:rPr>
          <w:rFonts w:ascii="微软雅黑" w:eastAsia="微软雅黑" w:hAnsi="微软雅黑" w:cs="Times New Roman"/>
          <w:sz w:val="20"/>
          <w:szCs w:val="20"/>
        </w:rPr>
        <w:t>感谢您的选择和信任！</w:t>
      </w:r>
      <w:r w:rsidR="0014727E" w:rsidRPr="005242D6">
        <w:rPr>
          <w:rFonts w:ascii="微软雅黑" w:eastAsia="微软雅黑" w:hAnsi="微软雅黑" w:cs="Times New Roman" w:hint="eastAsia"/>
          <w:sz w:val="20"/>
          <w:szCs w:val="20"/>
        </w:rPr>
        <w:t>广东国盛医学科技有限公司（简称国盛医学）是集分子生物学技术研发、诊断试剂生产和销售、第三方医学检测服务、生物信息大数据分析为一体的中国高新技术企业。国盛医学以精准医学为主体，检测应用服务、诊断试剂为两翼</w:t>
      </w:r>
      <w:r w:rsidR="001A54B2">
        <w:rPr>
          <w:rFonts w:ascii="微软雅黑" w:eastAsia="微软雅黑" w:hAnsi="微软雅黑" w:cs="Times New Roman" w:hint="eastAsia"/>
          <w:sz w:val="20"/>
          <w:szCs w:val="20"/>
        </w:rPr>
        <w:t>；</w:t>
      </w:r>
      <w:r w:rsidR="0014727E" w:rsidRPr="005242D6">
        <w:rPr>
          <w:rFonts w:ascii="微软雅黑" w:eastAsia="微软雅黑" w:hAnsi="微软雅黑" w:cs="Times New Roman" w:hint="eastAsia"/>
          <w:sz w:val="20"/>
          <w:szCs w:val="20"/>
        </w:rPr>
        <w:t>以医学检测、临床科研服务为入口，高端体外诊断产品研发为本质，临床诊断整体解决方案</w:t>
      </w:r>
      <w:r w:rsidR="001A54B2">
        <w:rPr>
          <w:rFonts w:ascii="微软雅黑" w:eastAsia="微软雅黑" w:hAnsi="微软雅黑" w:cs="Times New Roman" w:hint="eastAsia"/>
          <w:sz w:val="20"/>
          <w:szCs w:val="20"/>
        </w:rPr>
        <w:t>，</w:t>
      </w:r>
      <w:r w:rsidR="0014727E" w:rsidRPr="005242D6">
        <w:rPr>
          <w:rFonts w:ascii="微软雅黑" w:eastAsia="微软雅黑" w:hAnsi="微软雅黑" w:cs="Times New Roman" w:hint="eastAsia"/>
          <w:sz w:val="20"/>
          <w:szCs w:val="20"/>
        </w:rPr>
        <w:t>实现为医疗机构服务的集约化医疗检测服务生态系统，未来转向大健康医学。</w:t>
      </w:r>
    </w:p>
    <w:p w:rsidR="0014727E" w:rsidRPr="005242D6" w:rsidRDefault="0014727E" w:rsidP="005242D6">
      <w:pPr>
        <w:spacing w:line="420" w:lineRule="exact"/>
        <w:rPr>
          <w:rFonts w:ascii="微软雅黑" w:eastAsia="微软雅黑" w:hAnsi="微软雅黑" w:cs="Times New Roman"/>
          <w:b/>
          <w:sz w:val="20"/>
          <w:szCs w:val="20"/>
        </w:rPr>
      </w:pPr>
      <w:r w:rsidRPr="005242D6">
        <w:rPr>
          <w:rFonts w:ascii="微软雅黑" w:eastAsia="微软雅黑" w:hAnsi="微软雅黑" w:cs="Times New Roman" w:hint="eastAsia"/>
          <w:b/>
          <w:sz w:val="20"/>
          <w:szCs w:val="20"/>
        </w:rPr>
        <w:t>医学检验所</w:t>
      </w:r>
    </w:p>
    <w:p w:rsidR="0014727E" w:rsidRPr="005242D6" w:rsidRDefault="0014727E" w:rsidP="005242D6">
      <w:pPr>
        <w:spacing w:line="420" w:lineRule="exact"/>
        <w:ind w:firstLineChars="200" w:firstLine="400"/>
        <w:jc w:val="left"/>
        <w:rPr>
          <w:rStyle w:val="fontstyle01"/>
          <w:rFonts w:ascii="微软雅黑" w:eastAsia="微软雅黑" w:hAnsi="微软雅黑"/>
          <w:color w:val="auto"/>
          <w:sz w:val="20"/>
          <w:szCs w:val="20"/>
        </w:rPr>
      </w:pPr>
      <w:r w:rsidRPr="005242D6">
        <w:rPr>
          <w:rFonts w:ascii="微软雅黑" w:eastAsia="微软雅黑" w:hAnsi="微软雅黑" w:cs="Times New Roman" w:hint="eastAsia"/>
          <w:sz w:val="20"/>
          <w:szCs w:val="20"/>
        </w:rPr>
        <w:t>国盛医学检验所有限公司是</w:t>
      </w:r>
      <w:r w:rsidRPr="005242D6">
        <w:rPr>
          <w:rFonts w:ascii="微软雅黑" w:eastAsia="微软雅黑" w:hAnsi="微软雅黑" w:cs="Times New Roman"/>
          <w:sz w:val="20"/>
          <w:szCs w:val="20"/>
        </w:rPr>
        <w:t>国盛医学的全资子公司</w:t>
      </w:r>
      <w:r w:rsidRPr="005242D6">
        <w:rPr>
          <w:rFonts w:ascii="微软雅黑" w:eastAsia="微软雅黑" w:hAnsi="微软雅黑" w:cs="Times New Roman" w:hint="eastAsia"/>
          <w:sz w:val="20"/>
          <w:szCs w:val="20"/>
        </w:rPr>
        <w:t>，</w:t>
      </w:r>
      <w:r w:rsidRPr="005242D6">
        <w:rPr>
          <w:rFonts w:ascii="微软雅黑" w:eastAsia="微软雅黑" w:hAnsi="微软雅黑" w:cs="Times New Roman"/>
          <w:sz w:val="20"/>
          <w:szCs w:val="20"/>
        </w:rPr>
        <w:t>有多位经验丰富医学检验及遗传咨询领域的专家</w:t>
      </w:r>
      <w:r w:rsidRPr="005242D6">
        <w:rPr>
          <w:rFonts w:ascii="微软雅黑" w:eastAsia="微软雅黑" w:hAnsi="微软雅黑" w:cs="Times New Roman" w:hint="eastAsia"/>
          <w:sz w:val="20"/>
          <w:szCs w:val="20"/>
        </w:rPr>
        <w:t>、</w:t>
      </w:r>
      <w:r w:rsidRPr="005242D6">
        <w:rPr>
          <w:rFonts w:ascii="微软雅黑" w:eastAsia="微软雅黑" w:hAnsi="微软雅黑" w:cs="Times New Roman"/>
          <w:sz w:val="20"/>
          <w:szCs w:val="20"/>
        </w:rPr>
        <w:t>专业技术人员</w:t>
      </w:r>
      <w:r w:rsidRPr="005242D6">
        <w:rPr>
          <w:rFonts w:ascii="微软雅黑" w:eastAsia="微软雅黑" w:hAnsi="微软雅黑" w:cs="Times New Roman" w:hint="eastAsia"/>
          <w:sz w:val="20"/>
          <w:szCs w:val="20"/>
        </w:rPr>
        <w:t>。已经成功开发心脑血管疾病精准分子检测、癫痫基因检测、老年痴呆功能及基因检测、糖尿病基因及药敏检测、神经系统疾病检测、眼科疾病检测、14种常见肿瘤易感基因检测、肿瘤靶向及化疗药物基因检测等一系列的检测项目。</w:t>
      </w:r>
    </w:p>
    <w:p w:rsidR="0014727E" w:rsidRPr="005242D6" w:rsidRDefault="0014727E" w:rsidP="005242D6">
      <w:pPr>
        <w:spacing w:line="420" w:lineRule="exact"/>
        <w:rPr>
          <w:rFonts w:ascii="微软雅黑" w:eastAsia="微软雅黑" w:hAnsi="微软雅黑" w:cs="Times New Roman"/>
          <w:b/>
          <w:sz w:val="20"/>
          <w:szCs w:val="20"/>
        </w:rPr>
      </w:pPr>
      <w:r w:rsidRPr="005242D6">
        <w:rPr>
          <w:rFonts w:ascii="微软雅黑" w:eastAsia="微软雅黑" w:hAnsi="微软雅黑" w:cs="Times New Roman" w:hint="eastAsia"/>
          <w:b/>
          <w:sz w:val="20"/>
          <w:szCs w:val="20"/>
        </w:rPr>
        <w:t>关于肿瘤</w:t>
      </w:r>
    </w:p>
    <w:p w:rsidR="0014727E" w:rsidRPr="005242D6" w:rsidRDefault="00FC5D45" w:rsidP="005242D6">
      <w:pPr>
        <w:spacing w:line="420" w:lineRule="exact"/>
        <w:ind w:firstLine="426"/>
        <w:jc w:val="left"/>
        <w:rPr>
          <w:rFonts w:ascii="微软雅黑" w:eastAsia="微软雅黑" w:hAnsi="微软雅黑" w:cs="Times New Roman"/>
          <w:sz w:val="20"/>
          <w:szCs w:val="20"/>
        </w:rPr>
      </w:pPr>
      <w:r w:rsidRPr="005242D6">
        <w:rPr>
          <w:rFonts w:ascii="微软雅黑" w:eastAsia="微软雅黑" w:hAnsi="微软雅黑" w:cs="Times New Roman"/>
          <w:sz w:val="20"/>
          <w:szCs w:val="20"/>
        </w:rPr>
        <w:t>越来越多的研究证实，肿瘤是一种基因变异导致的疾病，且随着研究的不断深入，对其的治疗也从以往的经验医学和循证医学逐步发展为如今的精准治疗。精准医疗是以个体化医疗为基础、随着基因组测序技术快速进步以及生物信息与大数据科学的交叉应用而发展起来的新型医学概念与医疗模式。其本质是通过基因组、蛋白质组等组学技术和医学前沿技术，对于大样本人群与特定疾病类型进行生物标记物的分析与鉴定、验证与应用，从而精确寻找到疾病的原因和治疗的靶点，并对一种疾病不同状态和过程进行精确分类，最终实现对于疾病和特定患者进行个性化精准治疗的目的，提高疾病诊治与预防的效益。我们公司推出的精准医疗系列产品是基于基因检测平台通过检测肿瘤相关基因，了解患者的肿瘤基因信息，为患者提供科学、详细的检测报告和有针对性的、个性化用药建议。随着现代医学的深入发展，新的治疗方式和药物不断涌现，肿瘤可防、可控、可治的梦想正逐步成为现实。选择精准的个体化治疗方案，治愈肿瘤已不再遥远。</w:t>
      </w:r>
    </w:p>
    <w:p w:rsidR="00FC5D45" w:rsidRPr="005242D6" w:rsidRDefault="00FC5D45" w:rsidP="005242D6">
      <w:pPr>
        <w:spacing w:line="420" w:lineRule="exact"/>
        <w:ind w:firstLine="426"/>
        <w:jc w:val="left"/>
        <w:rPr>
          <w:rFonts w:ascii="微软雅黑" w:eastAsia="微软雅黑" w:hAnsi="微软雅黑" w:cs="Times New Roman"/>
          <w:sz w:val="20"/>
          <w:szCs w:val="20"/>
        </w:rPr>
      </w:pPr>
      <w:r w:rsidRPr="005242D6">
        <w:rPr>
          <w:rFonts w:ascii="微软雅黑" w:eastAsia="微软雅黑" w:hAnsi="微软雅黑" w:cs="Times New Roman"/>
          <w:sz w:val="20"/>
          <w:szCs w:val="20"/>
        </w:rPr>
        <w:t>亲</w:t>
      </w:r>
      <w:r w:rsidR="0014727E" w:rsidRPr="005242D6">
        <w:rPr>
          <w:rFonts w:ascii="微软雅黑" w:eastAsia="微软雅黑" w:hAnsi="微软雅黑" w:cs="Times New Roman"/>
          <w:sz w:val="20"/>
          <w:szCs w:val="20"/>
        </w:rPr>
        <w:t>爱的朋友，在战胜肿瘤的道路上您是勇敢的战士，但您并不孤单，国盛</w:t>
      </w:r>
      <w:r w:rsidRPr="005242D6">
        <w:rPr>
          <w:rFonts w:ascii="微软雅黑" w:eastAsia="微软雅黑" w:hAnsi="微软雅黑" w:cs="Times New Roman"/>
          <w:sz w:val="20"/>
          <w:szCs w:val="20"/>
        </w:rPr>
        <w:t>全体将竭诚为您科学护航，真诚地祝愿您早日康复！</w:t>
      </w:r>
    </w:p>
    <w:p w:rsidR="00FC5D45" w:rsidRPr="005242D6" w:rsidRDefault="00FC5D45" w:rsidP="005242D6">
      <w:pPr>
        <w:jc w:val="left"/>
        <w:rPr>
          <w:rFonts w:ascii="微软雅黑" w:eastAsia="微软雅黑" w:hAnsi="微软雅黑" w:cs="Times New Roman"/>
          <w:b/>
          <w:sz w:val="28"/>
          <w:szCs w:val="28"/>
        </w:rPr>
      </w:pPr>
    </w:p>
    <w:p w:rsidR="00FC5D45" w:rsidRPr="005242D6" w:rsidRDefault="00806271" w:rsidP="00BE28E8">
      <w:pPr>
        <w:tabs>
          <w:tab w:val="left" w:pos="7230"/>
        </w:tabs>
        <w:jc w:val="left"/>
        <w:rPr>
          <w:rFonts w:ascii="微软雅黑" w:eastAsia="微软雅黑" w:hAnsi="微软雅黑" w:cs="Times New Roman"/>
          <w:b/>
          <w:sz w:val="28"/>
          <w:szCs w:val="28"/>
        </w:rPr>
      </w:pPr>
      <w:r w:rsidRPr="00806271">
        <w:rPr>
          <w:rFonts w:ascii="微软雅黑" w:eastAsia="微软雅黑" w:hAnsi="微软雅黑" w:cs="Times New Roman"/>
          <w:noProof/>
          <w:color w:val="666666"/>
          <w:shd w:val="clear" w:color="auto" w:fill="FFFFFF"/>
        </w:rPr>
        <w:pict>
          <v:shapetype id="_x0000_t202" coordsize="21600,21600" o:spt="202" path="m,l,21600r21600,l21600,xe">
            <v:stroke joinstyle="miter"/>
            <v:path gradientshapeok="t" o:connecttype="rect"/>
          </v:shapetype>
          <v:shape id="_x0000_s1061" type="#_x0000_t202" style="position:absolute;margin-left:353.85pt;margin-top:11.9pt;width:101.25pt;height:56.25pt;z-index:251652608;mso-width-relative:margin;mso-height-relative:margin" strokecolor="white">
            <v:textbox>
              <w:txbxContent>
                <w:p w:rsidR="00BE28E8" w:rsidRDefault="0063623F" w:rsidP="00BE28E8">
                  <w:pPr>
                    <w:jc w:val="center"/>
                    <w:rPr>
                      <w:rFonts w:ascii="微软雅黑" w:eastAsia="微软雅黑" w:hAnsi="微软雅黑" w:cs="Times New Roman"/>
                      <w:color w:val="666666"/>
                      <w:shd w:val="clear" w:color="auto" w:fill="FFFFFF"/>
                    </w:rPr>
                  </w:pPr>
                  <w:r>
                    <w:rPr>
                      <w:rFonts w:ascii="微软雅黑" w:eastAsia="微软雅黑" w:hAnsi="微软雅黑" w:cs="Times New Roman"/>
                      <w:noProof/>
                      <w:color w:val="666666"/>
                      <w:shd w:val="clear" w:color="auto" w:fill="FFFFFF"/>
                    </w:rPr>
                    <w:drawing>
                      <wp:inline distT="0" distB="0" distL="0" distR="0">
                        <wp:extent cx="977900" cy="302260"/>
                        <wp:effectExtent l="19050" t="0" r="0" b="0"/>
                        <wp:docPr id="4" name="图片 4" descr="1507882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07882392(1)"/>
                                <pic:cNvPicPr>
                                  <a:picLocks noChangeAspect="1" noChangeArrowheads="1"/>
                                </pic:cNvPicPr>
                              </pic:nvPicPr>
                              <pic:blipFill>
                                <a:blip r:embed="rId8"/>
                                <a:srcRect/>
                                <a:stretch>
                                  <a:fillRect/>
                                </a:stretch>
                              </pic:blipFill>
                              <pic:spPr bwMode="auto">
                                <a:xfrm>
                                  <a:off x="0" y="0"/>
                                  <a:ext cx="977900" cy="302260"/>
                                </a:xfrm>
                                <a:prstGeom prst="rect">
                                  <a:avLst/>
                                </a:prstGeom>
                                <a:noFill/>
                                <a:ln w="9525">
                                  <a:noFill/>
                                  <a:miter lim="800000"/>
                                  <a:headEnd/>
                                  <a:tailEnd/>
                                </a:ln>
                              </pic:spPr>
                            </pic:pic>
                          </a:graphicData>
                        </a:graphic>
                      </wp:inline>
                    </w:drawing>
                  </w:r>
                </w:p>
                <w:p w:rsidR="00BE28E8" w:rsidRPr="00BE28E8" w:rsidRDefault="00BE28E8" w:rsidP="00BE28E8">
                  <w:pPr>
                    <w:spacing w:line="400" w:lineRule="exact"/>
                    <w:jc w:val="center"/>
                    <w:rPr>
                      <w:rFonts w:ascii="微软雅黑" w:eastAsia="微软雅黑" w:hAnsi="微软雅黑"/>
                      <w:sz w:val="24"/>
                      <w:szCs w:val="24"/>
                    </w:rPr>
                  </w:pPr>
                  <w:r w:rsidRPr="00BE28E8">
                    <w:rPr>
                      <w:rFonts w:ascii="微软雅黑" w:eastAsia="微软雅黑" w:hAnsi="微软雅黑"/>
                      <w:sz w:val="24"/>
                      <w:szCs w:val="24"/>
                    </w:rPr>
                    <w:t>国盛全体员工</w:t>
                  </w:r>
                </w:p>
              </w:txbxContent>
            </v:textbox>
          </v:shape>
        </w:pict>
      </w:r>
      <w:r w:rsidR="00BE28E8" w:rsidRPr="005242D6">
        <w:rPr>
          <w:rFonts w:ascii="微软雅黑" w:eastAsia="微软雅黑" w:hAnsi="微软雅黑" w:cs="Times New Roman"/>
          <w:b/>
          <w:sz w:val="28"/>
          <w:szCs w:val="28"/>
        </w:rPr>
        <w:tab/>
      </w:r>
    </w:p>
    <w:p w:rsidR="0014727E" w:rsidRPr="005242D6" w:rsidRDefault="0014727E" w:rsidP="0014727E">
      <w:pPr>
        <w:spacing w:line="400" w:lineRule="exact"/>
        <w:jc w:val="left"/>
        <w:rPr>
          <w:rFonts w:ascii="微软雅黑" w:eastAsia="微软雅黑" w:hAnsi="微软雅黑" w:cs="Times New Roman"/>
          <w:color w:val="666666"/>
          <w:shd w:val="clear" w:color="auto" w:fill="FFFFFF"/>
        </w:rPr>
      </w:pPr>
    </w:p>
    <w:p w:rsidR="0014727E" w:rsidRPr="005242D6" w:rsidRDefault="0014727E" w:rsidP="0014727E">
      <w:pPr>
        <w:spacing w:line="400" w:lineRule="exact"/>
        <w:jc w:val="left"/>
        <w:rPr>
          <w:rFonts w:ascii="微软雅黑" w:eastAsia="微软雅黑" w:hAnsi="微软雅黑" w:cs="Times New Roman"/>
          <w:color w:val="666666"/>
          <w:shd w:val="clear" w:color="auto" w:fill="FFFFFF"/>
        </w:rPr>
      </w:pPr>
    </w:p>
    <w:p w:rsidR="009041B1" w:rsidRPr="005242D6" w:rsidRDefault="009041B1" w:rsidP="009041B1">
      <w:pPr>
        <w:pStyle w:val="1"/>
        <w:jc w:val="center"/>
        <w:rPr>
          <w:rFonts w:ascii="微软雅黑" w:eastAsia="微软雅黑" w:hAnsi="微软雅黑"/>
          <w:color w:val="365F91"/>
          <w:sz w:val="32"/>
          <w:szCs w:val="32"/>
        </w:rPr>
      </w:pPr>
      <w:bookmarkStart w:id="0" w:name="_Toc483676051"/>
      <w:r w:rsidRPr="005242D6">
        <w:rPr>
          <w:rFonts w:ascii="微软雅黑" w:eastAsia="微软雅黑" w:hAnsi="微软雅黑" w:hint="eastAsia"/>
          <w:color w:val="365F91"/>
          <w:sz w:val="32"/>
          <w:szCs w:val="32"/>
        </w:rPr>
        <w:t>受检者</w:t>
      </w:r>
      <w:r w:rsidRPr="005242D6">
        <w:rPr>
          <w:rFonts w:ascii="微软雅黑" w:eastAsia="微软雅黑" w:hAnsi="微软雅黑"/>
          <w:color w:val="365F91"/>
          <w:sz w:val="32"/>
          <w:szCs w:val="32"/>
        </w:rPr>
        <w:t>信息</w:t>
      </w:r>
      <w:bookmarkEnd w:id="0"/>
    </w:p>
    <w:tbl>
      <w:tblPr>
        <w:tblW w:w="7512" w:type="dxa"/>
        <w:jc w:val="center"/>
        <w:tblInd w:w="388" w:type="dxa"/>
        <w:tblBorders>
          <w:top w:val="dashed" w:sz="4" w:space="0" w:color="auto"/>
          <w:bottom w:val="dashed" w:sz="4" w:space="0" w:color="auto"/>
          <w:insideH w:val="dashed" w:sz="4" w:space="0" w:color="auto"/>
          <w:insideV w:val="dashed" w:sz="4" w:space="0" w:color="auto"/>
        </w:tblBorders>
        <w:tblLayout w:type="fixed"/>
        <w:tblLook w:val="04A0"/>
      </w:tblPr>
      <w:tblGrid>
        <w:gridCol w:w="3903"/>
        <w:gridCol w:w="3609"/>
      </w:tblGrid>
      <w:tr w:rsidR="009041B1" w:rsidRPr="005242D6" w:rsidTr="005242D6">
        <w:trPr>
          <w:trHeight w:val="549"/>
          <w:jc w:val="center"/>
        </w:trPr>
        <w:tc>
          <w:tcPr>
            <w:tcW w:w="3903" w:type="dxa"/>
            <w:vAlign w:val="center"/>
          </w:tcPr>
          <w:p w:rsidR="009041B1" w:rsidRPr="005242D6" w:rsidRDefault="009041B1" w:rsidP="005242D6">
            <w:pPr>
              <w:adjustRightInd w:val="0"/>
              <w:snapToGrid w:val="0"/>
              <w:jc w:val="left"/>
              <w:rPr>
                <w:rFonts w:ascii="微软雅黑" w:eastAsia="微软雅黑" w:hAnsi="微软雅黑"/>
              </w:rPr>
            </w:pPr>
            <w:r w:rsidRPr="005242D6">
              <w:rPr>
                <w:rFonts w:ascii="微软雅黑" w:eastAsia="微软雅黑" w:hAnsi="微软雅黑"/>
                <w:b/>
              </w:rPr>
              <w:t>姓名：</w:t>
            </w:r>
            <w:r w:rsidR="0078649B" w:rsidRPr="009030ED">
              <w:rPr>
                <w:rFonts w:ascii="微软雅黑" w:eastAsia="微软雅黑" w:hAnsi="微软雅黑"/>
              </w:rPr>
              <w:t>#[name]#</w:t>
            </w:r>
          </w:p>
        </w:tc>
        <w:tc>
          <w:tcPr>
            <w:tcW w:w="3609" w:type="dxa"/>
            <w:vAlign w:val="center"/>
          </w:tcPr>
          <w:p w:rsidR="009041B1" w:rsidRPr="005242D6" w:rsidRDefault="009041B1" w:rsidP="005242D6">
            <w:pPr>
              <w:adjustRightInd w:val="0"/>
              <w:snapToGrid w:val="0"/>
              <w:jc w:val="left"/>
              <w:rPr>
                <w:rFonts w:ascii="微软雅黑" w:eastAsia="微软雅黑" w:hAnsi="微软雅黑"/>
              </w:rPr>
            </w:pPr>
            <w:r w:rsidRPr="005242D6">
              <w:rPr>
                <w:rFonts w:ascii="微软雅黑" w:eastAsia="微软雅黑" w:hAnsi="微软雅黑"/>
                <w:b/>
              </w:rPr>
              <w:t>性别：</w:t>
            </w:r>
            <w:r w:rsidR="0078649B" w:rsidRPr="009030ED">
              <w:rPr>
                <w:rFonts w:ascii="微软雅黑" w:eastAsia="微软雅黑" w:hAnsi="微软雅黑"/>
              </w:rPr>
              <w:t>#[gender]#</w:t>
            </w:r>
          </w:p>
        </w:tc>
      </w:tr>
      <w:tr w:rsidR="009041B1" w:rsidRPr="005242D6" w:rsidTr="005242D6">
        <w:trPr>
          <w:trHeight w:val="549"/>
          <w:jc w:val="center"/>
        </w:trPr>
        <w:tc>
          <w:tcPr>
            <w:tcW w:w="3903" w:type="dxa"/>
            <w:vAlign w:val="center"/>
          </w:tcPr>
          <w:p w:rsidR="009041B1" w:rsidRPr="005242D6" w:rsidRDefault="009041B1" w:rsidP="005242D6">
            <w:pPr>
              <w:adjustRightInd w:val="0"/>
              <w:snapToGrid w:val="0"/>
              <w:jc w:val="left"/>
              <w:rPr>
                <w:rFonts w:ascii="微软雅黑" w:eastAsia="微软雅黑" w:hAnsi="微软雅黑"/>
              </w:rPr>
            </w:pPr>
            <w:r w:rsidRPr="005242D6">
              <w:rPr>
                <w:rFonts w:ascii="微软雅黑" w:eastAsia="微软雅黑" w:hAnsi="微软雅黑"/>
                <w:b/>
              </w:rPr>
              <w:t>出生日期</w:t>
            </w:r>
            <w:r w:rsidR="00E5022B">
              <w:rPr>
                <w:rFonts w:ascii="微软雅黑" w:eastAsia="微软雅黑" w:hAnsi="微软雅黑"/>
                <w:b/>
              </w:rPr>
              <w:t>/</w:t>
            </w:r>
            <w:r w:rsidR="00E5022B">
              <w:rPr>
                <w:rFonts w:ascii="微软雅黑" w:eastAsia="微软雅黑" w:hAnsi="微软雅黑" w:hint="eastAsia"/>
                <w:b/>
              </w:rPr>
              <w:t>年龄</w:t>
            </w:r>
            <w:r w:rsidRPr="005242D6">
              <w:rPr>
                <w:rFonts w:ascii="微软雅黑" w:eastAsia="微软雅黑" w:hAnsi="微软雅黑"/>
                <w:b/>
              </w:rPr>
              <w:t>：</w:t>
            </w:r>
            <w:r w:rsidR="0078649B" w:rsidRPr="009030ED">
              <w:rPr>
                <w:rFonts w:ascii="微软雅黑" w:eastAsia="微软雅黑" w:hAnsi="微软雅黑"/>
              </w:rPr>
              <w:t>#[date_of_birth]#</w:t>
            </w:r>
          </w:p>
        </w:tc>
        <w:tc>
          <w:tcPr>
            <w:tcW w:w="3609" w:type="dxa"/>
            <w:vAlign w:val="center"/>
          </w:tcPr>
          <w:p w:rsidR="009041B1" w:rsidRPr="005242D6" w:rsidRDefault="009041B1" w:rsidP="005242D6">
            <w:pPr>
              <w:adjustRightInd w:val="0"/>
              <w:snapToGrid w:val="0"/>
              <w:jc w:val="left"/>
              <w:rPr>
                <w:rFonts w:ascii="微软雅黑" w:eastAsia="微软雅黑" w:hAnsi="微软雅黑"/>
              </w:rPr>
            </w:pPr>
            <w:r w:rsidRPr="005242D6">
              <w:rPr>
                <w:rFonts w:ascii="微软雅黑" w:eastAsia="微软雅黑" w:hAnsi="微软雅黑"/>
                <w:b/>
              </w:rPr>
              <w:t>联系电话：</w:t>
            </w:r>
            <w:r w:rsidR="0078649B">
              <w:rPr>
                <w:rFonts w:ascii="微软雅黑" w:eastAsia="微软雅黑" w:hAnsi="微软雅黑"/>
              </w:rPr>
              <w:t>#[phone]#</w:t>
            </w:r>
          </w:p>
        </w:tc>
      </w:tr>
      <w:tr w:rsidR="009041B1" w:rsidRPr="005242D6" w:rsidTr="005242D6">
        <w:trPr>
          <w:trHeight w:val="549"/>
          <w:jc w:val="center"/>
        </w:trPr>
        <w:tc>
          <w:tcPr>
            <w:tcW w:w="3903" w:type="dxa"/>
            <w:vAlign w:val="center"/>
          </w:tcPr>
          <w:p w:rsidR="009041B1" w:rsidRPr="005242D6" w:rsidRDefault="009041B1" w:rsidP="005242D6">
            <w:pPr>
              <w:adjustRightInd w:val="0"/>
              <w:snapToGrid w:val="0"/>
              <w:jc w:val="left"/>
              <w:rPr>
                <w:rFonts w:ascii="微软雅黑" w:eastAsia="微软雅黑" w:hAnsi="微软雅黑"/>
              </w:rPr>
            </w:pPr>
            <w:r w:rsidRPr="005242D6">
              <w:rPr>
                <w:rFonts w:ascii="微软雅黑" w:eastAsia="微软雅黑" w:hAnsi="微软雅黑"/>
                <w:b/>
              </w:rPr>
              <w:t>身份证号：</w:t>
            </w:r>
            <w:r w:rsidR="00D45531">
              <w:rPr>
                <w:rFonts w:ascii="微软雅黑" w:eastAsia="微软雅黑" w:hAnsi="微软雅黑"/>
              </w:rPr>
              <w:t>#[ID]#</w:t>
            </w:r>
          </w:p>
        </w:tc>
        <w:tc>
          <w:tcPr>
            <w:tcW w:w="3609" w:type="dxa"/>
            <w:vAlign w:val="center"/>
          </w:tcPr>
          <w:p w:rsidR="009041B1" w:rsidRPr="005242D6" w:rsidRDefault="009041B1" w:rsidP="005242D6">
            <w:pPr>
              <w:adjustRightInd w:val="0"/>
              <w:snapToGrid w:val="0"/>
              <w:jc w:val="left"/>
              <w:rPr>
                <w:rFonts w:ascii="微软雅黑" w:eastAsia="微软雅黑" w:hAnsi="微软雅黑"/>
              </w:rPr>
            </w:pPr>
            <w:r w:rsidRPr="005242D6">
              <w:rPr>
                <w:rFonts w:ascii="微软雅黑" w:eastAsia="微软雅黑" w:hAnsi="微软雅黑"/>
                <w:b/>
              </w:rPr>
              <w:t>条码号：</w:t>
            </w:r>
            <w:r w:rsidR="00D45531">
              <w:rPr>
                <w:rFonts w:ascii="微软雅黑" w:eastAsia="微软雅黑" w:hAnsi="微软雅黑"/>
              </w:rPr>
              <w:t>#[GSID]#</w:t>
            </w:r>
          </w:p>
        </w:tc>
      </w:tr>
      <w:tr w:rsidR="009041B1" w:rsidRPr="005242D6" w:rsidTr="005242D6">
        <w:trPr>
          <w:trHeight w:val="549"/>
          <w:jc w:val="center"/>
        </w:trPr>
        <w:tc>
          <w:tcPr>
            <w:tcW w:w="7512" w:type="dxa"/>
            <w:gridSpan w:val="2"/>
            <w:vAlign w:val="center"/>
          </w:tcPr>
          <w:p w:rsidR="009041B1" w:rsidRPr="005242D6" w:rsidRDefault="009041B1" w:rsidP="005242D6">
            <w:pPr>
              <w:adjustRightInd w:val="0"/>
              <w:snapToGrid w:val="0"/>
              <w:jc w:val="left"/>
              <w:rPr>
                <w:rFonts w:ascii="微软雅黑" w:eastAsia="微软雅黑" w:hAnsi="微软雅黑"/>
                <w:b/>
              </w:rPr>
            </w:pPr>
            <w:r w:rsidRPr="005242D6">
              <w:rPr>
                <w:rFonts w:ascii="微软雅黑" w:eastAsia="微软雅黑" w:hAnsi="微软雅黑"/>
                <w:b/>
              </w:rPr>
              <w:t>检测项目</w:t>
            </w:r>
            <w:r w:rsidRPr="005242D6">
              <w:rPr>
                <w:rFonts w:ascii="微软雅黑" w:eastAsia="微软雅黑" w:hAnsi="微软雅黑" w:hint="eastAsia"/>
                <w:b/>
              </w:rPr>
              <w:t>：</w:t>
            </w:r>
            <w:r w:rsidR="00D45531" w:rsidRPr="009030ED">
              <w:rPr>
                <w:rFonts w:ascii="微软雅黑" w:eastAsia="微软雅黑" w:hAnsi="微软雅黑"/>
              </w:rPr>
              <w:t>#[project]#</w:t>
            </w:r>
          </w:p>
        </w:tc>
      </w:tr>
      <w:tr w:rsidR="009041B1" w:rsidRPr="005242D6" w:rsidTr="005242D6">
        <w:trPr>
          <w:trHeight w:val="549"/>
          <w:jc w:val="center"/>
        </w:trPr>
        <w:tc>
          <w:tcPr>
            <w:tcW w:w="7512" w:type="dxa"/>
            <w:gridSpan w:val="2"/>
            <w:vAlign w:val="center"/>
          </w:tcPr>
          <w:p w:rsidR="009041B1" w:rsidRPr="005242D6" w:rsidRDefault="009041B1" w:rsidP="005242D6">
            <w:pPr>
              <w:adjustRightInd w:val="0"/>
              <w:snapToGrid w:val="0"/>
              <w:jc w:val="left"/>
              <w:rPr>
                <w:rFonts w:ascii="微软雅黑" w:eastAsia="微软雅黑" w:hAnsi="微软雅黑"/>
              </w:rPr>
            </w:pPr>
            <w:r w:rsidRPr="005242D6">
              <w:rPr>
                <w:rFonts w:ascii="微软雅黑" w:eastAsia="微软雅黑" w:hAnsi="微软雅黑"/>
                <w:b/>
              </w:rPr>
              <w:t>病理诊断：</w:t>
            </w:r>
            <w:r w:rsidR="00D45531">
              <w:rPr>
                <w:rFonts w:ascii="微软雅黑" w:eastAsia="微软雅黑" w:hAnsi="微软雅黑"/>
              </w:rPr>
              <w:t>#[diagnostic]#</w:t>
            </w:r>
          </w:p>
        </w:tc>
      </w:tr>
      <w:tr w:rsidR="009041B1" w:rsidRPr="005242D6" w:rsidTr="005242D6">
        <w:trPr>
          <w:trHeight w:val="549"/>
          <w:jc w:val="center"/>
        </w:trPr>
        <w:tc>
          <w:tcPr>
            <w:tcW w:w="7512" w:type="dxa"/>
            <w:gridSpan w:val="2"/>
            <w:vAlign w:val="center"/>
          </w:tcPr>
          <w:p w:rsidR="009041B1" w:rsidRPr="005242D6" w:rsidRDefault="009041B1" w:rsidP="005242D6">
            <w:pPr>
              <w:adjustRightInd w:val="0"/>
              <w:snapToGrid w:val="0"/>
              <w:jc w:val="left"/>
              <w:rPr>
                <w:rFonts w:ascii="微软雅黑" w:eastAsia="微软雅黑" w:hAnsi="微软雅黑"/>
              </w:rPr>
            </w:pPr>
            <w:r w:rsidRPr="005242D6">
              <w:rPr>
                <w:rFonts w:ascii="微软雅黑" w:eastAsia="微软雅黑" w:hAnsi="微软雅黑" w:hint="eastAsia"/>
                <w:b/>
              </w:rPr>
              <w:t>治疗史</w:t>
            </w:r>
            <w:r w:rsidRPr="005242D6">
              <w:rPr>
                <w:rFonts w:ascii="微软雅黑" w:eastAsia="微软雅黑" w:hAnsi="微软雅黑"/>
                <w:b/>
              </w:rPr>
              <w:t>：</w:t>
            </w:r>
            <w:r w:rsidR="00D45531" w:rsidRPr="009030ED">
              <w:rPr>
                <w:rFonts w:ascii="微软雅黑" w:eastAsia="微软雅黑" w:hAnsi="微软雅黑"/>
              </w:rPr>
              <w:t>#[treatment]#</w:t>
            </w:r>
          </w:p>
        </w:tc>
      </w:tr>
      <w:tr w:rsidR="009041B1" w:rsidRPr="005242D6" w:rsidTr="005242D6">
        <w:trPr>
          <w:trHeight w:val="549"/>
          <w:jc w:val="center"/>
        </w:trPr>
        <w:tc>
          <w:tcPr>
            <w:tcW w:w="7512" w:type="dxa"/>
            <w:gridSpan w:val="2"/>
            <w:vAlign w:val="center"/>
          </w:tcPr>
          <w:p w:rsidR="009041B1" w:rsidRPr="005242D6" w:rsidRDefault="009041B1" w:rsidP="005242D6">
            <w:pPr>
              <w:adjustRightInd w:val="0"/>
              <w:snapToGrid w:val="0"/>
              <w:jc w:val="left"/>
              <w:rPr>
                <w:rFonts w:ascii="微软雅黑" w:eastAsia="微软雅黑" w:hAnsi="微软雅黑"/>
                <w:b/>
              </w:rPr>
            </w:pPr>
            <w:r w:rsidRPr="005242D6">
              <w:rPr>
                <w:rFonts w:ascii="微软雅黑" w:eastAsia="微软雅黑" w:hAnsi="微软雅黑" w:hint="eastAsia"/>
                <w:b/>
              </w:rPr>
              <w:t>家族史</w:t>
            </w:r>
            <w:r w:rsidRPr="005242D6">
              <w:rPr>
                <w:rFonts w:ascii="微软雅黑" w:eastAsia="微软雅黑" w:hAnsi="微软雅黑"/>
                <w:b/>
              </w:rPr>
              <w:t>：</w:t>
            </w:r>
            <w:r w:rsidR="00D45531">
              <w:rPr>
                <w:rFonts w:ascii="微软雅黑" w:eastAsia="微软雅黑" w:hAnsi="微软雅黑"/>
              </w:rPr>
              <w:t>#[family]#</w:t>
            </w:r>
          </w:p>
        </w:tc>
      </w:tr>
    </w:tbl>
    <w:p w:rsidR="009041B1" w:rsidRPr="005242D6" w:rsidRDefault="009041B1" w:rsidP="009041B1">
      <w:pPr>
        <w:rPr>
          <w:rFonts w:ascii="微软雅黑" w:eastAsia="微软雅黑" w:hAnsi="微软雅黑" w:cs="Times New Roman"/>
        </w:rPr>
      </w:pPr>
    </w:p>
    <w:tbl>
      <w:tblPr>
        <w:tblW w:w="7512" w:type="dxa"/>
        <w:jc w:val="center"/>
        <w:tblInd w:w="388" w:type="dxa"/>
        <w:tblBorders>
          <w:top w:val="dashed" w:sz="4" w:space="0" w:color="auto"/>
          <w:bottom w:val="dashed" w:sz="4" w:space="0" w:color="auto"/>
          <w:insideH w:val="dashed" w:sz="4" w:space="0" w:color="auto"/>
          <w:insideV w:val="dashed" w:sz="4" w:space="0" w:color="auto"/>
        </w:tblBorders>
        <w:tblLayout w:type="fixed"/>
        <w:tblLook w:val="04A0"/>
      </w:tblPr>
      <w:tblGrid>
        <w:gridCol w:w="2344"/>
        <w:gridCol w:w="2551"/>
        <w:gridCol w:w="2617"/>
      </w:tblGrid>
      <w:tr w:rsidR="009041B1" w:rsidRPr="005242D6" w:rsidTr="005242D6">
        <w:trPr>
          <w:trHeight w:val="501"/>
          <w:jc w:val="center"/>
        </w:trPr>
        <w:tc>
          <w:tcPr>
            <w:tcW w:w="2344" w:type="dxa"/>
            <w:vAlign w:val="center"/>
          </w:tcPr>
          <w:p w:rsidR="009041B1" w:rsidRPr="005242D6" w:rsidRDefault="009041B1" w:rsidP="005242D6">
            <w:pPr>
              <w:adjustRightInd w:val="0"/>
              <w:snapToGrid w:val="0"/>
              <w:jc w:val="left"/>
              <w:rPr>
                <w:rFonts w:ascii="微软雅黑" w:eastAsia="微软雅黑" w:hAnsi="微软雅黑"/>
              </w:rPr>
            </w:pPr>
            <w:r w:rsidRPr="005242D6">
              <w:rPr>
                <w:rFonts w:ascii="微软雅黑" w:eastAsia="微软雅黑" w:hAnsi="微软雅黑"/>
                <w:b/>
              </w:rPr>
              <w:t>样本类型：</w:t>
            </w:r>
            <w:r w:rsidR="00D45531" w:rsidRPr="009030ED">
              <w:rPr>
                <w:rFonts w:ascii="微软雅黑" w:eastAsia="微软雅黑" w:hAnsi="微软雅黑"/>
              </w:rPr>
              <w:t>#[type]#</w:t>
            </w:r>
          </w:p>
        </w:tc>
        <w:tc>
          <w:tcPr>
            <w:tcW w:w="2551" w:type="dxa"/>
            <w:vAlign w:val="center"/>
          </w:tcPr>
          <w:p w:rsidR="009041B1" w:rsidRPr="005242D6" w:rsidRDefault="009041B1" w:rsidP="005242D6">
            <w:pPr>
              <w:adjustRightInd w:val="0"/>
              <w:snapToGrid w:val="0"/>
              <w:jc w:val="left"/>
              <w:rPr>
                <w:rFonts w:ascii="微软雅黑" w:eastAsia="微软雅黑" w:hAnsi="微软雅黑"/>
                <w:b/>
              </w:rPr>
            </w:pPr>
            <w:r w:rsidRPr="005242D6">
              <w:rPr>
                <w:rFonts w:ascii="微软雅黑" w:eastAsia="微软雅黑" w:hAnsi="微软雅黑"/>
                <w:b/>
              </w:rPr>
              <w:t>样本数量：</w:t>
            </w:r>
            <w:r w:rsidR="00D45531" w:rsidRPr="009030ED">
              <w:rPr>
                <w:rFonts w:ascii="微软雅黑" w:eastAsia="微软雅黑" w:hAnsi="微软雅黑"/>
              </w:rPr>
              <w:t>#[amount]#</w:t>
            </w:r>
          </w:p>
        </w:tc>
        <w:tc>
          <w:tcPr>
            <w:tcW w:w="2617" w:type="dxa"/>
            <w:vAlign w:val="center"/>
          </w:tcPr>
          <w:p w:rsidR="009041B1" w:rsidRPr="005242D6" w:rsidRDefault="009041B1" w:rsidP="005242D6">
            <w:pPr>
              <w:adjustRightInd w:val="0"/>
              <w:snapToGrid w:val="0"/>
              <w:jc w:val="left"/>
              <w:rPr>
                <w:rFonts w:ascii="微软雅黑" w:eastAsia="微软雅黑" w:hAnsi="微软雅黑"/>
                <w:b/>
              </w:rPr>
            </w:pPr>
            <w:r w:rsidRPr="005242D6">
              <w:rPr>
                <w:rFonts w:ascii="微软雅黑" w:eastAsia="微软雅黑" w:hAnsi="微软雅黑"/>
                <w:b/>
              </w:rPr>
              <w:t>送检</w:t>
            </w:r>
            <w:r w:rsidR="00A50B99">
              <w:rPr>
                <w:rFonts w:ascii="微软雅黑" w:eastAsia="微软雅黑" w:hAnsi="微软雅黑" w:hint="eastAsia"/>
                <w:b/>
              </w:rPr>
              <w:t>医生</w:t>
            </w:r>
            <w:r w:rsidRPr="005242D6">
              <w:rPr>
                <w:rFonts w:ascii="微软雅黑" w:eastAsia="微软雅黑" w:hAnsi="微软雅黑"/>
                <w:b/>
              </w:rPr>
              <w:t>：</w:t>
            </w:r>
            <w:r w:rsidR="00D45531" w:rsidRPr="00E111F1">
              <w:rPr>
                <w:rFonts w:ascii="微软雅黑" w:eastAsia="微软雅黑" w:hAnsi="微软雅黑"/>
              </w:rPr>
              <w:t>#[doctor]#</w:t>
            </w:r>
          </w:p>
        </w:tc>
      </w:tr>
      <w:tr w:rsidR="009041B1" w:rsidRPr="005242D6" w:rsidTr="005242D6">
        <w:trPr>
          <w:trHeight w:val="501"/>
          <w:jc w:val="center"/>
        </w:trPr>
        <w:tc>
          <w:tcPr>
            <w:tcW w:w="2344" w:type="dxa"/>
            <w:vAlign w:val="center"/>
          </w:tcPr>
          <w:p w:rsidR="009041B1" w:rsidRPr="005242D6" w:rsidRDefault="009041B1" w:rsidP="005242D6">
            <w:pPr>
              <w:adjustRightInd w:val="0"/>
              <w:snapToGrid w:val="0"/>
              <w:jc w:val="left"/>
              <w:rPr>
                <w:rFonts w:ascii="微软雅黑" w:eastAsia="微软雅黑" w:hAnsi="微软雅黑"/>
                <w:b/>
              </w:rPr>
            </w:pPr>
            <w:r w:rsidRPr="005242D6">
              <w:rPr>
                <w:rFonts w:ascii="微软雅黑" w:eastAsia="微软雅黑" w:hAnsi="微软雅黑"/>
                <w:b/>
              </w:rPr>
              <w:t>采样日期：</w:t>
            </w:r>
            <w:r w:rsidR="00D45531" w:rsidRPr="00E111F1">
              <w:rPr>
                <w:rFonts w:ascii="微软雅黑" w:eastAsia="微软雅黑" w:hAnsi="微软雅黑"/>
              </w:rPr>
              <w:t>#[sampling_date]#</w:t>
            </w:r>
          </w:p>
        </w:tc>
        <w:tc>
          <w:tcPr>
            <w:tcW w:w="2551" w:type="dxa"/>
            <w:vAlign w:val="center"/>
          </w:tcPr>
          <w:p w:rsidR="009041B1" w:rsidRPr="005242D6" w:rsidRDefault="009041B1" w:rsidP="005242D6">
            <w:pPr>
              <w:adjustRightInd w:val="0"/>
              <w:snapToGrid w:val="0"/>
              <w:jc w:val="left"/>
              <w:rPr>
                <w:rFonts w:ascii="微软雅黑" w:eastAsia="微软雅黑" w:hAnsi="微软雅黑"/>
                <w:b/>
              </w:rPr>
            </w:pPr>
            <w:r w:rsidRPr="005242D6">
              <w:rPr>
                <w:rFonts w:ascii="微软雅黑" w:eastAsia="微软雅黑" w:hAnsi="微软雅黑" w:hint="eastAsia"/>
                <w:b/>
              </w:rPr>
              <w:t>收</w:t>
            </w:r>
            <w:r w:rsidRPr="005242D6">
              <w:rPr>
                <w:rFonts w:ascii="微软雅黑" w:eastAsia="微软雅黑" w:hAnsi="微软雅黑"/>
                <w:b/>
              </w:rPr>
              <w:t>样日期：</w:t>
            </w:r>
            <w:r w:rsidR="00D45531" w:rsidRPr="00E111F1">
              <w:rPr>
                <w:rFonts w:ascii="微软雅黑" w:eastAsia="微软雅黑" w:hAnsi="微软雅黑"/>
              </w:rPr>
              <w:t>#[collection_date]#</w:t>
            </w:r>
          </w:p>
        </w:tc>
        <w:tc>
          <w:tcPr>
            <w:tcW w:w="2617" w:type="dxa"/>
            <w:vAlign w:val="center"/>
          </w:tcPr>
          <w:p w:rsidR="009041B1" w:rsidRPr="005242D6" w:rsidRDefault="009041B1" w:rsidP="005242D6">
            <w:pPr>
              <w:adjustRightInd w:val="0"/>
              <w:snapToGrid w:val="0"/>
              <w:jc w:val="left"/>
              <w:rPr>
                <w:rFonts w:ascii="微软雅黑" w:eastAsia="微软雅黑" w:hAnsi="微软雅黑"/>
                <w:b/>
              </w:rPr>
            </w:pPr>
            <w:r w:rsidRPr="005242D6">
              <w:rPr>
                <w:rFonts w:ascii="微软雅黑" w:eastAsia="微软雅黑" w:hAnsi="微软雅黑"/>
                <w:b/>
              </w:rPr>
              <w:t>报告日期：</w:t>
            </w:r>
            <w:r w:rsidR="00D45531" w:rsidRPr="00E111F1">
              <w:rPr>
                <w:rFonts w:ascii="微软雅黑" w:eastAsia="微软雅黑" w:hAnsi="微软雅黑"/>
              </w:rPr>
              <w:t>#[report_date]#</w:t>
            </w:r>
          </w:p>
        </w:tc>
      </w:tr>
      <w:tr w:rsidR="00A50B99" w:rsidRPr="005242D6" w:rsidTr="00644B8B">
        <w:trPr>
          <w:trHeight w:val="501"/>
          <w:jc w:val="center"/>
        </w:trPr>
        <w:tc>
          <w:tcPr>
            <w:tcW w:w="7512" w:type="dxa"/>
            <w:gridSpan w:val="3"/>
            <w:vAlign w:val="center"/>
          </w:tcPr>
          <w:p w:rsidR="00A50B99" w:rsidRPr="005242D6" w:rsidRDefault="00A50B99" w:rsidP="005242D6">
            <w:pPr>
              <w:adjustRightInd w:val="0"/>
              <w:snapToGrid w:val="0"/>
              <w:jc w:val="left"/>
              <w:rPr>
                <w:rFonts w:ascii="微软雅黑" w:eastAsia="微软雅黑" w:hAnsi="微软雅黑"/>
                <w:b/>
              </w:rPr>
            </w:pPr>
            <w:r w:rsidRPr="005242D6">
              <w:rPr>
                <w:rFonts w:ascii="微软雅黑" w:eastAsia="微软雅黑" w:hAnsi="微软雅黑"/>
                <w:b/>
              </w:rPr>
              <w:t>送检</w:t>
            </w:r>
            <w:r w:rsidRPr="005242D6">
              <w:rPr>
                <w:rFonts w:ascii="微软雅黑" w:eastAsia="微软雅黑" w:hAnsi="微软雅黑" w:hint="eastAsia"/>
                <w:b/>
              </w:rPr>
              <w:t>机构</w:t>
            </w:r>
            <w:r w:rsidRPr="005242D6">
              <w:rPr>
                <w:rFonts w:ascii="微软雅黑" w:eastAsia="微软雅黑" w:hAnsi="微软雅黑"/>
                <w:b/>
              </w:rPr>
              <w:t>：</w:t>
            </w:r>
            <w:r w:rsidR="00D45531" w:rsidRPr="00E111F1">
              <w:rPr>
                <w:rFonts w:ascii="微软雅黑" w:eastAsia="微软雅黑" w:hAnsi="微软雅黑"/>
              </w:rPr>
              <w:t>#[Inspection_agencies]#</w:t>
            </w:r>
          </w:p>
        </w:tc>
      </w:tr>
    </w:tbl>
    <w:p w:rsidR="009041B1" w:rsidRPr="005242D6" w:rsidRDefault="009041B1" w:rsidP="009041B1">
      <w:pPr>
        <w:rPr>
          <w:rFonts w:ascii="微软雅黑" w:eastAsia="微软雅黑" w:hAnsi="微软雅黑"/>
          <w:b/>
          <w:bCs/>
          <w:kern w:val="44"/>
        </w:rPr>
      </w:pPr>
      <w:r w:rsidRPr="005242D6">
        <w:rPr>
          <w:rFonts w:ascii="微软雅黑" w:eastAsia="微软雅黑" w:hAnsi="微软雅黑" w:hint="eastAsia"/>
          <w:b/>
          <w:bCs/>
          <w:kern w:val="44"/>
        </w:rPr>
        <w:t>特别说明：</w:t>
      </w:r>
    </w:p>
    <w:p w:rsidR="009041B1" w:rsidRPr="005242D6" w:rsidRDefault="009041B1" w:rsidP="009041B1">
      <w:pPr>
        <w:rPr>
          <w:rFonts w:ascii="微软雅黑" w:eastAsia="微软雅黑" w:hAnsi="微软雅黑"/>
          <w:bCs/>
          <w:kern w:val="44"/>
          <w:sz w:val="18"/>
          <w:szCs w:val="18"/>
        </w:rPr>
      </w:pPr>
      <w:r w:rsidRPr="005242D6">
        <w:rPr>
          <w:rFonts w:ascii="微软雅黑" w:eastAsia="微软雅黑" w:hAnsi="微软雅黑" w:hint="eastAsia"/>
          <w:bCs/>
          <w:kern w:val="44"/>
          <w:sz w:val="18"/>
          <w:szCs w:val="18"/>
        </w:rPr>
        <w:t>1.</w:t>
      </w:r>
      <w:r w:rsidRPr="005242D6">
        <w:rPr>
          <w:rFonts w:ascii="微软雅黑" w:eastAsia="微软雅黑" w:hAnsi="微软雅黑" w:hint="eastAsia"/>
          <w:bCs/>
          <w:kern w:val="44"/>
          <w:sz w:val="18"/>
          <w:szCs w:val="18"/>
        </w:rPr>
        <w:tab/>
        <w:t>本报告仅对送检样本的此次检测结果负责。</w:t>
      </w:r>
    </w:p>
    <w:p w:rsidR="009041B1" w:rsidRPr="005242D6" w:rsidRDefault="009041B1" w:rsidP="009041B1">
      <w:pPr>
        <w:rPr>
          <w:rFonts w:ascii="微软雅黑" w:eastAsia="微软雅黑" w:hAnsi="微软雅黑"/>
          <w:bCs/>
          <w:kern w:val="44"/>
          <w:sz w:val="18"/>
          <w:szCs w:val="18"/>
        </w:rPr>
      </w:pPr>
      <w:r w:rsidRPr="005242D6">
        <w:rPr>
          <w:rFonts w:ascii="微软雅黑" w:eastAsia="微软雅黑" w:hAnsi="微软雅黑" w:hint="eastAsia"/>
          <w:bCs/>
          <w:kern w:val="44"/>
          <w:sz w:val="18"/>
          <w:szCs w:val="18"/>
        </w:rPr>
        <w:t>2.</w:t>
      </w:r>
      <w:r w:rsidRPr="005242D6">
        <w:rPr>
          <w:rFonts w:ascii="微软雅黑" w:eastAsia="微软雅黑" w:hAnsi="微软雅黑" w:hint="eastAsia"/>
          <w:bCs/>
          <w:kern w:val="44"/>
          <w:sz w:val="18"/>
          <w:szCs w:val="18"/>
        </w:rPr>
        <w:tab/>
        <w:t>本报告属于个人隐私，本中心将严格保护被检者个人信息与检测结果不被泄露，请被检测人和相关人士认真阅读本报告和相关资料，并按照协议条款，对本报告及其相关资料自觉履行保密义务；因受检者个人原因出现的信息外泄，本公司不承担相应责任。</w:t>
      </w:r>
    </w:p>
    <w:p w:rsidR="009041B1" w:rsidRPr="005242D6" w:rsidRDefault="009041B1" w:rsidP="009041B1">
      <w:pPr>
        <w:rPr>
          <w:rFonts w:ascii="微软雅黑" w:eastAsia="微软雅黑" w:hAnsi="微软雅黑"/>
          <w:bCs/>
          <w:kern w:val="44"/>
          <w:sz w:val="18"/>
          <w:szCs w:val="18"/>
        </w:rPr>
      </w:pPr>
      <w:r w:rsidRPr="005242D6">
        <w:rPr>
          <w:rFonts w:ascii="微软雅黑" w:eastAsia="微软雅黑" w:hAnsi="微软雅黑" w:hint="eastAsia"/>
          <w:bCs/>
          <w:kern w:val="44"/>
          <w:sz w:val="18"/>
          <w:szCs w:val="18"/>
        </w:rPr>
        <w:t>3.</w:t>
      </w:r>
      <w:r w:rsidRPr="005242D6">
        <w:rPr>
          <w:rFonts w:ascii="微软雅黑" w:eastAsia="微软雅黑" w:hAnsi="微软雅黑" w:hint="eastAsia"/>
          <w:bCs/>
          <w:kern w:val="44"/>
          <w:sz w:val="18"/>
          <w:szCs w:val="18"/>
        </w:rPr>
        <w:tab/>
        <w:t>由于科技不断发展，世界范围内数以万计的科学家正在夜以继日地致力于揭示基因和疾病的研究，我们会随时关注相关的研究进展，根据最新科研成果调整和丰富基因检测的内容。本检测只对检测结果的当前正确性负责并承诺检测服务的准确率保持在国际先进水平上。</w:t>
      </w:r>
    </w:p>
    <w:p w:rsidR="009041B1" w:rsidRPr="005242D6" w:rsidRDefault="0063623F" w:rsidP="009041B1">
      <w:pPr>
        <w:rPr>
          <w:rFonts w:ascii="微软雅黑" w:eastAsia="微软雅黑" w:hAnsi="微软雅黑"/>
          <w:bCs/>
          <w:kern w:val="44"/>
          <w:sz w:val="18"/>
          <w:szCs w:val="18"/>
        </w:rPr>
      </w:pPr>
      <w:r>
        <w:rPr>
          <w:rFonts w:ascii="微软雅黑" w:eastAsia="微软雅黑" w:hAnsi="微软雅黑"/>
          <w:bCs/>
          <w:noProof/>
          <w:kern w:val="44"/>
          <w:sz w:val="18"/>
          <w:szCs w:val="18"/>
        </w:rPr>
        <w:drawing>
          <wp:anchor distT="0" distB="0" distL="114300" distR="114300" simplePos="0" relativeHeight="251653632" behindDoc="1" locked="0" layoutInCell="1" allowOverlap="1">
            <wp:simplePos x="0" y="0"/>
            <wp:positionH relativeFrom="column">
              <wp:posOffset>3526155</wp:posOffset>
            </wp:positionH>
            <wp:positionV relativeFrom="paragraph">
              <wp:posOffset>104775</wp:posOffset>
            </wp:positionV>
            <wp:extent cx="1626870" cy="1078865"/>
            <wp:effectExtent l="0" t="19050" r="0" b="6985"/>
            <wp:wrapNone/>
            <wp:docPr id="40" name="图片 0" descr="检验专用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检验专用章.png"/>
                    <pic:cNvPicPr>
                      <a:picLocks noChangeAspect="1" noChangeArrowheads="1"/>
                    </pic:cNvPicPr>
                  </pic:nvPicPr>
                  <pic:blipFill>
                    <a:blip r:embed="rId11"/>
                    <a:srcRect/>
                    <a:stretch>
                      <a:fillRect/>
                    </a:stretch>
                  </pic:blipFill>
                  <pic:spPr bwMode="auto">
                    <a:xfrm rot="-439797">
                      <a:off x="0" y="0"/>
                      <a:ext cx="1626870" cy="1078865"/>
                    </a:xfrm>
                    <a:prstGeom prst="rect">
                      <a:avLst/>
                    </a:prstGeom>
                    <a:noFill/>
                    <a:ln w="9525">
                      <a:noFill/>
                      <a:miter lim="800000"/>
                      <a:headEnd/>
                      <a:tailEnd/>
                    </a:ln>
                  </pic:spPr>
                </pic:pic>
              </a:graphicData>
            </a:graphic>
          </wp:anchor>
        </w:drawing>
      </w:r>
      <w:r w:rsidR="009041B1" w:rsidRPr="005242D6">
        <w:rPr>
          <w:rFonts w:ascii="微软雅黑" w:eastAsia="微软雅黑" w:hAnsi="微软雅黑" w:hint="eastAsia"/>
          <w:bCs/>
          <w:kern w:val="44"/>
          <w:sz w:val="18"/>
          <w:szCs w:val="18"/>
        </w:rPr>
        <w:t>4.</w:t>
      </w:r>
      <w:r w:rsidR="009041B1" w:rsidRPr="005242D6">
        <w:rPr>
          <w:rFonts w:ascii="微软雅黑" w:eastAsia="微软雅黑" w:hAnsi="微软雅黑" w:hint="eastAsia"/>
          <w:bCs/>
          <w:kern w:val="44"/>
          <w:sz w:val="18"/>
          <w:szCs w:val="18"/>
        </w:rPr>
        <w:tab/>
        <w:t>本公司承诺在当前科学技术条件下所有检测结果是真实的、有效的，基因检测结果的解释权归国盛医学检验所所有。</w:t>
      </w:r>
    </w:p>
    <w:p w:rsidR="009041B1" w:rsidRPr="005242D6" w:rsidRDefault="009041B1" w:rsidP="009041B1">
      <w:pPr>
        <w:rPr>
          <w:rFonts w:ascii="微软雅黑" w:eastAsia="微软雅黑" w:hAnsi="微软雅黑"/>
          <w:bCs/>
          <w:kern w:val="44"/>
          <w:sz w:val="18"/>
          <w:szCs w:val="18"/>
        </w:rPr>
      </w:pPr>
    </w:p>
    <w:p w:rsidR="009041B1" w:rsidRPr="005242D6" w:rsidRDefault="009041B1" w:rsidP="009041B1">
      <w:pPr>
        <w:rPr>
          <w:rFonts w:ascii="微软雅黑" w:eastAsia="微软雅黑" w:hAnsi="微软雅黑"/>
        </w:rPr>
      </w:pPr>
      <w:r w:rsidRPr="005242D6">
        <w:rPr>
          <w:rFonts w:ascii="微软雅黑" w:eastAsia="微软雅黑" w:hAnsi="微软雅黑" w:hint="eastAsia"/>
        </w:rPr>
        <w:t xml:space="preserve">                   </w:t>
      </w:r>
      <w:r w:rsidRPr="005242D6">
        <w:rPr>
          <w:rFonts w:ascii="微软雅黑" w:eastAsia="微软雅黑" w:hAnsi="微软雅黑"/>
        </w:rPr>
        <w:t>检测者</w:t>
      </w:r>
      <w:r w:rsidRPr="005242D6">
        <w:rPr>
          <w:rFonts w:ascii="微软雅黑" w:eastAsia="微软雅黑" w:hAnsi="微软雅黑" w:hint="eastAsia"/>
        </w:rPr>
        <w:t>：</w:t>
      </w:r>
      <w:r w:rsidRPr="005242D6">
        <w:rPr>
          <w:rFonts w:ascii="微软雅黑" w:eastAsia="微软雅黑" w:hAnsi="微软雅黑"/>
        </w:rPr>
        <w:t>霍云龙</w:t>
      </w:r>
      <w:r w:rsidRPr="005242D6">
        <w:rPr>
          <w:rFonts w:ascii="微软雅黑" w:eastAsia="微软雅黑" w:hAnsi="微软雅黑" w:hint="eastAsia"/>
        </w:rPr>
        <w:t xml:space="preserve">                          审核者：邱明</w:t>
      </w:r>
    </w:p>
    <w:p w:rsidR="00B466FE" w:rsidRPr="005242D6" w:rsidRDefault="009041B1" w:rsidP="009041B1">
      <w:pPr>
        <w:spacing w:line="400" w:lineRule="exact"/>
        <w:jc w:val="left"/>
        <w:rPr>
          <w:rFonts w:ascii="微软雅黑" w:eastAsia="微软雅黑" w:hAnsi="微软雅黑" w:cs="Times New Roman"/>
          <w:color w:val="666666"/>
          <w:shd w:val="clear" w:color="auto" w:fill="FFFFFF"/>
        </w:rPr>
      </w:pPr>
      <w:r w:rsidRPr="005242D6">
        <w:rPr>
          <w:rFonts w:ascii="微软雅黑" w:eastAsia="微软雅黑" w:hAnsi="微软雅黑"/>
          <w:bCs/>
          <w:kern w:val="44"/>
          <w:sz w:val="18"/>
          <w:szCs w:val="18"/>
        </w:rPr>
        <w:br w:type="page"/>
      </w:r>
    </w:p>
    <w:p w:rsidR="00B466FE" w:rsidRPr="005242D6" w:rsidRDefault="00B466FE" w:rsidP="00B466FE">
      <w:pPr>
        <w:spacing w:line="360" w:lineRule="auto"/>
        <w:jc w:val="center"/>
        <w:rPr>
          <w:rFonts w:ascii="微软雅黑" w:eastAsia="微软雅黑" w:hAnsi="微软雅黑" w:cs="Times New Roman"/>
          <w:b/>
          <w:bCs/>
          <w:sz w:val="44"/>
          <w:szCs w:val="44"/>
        </w:rPr>
      </w:pPr>
      <w:r w:rsidRPr="005242D6">
        <w:rPr>
          <w:rFonts w:ascii="微软雅黑" w:eastAsia="微软雅黑" w:hAnsi="微软雅黑" w:cs="Times New Roman" w:hint="eastAsia"/>
          <w:b/>
          <w:bCs/>
          <w:sz w:val="44"/>
          <w:szCs w:val="44"/>
        </w:rPr>
        <w:t>目录</w:t>
      </w:r>
    </w:p>
    <w:p w:rsidR="00B466FE" w:rsidRPr="00384B93" w:rsidRDefault="0011011A" w:rsidP="00384B93">
      <w:pPr>
        <w:spacing w:line="276" w:lineRule="auto"/>
        <w:rPr>
          <w:rFonts w:ascii="微软雅黑" w:eastAsia="微软雅黑" w:hAnsi="微软雅黑" w:cs="Times New Roman"/>
          <w:b/>
          <w:bCs/>
        </w:rPr>
      </w:pPr>
      <w:r w:rsidRPr="00384B93">
        <w:rPr>
          <w:rFonts w:ascii="微软雅黑" w:eastAsia="微软雅黑" w:hAnsi="微软雅黑" w:cs="Times New Roman" w:hint="eastAsia"/>
          <w:b/>
          <w:bCs/>
        </w:rPr>
        <w:t xml:space="preserve">I </w:t>
      </w:r>
      <w:r w:rsidR="00B466FE" w:rsidRPr="00384B93">
        <w:rPr>
          <w:rFonts w:ascii="微软雅黑" w:eastAsia="微软雅黑" w:hAnsi="微软雅黑" w:cs="Times New Roman" w:hint="eastAsia"/>
          <w:b/>
          <w:bCs/>
        </w:rPr>
        <w:t>检测结果概述</w:t>
      </w:r>
    </w:p>
    <w:p w:rsidR="009041B1" w:rsidRPr="00384B93" w:rsidRDefault="00734116" w:rsidP="00384B93">
      <w:pPr>
        <w:spacing w:line="276" w:lineRule="auto"/>
        <w:ind w:firstLine="426"/>
        <w:rPr>
          <w:rFonts w:ascii="微软雅黑" w:eastAsia="微软雅黑" w:hAnsi="微软雅黑" w:cs="Times New Roman"/>
          <w:bCs/>
        </w:rPr>
      </w:pPr>
      <w:r>
        <w:rPr>
          <w:rFonts w:ascii="微软雅黑" w:eastAsia="微软雅黑" w:hAnsi="微软雅黑" w:cs="Times New Roman" w:hint="eastAsia"/>
          <w:bCs/>
        </w:rPr>
        <w:t>1.1</w:t>
      </w:r>
      <w:r w:rsidR="009041B1" w:rsidRPr="00384B93">
        <w:rPr>
          <w:rFonts w:ascii="微软雅黑" w:eastAsia="微软雅黑" w:hAnsi="微软雅黑" w:cs="Times New Roman" w:hint="eastAsia"/>
          <w:bCs/>
        </w:rPr>
        <w:t>化疗药物检测结果汇总</w:t>
      </w:r>
    </w:p>
    <w:p w:rsidR="009041B1" w:rsidRDefault="0011011A" w:rsidP="00384B93">
      <w:pPr>
        <w:spacing w:line="276" w:lineRule="auto"/>
        <w:rPr>
          <w:rFonts w:ascii="微软雅黑" w:eastAsia="微软雅黑" w:hAnsi="微软雅黑" w:cs="Times New Roman"/>
          <w:b/>
          <w:bCs/>
        </w:rPr>
      </w:pPr>
      <w:r w:rsidRPr="00384B93">
        <w:rPr>
          <w:rFonts w:ascii="微软雅黑" w:eastAsia="微软雅黑" w:hAnsi="微软雅黑" w:cs="Times New Roman" w:hint="eastAsia"/>
          <w:b/>
          <w:bCs/>
        </w:rPr>
        <w:t xml:space="preserve">II </w:t>
      </w:r>
      <w:r w:rsidR="00AC4417">
        <w:rPr>
          <w:rFonts w:ascii="微软雅黑" w:eastAsia="微软雅黑" w:hAnsi="微软雅黑" w:cs="Times New Roman" w:hint="eastAsia"/>
          <w:b/>
          <w:bCs/>
        </w:rPr>
        <w:t>化疗</w:t>
      </w:r>
      <w:r w:rsidR="009041B1" w:rsidRPr="00384B93">
        <w:rPr>
          <w:rFonts w:ascii="微软雅黑" w:eastAsia="微软雅黑" w:hAnsi="微软雅黑" w:cs="Times New Roman"/>
          <w:b/>
          <w:bCs/>
        </w:rPr>
        <w:t>药物</w:t>
      </w:r>
      <w:r w:rsidR="00B466FE" w:rsidRPr="00384B93">
        <w:rPr>
          <w:rFonts w:ascii="微软雅黑" w:eastAsia="微软雅黑" w:hAnsi="微软雅黑" w:cs="Times New Roman" w:hint="eastAsia"/>
          <w:b/>
          <w:bCs/>
        </w:rPr>
        <w:t>检测结果</w:t>
      </w:r>
      <w:r w:rsidR="009041B1" w:rsidRPr="00384B93">
        <w:rPr>
          <w:rFonts w:ascii="微软雅黑" w:eastAsia="微软雅黑" w:hAnsi="微软雅黑" w:cs="Times New Roman" w:hint="eastAsia"/>
          <w:b/>
          <w:bCs/>
        </w:rPr>
        <w:t>详述</w:t>
      </w:r>
    </w:p>
    <w:p w:rsidR="00734116" w:rsidRPr="00384B93" w:rsidRDefault="00734116" w:rsidP="00734116">
      <w:pPr>
        <w:spacing w:line="276" w:lineRule="auto"/>
        <w:ind w:firstLine="426"/>
        <w:rPr>
          <w:rFonts w:ascii="微软雅黑" w:eastAsia="微软雅黑" w:hAnsi="微软雅黑"/>
          <w:color w:val="000000"/>
        </w:rPr>
      </w:pPr>
      <w:r>
        <w:rPr>
          <w:rFonts w:ascii="微软雅黑" w:eastAsia="微软雅黑" w:hAnsi="微软雅黑" w:hint="eastAsia"/>
          <w:color w:val="000000"/>
        </w:rPr>
        <w:t>2</w:t>
      </w:r>
      <w:r w:rsidRPr="00384B93">
        <w:rPr>
          <w:rFonts w:ascii="微软雅黑" w:eastAsia="微软雅黑" w:hAnsi="微软雅黑" w:hint="eastAsia"/>
          <w:color w:val="000000"/>
        </w:rPr>
        <w:t>.1</w:t>
      </w:r>
      <w:r w:rsidRPr="00384B93">
        <w:rPr>
          <w:rFonts w:ascii="微软雅黑" w:eastAsia="微软雅黑" w:hAnsi="微软雅黑"/>
          <w:color w:val="000000"/>
        </w:rPr>
        <w:t>化疗药物相关基因检测结果汇总</w:t>
      </w:r>
    </w:p>
    <w:p w:rsidR="00734116" w:rsidRPr="00384B93" w:rsidRDefault="00734116" w:rsidP="00734116">
      <w:pPr>
        <w:spacing w:line="276" w:lineRule="auto"/>
        <w:ind w:firstLine="426"/>
        <w:rPr>
          <w:rFonts w:ascii="微软雅黑" w:eastAsia="微软雅黑" w:hAnsi="微软雅黑"/>
          <w:color w:val="000000"/>
        </w:rPr>
      </w:pPr>
      <w:r>
        <w:rPr>
          <w:rFonts w:ascii="微软雅黑" w:eastAsia="微软雅黑" w:hAnsi="微软雅黑" w:hint="eastAsia"/>
          <w:color w:val="000000"/>
        </w:rPr>
        <w:t>2</w:t>
      </w:r>
      <w:r w:rsidRPr="00384B93">
        <w:rPr>
          <w:rFonts w:ascii="微软雅黑" w:eastAsia="微软雅黑" w:hAnsi="微软雅黑" w:hint="eastAsia"/>
          <w:color w:val="000000"/>
        </w:rPr>
        <w:t>.2 NCCN/FDA/CFDA批准的化疗药物伴随诊断</w:t>
      </w:r>
      <w:r w:rsidRPr="00384B93">
        <w:rPr>
          <w:rFonts w:ascii="微软雅黑" w:eastAsia="微软雅黑" w:hAnsi="微软雅黑"/>
          <w:color w:val="000000"/>
        </w:rPr>
        <w:t>检测结果</w:t>
      </w:r>
    </w:p>
    <w:p w:rsidR="00734116" w:rsidRPr="00734116" w:rsidRDefault="00734116" w:rsidP="00734116">
      <w:pPr>
        <w:spacing w:line="276" w:lineRule="auto"/>
        <w:ind w:firstLine="426"/>
        <w:rPr>
          <w:rFonts w:ascii="微软雅黑" w:eastAsia="微软雅黑" w:hAnsi="微软雅黑"/>
          <w:color w:val="000000"/>
        </w:rPr>
      </w:pPr>
      <w:r>
        <w:rPr>
          <w:rFonts w:ascii="微软雅黑" w:eastAsia="微软雅黑" w:hAnsi="微软雅黑" w:hint="eastAsia"/>
          <w:color w:val="000000"/>
        </w:rPr>
        <w:t>3</w:t>
      </w:r>
      <w:r w:rsidRPr="00384B93">
        <w:rPr>
          <w:rFonts w:ascii="微软雅黑" w:eastAsia="微软雅黑" w:hAnsi="微软雅黑" w:hint="eastAsia"/>
          <w:color w:val="000000"/>
        </w:rPr>
        <w:t>.3</w:t>
      </w:r>
      <w:r w:rsidRPr="00384B93">
        <w:rPr>
          <w:rFonts w:ascii="微软雅黑" w:eastAsia="微软雅黑" w:hAnsi="微软雅黑"/>
          <w:color w:val="000000"/>
        </w:rPr>
        <w:t>化疗药物相关基因检测详述</w:t>
      </w:r>
    </w:p>
    <w:p w:rsidR="00B466FE" w:rsidRPr="00384B93" w:rsidRDefault="0011011A" w:rsidP="00384B93">
      <w:pPr>
        <w:spacing w:line="276" w:lineRule="auto"/>
        <w:rPr>
          <w:rFonts w:ascii="微软雅黑" w:eastAsia="微软雅黑" w:hAnsi="微软雅黑" w:cs="Times New Roman"/>
          <w:b/>
          <w:bCs/>
        </w:rPr>
      </w:pPr>
      <w:r w:rsidRPr="00384B93">
        <w:rPr>
          <w:rFonts w:ascii="微软雅黑" w:eastAsia="微软雅黑" w:hAnsi="微软雅黑" w:cs="Times New Roman" w:hint="eastAsia"/>
          <w:b/>
          <w:bCs/>
        </w:rPr>
        <w:t xml:space="preserve">III </w:t>
      </w:r>
      <w:r w:rsidR="00B466FE" w:rsidRPr="00384B93">
        <w:rPr>
          <w:rFonts w:ascii="微软雅黑" w:eastAsia="微软雅黑" w:hAnsi="微软雅黑" w:cs="Times New Roman" w:hint="eastAsia"/>
          <w:b/>
          <w:bCs/>
        </w:rPr>
        <w:t>检测基因及药物列表</w:t>
      </w:r>
    </w:p>
    <w:p w:rsidR="00B466FE" w:rsidRPr="00384B93" w:rsidRDefault="00734116" w:rsidP="00384B93">
      <w:pPr>
        <w:spacing w:line="276" w:lineRule="auto"/>
        <w:rPr>
          <w:rFonts w:ascii="微软雅黑" w:eastAsia="微软雅黑" w:hAnsi="微软雅黑" w:cs="Times New Roman"/>
          <w:b/>
          <w:bCs/>
        </w:rPr>
      </w:pPr>
      <w:r w:rsidRPr="00384B93">
        <w:rPr>
          <w:rFonts w:ascii="微软雅黑" w:eastAsia="微软雅黑" w:hAnsi="微软雅黑" w:cs="Times New Roman" w:hint="eastAsia"/>
          <w:b/>
          <w:bCs/>
        </w:rPr>
        <w:t xml:space="preserve">IV </w:t>
      </w:r>
      <w:r>
        <w:rPr>
          <w:rFonts w:ascii="微软雅黑" w:eastAsia="微软雅黑" w:hAnsi="微软雅黑" w:cs="Times New Roman" w:hint="eastAsia"/>
          <w:b/>
          <w:bCs/>
        </w:rPr>
        <w:t>V</w:t>
      </w:r>
      <w:r w:rsidR="00B466FE" w:rsidRPr="00384B93">
        <w:rPr>
          <w:rFonts w:ascii="微软雅黑" w:eastAsia="微软雅黑" w:hAnsi="微软雅黑" w:cs="Times New Roman" w:hint="eastAsia"/>
          <w:b/>
          <w:bCs/>
        </w:rPr>
        <w:t>附录</w:t>
      </w:r>
    </w:p>
    <w:p w:rsidR="00B466FE" w:rsidRPr="00384B93" w:rsidRDefault="00B466FE" w:rsidP="00384B93">
      <w:pPr>
        <w:spacing w:line="276" w:lineRule="auto"/>
        <w:ind w:firstLine="426"/>
        <w:rPr>
          <w:rFonts w:ascii="微软雅黑" w:eastAsia="微软雅黑" w:hAnsi="微软雅黑" w:cs="Times New Roman"/>
          <w:bCs/>
        </w:rPr>
      </w:pPr>
      <w:r w:rsidRPr="00384B93">
        <w:rPr>
          <w:rFonts w:ascii="微软雅黑" w:eastAsia="微软雅黑" w:hAnsi="微软雅黑" w:cs="Times New Roman" w:hint="eastAsia"/>
          <w:bCs/>
        </w:rPr>
        <w:t>附录</w:t>
      </w:r>
      <w:r w:rsidR="00734116">
        <w:rPr>
          <w:rFonts w:ascii="微软雅黑" w:eastAsia="微软雅黑" w:hAnsi="微软雅黑" w:cs="Times New Roman" w:hint="eastAsia"/>
          <w:bCs/>
        </w:rPr>
        <w:t>1</w:t>
      </w:r>
      <w:r w:rsidRPr="00384B93">
        <w:rPr>
          <w:rFonts w:ascii="微软雅黑" w:eastAsia="微软雅黑" w:hAnsi="微软雅黑" w:cs="Times New Roman" w:hint="eastAsia"/>
          <w:bCs/>
        </w:rPr>
        <w:t>常见化疗药物及其毒副作用</w:t>
      </w:r>
    </w:p>
    <w:p w:rsidR="00B466FE" w:rsidRPr="00384B93" w:rsidRDefault="00B466FE" w:rsidP="00384B93">
      <w:pPr>
        <w:spacing w:line="276" w:lineRule="auto"/>
        <w:ind w:firstLine="426"/>
        <w:rPr>
          <w:rFonts w:ascii="微软雅黑" w:eastAsia="微软雅黑" w:hAnsi="微软雅黑" w:cs="Times New Roman"/>
          <w:bCs/>
        </w:rPr>
      </w:pPr>
      <w:r w:rsidRPr="00384B93">
        <w:rPr>
          <w:rFonts w:ascii="微软雅黑" w:eastAsia="微软雅黑" w:hAnsi="微软雅黑" w:cs="Times New Roman" w:hint="eastAsia"/>
          <w:bCs/>
        </w:rPr>
        <w:t>参考文献</w:t>
      </w:r>
    </w:p>
    <w:p w:rsidR="00187A55" w:rsidRDefault="00187A55" w:rsidP="00B466FE">
      <w:pPr>
        <w:widowControl/>
        <w:rPr>
          <w:rFonts w:ascii="微软雅黑" w:eastAsia="微软雅黑" w:hAnsi="微软雅黑" w:cs="宋体"/>
          <w:b/>
          <w:bCs/>
          <w:sz w:val="28"/>
          <w:szCs w:val="28"/>
        </w:rPr>
      </w:pPr>
    </w:p>
    <w:p w:rsidR="00734116" w:rsidRPr="005242D6" w:rsidRDefault="00734116" w:rsidP="00B466FE">
      <w:pPr>
        <w:widowControl/>
        <w:rPr>
          <w:rFonts w:ascii="微软雅黑" w:eastAsia="微软雅黑" w:hAnsi="微软雅黑" w:cs="宋体"/>
          <w:b/>
          <w:bCs/>
          <w:sz w:val="28"/>
          <w:szCs w:val="28"/>
        </w:rPr>
        <w:sectPr w:rsidR="00734116" w:rsidRPr="005242D6" w:rsidSect="00DB510C">
          <w:headerReference w:type="default" r:id="rId12"/>
          <w:footerReference w:type="default" r:id="rId13"/>
          <w:pgSz w:w="11906" w:h="16838" w:code="9"/>
          <w:pgMar w:top="1440" w:right="1276" w:bottom="1440" w:left="1276" w:header="851" w:footer="992" w:gutter="0"/>
          <w:pgNumType w:start="1"/>
          <w:cols w:space="720"/>
          <w:titlePg/>
          <w:docGrid w:type="lines" w:linePitch="312"/>
        </w:sectPr>
      </w:pPr>
    </w:p>
    <w:p w:rsidR="00AF01C1" w:rsidRPr="005242D6" w:rsidRDefault="00AF01C1" w:rsidP="00AF01C1">
      <w:pPr>
        <w:rPr>
          <w:rFonts w:ascii="微软雅黑" w:eastAsia="微软雅黑" w:hAnsi="微软雅黑"/>
          <w:bCs/>
          <w:kern w:val="44"/>
          <w:sz w:val="18"/>
          <w:szCs w:val="18"/>
        </w:rPr>
      </w:pPr>
    </w:p>
    <w:p w:rsidR="004D1CDF" w:rsidRDefault="0011011A" w:rsidP="007D7F1A">
      <w:pPr>
        <w:widowControl/>
        <w:jc w:val="center"/>
        <w:rPr>
          <w:rFonts w:ascii="微软雅黑" w:eastAsia="微软雅黑" w:hAnsi="微软雅黑" w:cs="宋体"/>
          <w:b/>
          <w:bCs/>
          <w:sz w:val="48"/>
          <w:szCs w:val="44"/>
        </w:rPr>
      </w:pPr>
      <w:r w:rsidRPr="0011011A">
        <w:rPr>
          <w:rFonts w:ascii="微软雅黑" w:eastAsia="微软雅黑" w:hAnsi="微软雅黑" w:cs="宋体" w:hint="eastAsia"/>
          <w:b/>
          <w:bCs/>
          <w:sz w:val="48"/>
          <w:szCs w:val="44"/>
        </w:rPr>
        <w:t xml:space="preserve">I </w:t>
      </w:r>
      <w:r w:rsidR="00074F2D" w:rsidRPr="0011011A">
        <w:rPr>
          <w:rFonts w:ascii="微软雅黑" w:eastAsia="微软雅黑" w:hAnsi="微软雅黑" w:cs="宋体" w:hint="eastAsia"/>
          <w:b/>
          <w:bCs/>
          <w:sz w:val="48"/>
          <w:szCs w:val="44"/>
        </w:rPr>
        <w:t>检测结果概述</w:t>
      </w:r>
    </w:p>
    <w:p w:rsidR="007D7F1A" w:rsidRPr="005242D6" w:rsidRDefault="00E214C8" w:rsidP="00E214C8">
      <w:pPr>
        <w:widowControl/>
        <w:spacing w:line="360" w:lineRule="auto"/>
        <w:jc w:val="left"/>
        <w:rPr>
          <w:rFonts w:ascii="微软雅黑" w:eastAsia="微软雅黑" w:hAnsi="微软雅黑" w:cs="宋体"/>
          <w:b/>
          <w:bCs/>
          <w:sz w:val="32"/>
          <w:szCs w:val="32"/>
        </w:rPr>
      </w:pPr>
      <w:r w:rsidRPr="00E214C8">
        <w:rPr>
          <w:rFonts w:ascii="微软雅黑" w:eastAsia="微软雅黑" w:hAnsi="微软雅黑" w:hint="eastAsia"/>
          <w:b/>
          <w:color w:val="000000"/>
          <w:sz w:val="32"/>
          <w:szCs w:val="20"/>
        </w:rPr>
        <w:t>1.</w:t>
      </w:r>
      <w:r w:rsidR="00734116">
        <w:rPr>
          <w:rFonts w:ascii="微软雅黑" w:eastAsia="微软雅黑" w:hAnsi="微软雅黑" w:hint="eastAsia"/>
          <w:b/>
          <w:color w:val="000000"/>
          <w:sz w:val="32"/>
          <w:szCs w:val="20"/>
        </w:rPr>
        <w:t>1</w:t>
      </w:r>
      <w:r w:rsidR="00074F2D" w:rsidRPr="005242D6">
        <w:rPr>
          <w:rFonts w:ascii="微软雅黑" w:eastAsia="微软雅黑" w:hAnsi="微软雅黑" w:cs="宋体" w:hint="eastAsia"/>
          <w:b/>
          <w:bCs/>
          <w:sz w:val="32"/>
          <w:szCs w:val="32"/>
        </w:rPr>
        <w:t>化疗药物相关检测结果概述</w:t>
      </w:r>
    </w:p>
    <w:p w:rsidR="007D7F1A" w:rsidRPr="005242D6" w:rsidRDefault="007D7F1A">
      <w:pPr>
        <w:widowControl/>
        <w:spacing w:line="360" w:lineRule="auto"/>
        <w:jc w:val="left"/>
        <w:rPr>
          <w:rFonts w:ascii="微软雅黑" w:eastAsia="微软雅黑" w:hAnsi="微软雅黑" w:cs="宋体"/>
          <w:b/>
          <w:bCs/>
          <w:sz w:val="32"/>
          <w:szCs w:val="32"/>
        </w:rPr>
      </w:pPr>
      <w:r w:rsidRPr="005242D6">
        <w:rPr>
          <w:rFonts w:ascii="微软雅黑" w:eastAsia="微软雅黑" w:hAnsi="微软雅黑"/>
          <w:color w:val="000000"/>
          <w:sz w:val="20"/>
          <w:szCs w:val="20"/>
        </w:rPr>
        <w:t>通过检测对常见化疗药物敏感性及毒性的预测结果汇总如下：</w:t>
      </w:r>
    </w:p>
    <w:tbl>
      <w:tblPr>
        <w:tblW w:w="9464" w:type="dxa"/>
        <w:tblBorders>
          <w:bottom w:val="single" w:sz="4" w:space="0" w:color="365F91"/>
          <w:insideH w:val="single" w:sz="4" w:space="0" w:color="365F91"/>
        </w:tblBorders>
        <w:tblLook w:val="04A0"/>
      </w:tblPr>
      <w:tblGrid>
        <w:gridCol w:w="2840"/>
        <w:gridCol w:w="6624"/>
      </w:tblGrid>
      <w:tr w:rsidR="00E214C8" w:rsidRPr="005242D6" w:rsidTr="00250925">
        <w:tc>
          <w:tcPr>
            <w:tcW w:w="2840" w:type="dxa"/>
            <w:shd w:val="clear" w:color="auto" w:fill="365F91"/>
          </w:tcPr>
          <w:p w:rsidR="00E214C8" w:rsidRPr="00250925" w:rsidRDefault="00E214C8" w:rsidP="00A028E4">
            <w:pPr>
              <w:widowControl/>
              <w:spacing w:line="360" w:lineRule="auto"/>
              <w:jc w:val="center"/>
              <w:rPr>
                <w:rFonts w:ascii="微软雅黑" w:eastAsia="微软雅黑" w:hAnsi="微软雅黑"/>
                <w:b/>
                <w:bCs/>
                <w:color w:val="FFFFFF"/>
                <w:sz w:val="24"/>
                <w:szCs w:val="24"/>
              </w:rPr>
            </w:pPr>
            <w:r w:rsidRPr="00250925">
              <w:rPr>
                <w:rFonts w:ascii="微软雅黑" w:eastAsia="微软雅黑" w:hAnsi="微软雅黑" w:hint="eastAsia"/>
                <w:b/>
                <w:bCs/>
                <w:color w:val="FFFFFF"/>
                <w:sz w:val="24"/>
                <w:szCs w:val="24"/>
              </w:rPr>
              <w:t>药物敏感性</w:t>
            </w:r>
          </w:p>
        </w:tc>
        <w:tc>
          <w:tcPr>
            <w:tcW w:w="6624" w:type="dxa"/>
            <w:shd w:val="clear" w:color="auto" w:fill="365F91"/>
          </w:tcPr>
          <w:p w:rsidR="00E214C8" w:rsidRPr="00250925" w:rsidRDefault="00E214C8" w:rsidP="00E214C8">
            <w:pPr>
              <w:pStyle w:val="ae"/>
              <w:widowControl/>
              <w:spacing w:line="360" w:lineRule="auto"/>
              <w:ind w:firstLineChars="0" w:firstLine="0"/>
              <w:jc w:val="center"/>
              <w:rPr>
                <w:rFonts w:ascii="微软雅黑" w:eastAsia="微软雅黑" w:hAnsi="微软雅黑"/>
                <w:b/>
                <w:bCs/>
                <w:color w:val="FFFFFF"/>
                <w:sz w:val="24"/>
                <w:szCs w:val="24"/>
              </w:rPr>
            </w:pPr>
            <w:r w:rsidRPr="00250925">
              <w:rPr>
                <w:rFonts w:ascii="微软雅黑" w:eastAsia="微软雅黑" w:hAnsi="微软雅黑" w:hint="eastAsia"/>
                <w:b/>
                <w:bCs/>
                <w:color w:val="FFFFFF"/>
                <w:sz w:val="24"/>
                <w:szCs w:val="24"/>
              </w:rPr>
              <w:t>药物名称</w:t>
            </w:r>
          </w:p>
        </w:tc>
      </w:tr>
      <w:tr w:rsidR="007D7F1A" w:rsidRPr="005242D6" w:rsidTr="00250925">
        <w:tc>
          <w:tcPr>
            <w:tcW w:w="2840" w:type="dxa"/>
          </w:tcPr>
          <w:p w:rsidR="007D7F1A" w:rsidRPr="00E214C8" w:rsidRDefault="007D7F1A" w:rsidP="00A028E4">
            <w:pPr>
              <w:widowControl/>
              <w:spacing w:line="360" w:lineRule="auto"/>
              <w:jc w:val="center"/>
              <w:rPr>
                <w:rFonts w:ascii="微软雅黑" w:eastAsia="微软雅黑" w:hAnsi="微软雅黑" w:cs="宋体"/>
                <w:bCs/>
                <w:color w:val="000000"/>
                <w:sz w:val="20"/>
                <w:szCs w:val="32"/>
              </w:rPr>
            </w:pPr>
            <w:r w:rsidRPr="00E214C8">
              <w:rPr>
                <w:rFonts w:ascii="微软雅黑" w:eastAsia="微软雅黑" w:hAnsi="微软雅黑" w:hint="eastAsia"/>
                <w:bCs/>
                <w:color w:val="000000"/>
                <w:sz w:val="20"/>
                <w:szCs w:val="24"/>
              </w:rPr>
              <w:t>提示敏感性增高</w:t>
            </w:r>
          </w:p>
        </w:tc>
        <w:tc>
          <w:tcPr>
            <w:tcW w:w="6624" w:type="dxa"/>
          </w:tcPr>
          <w:p w:rsidR="007D7F1A" w:rsidRPr="00E214C8" w:rsidRDefault="00D45531" w:rsidP="00E214C8">
            <w:pPr>
              <w:pStyle w:val="ae"/>
              <w:widowControl/>
              <w:ind w:firstLineChars="0" w:firstLine="0"/>
              <w:jc w:val="left"/>
              <w:rPr>
                <w:rFonts w:ascii="微软雅黑" w:eastAsia="微软雅黑" w:hAnsi="微软雅黑" w:cs="宋体"/>
                <w:bCs/>
                <w:color w:val="000000"/>
                <w:sz w:val="20"/>
                <w:szCs w:val="32"/>
              </w:rPr>
            </w:pPr>
            <w:r>
              <w:rPr>
                <w:rFonts w:ascii="微软雅黑" w:eastAsia="微软雅黑" w:hAnsi="微软雅黑"/>
                <w:bCs/>
                <w:color w:val="000000"/>
                <w:sz w:val="20"/>
                <w:szCs w:val="24"/>
              </w:rPr>
              <w:t>#[senseHigh_des]#</w:t>
            </w:r>
          </w:p>
        </w:tc>
      </w:tr>
      <w:tr w:rsidR="007D7F1A" w:rsidRPr="005242D6" w:rsidTr="00250925">
        <w:tc>
          <w:tcPr>
            <w:tcW w:w="2840" w:type="dxa"/>
            <w:shd w:val="clear" w:color="auto" w:fill="F2F2F2"/>
          </w:tcPr>
          <w:p w:rsidR="007D7F1A" w:rsidRPr="00E214C8" w:rsidRDefault="007D7F1A" w:rsidP="00A028E4">
            <w:pPr>
              <w:pStyle w:val="ae"/>
              <w:widowControl/>
              <w:spacing w:line="360" w:lineRule="auto"/>
              <w:ind w:firstLineChars="0" w:firstLine="0"/>
              <w:jc w:val="center"/>
              <w:rPr>
                <w:rFonts w:ascii="微软雅黑" w:eastAsia="微软雅黑" w:hAnsi="微软雅黑"/>
                <w:bCs/>
                <w:sz w:val="20"/>
                <w:szCs w:val="24"/>
              </w:rPr>
            </w:pPr>
            <w:r w:rsidRPr="00E214C8">
              <w:rPr>
                <w:rFonts w:ascii="微软雅黑" w:eastAsia="微软雅黑" w:hAnsi="微软雅黑" w:hint="eastAsia"/>
                <w:bCs/>
                <w:sz w:val="20"/>
                <w:szCs w:val="24"/>
              </w:rPr>
              <w:t>提示敏感性降低</w:t>
            </w:r>
          </w:p>
        </w:tc>
        <w:tc>
          <w:tcPr>
            <w:tcW w:w="6624" w:type="dxa"/>
            <w:shd w:val="clear" w:color="auto" w:fill="F2F2F2"/>
          </w:tcPr>
          <w:p w:rsidR="007D7F1A" w:rsidRPr="00E214C8" w:rsidRDefault="00D45531" w:rsidP="00E214C8">
            <w:pPr>
              <w:pStyle w:val="ae"/>
              <w:widowControl/>
              <w:ind w:firstLineChars="0" w:firstLine="0"/>
              <w:jc w:val="left"/>
              <w:rPr>
                <w:rFonts w:ascii="微软雅黑" w:eastAsia="微软雅黑" w:hAnsi="微软雅黑"/>
                <w:bCs/>
                <w:sz w:val="20"/>
                <w:szCs w:val="24"/>
              </w:rPr>
            </w:pPr>
            <w:r>
              <w:rPr>
                <w:rFonts w:ascii="微软雅黑" w:eastAsia="微软雅黑" w:hAnsi="微软雅黑"/>
                <w:bCs/>
                <w:sz w:val="20"/>
                <w:szCs w:val="24"/>
              </w:rPr>
              <w:t>#[senseLow_des]#</w:t>
            </w:r>
          </w:p>
        </w:tc>
      </w:tr>
      <w:tr w:rsidR="007D7F1A" w:rsidRPr="005242D6" w:rsidTr="00250925">
        <w:tc>
          <w:tcPr>
            <w:tcW w:w="2840" w:type="dxa"/>
          </w:tcPr>
          <w:p w:rsidR="007D7F1A" w:rsidRPr="00E214C8" w:rsidRDefault="007D7F1A" w:rsidP="00A028E4">
            <w:pPr>
              <w:widowControl/>
              <w:spacing w:line="360" w:lineRule="auto"/>
              <w:jc w:val="center"/>
              <w:rPr>
                <w:rFonts w:ascii="微软雅黑" w:eastAsia="微软雅黑" w:hAnsi="微软雅黑" w:cs="宋体"/>
                <w:bCs/>
                <w:sz w:val="20"/>
                <w:szCs w:val="32"/>
              </w:rPr>
            </w:pPr>
            <w:r w:rsidRPr="00E214C8">
              <w:rPr>
                <w:rFonts w:ascii="微软雅黑" w:eastAsia="微软雅黑" w:hAnsi="微软雅黑"/>
                <w:bCs/>
                <w:sz w:val="20"/>
                <w:szCs w:val="24"/>
              </w:rPr>
              <w:t>提示毒副作用增加</w:t>
            </w:r>
          </w:p>
        </w:tc>
        <w:tc>
          <w:tcPr>
            <w:tcW w:w="6624" w:type="dxa"/>
          </w:tcPr>
          <w:p w:rsidR="007D7F1A" w:rsidRPr="00E214C8" w:rsidRDefault="00D45531" w:rsidP="00E214C8">
            <w:pPr>
              <w:pStyle w:val="ae"/>
              <w:widowControl/>
              <w:ind w:firstLineChars="0" w:firstLine="0"/>
              <w:jc w:val="left"/>
              <w:rPr>
                <w:rFonts w:ascii="微软雅黑" w:eastAsia="微软雅黑" w:hAnsi="微软雅黑"/>
                <w:bCs/>
                <w:sz w:val="20"/>
                <w:szCs w:val="24"/>
              </w:rPr>
            </w:pPr>
            <w:r>
              <w:rPr>
                <w:rFonts w:ascii="微软雅黑" w:eastAsia="微软雅黑" w:hAnsi="微软雅黑"/>
                <w:bCs/>
                <w:sz w:val="20"/>
                <w:szCs w:val="24"/>
              </w:rPr>
              <w:t>#[riskHigh_des]#</w:t>
            </w:r>
          </w:p>
        </w:tc>
      </w:tr>
      <w:tr w:rsidR="007D7F1A" w:rsidRPr="005242D6" w:rsidTr="00250925">
        <w:tc>
          <w:tcPr>
            <w:tcW w:w="2840" w:type="dxa"/>
            <w:shd w:val="clear" w:color="auto" w:fill="F2F2F2"/>
          </w:tcPr>
          <w:p w:rsidR="007D7F1A" w:rsidRPr="00E214C8" w:rsidRDefault="007D7F1A" w:rsidP="00A028E4">
            <w:pPr>
              <w:pStyle w:val="ae"/>
              <w:widowControl/>
              <w:spacing w:line="360" w:lineRule="auto"/>
              <w:ind w:firstLineChars="0" w:firstLine="0"/>
              <w:jc w:val="center"/>
              <w:rPr>
                <w:rFonts w:ascii="微软雅黑" w:eastAsia="微软雅黑" w:hAnsi="微软雅黑"/>
                <w:bCs/>
                <w:sz w:val="20"/>
                <w:szCs w:val="24"/>
              </w:rPr>
            </w:pPr>
            <w:r w:rsidRPr="00E214C8">
              <w:rPr>
                <w:rFonts w:ascii="微软雅黑" w:eastAsia="微软雅黑" w:hAnsi="微软雅黑"/>
                <w:bCs/>
                <w:sz w:val="20"/>
                <w:szCs w:val="24"/>
              </w:rPr>
              <w:t>提示毒副作用降低</w:t>
            </w:r>
          </w:p>
        </w:tc>
        <w:tc>
          <w:tcPr>
            <w:tcW w:w="6624" w:type="dxa"/>
            <w:shd w:val="clear" w:color="auto" w:fill="F2F2F2"/>
          </w:tcPr>
          <w:p w:rsidR="007D7F1A" w:rsidRPr="00E214C8" w:rsidRDefault="00D45531" w:rsidP="00E214C8">
            <w:pPr>
              <w:pStyle w:val="ae"/>
              <w:widowControl/>
              <w:ind w:firstLineChars="0" w:firstLine="0"/>
              <w:jc w:val="left"/>
              <w:rPr>
                <w:rFonts w:ascii="微软雅黑" w:eastAsia="微软雅黑" w:hAnsi="微软雅黑"/>
                <w:bCs/>
                <w:sz w:val="20"/>
                <w:szCs w:val="24"/>
              </w:rPr>
            </w:pPr>
            <w:r>
              <w:rPr>
                <w:rFonts w:ascii="微软雅黑" w:eastAsia="微软雅黑" w:hAnsi="微软雅黑"/>
                <w:bCs/>
                <w:sz w:val="20"/>
                <w:szCs w:val="24"/>
              </w:rPr>
              <w:t>#[riskLow_des]#</w:t>
            </w:r>
          </w:p>
        </w:tc>
      </w:tr>
    </w:tbl>
    <w:p w:rsidR="00D270A4" w:rsidRPr="005242D6" w:rsidRDefault="00074F2D" w:rsidP="00734116">
      <w:pPr>
        <w:spacing w:line="360" w:lineRule="auto"/>
        <w:jc w:val="center"/>
        <w:rPr>
          <w:rFonts w:ascii="微软雅黑" w:eastAsia="微软雅黑" w:hAnsi="微软雅黑" w:cs="宋体"/>
          <w:b/>
          <w:bCs/>
          <w:sz w:val="44"/>
          <w:szCs w:val="44"/>
        </w:rPr>
      </w:pPr>
      <w:r w:rsidRPr="005242D6">
        <w:rPr>
          <w:rFonts w:ascii="微软雅黑" w:eastAsia="微软雅黑" w:hAnsi="微软雅黑" w:cs="Times New Roman"/>
          <w:b/>
          <w:bCs/>
          <w:sz w:val="44"/>
          <w:szCs w:val="44"/>
        </w:rPr>
        <w:br w:type="page"/>
      </w:r>
      <w:r w:rsidR="00E214C8">
        <w:rPr>
          <w:rFonts w:ascii="微软雅黑" w:eastAsia="微软雅黑" w:hAnsi="微软雅黑" w:cs="宋体" w:hint="eastAsia"/>
          <w:b/>
          <w:bCs/>
          <w:sz w:val="44"/>
          <w:szCs w:val="44"/>
        </w:rPr>
        <w:t>II</w:t>
      </w:r>
      <w:r w:rsidR="00692730">
        <w:rPr>
          <w:rFonts w:ascii="微软雅黑" w:eastAsia="微软雅黑" w:hAnsi="微软雅黑" w:cs="宋体" w:hint="eastAsia"/>
          <w:b/>
          <w:bCs/>
          <w:sz w:val="44"/>
          <w:szCs w:val="44"/>
        </w:rPr>
        <w:t xml:space="preserve"> </w:t>
      </w:r>
      <w:r w:rsidR="00D270A4" w:rsidRPr="005242D6">
        <w:rPr>
          <w:rFonts w:ascii="微软雅黑" w:eastAsia="微软雅黑" w:hAnsi="微软雅黑" w:cs="宋体"/>
          <w:b/>
          <w:bCs/>
          <w:sz w:val="44"/>
          <w:szCs w:val="44"/>
        </w:rPr>
        <w:t>化疗药物基因</w:t>
      </w:r>
      <w:r w:rsidR="00D270A4" w:rsidRPr="005242D6">
        <w:rPr>
          <w:rFonts w:ascii="微软雅黑" w:eastAsia="微软雅黑" w:hAnsi="微软雅黑" w:cs="宋体" w:hint="eastAsia"/>
          <w:b/>
          <w:bCs/>
          <w:sz w:val="44"/>
          <w:szCs w:val="44"/>
        </w:rPr>
        <w:t>检测结果详述</w:t>
      </w:r>
    </w:p>
    <w:p w:rsidR="0056150C" w:rsidRPr="005242D6" w:rsidRDefault="00734116" w:rsidP="00692730">
      <w:pPr>
        <w:spacing w:line="360" w:lineRule="auto"/>
        <w:rPr>
          <w:rFonts w:ascii="微软雅黑" w:eastAsia="微软雅黑" w:hAnsi="微软雅黑" w:cs="宋体"/>
          <w:b/>
          <w:bCs/>
          <w:sz w:val="44"/>
          <w:szCs w:val="44"/>
        </w:rPr>
      </w:pPr>
      <w:r>
        <w:rPr>
          <w:rFonts w:ascii="微软雅黑" w:eastAsia="微软雅黑" w:hAnsi="微软雅黑" w:cs="Times New Roman" w:hint="eastAsia"/>
          <w:b/>
          <w:bCs/>
          <w:sz w:val="32"/>
          <w:szCs w:val="32"/>
        </w:rPr>
        <w:t>2</w:t>
      </w:r>
      <w:r w:rsidR="00692730">
        <w:rPr>
          <w:rFonts w:ascii="微软雅黑" w:eastAsia="微软雅黑" w:hAnsi="微软雅黑" w:cs="Times New Roman" w:hint="eastAsia"/>
          <w:b/>
          <w:bCs/>
          <w:sz w:val="32"/>
          <w:szCs w:val="32"/>
        </w:rPr>
        <w:t>.1</w:t>
      </w:r>
      <w:r w:rsidR="0056150C" w:rsidRPr="005242D6">
        <w:rPr>
          <w:rFonts w:ascii="微软雅黑" w:eastAsia="微软雅黑" w:hAnsi="微软雅黑" w:cs="Times New Roman"/>
          <w:b/>
          <w:bCs/>
          <w:sz w:val="32"/>
          <w:szCs w:val="32"/>
        </w:rPr>
        <w:t>化疗药物相关基因检测结果</w:t>
      </w:r>
      <w:r w:rsidR="009041B1" w:rsidRPr="005242D6">
        <w:rPr>
          <w:rFonts w:ascii="微软雅黑" w:eastAsia="微软雅黑" w:hAnsi="微软雅黑" w:cs="Times New Roman"/>
          <w:b/>
          <w:bCs/>
          <w:sz w:val="32"/>
          <w:szCs w:val="32"/>
        </w:rPr>
        <w:t>汇总</w:t>
      </w:r>
    </w:p>
    <w:tbl>
      <w:tblPr>
        <w:tblW w:w="9464" w:type="dxa"/>
        <w:tblBorders>
          <w:bottom w:val="single" w:sz="4" w:space="0" w:color="365F91"/>
          <w:insideH w:val="single" w:sz="4" w:space="0" w:color="365F91"/>
        </w:tblBorders>
        <w:tblLayout w:type="fixed"/>
        <w:tblLook w:val="0000"/>
      </w:tblPr>
      <w:tblGrid>
        <w:gridCol w:w="3369"/>
        <w:gridCol w:w="3118"/>
        <w:gridCol w:w="1701"/>
        <w:gridCol w:w="1276"/>
      </w:tblGrid>
      <w:tr w:rsidR="0056150C" w:rsidRPr="00692730" w:rsidTr="004A021B">
        <w:trPr>
          <w:cantSplit/>
          <w:trHeight w:val="851"/>
          <w:tblHeader/>
        </w:trPr>
        <w:tc>
          <w:tcPr>
            <w:tcW w:w="3369" w:type="dxa"/>
            <w:shd w:val="clear" w:color="auto" w:fill="365F91"/>
            <w:vAlign w:val="center"/>
          </w:tcPr>
          <w:p w:rsidR="0056150C" w:rsidRPr="00250925" w:rsidRDefault="0056150C" w:rsidP="004A021B">
            <w:pPr>
              <w:pStyle w:val="ac"/>
              <w:snapToGrid w:val="0"/>
              <w:spacing w:line="240" w:lineRule="auto"/>
              <w:rPr>
                <w:rFonts w:ascii="微软雅黑" w:eastAsia="微软雅黑" w:hAnsi="微软雅黑"/>
                <w:color w:val="FFFFFF"/>
                <w:sz w:val="20"/>
                <w:szCs w:val="20"/>
              </w:rPr>
            </w:pPr>
            <w:r w:rsidRPr="00250925">
              <w:rPr>
                <w:rFonts w:ascii="微软雅黑" w:eastAsia="微软雅黑" w:hAnsi="微软雅黑"/>
                <w:color w:val="FFFFFF"/>
                <w:sz w:val="20"/>
                <w:szCs w:val="20"/>
              </w:rPr>
              <w:t>化疗药物</w:t>
            </w:r>
          </w:p>
        </w:tc>
        <w:tc>
          <w:tcPr>
            <w:tcW w:w="3118" w:type="dxa"/>
            <w:shd w:val="clear" w:color="auto" w:fill="365F91"/>
            <w:vAlign w:val="center"/>
          </w:tcPr>
          <w:p w:rsidR="0056150C" w:rsidRPr="00250925" w:rsidRDefault="0056150C" w:rsidP="004A021B">
            <w:pPr>
              <w:pStyle w:val="ac"/>
              <w:snapToGrid w:val="0"/>
              <w:spacing w:line="240" w:lineRule="auto"/>
              <w:rPr>
                <w:rFonts w:ascii="微软雅黑" w:eastAsia="微软雅黑" w:hAnsi="微软雅黑"/>
                <w:color w:val="FFFFFF"/>
                <w:sz w:val="20"/>
                <w:szCs w:val="20"/>
              </w:rPr>
            </w:pPr>
            <w:r w:rsidRPr="00250925">
              <w:rPr>
                <w:rFonts w:ascii="微软雅黑" w:eastAsia="微软雅黑" w:hAnsi="微软雅黑"/>
                <w:color w:val="FFFFFF"/>
                <w:sz w:val="20"/>
                <w:szCs w:val="20"/>
              </w:rPr>
              <w:t>检测基因</w:t>
            </w:r>
          </w:p>
        </w:tc>
        <w:tc>
          <w:tcPr>
            <w:tcW w:w="1701" w:type="dxa"/>
            <w:shd w:val="clear" w:color="auto" w:fill="365F91"/>
            <w:vAlign w:val="center"/>
          </w:tcPr>
          <w:p w:rsidR="0056150C" w:rsidRPr="00250925" w:rsidRDefault="0056150C" w:rsidP="004A021B">
            <w:pPr>
              <w:pStyle w:val="ac"/>
              <w:snapToGrid w:val="0"/>
              <w:spacing w:line="240" w:lineRule="auto"/>
              <w:rPr>
                <w:rFonts w:ascii="微软雅黑" w:eastAsia="微软雅黑" w:hAnsi="微软雅黑"/>
                <w:color w:val="FFFFFF"/>
                <w:sz w:val="20"/>
                <w:szCs w:val="20"/>
              </w:rPr>
            </w:pPr>
            <w:r w:rsidRPr="00250925">
              <w:rPr>
                <w:rFonts w:ascii="微软雅黑" w:eastAsia="微软雅黑" w:hAnsi="微软雅黑"/>
                <w:color w:val="FFFFFF"/>
                <w:sz w:val="20"/>
                <w:szCs w:val="20"/>
              </w:rPr>
              <w:t>药物敏感性</w:t>
            </w:r>
          </w:p>
        </w:tc>
        <w:tc>
          <w:tcPr>
            <w:tcW w:w="1276" w:type="dxa"/>
            <w:shd w:val="clear" w:color="auto" w:fill="365F91"/>
            <w:vAlign w:val="center"/>
          </w:tcPr>
          <w:p w:rsidR="0056150C" w:rsidRPr="00250925" w:rsidRDefault="0056150C" w:rsidP="004A021B">
            <w:pPr>
              <w:pStyle w:val="ac"/>
              <w:snapToGrid w:val="0"/>
              <w:spacing w:line="240" w:lineRule="auto"/>
              <w:rPr>
                <w:rFonts w:ascii="微软雅黑" w:eastAsia="微软雅黑" w:hAnsi="微软雅黑"/>
                <w:color w:val="FFFFFF"/>
                <w:sz w:val="20"/>
                <w:szCs w:val="20"/>
              </w:rPr>
            </w:pPr>
            <w:r w:rsidRPr="00250925">
              <w:rPr>
                <w:rFonts w:ascii="微软雅黑" w:eastAsia="微软雅黑" w:hAnsi="微软雅黑"/>
                <w:color w:val="FFFFFF"/>
                <w:sz w:val="20"/>
                <w:szCs w:val="20"/>
              </w:rPr>
              <w:t>毒副作用</w:t>
            </w:r>
          </w:p>
        </w:tc>
      </w:tr>
      <w:tr w:rsidR="0056150C" w:rsidRPr="00692730" w:rsidTr="004A021B">
        <w:trPr>
          <w:cantSplit/>
          <w:trHeight w:val="1118"/>
        </w:trPr>
        <w:tc>
          <w:tcPr>
            <w:tcW w:w="3369" w:type="dxa"/>
            <w:vAlign w:val="center"/>
          </w:tcPr>
          <w:p w:rsidR="0056150C" w:rsidRPr="00692730" w:rsidRDefault="007620C6" w:rsidP="004A021B">
            <w:pPr>
              <w:snapToGrid w:val="0"/>
              <w:jc w:val="center"/>
              <w:rPr>
                <w:rFonts w:ascii="微软雅黑" w:eastAsia="微软雅黑" w:hAnsi="微软雅黑" w:cs="Times New Roman"/>
                <w:sz w:val="20"/>
                <w:szCs w:val="20"/>
              </w:rPr>
            </w:pPr>
            <w:r>
              <w:rPr>
                <w:rFonts w:ascii="微软雅黑" w:eastAsia="微软雅黑" w:hAnsi="微软雅黑" w:cs="Times New Roman"/>
                <w:sz w:val="20"/>
                <w:szCs w:val="20"/>
              </w:rPr>
              <w:t>#[FILLTABLE-med_stan(0)]#</w:t>
            </w:r>
          </w:p>
        </w:tc>
        <w:tc>
          <w:tcPr>
            <w:tcW w:w="3118"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1118"/>
        </w:trPr>
        <w:tc>
          <w:tcPr>
            <w:tcW w:w="3369"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bookmarkStart w:id="1" w:name="_Hlk469390252"/>
          </w:p>
        </w:tc>
        <w:tc>
          <w:tcPr>
            <w:tcW w:w="3118"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1028"/>
        </w:trPr>
        <w:tc>
          <w:tcPr>
            <w:tcW w:w="3369"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851"/>
        </w:trPr>
        <w:tc>
          <w:tcPr>
            <w:tcW w:w="3369"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1018"/>
        </w:trPr>
        <w:tc>
          <w:tcPr>
            <w:tcW w:w="3369" w:type="dxa"/>
            <w:vAlign w:val="center"/>
          </w:tcPr>
          <w:p w:rsidR="0056150C" w:rsidRPr="00692730" w:rsidRDefault="00D27DCE" w:rsidP="004A021B">
            <w:pPr>
              <w:snapToGrid w:val="0"/>
              <w:jc w:val="center"/>
              <w:rPr>
                <w:rFonts w:ascii="微软雅黑" w:eastAsia="微软雅黑" w:hAnsi="微软雅黑" w:cs="Times New Roman"/>
                <w:sz w:val="20"/>
                <w:szCs w:val="20"/>
              </w:rPr>
            </w:pPr>
            <w:r>
              <w:rPr>
                <w:rFonts w:ascii="微软雅黑" w:eastAsia="微软雅黑" w:hAnsi="微软雅黑" w:cs="Times New Roman"/>
                <w:sz w:val="20"/>
                <w:szCs w:val="20"/>
              </w:rPr>
              <w:t>5</w:t>
            </w:r>
          </w:p>
        </w:tc>
        <w:tc>
          <w:tcPr>
            <w:tcW w:w="3118"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1018"/>
        </w:trPr>
        <w:tc>
          <w:tcPr>
            <w:tcW w:w="3369"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1018"/>
        </w:trPr>
        <w:tc>
          <w:tcPr>
            <w:tcW w:w="3369"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1018"/>
        </w:trPr>
        <w:tc>
          <w:tcPr>
            <w:tcW w:w="3369"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1018"/>
        </w:trPr>
        <w:tc>
          <w:tcPr>
            <w:tcW w:w="3369"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851"/>
        </w:trPr>
        <w:tc>
          <w:tcPr>
            <w:tcW w:w="3369" w:type="dxa"/>
            <w:shd w:val="clear" w:color="auto" w:fill="F2F2F2"/>
            <w:vAlign w:val="center"/>
          </w:tcPr>
          <w:p w:rsidR="0056150C" w:rsidRPr="00692730" w:rsidRDefault="00D27DCE" w:rsidP="004A021B">
            <w:pPr>
              <w:snapToGrid w:val="0"/>
              <w:jc w:val="center"/>
              <w:rPr>
                <w:rFonts w:ascii="微软雅黑" w:eastAsia="微软雅黑" w:hAnsi="微软雅黑" w:cs="Times New Roman"/>
                <w:sz w:val="20"/>
                <w:szCs w:val="20"/>
              </w:rPr>
            </w:pPr>
            <w:r>
              <w:rPr>
                <w:rFonts w:ascii="微软雅黑" w:eastAsia="微软雅黑" w:hAnsi="微软雅黑" w:cs="Times New Roman"/>
                <w:sz w:val="20"/>
                <w:szCs w:val="20"/>
              </w:rPr>
              <w:t>10</w:t>
            </w:r>
          </w:p>
        </w:tc>
        <w:tc>
          <w:tcPr>
            <w:tcW w:w="3118"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851"/>
        </w:trPr>
        <w:tc>
          <w:tcPr>
            <w:tcW w:w="3369"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1521"/>
        </w:trPr>
        <w:tc>
          <w:tcPr>
            <w:tcW w:w="3369"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1131"/>
        </w:trPr>
        <w:tc>
          <w:tcPr>
            <w:tcW w:w="3369"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1273"/>
        </w:trPr>
        <w:tc>
          <w:tcPr>
            <w:tcW w:w="3369"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1550"/>
        </w:trPr>
        <w:tc>
          <w:tcPr>
            <w:tcW w:w="3369" w:type="dxa"/>
            <w:vAlign w:val="center"/>
          </w:tcPr>
          <w:p w:rsidR="0056150C" w:rsidRPr="00692730" w:rsidRDefault="00D27DCE" w:rsidP="004A021B">
            <w:pPr>
              <w:snapToGrid w:val="0"/>
              <w:jc w:val="center"/>
              <w:rPr>
                <w:rFonts w:ascii="微软雅黑" w:eastAsia="微软雅黑" w:hAnsi="微软雅黑" w:cs="Times New Roman"/>
                <w:sz w:val="20"/>
                <w:szCs w:val="20"/>
              </w:rPr>
            </w:pPr>
            <w:r>
              <w:rPr>
                <w:rFonts w:ascii="微软雅黑" w:eastAsia="微软雅黑" w:hAnsi="微软雅黑" w:cs="Times New Roman"/>
                <w:sz w:val="20"/>
                <w:szCs w:val="20"/>
              </w:rPr>
              <w:t>15</w:t>
            </w:r>
          </w:p>
        </w:tc>
        <w:tc>
          <w:tcPr>
            <w:tcW w:w="3118"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1968"/>
        </w:trPr>
        <w:tc>
          <w:tcPr>
            <w:tcW w:w="3369"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1982"/>
        </w:trPr>
        <w:tc>
          <w:tcPr>
            <w:tcW w:w="3369"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1543"/>
        </w:trPr>
        <w:tc>
          <w:tcPr>
            <w:tcW w:w="3369"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851"/>
        </w:trPr>
        <w:tc>
          <w:tcPr>
            <w:tcW w:w="3369"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851"/>
        </w:trPr>
        <w:tc>
          <w:tcPr>
            <w:tcW w:w="3369" w:type="dxa"/>
            <w:shd w:val="clear" w:color="auto" w:fill="F2F2F2"/>
            <w:vAlign w:val="center"/>
          </w:tcPr>
          <w:p w:rsidR="0056150C" w:rsidRPr="00692730" w:rsidRDefault="00D27DCE" w:rsidP="004A021B">
            <w:pPr>
              <w:snapToGrid w:val="0"/>
              <w:jc w:val="center"/>
              <w:rPr>
                <w:rFonts w:ascii="微软雅黑" w:eastAsia="微软雅黑" w:hAnsi="微软雅黑" w:cs="Times New Roman"/>
                <w:sz w:val="20"/>
                <w:szCs w:val="20"/>
              </w:rPr>
            </w:pPr>
            <w:r>
              <w:rPr>
                <w:rFonts w:ascii="微软雅黑" w:eastAsia="微软雅黑" w:hAnsi="微软雅黑" w:cs="Times New Roman"/>
                <w:sz w:val="20"/>
                <w:szCs w:val="20"/>
              </w:rPr>
              <w:t>20</w:t>
            </w:r>
          </w:p>
        </w:tc>
        <w:tc>
          <w:tcPr>
            <w:tcW w:w="3118"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851"/>
        </w:trPr>
        <w:tc>
          <w:tcPr>
            <w:tcW w:w="3369"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1106"/>
        </w:trPr>
        <w:tc>
          <w:tcPr>
            <w:tcW w:w="3369"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851"/>
        </w:trPr>
        <w:tc>
          <w:tcPr>
            <w:tcW w:w="3369"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vAlign w:val="center"/>
          </w:tcPr>
          <w:p w:rsidR="0056150C" w:rsidRPr="00692730" w:rsidRDefault="0056150C" w:rsidP="004A021B">
            <w:pPr>
              <w:snapToGrid w:val="0"/>
              <w:jc w:val="center"/>
              <w:rPr>
                <w:rFonts w:ascii="微软雅黑" w:eastAsia="微软雅黑" w:hAnsi="微软雅黑" w:cs="Times New Roman"/>
                <w:color w:val="000000"/>
                <w:sz w:val="20"/>
                <w:szCs w:val="20"/>
              </w:rPr>
            </w:pPr>
          </w:p>
        </w:tc>
        <w:tc>
          <w:tcPr>
            <w:tcW w:w="1701"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851"/>
        </w:trPr>
        <w:tc>
          <w:tcPr>
            <w:tcW w:w="3369"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851"/>
        </w:trPr>
        <w:tc>
          <w:tcPr>
            <w:tcW w:w="3369" w:type="dxa"/>
            <w:vAlign w:val="center"/>
          </w:tcPr>
          <w:p w:rsidR="0056150C" w:rsidRPr="00692730" w:rsidRDefault="00D27DCE" w:rsidP="004A021B">
            <w:pPr>
              <w:snapToGrid w:val="0"/>
              <w:jc w:val="center"/>
              <w:rPr>
                <w:rFonts w:ascii="微软雅黑" w:eastAsia="微软雅黑" w:hAnsi="微软雅黑" w:cs="Times New Roman"/>
                <w:sz w:val="20"/>
                <w:szCs w:val="20"/>
              </w:rPr>
            </w:pPr>
            <w:r>
              <w:rPr>
                <w:rFonts w:ascii="微软雅黑" w:eastAsia="微软雅黑" w:hAnsi="微软雅黑" w:cs="Times New Roman"/>
                <w:sz w:val="20"/>
                <w:szCs w:val="20"/>
              </w:rPr>
              <w:t>25</w:t>
            </w:r>
          </w:p>
        </w:tc>
        <w:tc>
          <w:tcPr>
            <w:tcW w:w="3118"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851"/>
        </w:trPr>
        <w:tc>
          <w:tcPr>
            <w:tcW w:w="3369"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2540"/>
        </w:trPr>
        <w:tc>
          <w:tcPr>
            <w:tcW w:w="3369"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851"/>
        </w:trPr>
        <w:tc>
          <w:tcPr>
            <w:tcW w:w="3369"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851"/>
        </w:trPr>
        <w:tc>
          <w:tcPr>
            <w:tcW w:w="3369"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1098"/>
        </w:trPr>
        <w:tc>
          <w:tcPr>
            <w:tcW w:w="3369" w:type="dxa"/>
            <w:shd w:val="clear" w:color="auto" w:fill="F2F2F2"/>
            <w:vAlign w:val="center"/>
          </w:tcPr>
          <w:p w:rsidR="0056150C" w:rsidRPr="00692730" w:rsidRDefault="00D27DCE" w:rsidP="004A021B">
            <w:pPr>
              <w:snapToGrid w:val="0"/>
              <w:jc w:val="center"/>
              <w:rPr>
                <w:rFonts w:ascii="微软雅黑" w:eastAsia="微软雅黑" w:hAnsi="微软雅黑" w:cs="Times New Roman"/>
                <w:sz w:val="20"/>
                <w:szCs w:val="20"/>
              </w:rPr>
            </w:pPr>
            <w:r>
              <w:rPr>
                <w:rFonts w:ascii="微软雅黑" w:eastAsia="微软雅黑" w:hAnsi="微软雅黑" w:cs="Times New Roman"/>
                <w:sz w:val="20"/>
                <w:szCs w:val="20"/>
              </w:rPr>
              <w:t>30</w:t>
            </w:r>
          </w:p>
        </w:tc>
        <w:tc>
          <w:tcPr>
            <w:tcW w:w="3118"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851"/>
        </w:trPr>
        <w:tc>
          <w:tcPr>
            <w:tcW w:w="3369"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851"/>
        </w:trPr>
        <w:tc>
          <w:tcPr>
            <w:tcW w:w="3369"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851"/>
        </w:trPr>
        <w:tc>
          <w:tcPr>
            <w:tcW w:w="3369"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851"/>
        </w:trPr>
        <w:tc>
          <w:tcPr>
            <w:tcW w:w="3369"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1645"/>
        </w:trPr>
        <w:tc>
          <w:tcPr>
            <w:tcW w:w="3369" w:type="dxa"/>
            <w:vAlign w:val="center"/>
          </w:tcPr>
          <w:p w:rsidR="0056150C" w:rsidRPr="00692730" w:rsidRDefault="00D27DCE" w:rsidP="004A021B">
            <w:pPr>
              <w:snapToGrid w:val="0"/>
              <w:jc w:val="center"/>
              <w:rPr>
                <w:rFonts w:ascii="微软雅黑" w:eastAsia="微软雅黑" w:hAnsi="微软雅黑" w:cs="Times New Roman"/>
                <w:sz w:val="20"/>
                <w:szCs w:val="20"/>
              </w:rPr>
            </w:pPr>
            <w:r>
              <w:rPr>
                <w:rFonts w:ascii="微软雅黑" w:eastAsia="微软雅黑" w:hAnsi="微软雅黑" w:cs="Times New Roman"/>
                <w:sz w:val="20"/>
                <w:szCs w:val="20"/>
              </w:rPr>
              <w:t>35</w:t>
            </w:r>
          </w:p>
        </w:tc>
        <w:tc>
          <w:tcPr>
            <w:tcW w:w="3118"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56150C" w:rsidRPr="00692730" w:rsidTr="004A021B">
        <w:trPr>
          <w:cantSplit/>
          <w:trHeight w:val="1142"/>
        </w:trPr>
        <w:tc>
          <w:tcPr>
            <w:tcW w:w="3369" w:type="dxa"/>
            <w:tcBorders>
              <w:bottom w:val="single" w:sz="4" w:space="0" w:color="365F91"/>
            </w:tcBorders>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3118" w:type="dxa"/>
            <w:tcBorders>
              <w:bottom w:val="single" w:sz="4" w:space="0" w:color="365F91"/>
            </w:tcBorders>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701" w:type="dxa"/>
            <w:tcBorders>
              <w:bottom w:val="single" w:sz="4" w:space="0" w:color="365F91"/>
            </w:tcBorders>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c>
          <w:tcPr>
            <w:tcW w:w="1276" w:type="dxa"/>
            <w:tcBorders>
              <w:bottom w:val="single" w:sz="4" w:space="0" w:color="365F91"/>
            </w:tcBorders>
            <w:shd w:val="clear" w:color="auto" w:fill="F2F2F2"/>
            <w:vAlign w:val="center"/>
          </w:tcPr>
          <w:p w:rsidR="0056150C" w:rsidRPr="00692730" w:rsidRDefault="0056150C" w:rsidP="004A021B">
            <w:pPr>
              <w:snapToGrid w:val="0"/>
              <w:jc w:val="center"/>
              <w:rPr>
                <w:rFonts w:ascii="微软雅黑" w:eastAsia="微软雅黑" w:hAnsi="微软雅黑" w:cs="Times New Roman"/>
                <w:sz w:val="20"/>
                <w:szCs w:val="20"/>
              </w:rPr>
            </w:pPr>
          </w:p>
        </w:tc>
      </w:tr>
      <w:tr w:rsidR="00E5022B" w:rsidRPr="00692730" w:rsidTr="004A021B">
        <w:trPr>
          <w:cantSplit/>
          <w:trHeight w:val="1142"/>
        </w:trPr>
        <w:tc>
          <w:tcPr>
            <w:tcW w:w="3369" w:type="dxa"/>
            <w:tcBorders>
              <w:top w:val="single" w:sz="4" w:space="0" w:color="365F91"/>
            </w:tcBorders>
            <w:shd w:val="clear" w:color="auto" w:fill="FFFFFF"/>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3118" w:type="dxa"/>
            <w:tcBorders>
              <w:top w:val="single" w:sz="4" w:space="0" w:color="365F91"/>
            </w:tcBorders>
            <w:shd w:val="clear" w:color="auto" w:fill="FFFFFF"/>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1701" w:type="dxa"/>
            <w:tcBorders>
              <w:top w:val="single" w:sz="4" w:space="0" w:color="365F91"/>
            </w:tcBorders>
            <w:shd w:val="clear" w:color="auto" w:fill="FFFFFF"/>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1276" w:type="dxa"/>
            <w:tcBorders>
              <w:top w:val="single" w:sz="4" w:space="0" w:color="365F91"/>
            </w:tcBorders>
            <w:shd w:val="clear" w:color="auto" w:fill="FFFFFF"/>
            <w:vAlign w:val="center"/>
          </w:tcPr>
          <w:p w:rsidR="00E5022B" w:rsidRPr="00692730" w:rsidRDefault="00E5022B" w:rsidP="004A021B">
            <w:pPr>
              <w:snapToGrid w:val="0"/>
              <w:jc w:val="center"/>
              <w:rPr>
                <w:rFonts w:ascii="微软雅黑" w:eastAsia="微软雅黑" w:hAnsi="微软雅黑" w:cs="Times New Roman"/>
                <w:sz w:val="20"/>
                <w:szCs w:val="20"/>
              </w:rPr>
            </w:pPr>
          </w:p>
        </w:tc>
      </w:tr>
      <w:tr w:rsidR="00E5022B" w:rsidRPr="00692730" w:rsidTr="004A021B">
        <w:trPr>
          <w:cantSplit/>
          <w:trHeight w:val="1142"/>
        </w:trPr>
        <w:tc>
          <w:tcPr>
            <w:tcW w:w="3369" w:type="dxa"/>
            <w:tcBorders>
              <w:bottom w:val="single" w:sz="4" w:space="0" w:color="365F91"/>
            </w:tcBorders>
            <w:shd w:val="clear" w:color="auto" w:fill="F2F2F2"/>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3118" w:type="dxa"/>
            <w:tcBorders>
              <w:bottom w:val="single" w:sz="4" w:space="0" w:color="365F91"/>
            </w:tcBorders>
            <w:shd w:val="clear" w:color="auto" w:fill="F2F2F2"/>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1701" w:type="dxa"/>
            <w:tcBorders>
              <w:bottom w:val="single" w:sz="4" w:space="0" w:color="365F91"/>
            </w:tcBorders>
            <w:shd w:val="clear" w:color="auto" w:fill="F2F2F2"/>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1276" w:type="dxa"/>
            <w:tcBorders>
              <w:bottom w:val="single" w:sz="4" w:space="0" w:color="365F91"/>
            </w:tcBorders>
            <w:shd w:val="clear" w:color="auto" w:fill="F2F2F2"/>
            <w:vAlign w:val="center"/>
          </w:tcPr>
          <w:p w:rsidR="00E5022B" w:rsidRPr="00692730" w:rsidRDefault="00E5022B" w:rsidP="004A021B">
            <w:pPr>
              <w:snapToGrid w:val="0"/>
              <w:jc w:val="center"/>
              <w:rPr>
                <w:rFonts w:ascii="微软雅黑" w:eastAsia="微软雅黑" w:hAnsi="微软雅黑" w:cs="Times New Roman"/>
                <w:sz w:val="20"/>
                <w:szCs w:val="20"/>
              </w:rPr>
            </w:pPr>
          </w:p>
        </w:tc>
      </w:tr>
      <w:tr w:rsidR="00E5022B" w:rsidRPr="00692730" w:rsidTr="004A021B">
        <w:trPr>
          <w:cantSplit/>
          <w:trHeight w:val="1142"/>
        </w:trPr>
        <w:tc>
          <w:tcPr>
            <w:tcW w:w="3369" w:type="dxa"/>
            <w:tcBorders>
              <w:top w:val="single" w:sz="4" w:space="0" w:color="365F91"/>
            </w:tcBorders>
            <w:shd w:val="clear" w:color="auto" w:fill="FFFFFF"/>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3118" w:type="dxa"/>
            <w:tcBorders>
              <w:top w:val="single" w:sz="4" w:space="0" w:color="365F91"/>
            </w:tcBorders>
            <w:shd w:val="clear" w:color="auto" w:fill="FFFFFF"/>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1701" w:type="dxa"/>
            <w:tcBorders>
              <w:top w:val="single" w:sz="4" w:space="0" w:color="365F91"/>
            </w:tcBorders>
            <w:shd w:val="clear" w:color="auto" w:fill="FFFFFF"/>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1276" w:type="dxa"/>
            <w:tcBorders>
              <w:top w:val="single" w:sz="4" w:space="0" w:color="365F91"/>
            </w:tcBorders>
            <w:shd w:val="clear" w:color="auto" w:fill="FFFFFF"/>
            <w:vAlign w:val="center"/>
          </w:tcPr>
          <w:p w:rsidR="00E5022B" w:rsidRPr="00692730" w:rsidRDefault="00E5022B" w:rsidP="004A021B">
            <w:pPr>
              <w:snapToGrid w:val="0"/>
              <w:jc w:val="center"/>
              <w:rPr>
                <w:rFonts w:ascii="微软雅黑" w:eastAsia="微软雅黑" w:hAnsi="微软雅黑" w:cs="Times New Roman"/>
                <w:sz w:val="20"/>
                <w:szCs w:val="20"/>
              </w:rPr>
            </w:pPr>
          </w:p>
        </w:tc>
      </w:tr>
      <w:tr w:rsidR="00E5022B" w:rsidRPr="00692730" w:rsidTr="004A021B">
        <w:trPr>
          <w:cantSplit/>
          <w:trHeight w:val="1142"/>
        </w:trPr>
        <w:tc>
          <w:tcPr>
            <w:tcW w:w="3369" w:type="dxa"/>
            <w:tcBorders>
              <w:bottom w:val="single" w:sz="4" w:space="0" w:color="365F91"/>
            </w:tcBorders>
            <w:shd w:val="clear" w:color="auto" w:fill="F2F2F2"/>
            <w:vAlign w:val="center"/>
          </w:tcPr>
          <w:p w:rsidR="00E5022B" w:rsidRPr="00692730" w:rsidRDefault="00D27DCE" w:rsidP="004A021B">
            <w:pPr>
              <w:snapToGrid w:val="0"/>
              <w:jc w:val="center"/>
              <w:rPr>
                <w:rFonts w:ascii="微软雅黑" w:eastAsia="微软雅黑" w:hAnsi="微软雅黑" w:cs="Times New Roman"/>
                <w:sz w:val="20"/>
                <w:szCs w:val="20"/>
              </w:rPr>
            </w:pPr>
            <w:r>
              <w:rPr>
                <w:rFonts w:ascii="微软雅黑" w:eastAsia="微软雅黑" w:hAnsi="微软雅黑" w:cs="Times New Roman"/>
                <w:sz w:val="20"/>
                <w:szCs w:val="20"/>
              </w:rPr>
              <w:t>40</w:t>
            </w:r>
          </w:p>
        </w:tc>
        <w:tc>
          <w:tcPr>
            <w:tcW w:w="3118" w:type="dxa"/>
            <w:tcBorders>
              <w:bottom w:val="single" w:sz="4" w:space="0" w:color="365F91"/>
            </w:tcBorders>
            <w:shd w:val="clear" w:color="auto" w:fill="F2F2F2"/>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1701" w:type="dxa"/>
            <w:tcBorders>
              <w:bottom w:val="single" w:sz="4" w:space="0" w:color="365F91"/>
            </w:tcBorders>
            <w:shd w:val="clear" w:color="auto" w:fill="F2F2F2"/>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1276" w:type="dxa"/>
            <w:tcBorders>
              <w:bottom w:val="single" w:sz="4" w:space="0" w:color="365F91"/>
            </w:tcBorders>
            <w:shd w:val="clear" w:color="auto" w:fill="F2F2F2"/>
            <w:vAlign w:val="center"/>
          </w:tcPr>
          <w:p w:rsidR="00E5022B" w:rsidRPr="00692730" w:rsidRDefault="00E5022B" w:rsidP="004A021B">
            <w:pPr>
              <w:snapToGrid w:val="0"/>
              <w:jc w:val="center"/>
              <w:rPr>
                <w:rFonts w:ascii="微软雅黑" w:eastAsia="微软雅黑" w:hAnsi="微软雅黑" w:cs="Times New Roman"/>
                <w:sz w:val="20"/>
                <w:szCs w:val="20"/>
              </w:rPr>
            </w:pPr>
          </w:p>
        </w:tc>
      </w:tr>
      <w:tr w:rsidR="00E5022B" w:rsidRPr="00692730" w:rsidTr="004A021B">
        <w:trPr>
          <w:cantSplit/>
          <w:trHeight w:val="1142"/>
        </w:trPr>
        <w:tc>
          <w:tcPr>
            <w:tcW w:w="3369" w:type="dxa"/>
            <w:tcBorders>
              <w:top w:val="single" w:sz="4" w:space="0" w:color="365F91"/>
            </w:tcBorders>
            <w:shd w:val="clear" w:color="auto" w:fill="FFFFFF"/>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3118" w:type="dxa"/>
            <w:tcBorders>
              <w:top w:val="single" w:sz="4" w:space="0" w:color="365F91"/>
            </w:tcBorders>
            <w:shd w:val="clear" w:color="auto" w:fill="FFFFFF"/>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1701" w:type="dxa"/>
            <w:tcBorders>
              <w:top w:val="single" w:sz="4" w:space="0" w:color="365F91"/>
            </w:tcBorders>
            <w:shd w:val="clear" w:color="auto" w:fill="FFFFFF"/>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1276" w:type="dxa"/>
            <w:tcBorders>
              <w:top w:val="single" w:sz="4" w:space="0" w:color="365F91"/>
            </w:tcBorders>
            <w:shd w:val="clear" w:color="auto" w:fill="FFFFFF"/>
            <w:vAlign w:val="center"/>
          </w:tcPr>
          <w:p w:rsidR="00E5022B" w:rsidRPr="00692730" w:rsidRDefault="00E5022B" w:rsidP="004A021B">
            <w:pPr>
              <w:snapToGrid w:val="0"/>
              <w:jc w:val="center"/>
              <w:rPr>
                <w:rFonts w:ascii="微软雅黑" w:eastAsia="微软雅黑" w:hAnsi="微软雅黑" w:cs="Times New Roman"/>
                <w:sz w:val="20"/>
                <w:szCs w:val="20"/>
              </w:rPr>
            </w:pPr>
          </w:p>
        </w:tc>
      </w:tr>
      <w:tr w:rsidR="00E5022B" w:rsidRPr="00692730" w:rsidTr="004A021B">
        <w:trPr>
          <w:cantSplit/>
          <w:trHeight w:val="1142"/>
        </w:trPr>
        <w:tc>
          <w:tcPr>
            <w:tcW w:w="3369" w:type="dxa"/>
            <w:tcBorders>
              <w:bottom w:val="single" w:sz="4" w:space="0" w:color="365F91"/>
            </w:tcBorders>
            <w:shd w:val="clear" w:color="auto" w:fill="F2F2F2"/>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3118" w:type="dxa"/>
            <w:tcBorders>
              <w:bottom w:val="single" w:sz="4" w:space="0" w:color="365F91"/>
            </w:tcBorders>
            <w:shd w:val="clear" w:color="auto" w:fill="F2F2F2"/>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1701" w:type="dxa"/>
            <w:tcBorders>
              <w:bottom w:val="single" w:sz="4" w:space="0" w:color="365F91"/>
            </w:tcBorders>
            <w:shd w:val="clear" w:color="auto" w:fill="F2F2F2"/>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1276" w:type="dxa"/>
            <w:tcBorders>
              <w:bottom w:val="single" w:sz="4" w:space="0" w:color="365F91"/>
            </w:tcBorders>
            <w:shd w:val="clear" w:color="auto" w:fill="F2F2F2"/>
            <w:vAlign w:val="center"/>
          </w:tcPr>
          <w:p w:rsidR="00E5022B" w:rsidRPr="00692730" w:rsidRDefault="00E5022B" w:rsidP="004A021B">
            <w:pPr>
              <w:snapToGrid w:val="0"/>
              <w:jc w:val="center"/>
              <w:rPr>
                <w:rFonts w:ascii="微软雅黑" w:eastAsia="微软雅黑" w:hAnsi="微软雅黑" w:cs="Times New Roman"/>
                <w:sz w:val="20"/>
                <w:szCs w:val="20"/>
              </w:rPr>
            </w:pPr>
          </w:p>
        </w:tc>
      </w:tr>
      <w:tr w:rsidR="00E5022B" w:rsidRPr="00692730" w:rsidTr="004A021B">
        <w:trPr>
          <w:cantSplit/>
          <w:trHeight w:val="1142"/>
        </w:trPr>
        <w:tc>
          <w:tcPr>
            <w:tcW w:w="3369" w:type="dxa"/>
            <w:tcBorders>
              <w:top w:val="single" w:sz="4" w:space="0" w:color="365F91"/>
            </w:tcBorders>
            <w:shd w:val="clear" w:color="auto" w:fill="FFFFFF"/>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3118" w:type="dxa"/>
            <w:tcBorders>
              <w:top w:val="single" w:sz="4" w:space="0" w:color="365F91"/>
            </w:tcBorders>
            <w:shd w:val="clear" w:color="auto" w:fill="FFFFFF"/>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1701" w:type="dxa"/>
            <w:tcBorders>
              <w:top w:val="single" w:sz="4" w:space="0" w:color="365F91"/>
            </w:tcBorders>
            <w:shd w:val="clear" w:color="auto" w:fill="FFFFFF"/>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1276" w:type="dxa"/>
            <w:tcBorders>
              <w:top w:val="single" w:sz="4" w:space="0" w:color="365F91"/>
            </w:tcBorders>
            <w:shd w:val="clear" w:color="auto" w:fill="FFFFFF"/>
            <w:vAlign w:val="center"/>
          </w:tcPr>
          <w:p w:rsidR="00E5022B" w:rsidRPr="00692730" w:rsidRDefault="00E5022B" w:rsidP="004A021B">
            <w:pPr>
              <w:snapToGrid w:val="0"/>
              <w:jc w:val="center"/>
              <w:rPr>
                <w:rFonts w:ascii="微软雅黑" w:eastAsia="微软雅黑" w:hAnsi="微软雅黑" w:cs="Times New Roman"/>
                <w:sz w:val="20"/>
                <w:szCs w:val="20"/>
              </w:rPr>
            </w:pPr>
          </w:p>
        </w:tc>
      </w:tr>
      <w:tr w:rsidR="00E5022B" w:rsidRPr="00692730" w:rsidTr="004A021B">
        <w:trPr>
          <w:cantSplit/>
          <w:trHeight w:val="1142"/>
        </w:trPr>
        <w:tc>
          <w:tcPr>
            <w:tcW w:w="3369" w:type="dxa"/>
            <w:tcBorders>
              <w:bottom w:val="single" w:sz="4" w:space="0" w:color="365F91"/>
            </w:tcBorders>
            <w:shd w:val="clear" w:color="auto" w:fill="F2F2F2"/>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3118" w:type="dxa"/>
            <w:tcBorders>
              <w:bottom w:val="single" w:sz="4" w:space="0" w:color="365F91"/>
            </w:tcBorders>
            <w:shd w:val="clear" w:color="auto" w:fill="F2F2F2"/>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1701" w:type="dxa"/>
            <w:tcBorders>
              <w:bottom w:val="single" w:sz="4" w:space="0" w:color="365F91"/>
            </w:tcBorders>
            <w:shd w:val="clear" w:color="auto" w:fill="F2F2F2"/>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1276" w:type="dxa"/>
            <w:tcBorders>
              <w:bottom w:val="single" w:sz="4" w:space="0" w:color="365F91"/>
            </w:tcBorders>
            <w:shd w:val="clear" w:color="auto" w:fill="F2F2F2"/>
            <w:vAlign w:val="center"/>
          </w:tcPr>
          <w:p w:rsidR="00E5022B" w:rsidRPr="00692730" w:rsidRDefault="00E5022B" w:rsidP="004A021B">
            <w:pPr>
              <w:snapToGrid w:val="0"/>
              <w:jc w:val="center"/>
              <w:rPr>
                <w:rFonts w:ascii="微软雅黑" w:eastAsia="微软雅黑" w:hAnsi="微软雅黑" w:cs="Times New Roman"/>
                <w:sz w:val="20"/>
                <w:szCs w:val="20"/>
              </w:rPr>
            </w:pPr>
          </w:p>
        </w:tc>
      </w:tr>
      <w:tr w:rsidR="00E5022B" w:rsidRPr="00692730" w:rsidTr="004A021B">
        <w:trPr>
          <w:cantSplit/>
          <w:trHeight w:val="1142"/>
        </w:trPr>
        <w:tc>
          <w:tcPr>
            <w:tcW w:w="3369" w:type="dxa"/>
            <w:tcBorders>
              <w:top w:val="single" w:sz="4" w:space="0" w:color="365F91"/>
            </w:tcBorders>
            <w:shd w:val="clear" w:color="auto" w:fill="FFFFFF"/>
            <w:vAlign w:val="center"/>
          </w:tcPr>
          <w:p w:rsidR="00E5022B" w:rsidRPr="00692730" w:rsidRDefault="00D27DCE" w:rsidP="004A021B">
            <w:pPr>
              <w:snapToGrid w:val="0"/>
              <w:jc w:val="center"/>
              <w:rPr>
                <w:rFonts w:ascii="微软雅黑" w:eastAsia="微软雅黑" w:hAnsi="微软雅黑" w:cs="Times New Roman"/>
                <w:sz w:val="20"/>
                <w:szCs w:val="20"/>
              </w:rPr>
            </w:pPr>
            <w:r>
              <w:rPr>
                <w:rFonts w:ascii="微软雅黑" w:eastAsia="微软雅黑" w:hAnsi="微软雅黑" w:cs="Times New Roman"/>
                <w:sz w:val="20"/>
                <w:szCs w:val="20"/>
              </w:rPr>
              <w:t>45</w:t>
            </w:r>
          </w:p>
        </w:tc>
        <w:tc>
          <w:tcPr>
            <w:tcW w:w="3118" w:type="dxa"/>
            <w:tcBorders>
              <w:top w:val="single" w:sz="4" w:space="0" w:color="365F91"/>
            </w:tcBorders>
            <w:shd w:val="clear" w:color="auto" w:fill="FFFFFF"/>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1701" w:type="dxa"/>
            <w:tcBorders>
              <w:top w:val="single" w:sz="4" w:space="0" w:color="365F91"/>
            </w:tcBorders>
            <w:shd w:val="clear" w:color="auto" w:fill="FFFFFF"/>
            <w:vAlign w:val="center"/>
          </w:tcPr>
          <w:p w:rsidR="00E5022B" w:rsidRPr="00692730" w:rsidRDefault="00E5022B" w:rsidP="004A021B">
            <w:pPr>
              <w:snapToGrid w:val="0"/>
              <w:jc w:val="center"/>
              <w:rPr>
                <w:rFonts w:ascii="微软雅黑" w:eastAsia="微软雅黑" w:hAnsi="微软雅黑" w:cs="Times New Roman"/>
                <w:sz w:val="20"/>
                <w:szCs w:val="20"/>
              </w:rPr>
            </w:pPr>
          </w:p>
        </w:tc>
        <w:tc>
          <w:tcPr>
            <w:tcW w:w="1276" w:type="dxa"/>
            <w:tcBorders>
              <w:top w:val="single" w:sz="4" w:space="0" w:color="365F91"/>
            </w:tcBorders>
            <w:shd w:val="clear" w:color="auto" w:fill="FFFFFF"/>
            <w:vAlign w:val="center"/>
          </w:tcPr>
          <w:p w:rsidR="00E5022B" w:rsidRPr="00692730" w:rsidRDefault="00E5022B" w:rsidP="004A021B">
            <w:pPr>
              <w:snapToGrid w:val="0"/>
              <w:jc w:val="center"/>
              <w:rPr>
                <w:rFonts w:ascii="微软雅黑" w:eastAsia="微软雅黑" w:hAnsi="微软雅黑" w:cs="Times New Roman"/>
                <w:sz w:val="20"/>
                <w:szCs w:val="20"/>
              </w:rPr>
            </w:pPr>
          </w:p>
        </w:tc>
      </w:tr>
      <w:bookmarkEnd w:id="1"/>
    </w:tbl>
    <w:p w:rsidR="00692730" w:rsidRDefault="00692730" w:rsidP="00692730">
      <w:pPr>
        <w:spacing w:line="360" w:lineRule="auto"/>
        <w:rPr>
          <w:rFonts w:ascii="微软雅黑" w:eastAsia="微软雅黑" w:hAnsi="微软雅黑"/>
          <w:b/>
          <w:color w:val="000000"/>
          <w:sz w:val="28"/>
          <w:szCs w:val="28"/>
        </w:rPr>
      </w:pPr>
    </w:p>
    <w:p w:rsidR="009041B1" w:rsidRPr="00692730" w:rsidRDefault="00692730" w:rsidP="00692730">
      <w:pPr>
        <w:spacing w:line="360" w:lineRule="auto"/>
        <w:rPr>
          <w:rFonts w:ascii="微软雅黑" w:eastAsia="微软雅黑" w:hAnsi="微软雅黑"/>
          <w:b/>
          <w:color w:val="000000"/>
          <w:sz w:val="28"/>
          <w:szCs w:val="28"/>
        </w:rPr>
      </w:pPr>
      <w:r>
        <w:rPr>
          <w:rFonts w:ascii="微软雅黑" w:eastAsia="微软雅黑" w:hAnsi="微软雅黑"/>
          <w:b/>
          <w:color w:val="000000"/>
          <w:sz w:val="28"/>
          <w:szCs w:val="28"/>
        </w:rPr>
        <w:br w:type="page"/>
      </w:r>
      <w:r w:rsidR="00734116">
        <w:rPr>
          <w:rFonts w:ascii="微软雅黑" w:eastAsia="微软雅黑" w:hAnsi="微软雅黑" w:hint="eastAsia"/>
          <w:b/>
          <w:color w:val="000000"/>
          <w:sz w:val="28"/>
          <w:szCs w:val="28"/>
        </w:rPr>
        <w:t>2</w:t>
      </w:r>
      <w:r>
        <w:rPr>
          <w:rFonts w:ascii="微软雅黑" w:eastAsia="微软雅黑" w:hAnsi="微软雅黑" w:hint="eastAsia"/>
          <w:b/>
          <w:color w:val="000000"/>
          <w:sz w:val="28"/>
          <w:szCs w:val="28"/>
        </w:rPr>
        <w:t>.2</w:t>
      </w:r>
      <w:r w:rsidR="00D97BC3">
        <w:rPr>
          <w:rFonts w:ascii="微软雅黑" w:eastAsia="微软雅黑" w:hAnsi="微软雅黑" w:hint="eastAsia"/>
          <w:b/>
          <w:color w:val="000000"/>
          <w:sz w:val="28"/>
          <w:szCs w:val="28"/>
        </w:rPr>
        <w:t xml:space="preserve"> </w:t>
      </w:r>
      <w:r w:rsidR="009041B1" w:rsidRPr="005242D6">
        <w:rPr>
          <w:rFonts w:ascii="微软雅黑" w:eastAsia="微软雅黑" w:hAnsi="微软雅黑" w:cs="Times New Roman" w:hint="eastAsia"/>
          <w:b/>
          <w:bCs/>
          <w:sz w:val="32"/>
          <w:szCs w:val="32"/>
        </w:rPr>
        <w:t>NCCN/FDA/CFDA批准的化疗药物伴随诊断</w:t>
      </w:r>
      <w:r w:rsidR="009041B1" w:rsidRPr="005242D6">
        <w:rPr>
          <w:rFonts w:ascii="微软雅黑" w:eastAsia="微软雅黑" w:hAnsi="微软雅黑" w:cs="Times New Roman"/>
          <w:b/>
          <w:bCs/>
          <w:sz w:val="32"/>
          <w:szCs w:val="32"/>
        </w:rPr>
        <w:t>检测结果</w:t>
      </w:r>
    </w:p>
    <w:tbl>
      <w:tblPr>
        <w:tblW w:w="0" w:type="auto"/>
        <w:tblInd w:w="108" w:type="dxa"/>
        <w:tblBorders>
          <w:bottom w:val="single" w:sz="4" w:space="0" w:color="365F91"/>
          <w:insideH w:val="single" w:sz="4" w:space="0" w:color="365F91"/>
        </w:tblBorders>
        <w:tblLook w:val="04A0"/>
      </w:tblPr>
      <w:tblGrid>
        <w:gridCol w:w="1164"/>
        <w:gridCol w:w="1284"/>
        <w:gridCol w:w="6975"/>
      </w:tblGrid>
      <w:tr w:rsidR="009041B1" w:rsidRPr="005242D6" w:rsidTr="00250925">
        <w:trPr>
          <w:trHeight w:val="661"/>
        </w:trPr>
        <w:tc>
          <w:tcPr>
            <w:tcW w:w="1164" w:type="dxa"/>
            <w:shd w:val="clear" w:color="auto" w:fill="365F91"/>
            <w:vAlign w:val="center"/>
          </w:tcPr>
          <w:p w:rsidR="009041B1" w:rsidRPr="00250925" w:rsidRDefault="009041B1" w:rsidP="00692730">
            <w:pPr>
              <w:spacing w:line="360" w:lineRule="auto"/>
              <w:jc w:val="center"/>
              <w:rPr>
                <w:rFonts w:ascii="微软雅黑" w:eastAsia="微软雅黑" w:hAnsi="微软雅黑"/>
                <w:b/>
                <w:color w:val="FFFFFF"/>
                <w:sz w:val="24"/>
                <w:szCs w:val="24"/>
              </w:rPr>
            </w:pPr>
            <w:r w:rsidRPr="00250925">
              <w:rPr>
                <w:rFonts w:ascii="微软雅黑" w:eastAsia="微软雅黑" w:hAnsi="微软雅黑" w:hint="eastAsia"/>
                <w:b/>
                <w:color w:val="FFFFFF"/>
                <w:sz w:val="24"/>
                <w:szCs w:val="24"/>
              </w:rPr>
              <w:t>基因</w:t>
            </w:r>
          </w:p>
        </w:tc>
        <w:tc>
          <w:tcPr>
            <w:tcW w:w="1284" w:type="dxa"/>
            <w:shd w:val="clear" w:color="auto" w:fill="365F91"/>
            <w:vAlign w:val="center"/>
          </w:tcPr>
          <w:p w:rsidR="009041B1" w:rsidRPr="00250925" w:rsidRDefault="009041B1" w:rsidP="00692730">
            <w:pPr>
              <w:spacing w:line="360" w:lineRule="auto"/>
              <w:jc w:val="center"/>
              <w:rPr>
                <w:rFonts w:ascii="微软雅黑" w:eastAsia="微软雅黑" w:hAnsi="微软雅黑"/>
                <w:b/>
                <w:color w:val="FFFFFF"/>
                <w:sz w:val="24"/>
                <w:szCs w:val="24"/>
              </w:rPr>
            </w:pPr>
            <w:r w:rsidRPr="00250925">
              <w:rPr>
                <w:rFonts w:ascii="微软雅黑" w:eastAsia="微软雅黑" w:hAnsi="微软雅黑" w:hint="eastAsia"/>
                <w:b/>
                <w:color w:val="FFFFFF"/>
                <w:sz w:val="24"/>
                <w:szCs w:val="24"/>
              </w:rPr>
              <w:t>检测结果</w:t>
            </w:r>
          </w:p>
        </w:tc>
        <w:tc>
          <w:tcPr>
            <w:tcW w:w="6975" w:type="dxa"/>
            <w:shd w:val="clear" w:color="auto" w:fill="365F91"/>
            <w:vAlign w:val="center"/>
          </w:tcPr>
          <w:p w:rsidR="009041B1" w:rsidRPr="00250925" w:rsidRDefault="009041B1" w:rsidP="00692730">
            <w:pPr>
              <w:spacing w:line="360" w:lineRule="auto"/>
              <w:jc w:val="center"/>
              <w:rPr>
                <w:rFonts w:ascii="微软雅黑" w:eastAsia="微软雅黑" w:hAnsi="微软雅黑"/>
                <w:b/>
                <w:color w:val="FFFFFF"/>
                <w:sz w:val="24"/>
                <w:szCs w:val="24"/>
              </w:rPr>
            </w:pPr>
            <w:r w:rsidRPr="00250925">
              <w:rPr>
                <w:rFonts w:ascii="微软雅黑" w:eastAsia="微软雅黑" w:hAnsi="微软雅黑" w:hint="eastAsia"/>
                <w:b/>
                <w:color w:val="FFFFFF"/>
                <w:sz w:val="24"/>
                <w:szCs w:val="24"/>
              </w:rPr>
              <w:t>诊断意义</w:t>
            </w:r>
          </w:p>
        </w:tc>
      </w:tr>
      <w:tr w:rsidR="009041B1" w:rsidRPr="005242D6" w:rsidTr="00250925">
        <w:trPr>
          <w:trHeight w:val="864"/>
        </w:trPr>
        <w:tc>
          <w:tcPr>
            <w:tcW w:w="1164" w:type="dxa"/>
            <w:vAlign w:val="center"/>
          </w:tcPr>
          <w:p w:rsidR="009041B1" w:rsidRPr="00692730" w:rsidRDefault="009041B1" w:rsidP="00692730">
            <w:pPr>
              <w:snapToGrid w:val="0"/>
              <w:jc w:val="center"/>
              <w:rPr>
                <w:rFonts w:ascii="微软雅黑" w:eastAsia="微软雅黑" w:hAnsi="微软雅黑"/>
                <w:b/>
                <w:i/>
                <w:sz w:val="20"/>
                <w:szCs w:val="24"/>
              </w:rPr>
            </w:pPr>
            <w:r w:rsidRPr="00692730">
              <w:rPr>
                <w:rFonts w:ascii="微软雅黑" w:eastAsia="微软雅黑" w:hAnsi="微软雅黑"/>
                <w:i/>
                <w:sz w:val="20"/>
                <w:szCs w:val="24"/>
              </w:rPr>
              <w:t>TPMT</w:t>
            </w:r>
          </w:p>
        </w:tc>
        <w:tc>
          <w:tcPr>
            <w:tcW w:w="1284" w:type="dxa"/>
            <w:vAlign w:val="center"/>
          </w:tcPr>
          <w:p w:rsidR="009041B1" w:rsidRPr="00692730" w:rsidRDefault="009041B1" w:rsidP="00692730">
            <w:pPr>
              <w:snapToGrid w:val="0"/>
              <w:jc w:val="center"/>
              <w:rPr>
                <w:rFonts w:ascii="微软雅黑" w:eastAsia="微软雅黑" w:hAnsi="微软雅黑"/>
                <w:sz w:val="20"/>
              </w:rPr>
            </w:pPr>
            <w:r w:rsidRPr="00692730">
              <w:rPr>
                <w:rFonts w:ascii="微软雅黑" w:eastAsia="微软雅黑" w:hAnsi="微软雅黑" w:hint="eastAsia"/>
                <w:iCs/>
                <w:color w:val="231F20"/>
                <w:sz w:val="20"/>
                <w:szCs w:val="24"/>
              </w:rPr>
              <w:t>野生型</w:t>
            </w:r>
          </w:p>
        </w:tc>
        <w:tc>
          <w:tcPr>
            <w:tcW w:w="6975" w:type="dxa"/>
            <w:vAlign w:val="center"/>
          </w:tcPr>
          <w:p w:rsidR="009041B1" w:rsidRPr="00692730" w:rsidRDefault="009041B1" w:rsidP="00692730">
            <w:pPr>
              <w:snapToGrid w:val="0"/>
              <w:jc w:val="left"/>
              <w:rPr>
                <w:rFonts w:ascii="微软雅黑" w:eastAsia="微软雅黑" w:hAnsi="微软雅黑"/>
                <w:sz w:val="20"/>
                <w:szCs w:val="24"/>
              </w:rPr>
            </w:pPr>
            <w:r w:rsidRPr="00692730">
              <w:rPr>
                <w:rFonts w:ascii="微软雅黑" w:eastAsia="微软雅黑" w:hAnsi="微软雅黑"/>
                <w:sz w:val="20"/>
                <w:szCs w:val="24"/>
              </w:rPr>
              <w:t>当检测到TPMT杂合失活变异时，顺铂用药减量</w:t>
            </w:r>
            <w:r w:rsidRPr="00692730">
              <w:rPr>
                <w:rFonts w:ascii="微软雅黑" w:eastAsia="微软雅黑" w:hAnsi="微软雅黑" w:hint="eastAsia"/>
                <w:sz w:val="20"/>
                <w:szCs w:val="24"/>
              </w:rPr>
              <w:t>，</w:t>
            </w:r>
            <w:r w:rsidRPr="00692730">
              <w:rPr>
                <w:rFonts w:ascii="微软雅黑" w:eastAsia="微软雅黑" w:hAnsi="微软雅黑"/>
                <w:sz w:val="20"/>
                <w:szCs w:val="24"/>
              </w:rPr>
              <w:t>当检测到TPMT纯合</w:t>
            </w:r>
            <w:r w:rsidRPr="00692730">
              <w:rPr>
                <w:rFonts w:ascii="微软雅黑" w:eastAsia="微软雅黑" w:hAnsi="微软雅黑" w:hint="eastAsia"/>
                <w:sz w:val="20"/>
                <w:szCs w:val="24"/>
              </w:rPr>
              <w:t>，</w:t>
            </w:r>
            <w:r w:rsidRPr="00692730">
              <w:rPr>
                <w:rFonts w:ascii="微软雅黑" w:eastAsia="微软雅黑" w:hAnsi="微软雅黑"/>
                <w:sz w:val="20"/>
                <w:szCs w:val="24"/>
              </w:rPr>
              <w:t>不建议使用顺铂</w:t>
            </w:r>
            <w:r w:rsidRPr="00692730">
              <w:rPr>
                <w:rFonts w:ascii="微软雅黑" w:eastAsia="微软雅黑" w:hAnsi="微软雅黑" w:hint="eastAsia"/>
                <w:sz w:val="20"/>
                <w:szCs w:val="24"/>
              </w:rPr>
              <w:t>。</w:t>
            </w:r>
          </w:p>
        </w:tc>
      </w:tr>
      <w:tr w:rsidR="009041B1" w:rsidRPr="005242D6" w:rsidTr="00250925">
        <w:trPr>
          <w:trHeight w:val="492"/>
        </w:trPr>
        <w:tc>
          <w:tcPr>
            <w:tcW w:w="1164" w:type="dxa"/>
            <w:shd w:val="clear" w:color="auto" w:fill="F2F2F2"/>
            <w:vAlign w:val="center"/>
          </w:tcPr>
          <w:p w:rsidR="009041B1" w:rsidRPr="00692730" w:rsidRDefault="009041B1" w:rsidP="00692730">
            <w:pPr>
              <w:snapToGrid w:val="0"/>
              <w:jc w:val="center"/>
              <w:rPr>
                <w:rFonts w:ascii="微软雅黑" w:eastAsia="微软雅黑" w:hAnsi="微软雅黑"/>
                <w:b/>
                <w:i/>
                <w:sz w:val="20"/>
                <w:szCs w:val="24"/>
              </w:rPr>
            </w:pPr>
            <w:r w:rsidRPr="00692730">
              <w:rPr>
                <w:rFonts w:ascii="微软雅黑" w:eastAsia="微软雅黑" w:hAnsi="微软雅黑"/>
                <w:i/>
                <w:sz w:val="20"/>
                <w:szCs w:val="24"/>
              </w:rPr>
              <w:t>UGT1A1</w:t>
            </w:r>
          </w:p>
        </w:tc>
        <w:tc>
          <w:tcPr>
            <w:tcW w:w="1284" w:type="dxa"/>
            <w:shd w:val="clear" w:color="auto" w:fill="F2F2F2"/>
            <w:vAlign w:val="center"/>
          </w:tcPr>
          <w:p w:rsidR="009041B1" w:rsidRPr="00692730" w:rsidRDefault="009041B1" w:rsidP="00692730">
            <w:pPr>
              <w:snapToGrid w:val="0"/>
              <w:jc w:val="center"/>
              <w:rPr>
                <w:rFonts w:ascii="微软雅黑" w:eastAsia="微软雅黑" w:hAnsi="微软雅黑"/>
                <w:sz w:val="20"/>
              </w:rPr>
            </w:pPr>
            <w:r w:rsidRPr="00692730">
              <w:rPr>
                <w:rFonts w:ascii="微软雅黑" w:eastAsia="微软雅黑" w:hAnsi="微软雅黑" w:hint="eastAsia"/>
                <w:iCs/>
                <w:color w:val="231F20"/>
                <w:sz w:val="20"/>
                <w:szCs w:val="24"/>
              </w:rPr>
              <w:t>野生型</w:t>
            </w:r>
          </w:p>
        </w:tc>
        <w:tc>
          <w:tcPr>
            <w:tcW w:w="6975" w:type="dxa"/>
            <w:shd w:val="clear" w:color="auto" w:fill="F2F2F2"/>
            <w:vAlign w:val="center"/>
          </w:tcPr>
          <w:p w:rsidR="009041B1" w:rsidRPr="00692730" w:rsidRDefault="009041B1" w:rsidP="00692730">
            <w:pPr>
              <w:snapToGrid w:val="0"/>
              <w:jc w:val="left"/>
              <w:rPr>
                <w:rFonts w:ascii="微软雅黑" w:eastAsia="微软雅黑" w:hAnsi="微软雅黑"/>
                <w:bCs/>
                <w:sz w:val="20"/>
                <w:szCs w:val="24"/>
              </w:rPr>
            </w:pPr>
            <w:r w:rsidRPr="00692730">
              <w:rPr>
                <w:rFonts w:ascii="微软雅黑" w:eastAsia="微软雅黑" w:hAnsi="微软雅黑"/>
                <w:bCs/>
                <w:sz w:val="20"/>
                <w:szCs w:val="24"/>
              </w:rPr>
              <w:t>当检测到UGT1A1失活变异时，伊立替康用药</w:t>
            </w:r>
            <w:r w:rsidRPr="00692730">
              <w:rPr>
                <w:rFonts w:ascii="微软雅黑" w:eastAsia="微软雅黑" w:hAnsi="微软雅黑" w:hint="eastAsia"/>
                <w:bCs/>
                <w:sz w:val="20"/>
                <w:szCs w:val="24"/>
              </w:rPr>
              <w:t>发生毒副作用显著升高。</w:t>
            </w:r>
          </w:p>
        </w:tc>
      </w:tr>
      <w:tr w:rsidR="009041B1" w:rsidRPr="005242D6" w:rsidTr="00250925">
        <w:trPr>
          <w:trHeight w:val="1010"/>
        </w:trPr>
        <w:tc>
          <w:tcPr>
            <w:tcW w:w="1164" w:type="dxa"/>
            <w:vAlign w:val="center"/>
          </w:tcPr>
          <w:p w:rsidR="009041B1" w:rsidRPr="00692730" w:rsidRDefault="009041B1" w:rsidP="00692730">
            <w:pPr>
              <w:snapToGrid w:val="0"/>
              <w:jc w:val="center"/>
              <w:rPr>
                <w:rFonts w:ascii="微软雅黑" w:eastAsia="微软雅黑" w:hAnsi="微软雅黑"/>
                <w:b/>
                <w:i/>
                <w:sz w:val="20"/>
                <w:szCs w:val="24"/>
              </w:rPr>
            </w:pPr>
            <w:r w:rsidRPr="00692730">
              <w:rPr>
                <w:rFonts w:ascii="微软雅黑" w:eastAsia="微软雅黑" w:hAnsi="微软雅黑"/>
                <w:i/>
                <w:sz w:val="20"/>
                <w:szCs w:val="24"/>
              </w:rPr>
              <w:t>DPYD</w:t>
            </w:r>
          </w:p>
        </w:tc>
        <w:tc>
          <w:tcPr>
            <w:tcW w:w="1284" w:type="dxa"/>
            <w:vAlign w:val="center"/>
          </w:tcPr>
          <w:p w:rsidR="009041B1" w:rsidRPr="00692730" w:rsidRDefault="009041B1" w:rsidP="00692730">
            <w:pPr>
              <w:snapToGrid w:val="0"/>
              <w:jc w:val="center"/>
              <w:rPr>
                <w:rFonts w:ascii="微软雅黑" w:eastAsia="微软雅黑" w:hAnsi="微软雅黑"/>
                <w:sz w:val="20"/>
              </w:rPr>
            </w:pPr>
            <w:r w:rsidRPr="00692730">
              <w:rPr>
                <w:rFonts w:ascii="微软雅黑" w:eastAsia="微软雅黑" w:hAnsi="微软雅黑" w:hint="eastAsia"/>
                <w:iCs/>
                <w:color w:val="231F20"/>
                <w:sz w:val="20"/>
                <w:szCs w:val="24"/>
              </w:rPr>
              <w:t>野生型</w:t>
            </w:r>
          </w:p>
        </w:tc>
        <w:tc>
          <w:tcPr>
            <w:tcW w:w="6975" w:type="dxa"/>
            <w:vAlign w:val="center"/>
          </w:tcPr>
          <w:p w:rsidR="009041B1" w:rsidRPr="00692730" w:rsidRDefault="009041B1" w:rsidP="00692730">
            <w:pPr>
              <w:snapToGrid w:val="0"/>
              <w:jc w:val="left"/>
              <w:rPr>
                <w:rFonts w:ascii="微软雅黑" w:eastAsia="微软雅黑" w:hAnsi="微软雅黑"/>
                <w:sz w:val="20"/>
                <w:szCs w:val="24"/>
              </w:rPr>
            </w:pPr>
            <w:r w:rsidRPr="00692730">
              <w:rPr>
                <w:rFonts w:ascii="微软雅黑" w:eastAsia="微软雅黑" w:hAnsi="微软雅黑"/>
                <w:sz w:val="20"/>
                <w:szCs w:val="24"/>
              </w:rPr>
              <w:t>当检测到DPYD杂合失活变异时，卡培他滨、5-Fu用药量减半</w:t>
            </w:r>
            <w:r w:rsidRPr="00692730">
              <w:rPr>
                <w:rFonts w:ascii="微软雅黑" w:eastAsia="微软雅黑" w:hAnsi="微软雅黑" w:hint="eastAsia"/>
                <w:sz w:val="20"/>
                <w:szCs w:val="24"/>
              </w:rPr>
              <w:t>；</w:t>
            </w:r>
            <w:r w:rsidRPr="00692730">
              <w:rPr>
                <w:rFonts w:ascii="微软雅黑" w:eastAsia="微软雅黑" w:hAnsi="微软雅黑"/>
                <w:sz w:val="20"/>
                <w:szCs w:val="24"/>
              </w:rPr>
              <w:t>当检测到DPYD纯合失活变异时，不建议使用卡培他滨和5-Fu</w:t>
            </w:r>
            <w:r w:rsidRPr="00692730">
              <w:rPr>
                <w:rFonts w:ascii="微软雅黑" w:eastAsia="微软雅黑" w:hAnsi="微软雅黑" w:hint="eastAsia"/>
                <w:sz w:val="20"/>
                <w:szCs w:val="24"/>
              </w:rPr>
              <w:t>。</w:t>
            </w:r>
          </w:p>
        </w:tc>
      </w:tr>
      <w:tr w:rsidR="009041B1" w:rsidRPr="005242D6" w:rsidTr="00250925">
        <w:trPr>
          <w:trHeight w:val="1010"/>
        </w:trPr>
        <w:tc>
          <w:tcPr>
            <w:tcW w:w="1164" w:type="dxa"/>
            <w:shd w:val="clear" w:color="auto" w:fill="F2F2F2"/>
            <w:vAlign w:val="center"/>
          </w:tcPr>
          <w:p w:rsidR="009041B1" w:rsidRPr="00692730" w:rsidRDefault="009041B1" w:rsidP="00692730">
            <w:pPr>
              <w:snapToGrid w:val="0"/>
              <w:jc w:val="center"/>
              <w:rPr>
                <w:rFonts w:ascii="微软雅黑" w:eastAsia="微软雅黑" w:hAnsi="微软雅黑"/>
                <w:b/>
                <w:i/>
                <w:sz w:val="20"/>
                <w:szCs w:val="24"/>
              </w:rPr>
            </w:pPr>
            <w:r w:rsidRPr="00692730">
              <w:rPr>
                <w:rFonts w:ascii="微软雅黑" w:eastAsia="微软雅黑" w:hAnsi="微软雅黑"/>
                <w:i/>
                <w:sz w:val="20"/>
                <w:szCs w:val="24"/>
              </w:rPr>
              <w:t>CYP2D6</w:t>
            </w:r>
          </w:p>
        </w:tc>
        <w:tc>
          <w:tcPr>
            <w:tcW w:w="1284" w:type="dxa"/>
            <w:shd w:val="clear" w:color="auto" w:fill="F2F2F2"/>
            <w:vAlign w:val="center"/>
          </w:tcPr>
          <w:p w:rsidR="009041B1" w:rsidRPr="00692730" w:rsidRDefault="009041B1" w:rsidP="00692730">
            <w:pPr>
              <w:snapToGrid w:val="0"/>
              <w:jc w:val="center"/>
              <w:rPr>
                <w:rFonts w:ascii="微软雅黑" w:eastAsia="微软雅黑" w:hAnsi="微软雅黑"/>
                <w:sz w:val="20"/>
              </w:rPr>
            </w:pPr>
            <w:r w:rsidRPr="00692730">
              <w:rPr>
                <w:rFonts w:ascii="微软雅黑" w:eastAsia="微软雅黑" w:hAnsi="微软雅黑" w:hint="eastAsia"/>
                <w:iCs/>
                <w:color w:val="231F20"/>
                <w:sz w:val="20"/>
                <w:szCs w:val="24"/>
              </w:rPr>
              <w:t>野生型</w:t>
            </w:r>
          </w:p>
        </w:tc>
        <w:tc>
          <w:tcPr>
            <w:tcW w:w="6975" w:type="dxa"/>
            <w:shd w:val="clear" w:color="auto" w:fill="F2F2F2"/>
            <w:vAlign w:val="center"/>
          </w:tcPr>
          <w:p w:rsidR="009041B1" w:rsidRPr="00692730" w:rsidRDefault="009041B1" w:rsidP="00692730">
            <w:pPr>
              <w:snapToGrid w:val="0"/>
              <w:jc w:val="left"/>
              <w:rPr>
                <w:rFonts w:ascii="微软雅黑" w:eastAsia="微软雅黑" w:hAnsi="微软雅黑"/>
                <w:bCs/>
                <w:sz w:val="20"/>
                <w:szCs w:val="24"/>
              </w:rPr>
            </w:pPr>
            <w:r w:rsidRPr="00692730">
              <w:rPr>
                <w:rFonts w:ascii="微软雅黑" w:eastAsia="微软雅黑" w:hAnsi="微软雅黑"/>
                <w:bCs/>
                <w:sz w:val="20"/>
                <w:szCs w:val="24"/>
              </w:rPr>
              <w:t>失活变异时，不能使用顺铂当检测到CYP2D6杂合或纯合失活变异时，避免使用他莫昔芬，需选择芳香酶抑制剂</w:t>
            </w:r>
            <w:r w:rsidRPr="00692730">
              <w:rPr>
                <w:rFonts w:ascii="微软雅黑" w:eastAsia="微软雅黑" w:hAnsi="微软雅黑" w:hint="eastAsia"/>
                <w:bCs/>
                <w:sz w:val="20"/>
                <w:szCs w:val="24"/>
              </w:rPr>
              <w:t>。</w:t>
            </w:r>
          </w:p>
        </w:tc>
      </w:tr>
    </w:tbl>
    <w:p w:rsidR="00D270A4" w:rsidRPr="005242D6" w:rsidRDefault="00D270A4" w:rsidP="00187A55">
      <w:pPr>
        <w:spacing w:line="360" w:lineRule="auto"/>
        <w:rPr>
          <w:rFonts w:ascii="微软雅黑" w:eastAsia="微软雅黑" w:hAnsi="微软雅黑" w:cs="Times New Roman"/>
          <w:b/>
          <w:bCs/>
          <w:sz w:val="32"/>
          <w:szCs w:val="32"/>
        </w:rPr>
      </w:pPr>
    </w:p>
    <w:p w:rsidR="00074F2D" w:rsidRPr="005242D6" w:rsidRDefault="00692730" w:rsidP="00692730">
      <w:pPr>
        <w:spacing w:line="360" w:lineRule="auto"/>
        <w:rPr>
          <w:rFonts w:ascii="微软雅黑" w:eastAsia="微软雅黑" w:hAnsi="微软雅黑" w:cs="Times New Roman"/>
          <w:sz w:val="24"/>
          <w:szCs w:val="24"/>
        </w:rPr>
      </w:pPr>
      <w:r>
        <w:rPr>
          <w:rFonts w:ascii="微软雅黑" w:eastAsia="微软雅黑" w:hAnsi="微软雅黑" w:cs="Times New Roman"/>
          <w:b/>
          <w:bCs/>
          <w:sz w:val="32"/>
          <w:szCs w:val="32"/>
        </w:rPr>
        <w:br w:type="page"/>
      </w:r>
      <w:r w:rsidR="00734116">
        <w:rPr>
          <w:rFonts w:ascii="微软雅黑" w:eastAsia="微软雅黑" w:hAnsi="微软雅黑" w:cs="Times New Roman" w:hint="eastAsia"/>
          <w:b/>
          <w:bCs/>
          <w:sz w:val="32"/>
          <w:szCs w:val="32"/>
        </w:rPr>
        <w:t>2</w:t>
      </w:r>
      <w:r>
        <w:rPr>
          <w:rFonts w:ascii="微软雅黑" w:eastAsia="微软雅黑" w:hAnsi="微软雅黑" w:cs="Times New Roman" w:hint="eastAsia"/>
          <w:b/>
          <w:bCs/>
          <w:sz w:val="32"/>
          <w:szCs w:val="32"/>
        </w:rPr>
        <w:t>.3</w:t>
      </w:r>
      <w:r w:rsidR="00074F2D" w:rsidRPr="005242D6">
        <w:rPr>
          <w:rFonts w:ascii="微软雅黑" w:eastAsia="微软雅黑" w:hAnsi="微软雅黑" w:cs="Times New Roman"/>
          <w:b/>
          <w:bCs/>
          <w:sz w:val="32"/>
          <w:szCs w:val="32"/>
        </w:rPr>
        <w:t>化疗药物相关基因检测</w:t>
      </w:r>
      <w:r w:rsidR="009041B1" w:rsidRPr="005242D6">
        <w:rPr>
          <w:rFonts w:ascii="微软雅黑" w:eastAsia="微软雅黑" w:hAnsi="微软雅黑" w:cs="Times New Roman"/>
          <w:b/>
          <w:bCs/>
          <w:sz w:val="32"/>
          <w:szCs w:val="32"/>
        </w:rPr>
        <w:t>详述</w:t>
      </w:r>
    </w:p>
    <w:tbl>
      <w:tblPr>
        <w:tblW w:w="9498" w:type="dxa"/>
        <w:tblInd w:w="108" w:type="dxa"/>
        <w:tblBorders>
          <w:bottom w:val="single" w:sz="4" w:space="0" w:color="365F91"/>
          <w:insideH w:val="single" w:sz="4" w:space="0" w:color="365F91"/>
        </w:tblBorders>
        <w:tblLayout w:type="fixed"/>
        <w:tblLook w:val="0000"/>
      </w:tblPr>
      <w:tblGrid>
        <w:gridCol w:w="1262"/>
        <w:gridCol w:w="1237"/>
        <w:gridCol w:w="1276"/>
        <w:gridCol w:w="966"/>
        <w:gridCol w:w="2630"/>
        <w:gridCol w:w="1418"/>
        <w:gridCol w:w="709"/>
      </w:tblGrid>
      <w:tr w:rsidR="00074F2D" w:rsidRPr="00692730" w:rsidTr="00250925">
        <w:trPr>
          <w:cantSplit/>
          <w:trHeight w:val="789"/>
          <w:tblHeader/>
        </w:trPr>
        <w:tc>
          <w:tcPr>
            <w:tcW w:w="1262" w:type="dxa"/>
            <w:shd w:val="clear" w:color="auto" w:fill="365F91"/>
            <w:vAlign w:val="center"/>
          </w:tcPr>
          <w:p w:rsidR="00074F2D" w:rsidRPr="00250925" w:rsidRDefault="00074F2D" w:rsidP="00692730">
            <w:pPr>
              <w:snapToGrid w:val="0"/>
              <w:jc w:val="center"/>
              <w:rPr>
                <w:rFonts w:ascii="微软雅黑" w:eastAsia="微软雅黑" w:hAnsi="微软雅黑" w:cs="Times New Roman"/>
                <w:b/>
                <w:color w:val="FFFFFF"/>
                <w:sz w:val="24"/>
                <w:szCs w:val="20"/>
              </w:rPr>
            </w:pPr>
            <w:r w:rsidRPr="00250925">
              <w:rPr>
                <w:rFonts w:ascii="微软雅黑" w:eastAsia="微软雅黑" w:hAnsi="微软雅黑" w:cs="Times New Roman"/>
                <w:b/>
                <w:color w:val="FFFFFF"/>
                <w:sz w:val="24"/>
                <w:szCs w:val="20"/>
              </w:rPr>
              <w:t>化疗药物</w:t>
            </w:r>
          </w:p>
        </w:tc>
        <w:tc>
          <w:tcPr>
            <w:tcW w:w="1237" w:type="dxa"/>
            <w:shd w:val="clear" w:color="auto" w:fill="365F91"/>
            <w:vAlign w:val="center"/>
          </w:tcPr>
          <w:p w:rsidR="00074F2D" w:rsidRPr="00250925" w:rsidRDefault="00074F2D" w:rsidP="00692730">
            <w:pPr>
              <w:snapToGrid w:val="0"/>
              <w:jc w:val="center"/>
              <w:rPr>
                <w:rFonts w:ascii="微软雅黑" w:eastAsia="微软雅黑" w:hAnsi="微软雅黑" w:cs="Times New Roman"/>
                <w:b/>
                <w:color w:val="FFFFFF"/>
                <w:sz w:val="24"/>
                <w:szCs w:val="20"/>
              </w:rPr>
            </w:pPr>
            <w:r w:rsidRPr="00250925">
              <w:rPr>
                <w:rFonts w:ascii="微软雅黑" w:eastAsia="微软雅黑" w:hAnsi="微软雅黑" w:cs="Times New Roman"/>
                <w:b/>
                <w:color w:val="FFFFFF"/>
                <w:sz w:val="24"/>
                <w:szCs w:val="20"/>
              </w:rPr>
              <w:t>基因</w:t>
            </w:r>
          </w:p>
        </w:tc>
        <w:tc>
          <w:tcPr>
            <w:tcW w:w="1276" w:type="dxa"/>
            <w:shd w:val="clear" w:color="auto" w:fill="365F91"/>
            <w:vAlign w:val="center"/>
          </w:tcPr>
          <w:p w:rsidR="00074F2D" w:rsidRPr="00250925" w:rsidRDefault="00074F2D" w:rsidP="00692730">
            <w:pPr>
              <w:snapToGrid w:val="0"/>
              <w:jc w:val="center"/>
              <w:rPr>
                <w:rFonts w:ascii="微软雅黑" w:eastAsia="微软雅黑" w:hAnsi="微软雅黑" w:cs="Times New Roman"/>
                <w:b/>
                <w:color w:val="FFFFFF"/>
                <w:sz w:val="24"/>
                <w:szCs w:val="20"/>
              </w:rPr>
            </w:pPr>
            <w:r w:rsidRPr="00250925">
              <w:rPr>
                <w:rFonts w:ascii="微软雅黑" w:eastAsia="微软雅黑" w:hAnsi="微软雅黑" w:cs="Times New Roman"/>
                <w:b/>
                <w:color w:val="FFFFFF"/>
                <w:sz w:val="24"/>
                <w:szCs w:val="20"/>
              </w:rPr>
              <w:t>位点</w:t>
            </w:r>
          </w:p>
        </w:tc>
        <w:tc>
          <w:tcPr>
            <w:tcW w:w="966" w:type="dxa"/>
            <w:shd w:val="clear" w:color="auto" w:fill="365F91"/>
            <w:vAlign w:val="center"/>
          </w:tcPr>
          <w:p w:rsidR="00074F2D" w:rsidRPr="00250925" w:rsidRDefault="00074F2D" w:rsidP="00692730">
            <w:pPr>
              <w:snapToGrid w:val="0"/>
              <w:jc w:val="center"/>
              <w:rPr>
                <w:rFonts w:ascii="微软雅黑" w:eastAsia="微软雅黑" w:hAnsi="微软雅黑" w:cs="Times New Roman"/>
                <w:b/>
                <w:color w:val="FFFFFF"/>
                <w:sz w:val="24"/>
                <w:szCs w:val="20"/>
              </w:rPr>
            </w:pPr>
            <w:r w:rsidRPr="00250925">
              <w:rPr>
                <w:rFonts w:ascii="微软雅黑" w:eastAsia="微软雅黑" w:hAnsi="微软雅黑" w:cs="Times New Roman"/>
                <w:b/>
                <w:color w:val="FFFFFF"/>
                <w:sz w:val="24"/>
                <w:szCs w:val="20"/>
              </w:rPr>
              <w:t>基因型</w:t>
            </w:r>
          </w:p>
        </w:tc>
        <w:tc>
          <w:tcPr>
            <w:tcW w:w="2630" w:type="dxa"/>
            <w:shd w:val="clear" w:color="auto" w:fill="365F91"/>
            <w:vAlign w:val="center"/>
          </w:tcPr>
          <w:p w:rsidR="00074F2D" w:rsidRPr="00250925" w:rsidRDefault="00074F2D" w:rsidP="00692730">
            <w:pPr>
              <w:snapToGrid w:val="0"/>
              <w:jc w:val="center"/>
              <w:rPr>
                <w:rFonts w:ascii="微软雅黑" w:eastAsia="微软雅黑" w:hAnsi="微软雅黑" w:cs="Times New Roman"/>
                <w:b/>
                <w:color w:val="FFFFFF"/>
                <w:sz w:val="24"/>
                <w:szCs w:val="20"/>
              </w:rPr>
            </w:pPr>
            <w:r w:rsidRPr="00250925">
              <w:rPr>
                <w:rFonts w:ascii="微软雅黑" w:eastAsia="微软雅黑" w:hAnsi="微软雅黑" w:cs="Times New Roman"/>
                <w:b/>
                <w:color w:val="FFFFFF"/>
                <w:sz w:val="24"/>
                <w:szCs w:val="20"/>
              </w:rPr>
              <w:t>疗效预测</w:t>
            </w:r>
          </w:p>
        </w:tc>
        <w:tc>
          <w:tcPr>
            <w:tcW w:w="1418" w:type="dxa"/>
            <w:shd w:val="clear" w:color="auto" w:fill="365F91"/>
            <w:vAlign w:val="center"/>
          </w:tcPr>
          <w:p w:rsidR="00074F2D" w:rsidRPr="00250925" w:rsidRDefault="00074F2D" w:rsidP="00692730">
            <w:pPr>
              <w:snapToGrid w:val="0"/>
              <w:jc w:val="center"/>
              <w:rPr>
                <w:rFonts w:ascii="微软雅黑" w:eastAsia="微软雅黑" w:hAnsi="微软雅黑" w:cs="Times New Roman"/>
                <w:b/>
                <w:color w:val="FFFFFF"/>
                <w:sz w:val="24"/>
                <w:szCs w:val="20"/>
              </w:rPr>
            </w:pPr>
            <w:r w:rsidRPr="00250925">
              <w:rPr>
                <w:rFonts w:ascii="微软雅黑" w:eastAsia="微软雅黑" w:hAnsi="微软雅黑" w:cs="Times New Roman"/>
                <w:b/>
                <w:color w:val="FFFFFF"/>
                <w:sz w:val="24"/>
                <w:szCs w:val="20"/>
              </w:rPr>
              <w:t>PMID</w:t>
            </w:r>
          </w:p>
        </w:tc>
        <w:tc>
          <w:tcPr>
            <w:tcW w:w="709" w:type="dxa"/>
            <w:shd w:val="clear" w:color="auto" w:fill="365F91"/>
            <w:vAlign w:val="center"/>
          </w:tcPr>
          <w:p w:rsidR="00074F2D" w:rsidRPr="00250925" w:rsidRDefault="00074F2D" w:rsidP="00692730">
            <w:pPr>
              <w:snapToGrid w:val="0"/>
              <w:jc w:val="center"/>
              <w:rPr>
                <w:rFonts w:ascii="微软雅黑" w:eastAsia="微软雅黑" w:hAnsi="微软雅黑" w:cs="Times New Roman"/>
                <w:b/>
                <w:color w:val="FFFFFF"/>
                <w:sz w:val="24"/>
                <w:szCs w:val="20"/>
              </w:rPr>
            </w:pPr>
            <w:r w:rsidRPr="00250925">
              <w:rPr>
                <w:rFonts w:ascii="微软雅黑" w:eastAsia="微软雅黑" w:hAnsi="微软雅黑" w:cs="Times New Roman"/>
                <w:b/>
                <w:color w:val="FFFFFF"/>
                <w:sz w:val="24"/>
                <w:szCs w:val="20"/>
              </w:rPr>
              <w:t>等级</w:t>
            </w:r>
          </w:p>
        </w:tc>
      </w:tr>
      <w:tr w:rsidR="00074F2D" w:rsidRPr="00692730" w:rsidTr="00250925">
        <w:trPr>
          <w:cantSplit/>
          <w:trHeight w:val="1354"/>
        </w:trPr>
        <w:tc>
          <w:tcPr>
            <w:tcW w:w="1262" w:type="dxa"/>
            <w:shd w:val="clear" w:color="auto" w:fill="F2F2F2"/>
            <w:vAlign w:val="center"/>
          </w:tcPr>
          <w:p w:rsidR="00074F2D" w:rsidRPr="00692730" w:rsidRDefault="001F3C3B" w:rsidP="00692730">
            <w:pPr>
              <w:snapToGrid w:val="0"/>
              <w:jc w:val="center"/>
              <w:rPr>
                <w:rFonts w:ascii="微软雅黑" w:eastAsia="微软雅黑" w:hAnsi="微软雅黑" w:cs="Times New Roman"/>
                <w:sz w:val="20"/>
                <w:szCs w:val="20"/>
              </w:rPr>
            </w:pPr>
            <w:r>
              <w:rPr>
                <w:rFonts w:ascii="微软雅黑" w:eastAsia="微软雅黑" w:hAnsi="微软雅黑" w:cs="Times New Roman"/>
                <w:sz w:val="20"/>
                <w:szCs w:val="20"/>
              </w:rPr>
              <w:t>#[FILLTABLE-df(0)]#</w:t>
            </w:r>
          </w:p>
        </w:tc>
        <w:tc>
          <w:tcPr>
            <w:tcW w:w="1237"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shd w:val="clear" w:color="auto" w:fill="F2F2F2"/>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37"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37"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shd w:val="clear" w:color="auto" w:fill="F2F2F2"/>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37"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shd w:val="clear" w:color="auto" w:fill="F2F2F2"/>
            <w:vAlign w:val="center"/>
          </w:tcPr>
          <w:p w:rsidR="00074F2D" w:rsidRPr="00692730" w:rsidRDefault="001F3C3B" w:rsidP="00692730">
            <w:pPr>
              <w:snapToGrid w:val="0"/>
              <w:jc w:val="center"/>
              <w:rPr>
                <w:rFonts w:ascii="微软雅黑" w:eastAsia="微软雅黑" w:hAnsi="微软雅黑" w:cs="Times New Roman"/>
                <w:sz w:val="20"/>
                <w:szCs w:val="20"/>
              </w:rPr>
            </w:pPr>
            <w:r>
              <w:rPr>
                <w:rFonts w:ascii="微软雅黑" w:eastAsia="微软雅黑" w:hAnsi="微软雅黑" w:cs="Times New Roman"/>
                <w:sz w:val="20"/>
                <w:szCs w:val="20"/>
              </w:rPr>
              <w:t>5</w:t>
            </w:r>
          </w:p>
        </w:tc>
        <w:tc>
          <w:tcPr>
            <w:tcW w:w="1237"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shd w:val="clear" w:color="auto" w:fill="F2F2F2"/>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37"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37"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shd w:val="clear" w:color="auto" w:fill="F2F2F2"/>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37"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37"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shd w:val="clear" w:color="auto" w:fill="F2F2F2"/>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vAlign w:val="center"/>
          </w:tcPr>
          <w:p w:rsidR="00074F2D" w:rsidRPr="00692730" w:rsidRDefault="001F3C3B" w:rsidP="00692730">
            <w:pPr>
              <w:snapToGrid w:val="0"/>
              <w:jc w:val="center"/>
              <w:rPr>
                <w:rFonts w:ascii="微软雅黑" w:eastAsia="微软雅黑" w:hAnsi="微软雅黑" w:cs="Times New Roman"/>
                <w:sz w:val="20"/>
                <w:szCs w:val="20"/>
              </w:rPr>
            </w:pPr>
            <w:r>
              <w:rPr>
                <w:rFonts w:ascii="微软雅黑" w:eastAsia="微软雅黑" w:hAnsi="微软雅黑" w:cs="Times New Roman"/>
                <w:sz w:val="20"/>
                <w:szCs w:val="20"/>
              </w:rPr>
              <w:t>10</w:t>
            </w:r>
          </w:p>
        </w:tc>
        <w:tc>
          <w:tcPr>
            <w:tcW w:w="1237"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37"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shd w:val="clear" w:color="auto" w:fill="F2F2F2"/>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37"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37"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shd w:val="clear" w:color="auto" w:fill="F2F2F2"/>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37"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shd w:val="clear" w:color="auto" w:fill="F2F2F2"/>
            <w:vAlign w:val="center"/>
          </w:tcPr>
          <w:p w:rsidR="00074F2D" w:rsidRPr="00692730" w:rsidRDefault="001F3C3B" w:rsidP="00692730">
            <w:pPr>
              <w:snapToGrid w:val="0"/>
              <w:jc w:val="center"/>
              <w:rPr>
                <w:rFonts w:ascii="微软雅黑" w:eastAsia="微软雅黑" w:hAnsi="微软雅黑" w:cs="Times New Roman"/>
                <w:sz w:val="20"/>
                <w:szCs w:val="20"/>
              </w:rPr>
            </w:pPr>
            <w:r>
              <w:rPr>
                <w:rFonts w:ascii="微软雅黑" w:eastAsia="微软雅黑" w:hAnsi="微软雅黑" w:cs="Times New Roman"/>
                <w:sz w:val="20"/>
                <w:szCs w:val="20"/>
              </w:rPr>
              <w:t>15</w:t>
            </w:r>
          </w:p>
        </w:tc>
        <w:tc>
          <w:tcPr>
            <w:tcW w:w="1237"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shd w:val="clear" w:color="auto" w:fill="F2F2F2"/>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37"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37"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shd w:val="clear" w:color="auto" w:fill="F2F2F2"/>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37"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37"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shd w:val="clear" w:color="auto" w:fill="F2F2F2"/>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vAlign w:val="center"/>
          </w:tcPr>
          <w:p w:rsidR="00074F2D" w:rsidRPr="00692730" w:rsidRDefault="001F3C3B" w:rsidP="00692730">
            <w:pPr>
              <w:snapToGrid w:val="0"/>
              <w:jc w:val="center"/>
              <w:rPr>
                <w:rFonts w:ascii="微软雅黑" w:eastAsia="微软雅黑" w:hAnsi="微软雅黑" w:cs="Times New Roman"/>
                <w:sz w:val="20"/>
                <w:szCs w:val="20"/>
              </w:rPr>
            </w:pPr>
            <w:r>
              <w:rPr>
                <w:rFonts w:ascii="微软雅黑" w:eastAsia="微软雅黑" w:hAnsi="微软雅黑" w:cs="Times New Roman"/>
                <w:sz w:val="20"/>
                <w:szCs w:val="20"/>
              </w:rPr>
              <w:t>20</w:t>
            </w:r>
          </w:p>
        </w:tc>
        <w:tc>
          <w:tcPr>
            <w:tcW w:w="1237"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37"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shd w:val="clear" w:color="auto" w:fill="F2F2F2"/>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37"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37"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shd w:val="clear" w:color="auto" w:fill="F2F2F2"/>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37"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shd w:val="clear" w:color="auto" w:fill="F2F2F2"/>
            <w:vAlign w:val="center"/>
          </w:tcPr>
          <w:p w:rsidR="00074F2D" w:rsidRPr="00692730" w:rsidRDefault="001F3C3B" w:rsidP="00692730">
            <w:pPr>
              <w:snapToGrid w:val="0"/>
              <w:jc w:val="center"/>
              <w:rPr>
                <w:rFonts w:ascii="微软雅黑" w:eastAsia="微软雅黑" w:hAnsi="微软雅黑" w:cs="Times New Roman"/>
                <w:sz w:val="20"/>
                <w:szCs w:val="20"/>
              </w:rPr>
            </w:pPr>
            <w:r>
              <w:rPr>
                <w:rFonts w:ascii="微软雅黑" w:eastAsia="微软雅黑" w:hAnsi="微软雅黑" w:cs="Times New Roman"/>
                <w:sz w:val="20"/>
                <w:szCs w:val="20"/>
              </w:rPr>
              <w:t>25</w:t>
            </w:r>
          </w:p>
        </w:tc>
        <w:tc>
          <w:tcPr>
            <w:tcW w:w="1237"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shd w:val="clear" w:color="auto" w:fill="F2F2F2"/>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37"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37"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shd w:val="clear" w:color="auto" w:fill="F2F2F2"/>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37"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37"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shd w:val="clear" w:color="auto" w:fill="F2F2F2"/>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shd w:val="clear" w:color="auto" w:fill="F2F2F2"/>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074F2D" w:rsidRPr="00692730" w:rsidTr="00250925">
        <w:trPr>
          <w:cantSplit/>
          <w:trHeight w:val="1354"/>
        </w:trPr>
        <w:tc>
          <w:tcPr>
            <w:tcW w:w="1262" w:type="dxa"/>
            <w:vAlign w:val="center"/>
          </w:tcPr>
          <w:p w:rsidR="00074F2D" w:rsidRPr="00692730" w:rsidRDefault="001F3C3B" w:rsidP="00692730">
            <w:pPr>
              <w:snapToGrid w:val="0"/>
              <w:jc w:val="center"/>
              <w:rPr>
                <w:rFonts w:ascii="微软雅黑" w:eastAsia="微软雅黑" w:hAnsi="微软雅黑" w:cs="Times New Roman"/>
                <w:sz w:val="20"/>
                <w:szCs w:val="20"/>
              </w:rPr>
            </w:pPr>
            <w:r>
              <w:rPr>
                <w:rFonts w:ascii="微软雅黑" w:eastAsia="微软雅黑" w:hAnsi="微软雅黑" w:cs="Times New Roman"/>
                <w:sz w:val="20"/>
                <w:szCs w:val="20"/>
              </w:rPr>
              <w:t>30</w:t>
            </w:r>
          </w:p>
        </w:tc>
        <w:tc>
          <w:tcPr>
            <w:tcW w:w="1237"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127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966"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2630" w:type="dxa"/>
            <w:vAlign w:val="center"/>
          </w:tcPr>
          <w:p w:rsidR="00074F2D" w:rsidRPr="00692730" w:rsidRDefault="00074F2D" w:rsidP="00692730">
            <w:pPr>
              <w:snapToGrid w:val="0"/>
              <w:jc w:val="left"/>
              <w:rPr>
                <w:rFonts w:ascii="微软雅黑" w:eastAsia="微软雅黑" w:hAnsi="微软雅黑" w:cs="Times New Roman"/>
                <w:sz w:val="20"/>
                <w:szCs w:val="20"/>
              </w:rPr>
            </w:pPr>
          </w:p>
        </w:tc>
        <w:tc>
          <w:tcPr>
            <w:tcW w:w="1418"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c>
          <w:tcPr>
            <w:tcW w:w="709" w:type="dxa"/>
            <w:vAlign w:val="center"/>
          </w:tcPr>
          <w:p w:rsidR="00074F2D" w:rsidRPr="00692730" w:rsidRDefault="00074F2D" w:rsidP="00692730">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37"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37"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37"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37"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shd w:val="clear" w:color="auto" w:fill="F2F2F2"/>
            <w:vAlign w:val="center"/>
          </w:tcPr>
          <w:p w:rsidR="00DC2520" w:rsidRPr="00692730" w:rsidRDefault="001F3C3B" w:rsidP="00574B5F">
            <w:pPr>
              <w:snapToGrid w:val="0"/>
              <w:jc w:val="center"/>
              <w:rPr>
                <w:rFonts w:ascii="微软雅黑" w:eastAsia="微软雅黑" w:hAnsi="微软雅黑" w:cs="Times New Roman"/>
                <w:sz w:val="20"/>
                <w:szCs w:val="20"/>
              </w:rPr>
            </w:pPr>
            <w:r>
              <w:rPr>
                <w:rFonts w:ascii="微软雅黑" w:eastAsia="微软雅黑" w:hAnsi="微软雅黑" w:cs="Times New Roman"/>
                <w:sz w:val="20"/>
                <w:szCs w:val="20"/>
              </w:rPr>
              <w:t>35</w:t>
            </w:r>
          </w:p>
        </w:tc>
        <w:tc>
          <w:tcPr>
            <w:tcW w:w="1237"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37"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37"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37"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37"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vAlign w:val="center"/>
          </w:tcPr>
          <w:p w:rsidR="00DC2520" w:rsidRPr="00692730" w:rsidRDefault="001F3C3B" w:rsidP="00574B5F">
            <w:pPr>
              <w:snapToGrid w:val="0"/>
              <w:jc w:val="center"/>
              <w:rPr>
                <w:rFonts w:ascii="微软雅黑" w:eastAsia="微软雅黑" w:hAnsi="微软雅黑" w:cs="Times New Roman"/>
                <w:sz w:val="20"/>
                <w:szCs w:val="20"/>
              </w:rPr>
            </w:pPr>
            <w:r>
              <w:rPr>
                <w:rFonts w:ascii="微软雅黑" w:eastAsia="微软雅黑" w:hAnsi="微软雅黑" w:cs="Times New Roman"/>
                <w:sz w:val="20"/>
                <w:szCs w:val="20"/>
              </w:rPr>
              <w:t>40</w:t>
            </w:r>
          </w:p>
        </w:tc>
        <w:tc>
          <w:tcPr>
            <w:tcW w:w="1237"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37"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37"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37"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37"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shd w:val="clear" w:color="auto" w:fill="F2F2F2"/>
            <w:vAlign w:val="center"/>
          </w:tcPr>
          <w:p w:rsidR="00DC2520" w:rsidRPr="00692730" w:rsidRDefault="001F3C3B" w:rsidP="00574B5F">
            <w:pPr>
              <w:snapToGrid w:val="0"/>
              <w:jc w:val="center"/>
              <w:rPr>
                <w:rFonts w:ascii="微软雅黑" w:eastAsia="微软雅黑" w:hAnsi="微软雅黑" w:cs="Times New Roman"/>
                <w:sz w:val="20"/>
                <w:szCs w:val="20"/>
              </w:rPr>
            </w:pPr>
            <w:r>
              <w:rPr>
                <w:rFonts w:ascii="微软雅黑" w:eastAsia="微软雅黑" w:hAnsi="微软雅黑" w:cs="Times New Roman"/>
                <w:sz w:val="20"/>
                <w:szCs w:val="20"/>
              </w:rPr>
              <w:t>45</w:t>
            </w:r>
          </w:p>
        </w:tc>
        <w:tc>
          <w:tcPr>
            <w:tcW w:w="1237"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37"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37"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37"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37"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vAlign w:val="center"/>
          </w:tcPr>
          <w:p w:rsidR="00DC2520" w:rsidRPr="00692730" w:rsidRDefault="001F3C3B" w:rsidP="00574B5F">
            <w:pPr>
              <w:snapToGrid w:val="0"/>
              <w:jc w:val="center"/>
              <w:rPr>
                <w:rFonts w:ascii="微软雅黑" w:eastAsia="微软雅黑" w:hAnsi="微软雅黑" w:cs="Times New Roman"/>
                <w:sz w:val="20"/>
                <w:szCs w:val="20"/>
              </w:rPr>
            </w:pPr>
            <w:r>
              <w:rPr>
                <w:rFonts w:ascii="微软雅黑" w:eastAsia="微软雅黑" w:hAnsi="微软雅黑" w:cs="Times New Roman"/>
                <w:sz w:val="20"/>
                <w:szCs w:val="20"/>
              </w:rPr>
              <w:t>50</w:t>
            </w:r>
          </w:p>
        </w:tc>
        <w:tc>
          <w:tcPr>
            <w:tcW w:w="1237"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37"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37"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37"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37"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shd w:val="clear" w:color="auto" w:fill="F2F2F2"/>
            <w:vAlign w:val="center"/>
          </w:tcPr>
          <w:p w:rsidR="00DC2520" w:rsidRPr="00692730" w:rsidRDefault="001F3C3B" w:rsidP="00574B5F">
            <w:pPr>
              <w:snapToGrid w:val="0"/>
              <w:jc w:val="center"/>
              <w:rPr>
                <w:rFonts w:ascii="微软雅黑" w:eastAsia="微软雅黑" w:hAnsi="微软雅黑" w:cs="Times New Roman"/>
                <w:sz w:val="20"/>
                <w:szCs w:val="20"/>
              </w:rPr>
            </w:pPr>
            <w:r>
              <w:rPr>
                <w:rFonts w:ascii="微软雅黑" w:eastAsia="微软雅黑" w:hAnsi="微软雅黑" w:cs="Times New Roman"/>
                <w:sz w:val="20"/>
                <w:szCs w:val="20"/>
              </w:rPr>
              <w:t>55</w:t>
            </w:r>
          </w:p>
        </w:tc>
        <w:tc>
          <w:tcPr>
            <w:tcW w:w="1237"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37"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37"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37"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37"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shd w:val="clear" w:color="auto" w:fill="F2F2F2"/>
            <w:vAlign w:val="center"/>
          </w:tcPr>
          <w:p w:rsidR="00DC2520" w:rsidRPr="00692730" w:rsidRDefault="00DC2520" w:rsidP="00574B5F">
            <w:pPr>
              <w:snapToGrid w:val="0"/>
              <w:jc w:val="center"/>
              <w:rPr>
                <w:rFonts w:ascii="微软雅黑" w:eastAsia="微软雅黑" w:hAnsi="微软雅黑" w:cs="Times New Roman"/>
                <w:sz w:val="20"/>
                <w:szCs w:val="20"/>
              </w:rPr>
            </w:pPr>
          </w:p>
        </w:tc>
      </w:tr>
      <w:tr w:rsidR="00DC2520" w:rsidRPr="00692730" w:rsidTr="00DC2520">
        <w:trPr>
          <w:cantSplit/>
          <w:trHeight w:val="1354"/>
        </w:trPr>
        <w:tc>
          <w:tcPr>
            <w:tcW w:w="1262" w:type="dxa"/>
            <w:tcBorders>
              <w:top w:val="single" w:sz="4" w:space="0" w:color="365F91"/>
              <w:bottom w:val="single" w:sz="4" w:space="0" w:color="365F91"/>
              <w:right w:val="nil"/>
            </w:tcBorders>
            <w:vAlign w:val="center"/>
          </w:tcPr>
          <w:p w:rsidR="00DC2520" w:rsidRPr="00692730" w:rsidRDefault="001F3C3B" w:rsidP="00574B5F">
            <w:pPr>
              <w:snapToGrid w:val="0"/>
              <w:jc w:val="center"/>
              <w:rPr>
                <w:rFonts w:ascii="微软雅黑" w:eastAsia="微软雅黑" w:hAnsi="微软雅黑" w:cs="Times New Roman"/>
                <w:sz w:val="20"/>
                <w:szCs w:val="20"/>
              </w:rPr>
            </w:pPr>
            <w:r>
              <w:rPr>
                <w:rFonts w:ascii="微软雅黑" w:eastAsia="微软雅黑" w:hAnsi="微软雅黑" w:cs="Times New Roman"/>
                <w:sz w:val="20"/>
                <w:szCs w:val="20"/>
              </w:rPr>
              <w:t>60</w:t>
            </w:r>
          </w:p>
        </w:tc>
        <w:tc>
          <w:tcPr>
            <w:tcW w:w="1237"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127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966"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2630" w:type="dxa"/>
            <w:tcBorders>
              <w:top w:val="single" w:sz="4" w:space="0" w:color="365F91"/>
              <w:left w:val="nil"/>
              <w:bottom w:val="single" w:sz="4" w:space="0" w:color="365F91"/>
              <w:right w:val="nil"/>
            </w:tcBorders>
            <w:vAlign w:val="center"/>
          </w:tcPr>
          <w:p w:rsidR="00DC2520" w:rsidRPr="00692730" w:rsidRDefault="00DC2520" w:rsidP="00574B5F">
            <w:pPr>
              <w:snapToGrid w:val="0"/>
              <w:jc w:val="left"/>
              <w:rPr>
                <w:rFonts w:ascii="微软雅黑" w:eastAsia="微软雅黑" w:hAnsi="微软雅黑" w:cs="Times New Roman"/>
                <w:sz w:val="20"/>
                <w:szCs w:val="20"/>
              </w:rPr>
            </w:pPr>
          </w:p>
        </w:tc>
        <w:tc>
          <w:tcPr>
            <w:tcW w:w="1418" w:type="dxa"/>
            <w:tcBorders>
              <w:top w:val="single" w:sz="4" w:space="0" w:color="365F91"/>
              <w:left w:val="nil"/>
              <w:bottom w:val="single" w:sz="4" w:space="0" w:color="365F91"/>
              <w:right w:val="nil"/>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c>
          <w:tcPr>
            <w:tcW w:w="709" w:type="dxa"/>
            <w:tcBorders>
              <w:top w:val="single" w:sz="4" w:space="0" w:color="365F91"/>
              <w:left w:val="nil"/>
              <w:bottom w:val="single" w:sz="4" w:space="0" w:color="365F91"/>
            </w:tcBorders>
            <w:vAlign w:val="center"/>
          </w:tcPr>
          <w:p w:rsidR="00DC2520" w:rsidRPr="00692730" w:rsidRDefault="00DC2520" w:rsidP="00574B5F">
            <w:pPr>
              <w:snapToGrid w:val="0"/>
              <w:jc w:val="center"/>
              <w:rPr>
                <w:rFonts w:ascii="微软雅黑" w:eastAsia="微软雅黑" w:hAnsi="微软雅黑" w:cs="Times New Roman"/>
                <w:sz w:val="20"/>
                <w:szCs w:val="20"/>
              </w:rPr>
            </w:pPr>
          </w:p>
        </w:tc>
      </w:tr>
    </w:tbl>
    <w:p w:rsidR="00DC2520" w:rsidRDefault="00DC2520" w:rsidP="00734116">
      <w:pPr>
        <w:spacing w:line="500" w:lineRule="exact"/>
        <w:rPr>
          <w:rFonts w:ascii="微软雅黑" w:eastAsia="微软雅黑" w:hAnsi="微软雅黑" w:cs="Times New Roman"/>
          <w:color w:val="000000"/>
        </w:rPr>
      </w:pPr>
    </w:p>
    <w:p w:rsidR="00074F2D" w:rsidRPr="005242D6" w:rsidRDefault="00074F2D" w:rsidP="00734116">
      <w:pPr>
        <w:spacing w:line="500" w:lineRule="exact"/>
        <w:rPr>
          <w:rFonts w:ascii="微软雅黑" w:eastAsia="微软雅黑" w:hAnsi="微软雅黑" w:cs="Times New Roman"/>
          <w:color w:val="000000"/>
        </w:rPr>
      </w:pPr>
      <w:r w:rsidRPr="005242D6">
        <w:rPr>
          <w:rFonts w:ascii="微软雅黑" w:eastAsia="微软雅黑" w:hAnsi="微软雅黑" w:cs="Times New Roman" w:hint="eastAsia"/>
          <w:color w:val="000000"/>
        </w:rPr>
        <w:t>备注：疗效预测中“—”表示在现有用药指南及科学研究中未发现该基因型相关的疗效预测。</w:t>
      </w:r>
    </w:p>
    <w:p w:rsidR="00074F2D" w:rsidRPr="005242D6" w:rsidRDefault="00074F2D" w:rsidP="00734116">
      <w:pPr>
        <w:spacing w:line="500" w:lineRule="exact"/>
        <w:ind w:left="420" w:hangingChars="200" w:hanging="420"/>
        <w:rPr>
          <w:rFonts w:ascii="微软雅黑" w:eastAsia="微软雅黑" w:hAnsi="微软雅黑" w:cs="Times New Roman"/>
          <w:color w:val="000000"/>
        </w:rPr>
      </w:pPr>
      <w:r w:rsidRPr="005242D6">
        <w:rPr>
          <w:rFonts w:ascii="微软雅黑" w:eastAsia="微软雅黑" w:hAnsi="微软雅黑" w:cs="Times New Roman"/>
          <w:color w:val="000000"/>
        </w:rPr>
        <w:t>等级：位点在药物遗传学知识库（The Pharmacogenomics Knowledge Base）中，根据循证医学证据等级对位点与药物疗效/毒副作用之间关联程度进行分级，相关等级说明如下：</w:t>
      </w:r>
    </w:p>
    <w:p w:rsidR="00074F2D" w:rsidRPr="005242D6" w:rsidRDefault="00074F2D" w:rsidP="00734116">
      <w:pPr>
        <w:spacing w:line="500" w:lineRule="exact"/>
        <w:ind w:left="420" w:hangingChars="200" w:hanging="420"/>
        <w:rPr>
          <w:rFonts w:ascii="微软雅黑" w:eastAsia="微软雅黑" w:hAnsi="微软雅黑" w:cs="Times New Roman"/>
          <w:color w:val="000000"/>
        </w:rPr>
      </w:pPr>
      <w:r w:rsidRPr="005242D6">
        <w:rPr>
          <w:rFonts w:ascii="微软雅黑" w:eastAsia="微软雅黑" w:hAnsi="微软雅黑" w:cs="Times New Roman"/>
          <w:color w:val="000000"/>
        </w:rPr>
        <w:t>1A：由临床遗传药理学联盟或遗传药理学指南确认，或在遗传药理学研究网络及其它主要卫生系统中已有应用；</w:t>
      </w:r>
    </w:p>
    <w:p w:rsidR="00074F2D" w:rsidRPr="005242D6" w:rsidRDefault="00074F2D" w:rsidP="00734116">
      <w:pPr>
        <w:spacing w:line="500" w:lineRule="exact"/>
        <w:ind w:left="420" w:hangingChars="200" w:hanging="420"/>
        <w:rPr>
          <w:rFonts w:ascii="微软雅黑" w:eastAsia="微软雅黑" w:hAnsi="微软雅黑" w:cs="Times New Roman"/>
          <w:color w:val="000000"/>
        </w:rPr>
      </w:pPr>
      <w:r w:rsidRPr="005242D6">
        <w:rPr>
          <w:rFonts w:ascii="微软雅黑" w:eastAsia="微软雅黑" w:hAnsi="微软雅黑" w:cs="Times New Roman"/>
          <w:color w:val="000000"/>
        </w:rPr>
        <w:t>1B：大量证据支持与多药联合有相关性，且此相关性在不止一项队列研究中具有显著性差异和较强效应量；</w:t>
      </w:r>
    </w:p>
    <w:p w:rsidR="00074F2D" w:rsidRPr="005242D6" w:rsidRDefault="00074F2D" w:rsidP="00734116">
      <w:pPr>
        <w:spacing w:line="500" w:lineRule="exact"/>
        <w:ind w:left="420" w:hangingChars="200" w:hanging="420"/>
        <w:rPr>
          <w:rFonts w:ascii="微软雅黑" w:eastAsia="微软雅黑" w:hAnsi="微软雅黑" w:cs="Times New Roman"/>
          <w:color w:val="000000"/>
        </w:rPr>
      </w:pPr>
      <w:r w:rsidRPr="005242D6">
        <w:rPr>
          <w:rFonts w:ascii="微软雅黑" w:eastAsia="微软雅黑" w:hAnsi="微软雅黑" w:cs="Times New Roman"/>
          <w:color w:val="000000"/>
        </w:rPr>
        <w:t>2A：符合 2B 等级的定义，且只包含已知的重要药物基因，更有可能具有功能性意义；</w:t>
      </w:r>
    </w:p>
    <w:p w:rsidR="00074F2D" w:rsidRPr="005242D6" w:rsidRDefault="00074F2D" w:rsidP="00734116">
      <w:pPr>
        <w:spacing w:line="500" w:lineRule="exact"/>
        <w:ind w:left="420" w:hangingChars="200" w:hanging="420"/>
        <w:rPr>
          <w:rFonts w:ascii="微软雅黑" w:eastAsia="微软雅黑" w:hAnsi="微软雅黑" w:cs="Times New Roman"/>
          <w:color w:val="000000"/>
        </w:rPr>
      </w:pPr>
      <w:r w:rsidRPr="005242D6">
        <w:rPr>
          <w:rFonts w:ascii="微软雅黑" w:eastAsia="微软雅黑" w:hAnsi="微软雅黑" w:cs="Times New Roman"/>
          <w:color w:val="000000"/>
        </w:rPr>
        <w:t>2B：多项重复性研究中有中等程度证据支持与多药联合具有相关性，但其中一些研究统计学无显著性或效应量较小；</w:t>
      </w:r>
    </w:p>
    <w:p w:rsidR="00074F2D" w:rsidRPr="005242D6" w:rsidRDefault="00074F2D" w:rsidP="00734116">
      <w:pPr>
        <w:spacing w:line="500" w:lineRule="exact"/>
        <w:ind w:left="420" w:hangingChars="200" w:hanging="420"/>
        <w:rPr>
          <w:rFonts w:ascii="微软雅黑" w:eastAsia="微软雅黑" w:hAnsi="微软雅黑" w:cs="Times New Roman"/>
          <w:color w:val="000000"/>
        </w:rPr>
      </w:pPr>
      <w:r w:rsidRPr="005242D6">
        <w:rPr>
          <w:rFonts w:ascii="微软雅黑" w:eastAsia="微软雅黑" w:hAnsi="微软雅黑" w:cs="Times New Roman"/>
          <w:color w:val="000000"/>
        </w:rPr>
        <w:t>3：单一研究中显示具有显著性，或已有多项研究，但缺乏明显证据表明具有相关性；</w:t>
      </w:r>
    </w:p>
    <w:p w:rsidR="00074F2D" w:rsidRPr="005242D6" w:rsidRDefault="00074F2D" w:rsidP="00734116">
      <w:pPr>
        <w:spacing w:line="500" w:lineRule="exact"/>
        <w:rPr>
          <w:rFonts w:ascii="微软雅黑" w:eastAsia="微软雅黑" w:hAnsi="微软雅黑" w:cs="Times New Roman"/>
          <w:b/>
          <w:bCs/>
          <w:sz w:val="44"/>
          <w:szCs w:val="44"/>
        </w:rPr>
      </w:pPr>
      <w:r w:rsidRPr="005242D6">
        <w:rPr>
          <w:rFonts w:ascii="微软雅黑" w:eastAsia="微软雅黑" w:hAnsi="微软雅黑" w:cs="Times New Roman" w:hint="eastAsia"/>
          <w:color w:val="000000"/>
        </w:rPr>
        <w:t>4：证据源自于个案报道、非显著性研究或者体外的分子功能实验研究。</w:t>
      </w:r>
      <w:r w:rsidRPr="005242D6">
        <w:rPr>
          <w:rFonts w:ascii="微软雅黑" w:eastAsia="微软雅黑" w:hAnsi="微软雅黑" w:cs="Times New Roman"/>
          <w:sz w:val="28"/>
          <w:szCs w:val="28"/>
        </w:rPr>
        <w:br w:type="page"/>
      </w:r>
      <w:r w:rsidR="00B37B77">
        <w:rPr>
          <w:rFonts w:ascii="微软雅黑" w:eastAsia="微软雅黑" w:hAnsi="微软雅黑" w:cs="Times New Roman" w:hint="eastAsia"/>
          <w:b/>
          <w:bCs/>
          <w:sz w:val="44"/>
          <w:szCs w:val="44"/>
        </w:rPr>
        <w:t xml:space="preserve">IV </w:t>
      </w:r>
      <w:r w:rsidRPr="005242D6">
        <w:rPr>
          <w:rFonts w:ascii="微软雅黑" w:eastAsia="微软雅黑" w:hAnsi="微软雅黑" w:cs="Times New Roman"/>
          <w:b/>
          <w:bCs/>
          <w:sz w:val="44"/>
          <w:szCs w:val="44"/>
        </w:rPr>
        <w:t>检测基因</w:t>
      </w:r>
      <w:r w:rsidRPr="005242D6">
        <w:rPr>
          <w:rFonts w:ascii="微软雅黑" w:eastAsia="微软雅黑" w:hAnsi="微软雅黑" w:cs="Times New Roman" w:hint="eastAsia"/>
          <w:b/>
          <w:bCs/>
          <w:sz w:val="44"/>
          <w:szCs w:val="44"/>
        </w:rPr>
        <w:t>及药物</w:t>
      </w:r>
      <w:r w:rsidRPr="005242D6">
        <w:rPr>
          <w:rFonts w:ascii="微软雅黑" w:eastAsia="微软雅黑" w:hAnsi="微软雅黑" w:cs="Times New Roman"/>
          <w:b/>
          <w:bCs/>
          <w:sz w:val="44"/>
          <w:szCs w:val="44"/>
        </w:rPr>
        <w:t>列表</w:t>
      </w:r>
    </w:p>
    <w:p w:rsidR="00074F2D" w:rsidRPr="00B37B77" w:rsidRDefault="009041B1" w:rsidP="00B37B77">
      <w:pPr>
        <w:widowControl/>
        <w:jc w:val="left"/>
        <w:rPr>
          <w:rFonts w:ascii="微软雅黑" w:eastAsia="微软雅黑" w:hAnsi="微软雅黑" w:cs="Times New Roman"/>
          <w:sz w:val="24"/>
          <w:szCs w:val="32"/>
        </w:rPr>
      </w:pPr>
      <w:r w:rsidRPr="00B37B77">
        <w:rPr>
          <w:rFonts w:ascii="微软雅黑" w:eastAsia="微软雅黑" w:hAnsi="微软雅黑" w:cs="Times New Roman"/>
          <w:sz w:val="24"/>
          <w:szCs w:val="32"/>
        </w:rPr>
        <w:t>靶</w:t>
      </w:r>
      <w:r w:rsidR="00074F2D" w:rsidRPr="00B37B77">
        <w:rPr>
          <w:rFonts w:ascii="微软雅黑" w:eastAsia="微软雅黑" w:hAnsi="微软雅黑" w:cs="Times New Roman"/>
          <w:sz w:val="24"/>
          <w:szCs w:val="32"/>
        </w:rPr>
        <w:t>基因检测列表</w:t>
      </w:r>
      <w:r w:rsidR="00074F2D" w:rsidRPr="00B37B77">
        <w:rPr>
          <w:rFonts w:ascii="微软雅黑" w:eastAsia="微软雅黑" w:hAnsi="微软雅黑" w:cs="Times New Roman" w:hint="eastAsia"/>
          <w:sz w:val="24"/>
          <w:szCs w:val="32"/>
        </w:rPr>
        <w:t>（n=123）</w:t>
      </w:r>
    </w:p>
    <w:tbl>
      <w:tblPr>
        <w:tblW w:w="0" w:type="auto"/>
        <w:tblInd w:w="108" w:type="dxa"/>
        <w:tblBorders>
          <w:top w:val="single" w:sz="4" w:space="0" w:color="365F91"/>
          <w:bottom w:val="single" w:sz="4" w:space="0" w:color="365F91"/>
        </w:tblBorders>
        <w:shd w:val="clear" w:color="auto" w:fill="FFFFFF"/>
        <w:tblLayout w:type="fixed"/>
        <w:tblLook w:val="0000"/>
      </w:tblPr>
      <w:tblGrid>
        <w:gridCol w:w="1562"/>
        <w:gridCol w:w="1562"/>
        <w:gridCol w:w="1563"/>
        <w:gridCol w:w="1562"/>
        <w:gridCol w:w="1562"/>
        <w:gridCol w:w="1563"/>
      </w:tblGrid>
      <w:tr w:rsidR="00074F2D" w:rsidRPr="005242D6" w:rsidTr="00250925">
        <w:trPr>
          <w:trHeight w:val="371"/>
        </w:trPr>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ABL1</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CDKN2A</w:t>
            </w:r>
          </w:p>
        </w:tc>
        <w:tc>
          <w:tcPr>
            <w:tcW w:w="1563"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FBXW7</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JAK3</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NTRK1</w:t>
            </w:r>
          </w:p>
        </w:tc>
        <w:tc>
          <w:tcPr>
            <w:tcW w:w="1563"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ROS1</w:t>
            </w:r>
          </w:p>
        </w:tc>
      </w:tr>
      <w:tr w:rsidR="00074F2D" w:rsidRPr="005242D6" w:rsidTr="00250925">
        <w:trPr>
          <w:trHeight w:val="371"/>
        </w:trPr>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AKT1</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CHEK2</w:t>
            </w:r>
          </w:p>
        </w:tc>
        <w:tc>
          <w:tcPr>
            <w:tcW w:w="1563"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hint="eastAsia"/>
                <w:color w:val="000000"/>
                <w:sz w:val="18"/>
                <w:szCs w:val="18"/>
              </w:rPr>
              <w:t>FES</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KDR</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PARP</w:t>
            </w:r>
          </w:p>
        </w:tc>
        <w:tc>
          <w:tcPr>
            <w:tcW w:w="1563"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SDC4</w:t>
            </w:r>
          </w:p>
        </w:tc>
      </w:tr>
      <w:tr w:rsidR="00074F2D" w:rsidRPr="005242D6" w:rsidTr="00250925">
        <w:trPr>
          <w:trHeight w:val="352"/>
        </w:trPr>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AKT2</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CREBBP</w:t>
            </w:r>
          </w:p>
        </w:tc>
        <w:tc>
          <w:tcPr>
            <w:tcW w:w="1563"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FGFR1</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KIF5B</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PD-1</w:t>
            </w:r>
          </w:p>
        </w:tc>
        <w:tc>
          <w:tcPr>
            <w:tcW w:w="1563"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SF3B1</w:t>
            </w:r>
          </w:p>
        </w:tc>
      </w:tr>
      <w:tr w:rsidR="00074F2D" w:rsidRPr="005242D6" w:rsidTr="00250925">
        <w:trPr>
          <w:trHeight w:val="371"/>
        </w:trPr>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AKT3</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CRLF2</w:t>
            </w:r>
          </w:p>
        </w:tc>
        <w:tc>
          <w:tcPr>
            <w:tcW w:w="1563"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FGFR2</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KIT</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PDGFR</w:t>
            </w:r>
          </w:p>
        </w:tc>
        <w:tc>
          <w:tcPr>
            <w:tcW w:w="1563"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SLC34A2</w:t>
            </w:r>
          </w:p>
        </w:tc>
      </w:tr>
      <w:tr w:rsidR="00074F2D" w:rsidRPr="005242D6" w:rsidTr="00250925">
        <w:trPr>
          <w:trHeight w:val="371"/>
        </w:trPr>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ALK</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CSF1R</w:t>
            </w:r>
          </w:p>
        </w:tc>
        <w:tc>
          <w:tcPr>
            <w:tcW w:w="1563"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FGFR3</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KRAS</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PDGFRA</w:t>
            </w:r>
          </w:p>
        </w:tc>
        <w:tc>
          <w:tcPr>
            <w:tcW w:w="1563"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SMAD4</w:t>
            </w:r>
          </w:p>
        </w:tc>
      </w:tr>
      <w:tr w:rsidR="00074F2D" w:rsidRPr="005242D6" w:rsidTr="00250925">
        <w:trPr>
          <w:trHeight w:val="352"/>
        </w:trPr>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APC</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CSF3R</w:t>
            </w:r>
          </w:p>
        </w:tc>
        <w:tc>
          <w:tcPr>
            <w:tcW w:w="1563"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FIP1L1</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LRRK2</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PDGFRB</w:t>
            </w:r>
          </w:p>
        </w:tc>
        <w:tc>
          <w:tcPr>
            <w:tcW w:w="1563"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SMARCB1</w:t>
            </w:r>
          </w:p>
        </w:tc>
      </w:tr>
      <w:tr w:rsidR="00074F2D" w:rsidRPr="005242D6" w:rsidTr="00250925">
        <w:trPr>
          <w:trHeight w:val="371"/>
        </w:trPr>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AR</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CTNNB1</w:t>
            </w:r>
          </w:p>
        </w:tc>
        <w:tc>
          <w:tcPr>
            <w:tcW w:w="1563"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FLT3</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MAP2K1</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PDGFRα/β</w:t>
            </w:r>
          </w:p>
        </w:tc>
        <w:tc>
          <w:tcPr>
            <w:tcW w:w="1563"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SMO</w:t>
            </w:r>
          </w:p>
        </w:tc>
      </w:tr>
      <w:tr w:rsidR="00074F2D" w:rsidRPr="005242D6" w:rsidTr="00250925">
        <w:trPr>
          <w:trHeight w:val="352"/>
        </w:trPr>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ATM</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CXCR4</w:t>
            </w:r>
          </w:p>
        </w:tc>
        <w:tc>
          <w:tcPr>
            <w:tcW w:w="1563"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GNA11</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MDR1</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PD</w:t>
            </w:r>
            <w:r w:rsidRPr="005242D6">
              <w:rPr>
                <w:rFonts w:ascii="微软雅黑" w:eastAsia="微软雅黑" w:hAnsi="微软雅黑" w:cs="Times New Roman" w:hint="eastAsia"/>
                <w:color w:val="000000"/>
                <w:sz w:val="18"/>
                <w:szCs w:val="18"/>
              </w:rPr>
              <w:t>-</w:t>
            </w:r>
            <w:r w:rsidRPr="005242D6">
              <w:rPr>
                <w:rFonts w:ascii="微软雅黑" w:eastAsia="微软雅黑" w:hAnsi="微软雅黑" w:cs="Times New Roman"/>
                <w:color w:val="000000"/>
                <w:sz w:val="18"/>
                <w:szCs w:val="18"/>
              </w:rPr>
              <w:t>L1</w:t>
            </w:r>
          </w:p>
        </w:tc>
        <w:tc>
          <w:tcPr>
            <w:tcW w:w="1563"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SRC</w:t>
            </w:r>
          </w:p>
        </w:tc>
      </w:tr>
      <w:tr w:rsidR="00074F2D" w:rsidRPr="005242D6" w:rsidTr="00250925">
        <w:trPr>
          <w:trHeight w:val="371"/>
        </w:trPr>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BCR</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CYP3A</w:t>
            </w:r>
          </w:p>
        </w:tc>
        <w:tc>
          <w:tcPr>
            <w:tcW w:w="1563"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GNAQ</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MEK</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PIGF</w:t>
            </w:r>
          </w:p>
        </w:tc>
        <w:tc>
          <w:tcPr>
            <w:tcW w:w="1563"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STAT3</w:t>
            </w:r>
          </w:p>
        </w:tc>
      </w:tr>
      <w:tr w:rsidR="00074F2D" w:rsidRPr="005242D6" w:rsidTr="00250925">
        <w:trPr>
          <w:trHeight w:val="371"/>
        </w:trPr>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BCR-ABL</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CYP3A4</w:t>
            </w:r>
          </w:p>
        </w:tc>
        <w:tc>
          <w:tcPr>
            <w:tcW w:w="1563"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GNAS</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MEK1</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PIK3CA</w:t>
            </w:r>
          </w:p>
        </w:tc>
        <w:tc>
          <w:tcPr>
            <w:tcW w:w="1563"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STK11</w:t>
            </w:r>
          </w:p>
        </w:tc>
      </w:tr>
      <w:tr w:rsidR="00074F2D" w:rsidRPr="005242D6" w:rsidTr="00250925">
        <w:trPr>
          <w:trHeight w:val="352"/>
        </w:trPr>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BRAF</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DDR2</w:t>
            </w:r>
          </w:p>
        </w:tc>
        <w:tc>
          <w:tcPr>
            <w:tcW w:w="1563"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GOPC</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MET</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PIK3R1</w:t>
            </w:r>
          </w:p>
        </w:tc>
        <w:tc>
          <w:tcPr>
            <w:tcW w:w="1563"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TEKT4</w:t>
            </w:r>
          </w:p>
        </w:tc>
      </w:tr>
      <w:tr w:rsidR="00074F2D" w:rsidRPr="005242D6" w:rsidTr="00250925">
        <w:trPr>
          <w:trHeight w:val="371"/>
        </w:trPr>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BRCA1</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DNMT3A</w:t>
            </w:r>
          </w:p>
        </w:tc>
        <w:tc>
          <w:tcPr>
            <w:tcW w:w="1563"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HER2</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MLH1</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PML</w:t>
            </w:r>
          </w:p>
        </w:tc>
        <w:tc>
          <w:tcPr>
            <w:tcW w:w="1563"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TET2</w:t>
            </w:r>
          </w:p>
        </w:tc>
      </w:tr>
      <w:tr w:rsidR="00074F2D" w:rsidRPr="005242D6" w:rsidTr="00250925">
        <w:trPr>
          <w:trHeight w:val="371"/>
        </w:trPr>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BRCA2</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EGF</w:t>
            </w:r>
          </w:p>
        </w:tc>
        <w:tc>
          <w:tcPr>
            <w:tcW w:w="1563"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HNF1A</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MLL3</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PRKAR1A</w:t>
            </w:r>
          </w:p>
        </w:tc>
        <w:tc>
          <w:tcPr>
            <w:tcW w:w="1563"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TP53</w:t>
            </w:r>
          </w:p>
        </w:tc>
      </w:tr>
      <w:tr w:rsidR="00074F2D" w:rsidRPr="005242D6" w:rsidTr="00250925">
        <w:trPr>
          <w:trHeight w:val="352"/>
        </w:trPr>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BTK</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EGFR</w:t>
            </w:r>
          </w:p>
        </w:tc>
        <w:tc>
          <w:tcPr>
            <w:tcW w:w="1563"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HRAS</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MPL</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PTCH1</w:t>
            </w:r>
          </w:p>
        </w:tc>
        <w:tc>
          <w:tcPr>
            <w:tcW w:w="1563"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TSC1</w:t>
            </w:r>
          </w:p>
        </w:tc>
      </w:tr>
      <w:tr w:rsidR="00074F2D" w:rsidRPr="005242D6" w:rsidTr="00250925">
        <w:trPr>
          <w:trHeight w:val="371"/>
        </w:trPr>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CALR</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EML4</w:t>
            </w:r>
          </w:p>
        </w:tc>
        <w:tc>
          <w:tcPr>
            <w:tcW w:w="1563"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ICAM</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Mtor</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PTEN</w:t>
            </w:r>
          </w:p>
        </w:tc>
        <w:tc>
          <w:tcPr>
            <w:tcW w:w="1563"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U2AF1</w:t>
            </w:r>
          </w:p>
        </w:tc>
      </w:tr>
      <w:tr w:rsidR="00074F2D" w:rsidRPr="005242D6" w:rsidTr="00250925">
        <w:trPr>
          <w:trHeight w:val="352"/>
        </w:trPr>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CCDC6</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ERBB2</w:t>
            </w:r>
          </w:p>
        </w:tc>
        <w:tc>
          <w:tcPr>
            <w:tcW w:w="1563"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IDH1</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NCOA4</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PTPN11</w:t>
            </w:r>
          </w:p>
        </w:tc>
        <w:tc>
          <w:tcPr>
            <w:tcW w:w="1563"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VEGFA/B</w:t>
            </w:r>
          </w:p>
        </w:tc>
      </w:tr>
      <w:tr w:rsidR="00074F2D" w:rsidRPr="005242D6" w:rsidTr="00250925">
        <w:trPr>
          <w:trHeight w:val="371"/>
        </w:trPr>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CD74</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ERBB4</w:t>
            </w:r>
          </w:p>
        </w:tc>
        <w:tc>
          <w:tcPr>
            <w:tcW w:w="1563"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IDH2</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NOTCH1</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RAF</w:t>
            </w:r>
          </w:p>
        </w:tc>
        <w:tc>
          <w:tcPr>
            <w:tcW w:w="1563"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VEGFR</w:t>
            </w:r>
          </w:p>
        </w:tc>
      </w:tr>
      <w:tr w:rsidR="00074F2D" w:rsidRPr="005242D6" w:rsidTr="00250925">
        <w:trPr>
          <w:trHeight w:val="371"/>
        </w:trPr>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CD79B</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ESR1</w:t>
            </w:r>
          </w:p>
        </w:tc>
        <w:tc>
          <w:tcPr>
            <w:tcW w:w="1563"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IKZF1</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NOTCH2</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RARA</w:t>
            </w:r>
          </w:p>
        </w:tc>
        <w:tc>
          <w:tcPr>
            <w:tcW w:w="1563"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VEGFR1/2/3</w:t>
            </w:r>
          </w:p>
        </w:tc>
      </w:tr>
      <w:tr w:rsidR="00074F2D" w:rsidRPr="005242D6" w:rsidTr="00250925">
        <w:trPr>
          <w:trHeight w:val="352"/>
        </w:trPr>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CDH1</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EZH2</w:t>
            </w:r>
          </w:p>
        </w:tc>
        <w:tc>
          <w:tcPr>
            <w:tcW w:w="1563"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IL7R</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NPM1</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RB1</w:t>
            </w:r>
          </w:p>
        </w:tc>
        <w:tc>
          <w:tcPr>
            <w:tcW w:w="1563"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VHL</w:t>
            </w:r>
          </w:p>
        </w:tc>
      </w:tr>
      <w:tr w:rsidR="00074F2D" w:rsidRPr="005242D6" w:rsidTr="00250925">
        <w:trPr>
          <w:trHeight w:val="371"/>
        </w:trPr>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CDK4</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EZR</w:t>
            </w:r>
          </w:p>
        </w:tc>
        <w:tc>
          <w:tcPr>
            <w:tcW w:w="1563"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JAK1</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NRAS</w:t>
            </w:r>
          </w:p>
        </w:tc>
        <w:tc>
          <w:tcPr>
            <w:tcW w:w="1562"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RET</w:t>
            </w:r>
          </w:p>
        </w:tc>
        <w:tc>
          <w:tcPr>
            <w:tcW w:w="1563" w:type="dxa"/>
            <w:shd w:val="clear" w:color="auto" w:fill="F2F2F2"/>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ZRSR2</w:t>
            </w:r>
          </w:p>
        </w:tc>
      </w:tr>
      <w:tr w:rsidR="00074F2D" w:rsidRPr="005242D6" w:rsidTr="00250925">
        <w:trPr>
          <w:trHeight w:val="371"/>
        </w:trPr>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CDK6</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FANCA</w:t>
            </w:r>
          </w:p>
        </w:tc>
        <w:tc>
          <w:tcPr>
            <w:tcW w:w="1563"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JAK2</w:t>
            </w: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p>
        </w:tc>
        <w:tc>
          <w:tcPr>
            <w:tcW w:w="1562"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p>
        </w:tc>
        <w:tc>
          <w:tcPr>
            <w:tcW w:w="1563" w:type="dxa"/>
            <w:shd w:val="clear" w:color="auto" w:fill="FFFFFF"/>
            <w:vAlign w:val="center"/>
          </w:tcPr>
          <w:p w:rsidR="00074F2D" w:rsidRPr="005242D6" w:rsidRDefault="00074F2D">
            <w:pPr>
              <w:jc w:val="center"/>
              <w:rPr>
                <w:rFonts w:ascii="微软雅黑" w:eastAsia="微软雅黑" w:hAnsi="微软雅黑" w:cs="Times New Roman"/>
                <w:color w:val="000000"/>
                <w:sz w:val="18"/>
                <w:szCs w:val="18"/>
              </w:rPr>
            </w:pPr>
          </w:p>
        </w:tc>
      </w:tr>
    </w:tbl>
    <w:p w:rsidR="00074F2D" w:rsidRPr="005242D6" w:rsidRDefault="00074F2D" w:rsidP="00734116">
      <w:pPr>
        <w:widowControl/>
        <w:rPr>
          <w:rFonts w:ascii="微软雅黑" w:eastAsia="微软雅黑" w:hAnsi="微软雅黑" w:cs="Times New Roman"/>
          <w:bCs/>
          <w:sz w:val="24"/>
          <w:szCs w:val="24"/>
        </w:rPr>
      </w:pPr>
    </w:p>
    <w:p w:rsidR="00074F2D" w:rsidRPr="005D1FA1" w:rsidRDefault="00074F2D" w:rsidP="005D1FA1">
      <w:pPr>
        <w:widowControl/>
        <w:jc w:val="left"/>
        <w:rPr>
          <w:rFonts w:ascii="微软雅黑" w:eastAsia="微软雅黑" w:hAnsi="微软雅黑" w:cs="Times New Roman"/>
          <w:sz w:val="24"/>
          <w:szCs w:val="32"/>
        </w:rPr>
      </w:pPr>
      <w:r w:rsidRPr="005D1FA1">
        <w:rPr>
          <w:rFonts w:ascii="微软雅黑" w:eastAsia="微软雅黑" w:hAnsi="微软雅黑" w:cs="Times New Roman"/>
          <w:sz w:val="24"/>
          <w:szCs w:val="32"/>
        </w:rPr>
        <w:t>化疗药物列表</w:t>
      </w:r>
      <w:r w:rsidRPr="005D1FA1">
        <w:rPr>
          <w:rFonts w:ascii="微软雅黑" w:eastAsia="微软雅黑" w:hAnsi="微软雅黑" w:cs="Times New Roman" w:hint="eastAsia"/>
          <w:sz w:val="24"/>
          <w:szCs w:val="32"/>
        </w:rPr>
        <w:t>（n=</w:t>
      </w:r>
      <w:r w:rsidRPr="005D1FA1">
        <w:rPr>
          <w:rFonts w:ascii="微软雅黑" w:eastAsia="微软雅黑" w:hAnsi="微软雅黑" w:cs="Times New Roman"/>
          <w:sz w:val="24"/>
          <w:szCs w:val="32"/>
        </w:rPr>
        <w:t>2</w:t>
      </w:r>
      <w:r w:rsidRPr="005D1FA1">
        <w:rPr>
          <w:rFonts w:ascii="微软雅黑" w:eastAsia="微软雅黑" w:hAnsi="微软雅黑" w:cs="Times New Roman" w:hint="eastAsia"/>
          <w:sz w:val="24"/>
          <w:szCs w:val="32"/>
        </w:rPr>
        <w:t>7）</w:t>
      </w:r>
    </w:p>
    <w:tbl>
      <w:tblPr>
        <w:tblW w:w="0" w:type="auto"/>
        <w:tblBorders>
          <w:top w:val="single" w:sz="4" w:space="0" w:color="365F91"/>
          <w:bottom w:val="single" w:sz="4" w:space="0" w:color="365F91"/>
        </w:tblBorders>
        <w:shd w:val="clear" w:color="auto" w:fill="FFFFFF"/>
        <w:tblLayout w:type="fixed"/>
        <w:tblLook w:val="0000"/>
      </w:tblPr>
      <w:tblGrid>
        <w:gridCol w:w="1577"/>
        <w:gridCol w:w="1577"/>
        <w:gridCol w:w="1578"/>
        <w:gridCol w:w="1577"/>
        <w:gridCol w:w="1577"/>
        <w:gridCol w:w="1578"/>
      </w:tblGrid>
      <w:tr w:rsidR="00074F2D" w:rsidRPr="005242D6" w:rsidTr="00250925">
        <w:tc>
          <w:tcPr>
            <w:tcW w:w="1577" w:type="dxa"/>
            <w:shd w:val="clear" w:color="auto" w:fill="FFFFFF"/>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阿霉素</w:t>
            </w:r>
          </w:p>
        </w:tc>
        <w:tc>
          <w:tcPr>
            <w:tcW w:w="1577" w:type="dxa"/>
            <w:shd w:val="clear" w:color="auto" w:fill="FFFFFF"/>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多烯紫杉醇</w:t>
            </w:r>
          </w:p>
        </w:tc>
        <w:tc>
          <w:tcPr>
            <w:tcW w:w="1578" w:type="dxa"/>
            <w:shd w:val="clear" w:color="auto" w:fill="FFFFFF"/>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结合雌激素</w:t>
            </w:r>
          </w:p>
        </w:tc>
        <w:tc>
          <w:tcPr>
            <w:tcW w:w="1577" w:type="dxa"/>
            <w:shd w:val="clear" w:color="auto" w:fill="FFFFFF"/>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巯基嘌呤</w:t>
            </w:r>
          </w:p>
        </w:tc>
        <w:tc>
          <w:tcPr>
            <w:tcW w:w="1577" w:type="dxa"/>
            <w:shd w:val="clear" w:color="auto" w:fill="FFFFFF"/>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伊立替康</w:t>
            </w:r>
          </w:p>
        </w:tc>
        <w:tc>
          <w:tcPr>
            <w:tcW w:w="1578" w:type="dxa"/>
            <w:shd w:val="clear" w:color="auto" w:fill="FFFFFF"/>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紫杉醇</w:t>
            </w:r>
          </w:p>
        </w:tc>
      </w:tr>
      <w:tr w:rsidR="00074F2D" w:rsidRPr="005242D6" w:rsidTr="00250925">
        <w:tc>
          <w:tcPr>
            <w:tcW w:w="1577" w:type="dxa"/>
            <w:shd w:val="clear" w:color="auto" w:fill="F2F2F2"/>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阿糖胞苷</w:t>
            </w:r>
          </w:p>
        </w:tc>
        <w:tc>
          <w:tcPr>
            <w:tcW w:w="1577" w:type="dxa"/>
            <w:shd w:val="clear" w:color="auto" w:fill="F2F2F2"/>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氟尿嘧啶</w:t>
            </w:r>
          </w:p>
        </w:tc>
        <w:tc>
          <w:tcPr>
            <w:tcW w:w="1578" w:type="dxa"/>
            <w:shd w:val="clear" w:color="auto" w:fill="F2F2F2"/>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卡铂</w:t>
            </w:r>
          </w:p>
        </w:tc>
        <w:tc>
          <w:tcPr>
            <w:tcW w:w="1577" w:type="dxa"/>
            <w:shd w:val="clear" w:color="auto" w:fill="F2F2F2"/>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柔红霉素</w:t>
            </w:r>
          </w:p>
        </w:tc>
        <w:tc>
          <w:tcPr>
            <w:tcW w:w="1577" w:type="dxa"/>
            <w:shd w:val="clear" w:color="auto" w:fill="F2F2F2"/>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依托泊苷</w:t>
            </w:r>
          </w:p>
        </w:tc>
        <w:tc>
          <w:tcPr>
            <w:tcW w:w="1578" w:type="dxa"/>
            <w:shd w:val="clear" w:color="auto" w:fill="F2F2F2"/>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紫杉类化合物</w:t>
            </w:r>
          </w:p>
        </w:tc>
      </w:tr>
      <w:tr w:rsidR="00074F2D" w:rsidRPr="005242D6" w:rsidTr="00250925">
        <w:tc>
          <w:tcPr>
            <w:tcW w:w="1577" w:type="dxa"/>
            <w:shd w:val="clear" w:color="auto" w:fill="FFFFFF"/>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奥沙利铂</w:t>
            </w:r>
          </w:p>
        </w:tc>
        <w:tc>
          <w:tcPr>
            <w:tcW w:w="1577" w:type="dxa"/>
            <w:shd w:val="clear" w:color="auto" w:fill="FFFFFF"/>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环磷酰胺</w:t>
            </w:r>
          </w:p>
        </w:tc>
        <w:tc>
          <w:tcPr>
            <w:tcW w:w="1578" w:type="dxa"/>
            <w:shd w:val="clear" w:color="auto" w:fill="FFFFFF"/>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卡培他滨</w:t>
            </w:r>
          </w:p>
        </w:tc>
        <w:tc>
          <w:tcPr>
            <w:tcW w:w="1577" w:type="dxa"/>
            <w:shd w:val="clear" w:color="auto" w:fill="FFFFFF"/>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顺铂</w:t>
            </w:r>
          </w:p>
        </w:tc>
        <w:tc>
          <w:tcPr>
            <w:tcW w:w="1577" w:type="dxa"/>
            <w:shd w:val="clear" w:color="auto" w:fill="FFFFFF"/>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异环磷酰胺</w:t>
            </w:r>
          </w:p>
        </w:tc>
        <w:tc>
          <w:tcPr>
            <w:tcW w:w="1578" w:type="dxa"/>
            <w:shd w:val="clear" w:color="auto" w:fill="FFFFFF"/>
            <w:vAlign w:val="center"/>
          </w:tcPr>
          <w:p w:rsidR="00074F2D" w:rsidRPr="005D1FA1" w:rsidRDefault="00074F2D">
            <w:pPr>
              <w:jc w:val="center"/>
              <w:rPr>
                <w:rFonts w:ascii="微软雅黑" w:eastAsia="微软雅黑" w:hAnsi="微软雅黑" w:cs="宋体"/>
                <w:color w:val="000000"/>
                <w:sz w:val="20"/>
              </w:rPr>
            </w:pPr>
          </w:p>
        </w:tc>
      </w:tr>
      <w:tr w:rsidR="00074F2D" w:rsidRPr="005242D6" w:rsidTr="00250925">
        <w:tc>
          <w:tcPr>
            <w:tcW w:w="1577" w:type="dxa"/>
            <w:shd w:val="clear" w:color="auto" w:fill="F2F2F2"/>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表柔比星</w:t>
            </w:r>
          </w:p>
        </w:tc>
        <w:tc>
          <w:tcPr>
            <w:tcW w:w="1577" w:type="dxa"/>
            <w:shd w:val="clear" w:color="auto" w:fill="F2F2F2"/>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吉西他滨</w:t>
            </w:r>
          </w:p>
        </w:tc>
        <w:tc>
          <w:tcPr>
            <w:tcW w:w="1578" w:type="dxa"/>
            <w:shd w:val="clear" w:color="auto" w:fill="F2F2F2"/>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米托蒽醌</w:t>
            </w:r>
          </w:p>
        </w:tc>
        <w:tc>
          <w:tcPr>
            <w:tcW w:w="1577" w:type="dxa"/>
            <w:shd w:val="clear" w:color="auto" w:fill="F2F2F2"/>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雄性激素</w:t>
            </w:r>
          </w:p>
        </w:tc>
        <w:tc>
          <w:tcPr>
            <w:tcW w:w="1577" w:type="dxa"/>
            <w:shd w:val="clear" w:color="auto" w:fill="F2F2F2"/>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长春瑞滨</w:t>
            </w:r>
          </w:p>
        </w:tc>
        <w:tc>
          <w:tcPr>
            <w:tcW w:w="1578" w:type="dxa"/>
            <w:shd w:val="clear" w:color="auto" w:fill="F2F2F2"/>
            <w:vAlign w:val="center"/>
          </w:tcPr>
          <w:p w:rsidR="00074F2D" w:rsidRPr="005D1FA1" w:rsidRDefault="00074F2D">
            <w:pPr>
              <w:jc w:val="center"/>
              <w:rPr>
                <w:rFonts w:ascii="微软雅黑" w:eastAsia="微软雅黑" w:hAnsi="微软雅黑" w:cs="宋体"/>
                <w:color w:val="000000"/>
                <w:sz w:val="20"/>
              </w:rPr>
            </w:pPr>
          </w:p>
        </w:tc>
      </w:tr>
      <w:tr w:rsidR="00074F2D" w:rsidRPr="005242D6" w:rsidTr="00250925">
        <w:tc>
          <w:tcPr>
            <w:tcW w:w="1577" w:type="dxa"/>
            <w:shd w:val="clear" w:color="auto" w:fill="FFFFFF"/>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铂化物</w:t>
            </w:r>
          </w:p>
        </w:tc>
        <w:tc>
          <w:tcPr>
            <w:tcW w:w="1577" w:type="dxa"/>
            <w:shd w:val="clear" w:color="auto" w:fill="FFFFFF"/>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甲氨蝶呤</w:t>
            </w:r>
          </w:p>
        </w:tc>
        <w:tc>
          <w:tcPr>
            <w:tcW w:w="1578" w:type="dxa"/>
            <w:shd w:val="clear" w:color="auto" w:fill="FFFFFF"/>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培美曲塞</w:t>
            </w:r>
          </w:p>
        </w:tc>
        <w:tc>
          <w:tcPr>
            <w:tcW w:w="1577" w:type="dxa"/>
            <w:shd w:val="clear" w:color="auto" w:fill="FFFFFF"/>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亚叶酸钙</w:t>
            </w:r>
          </w:p>
        </w:tc>
        <w:tc>
          <w:tcPr>
            <w:tcW w:w="1577" w:type="dxa"/>
            <w:shd w:val="clear" w:color="auto" w:fill="FFFFFF"/>
            <w:vAlign w:val="center"/>
          </w:tcPr>
          <w:p w:rsidR="00074F2D" w:rsidRPr="005D1FA1" w:rsidRDefault="00074F2D">
            <w:pPr>
              <w:jc w:val="center"/>
              <w:rPr>
                <w:rFonts w:ascii="微软雅黑" w:eastAsia="微软雅黑" w:hAnsi="微软雅黑" w:cs="宋体"/>
                <w:sz w:val="20"/>
                <w:szCs w:val="24"/>
              </w:rPr>
            </w:pPr>
            <w:r w:rsidRPr="005D1FA1">
              <w:rPr>
                <w:rFonts w:ascii="微软雅黑" w:eastAsia="微软雅黑" w:hAnsi="微软雅黑" w:hint="eastAsia"/>
                <w:sz w:val="20"/>
              </w:rPr>
              <w:t>长春新碱</w:t>
            </w:r>
          </w:p>
        </w:tc>
        <w:tc>
          <w:tcPr>
            <w:tcW w:w="1578" w:type="dxa"/>
            <w:shd w:val="clear" w:color="auto" w:fill="FFFFFF"/>
            <w:vAlign w:val="center"/>
          </w:tcPr>
          <w:p w:rsidR="00074F2D" w:rsidRPr="005D1FA1" w:rsidRDefault="00074F2D">
            <w:pPr>
              <w:jc w:val="center"/>
              <w:rPr>
                <w:rFonts w:ascii="微软雅黑" w:eastAsia="微软雅黑" w:hAnsi="微软雅黑" w:cs="宋体"/>
                <w:color w:val="000000"/>
                <w:sz w:val="20"/>
              </w:rPr>
            </w:pPr>
          </w:p>
        </w:tc>
      </w:tr>
    </w:tbl>
    <w:p w:rsidR="00074F2D" w:rsidRPr="005242D6" w:rsidRDefault="00074F2D" w:rsidP="005D1FA1">
      <w:pPr>
        <w:widowControl/>
        <w:jc w:val="left"/>
        <w:rPr>
          <w:rFonts w:ascii="微软雅黑" w:eastAsia="微软雅黑" w:hAnsi="微软雅黑" w:cs="Times New Roman"/>
          <w:b/>
          <w:bCs/>
          <w:sz w:val="44"/>
          <w:szCs w:val="44"/>
        </w:rPr>
      </w:pPr>
      <w:r w:rsidRPr="005242D6">
        <w:rPr>
          <w:rFonts w:ascii="微软雅黑" w:eastAsia="微软雅黑" w:hAnsi="微软雅黑" w:cs="Times New Roman"/>
          <w:b/>
          <w:bCs/>
          <w:sz w:val="32"/>
          <w:szCs w:val="32"/>
          <w:highlight w:val="lightGray"/>
        </w:rPr>
        <w:br w:type="page"/>
      </w:r>
      <w:r w:rsidR="005D1FA1">
        <w:rPr>
          <w:rFonts w:ascii="微软雅黑" w:eastAsia="微软雅黑" w:hAnsi="微软雅黑" w:cs="Times New Roman" w:hint="eastAsia"/>
          <w:b/>
          <w:bCs/>
          <w:sz w:val="44"/>
          <w:szCs w:val="44"/>
        </w:rPr>
        <w:t xml:space="preserve">V </w:t>
      </w:r>
      <w:r w:rsidRPr="005242D6">
        <w:rPr>
          <w:rFonts w:ascii="微软雅黑" w:eastAsia="微软雅黑" w:hAnsi="微软雅黑" w:cs="Times New Roman" w:hint="eastAsia"/>
          <w:b/>
          <w:bCs/>
          <w:sz w:val="44"/>
          <w:szCs w:val="44"/>
        </w:rPr>
        <w:t>附录</w:t>
      </w:r>
    </w:p>
    <w:p w:rsidR="00074F2D" w:rsidRPr="00734116" w:rsidRDefault="00074F2D" w:rsidP="00734116">
      <w:pPr>
        <w:widowControl/>
        <w:spacing w:line="480" w:lineRule="auto"/>
        <w:jc w:val="left"/>
        <w:rPr>
          <w:rFonts w:ascii="微软雅黑" w:eastAsia="微软雅黑" w:hAnsi="微软雅黑" w:cs="Times New Roman"/>
          <w:b/>
          <w:bCs/>
          <w:sz w:val="44"/>
          <w:szCs w:val="44"/>
        </w:rPr>
      </w:pPr>
      <w:r w:rsidRPr="005D1FA1">
        <w:rPr>
          <w:rFonts w:ascii="微软雅黑" w:eastAsia="微软雅黑" w:hAnsi="微软雅黑" w:cs="Times New Roman"/>
          <w:b/>
          <w:bCs/>
          <w:sz w:val="32"/>
          <w:szCs w:val="36"/>
        </w:rPr>
        <w:t>附录</w:t>
      </w:r>
      <w:r w:rsidRPr="005D1FA1">
        <w:rPr>
          <w:rFonts w:ascii="微软雅黑" w:eastAsia="微软雅黑" w:hAnsi="微软雅黑" w:cs="Times New Roman" w:hint="eastAsia"/>
          <w:b/>
          <w:bCs/>
          <w:sz w:val="32"/>
          <w:szCs w:val="36"/>
        </w:rPr>
        <w:t>1</w:t>
      </w:r>
      <w:r w:rsidR="00734116" w:rsidRPr="005242D6">
        <w:rPr>
          <w:rFonts w:ascii="微软雅黑" w:eastAsia="微软雅黑" w:hAnsi="微软雅黑" w:cs="Times New Roman"/>
          <w:b/>
          <w:bCs/>
          <w:sz w:val="44"/>
          <w:szCs w:val="44"/>
        </w:rPr>
        <w:t xml:space="preserve"> </w:t>
      </w:r>
      <w:r w:rsidRPr="005464A3">
        <w:rPr>
          <w:rFonts w:ascii="微软雅黑" w:eastAsia="微软雅黑" w:hAnsi="微软雅黑" w:cs="Times New Roman" w:hint="eastAsia"/>
          <w:b/>
          <w:bCs/>
          <w:sz w:val="32"/>
          <w:szCs w:val="32"/>
        </w:rPr>
        <w:t>常见化疗药物及其毒副作用</w:t>
      </w:r>
    </w:p>
    <w:tbl>
      <w:tblPr>
        <w:tblW w:w="9356" w:type="dxa"/>
        <w:tblInd w:w="108" w:type="dxa"/>
        <w:tblBorders>
          <w:bottom w:val="single" w:sz="4" w:space="0" w:color="365F91"/>
          <w:insideH w:val="single" w:sz="4" w:space="0" w:color="365F91"/>
        </w:tblBorders>
        <w:tblLayout w:type="fixed"/>
        <w:tblLook w:val="0000"/>
      </w:tblPr>
      <w:tblGrid>
        <w:gridCol w:w="1604"/>
        <w:gridCol w:w="7752"/>
      </w:tblGrid>
      <w:tr w:rsidR="00074F2D" w:rsidRPr="005464A3" w:rsidTr="00250925">
        <w:trPr>
          <w:trHeight w:val="641"/>
          <w:tblHeader/>
        </w:trPr>
        <w:tc>
          <w:tcPr>
            <w:tcW w:w="1604" w:type="dxa"/>
            <w:shd w:val="clear" w:color="auto" w:fill="365F91"/>
            <w:vAlign w:val="center"/>
          </w:tcPr>
          <w:p w:rsidR="00074F2D" w:rsidRPr="00250925" w:rsidRDefault="00074F2D" w:rsidP="005464A3">
            <w:pPr>
              <w:widowControl/>
              <w:snapToGrid w:val="0"/>
              <w:jc w:val="center"/>
              <w:rPr>
                <w:rFonts w:ascii="微软雅黑" w:eastAsia="微软雅黑" w:hAnsi="微软雅黑" w:cs="Times New Roman"/>
                <w:b/>
                <w:bCs/>
                <w:color w:val="FFFFFF"/>
                <w:sz w:val="24"/>
                <w:szCs w:val="20"/>
              </w:rPr>
            </w:pPr>
            <w:r w:rsidRPr="00250925">
              <w:rPr>
                <w:rFonts w:ascii="微软雅黑" w:eastAsia="微软雅黑" w:hAnsi="微软雅黑" w:cs="Times New Roman" w:hint="eastAsia"/>
                <w:b/>
                <w:bCs/>
                <w:color w:val="FFFFFF"/>
                <w:sz w:val="24"/>
                <w:szCs w:val="20"/>
              </w:rPr>
              <w:t>药物名称</w:t>
            </w:r>
          </w:p>
        </w:tc>
        <w:tc>
          <w:tcPr>
            <w:tcW w:w="7752" w:type="dxa"/>
            <w:shd w:val="clear" w:color="auto" w:fill="365F91"/>
            <w:vAlign w:val="center"/>
          </w:tcPr>
          <w:p w:rsidR="00074F2D" w:rsidRPr="00250925" w:rsidRDefault="00074F2D" w:rsidP="005464A3">
            <w:pPr>
              <w:widowControl/>
              <w:snapToGrid w:val="0"/>
              <w:ind w:firstLineChars="196" w:firstLine="470"/>
              <w:jc w:val="center"/>
              <w:rPr>
                <w:rFonts w:ascii="微软雅黑" w:eastAsia="微软雅黑" w:hAnsi="微软雅黑" w:cs="Times New Roman"/>
                <w:b/>
                <w:bCs/>
                <w:color w:val="FFFFFF"/>
                <w:sz w:val="24"/>
                <w:szCs w:val="20"/>
              </w:rPr>
            </w:pPr>
            <w:r w:rsidRPr="00250925">
              <w:rPr>
                <w:rFonts w:ascii="微软雅黑" w:eastAsia="微软雅黑" w:hAnsi="微软雅黑" w:cs="Times New Roman" w:hint="eastAsia"/>
                <w:b/>
                <w:bCs/>
                <w:color w:val="FFFFFF"/>
                <w:sz w:val="24"/>
                <w:szCs w:val="20"/>
              </w:rPr>
              <w:t>常见毒副作用</w:t>
            </w:r>
          </w:p>
        </w:tc>
      </w:tr>
      <w:tr w:rsidR="00074F2D" w:rsidRPr="005464A3" w:rsidTr="00250925">
        <w:trPr>
          <w:trHeight w:val="2154"/>
        </w:trPr>
        <w:tc>
          <w:tcPr>
            <w:tcW w:w="1604" w:type="dxa"/>
            <w:shd w:val="clear" w:color="auto" w:fill="F2F2F2"/>
            <w:vAlign w:val="center"/>
          </w:tcPr>
          <w:p w:rsidR="00074F2D" w:rsidRPr="005464A3" w:rsidRDefault="00074F2D" w:rsidP="005464A3">
            <w:pPr>
              <w:widowControl/>
              <w:snapToGrid w:val="0"/>
              <w:jc w:val="center"/>
              <w:rPr>
                <w:rFonts w:ascii="微软雅黑" w:eastAsia="微软雅黑" w:hAnsi="微软雅黑" w:cs="Times New Roman"/>
                <w:bCs/>
                <w:color w:val="000000"/>
                <w:sz w:val="20"/>
                <w:szCs w:val="20"/>
              </w:rPr>
            </w:pPr>
            <w:bookmarkStart w:id="2" w:name="_Hlk468458032"/>
            <w:r w:rsidRPr="005464A3">
              <w:rPr>
                <w:rFonts w:ascii="微软雅黑" w:eastAsia="微软雅黑" w:hAnsi="微软雅黑" w:cs="Times New Roman" w:hint="eastAsia"/>
                <w:bCs/>
                <w:color w:val="000000"/>
                <w:sz w:val="20"/>
                <w:szCs w:val="20"/>
              </w:rPr>
              <w:t>阿霉素</w:t>
            </w:r>
          </w:p>
        </w:tc>
        <w:tc>
          <w:tcPr>
            <w:tcW w:w="7752" w:type="dxa"/>
            <w:shd w:val="clear" w:color="auto" w:fill="F2F2F2"/>
            <w:vAlign w:val="center"/>
          </w:tcPr>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1、骨髓造血功能，如血小板及白细胞减少。</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2、心脏毒性，严重时可出现心力衰竭。</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3、可见到恶心、呕吐、口腔炎、脱发、高热、静脉炎及皮肤色素沉着等症状。</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4、少数患者有发热、出血性红斑及肝功能损害等症状。</w:t>
            </w:r>
          </w:p>
        </w:tc>
      </w:tr>
      <w:tr w:rsidR="00074F2D" w:rsidRPr="005464A3" w:rsidTr="00250925">
        <w:trPr>
          <w:trHeight w:val="2154"/>
        </w:trPr>
        <w:tc>
          <w:tcPr>
            <w:tcW w:w="1604" w:type="dxa"/>
            <w:vAlign w:val="center"/>
          </w:tcPr>
          <w:p w:rsidR="00074F2D" w:rsidRPr="005464A3" w:rsidRDefault="00074F2D" w:rsidP="005464A3">
            <w:pPr>
              <w:widowControl/>
              <w:snapToGrid w:val="0"/>
              <w:jc w:val="center"/>
              <w:rPr>
                <w:rFonts w:ascii="微软雅黑" w:eastAsia="微软雅黑" w:hAnsi="微软雅黑" w:cs="宋体"/>
                <w:kern w:val="0"/>
                <w:sz w:val="20"/>
                <w:szCs w:val="20"/>
              </w:rPr>
            </w:pPr>
            <w:r w:rsidRPr="005464A3">
              <w:rPr>
                <w:rFonts w:ascii="微软雅黑" w:eastAsia="微软雅黑" w:hAnsi="微软雅黑" w:cs="Times New Roman"/>
                <w:bCs/>
                <w:color w:val="000000"/>
                <w:sz w:val="20"/>
                <w:szCs w:val="20"/>
              </w:rPr>
              <w:t>阿糖胞苷</w:t>
            </w:r>
          </w:p>
        </w:tc>
        <w:tc>
          <w:tcPr>
            <w:tcW w:w="7752" w:type="dxa"/>
            <w:vAlign w:val="center"/>
          </w:tcPr>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color w:val="000000"/>
                <w:sz w:val="20"/>
                <w:szCs w:val="20"/>
              </w:rPr>
              <w:t>1</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造血系统：主要是骨髓抑制，白细胞及血小板减少，严重者可发生再生障碍性贫血或巨幼细胞性贫血</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br/>
              <w:t>2</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白血病、淋巴瘤患者治疗初期可发生高尿酸血症，严重者可发生尿酸性肾病</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br/>
              <w:t>3</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较少见的有口腔炎、食管炎、肝功能异常、发热反应及血栓性静脉炎。阿糖胞苷综合症多出现于用药后6-12小时，有骨痛或肌痛、咽痛、发热、全身不适、皮疹、眼睛发红等表现。</w:t>
            </w:r>
          </w:p>
        </w:tc>
      </w:tr>
      <w:tr w:rsidR="00074F2D" w:rsidRPr="005464A3" w:rsidTr="00250925">
        <w:trPr>
          <w:trHeight w:val="2154"/>
        </w:trPr>
        <w:tc>
          <w:tcPr>
            <w:tcW w:w="1604" w:type="dxa"/>
            <w:shd w:val="clear" w:color="auto" w:fill="F2F2F2"/>
            <w:vAlign w:val="center"/>
          </w:tcPr>
          <w:p w:rsidR="00074F2D" w:rsidRPr="005464A3" w:rsidRDefault="00074F2D" w:rsidP="005464A3">
            <w:pPr>
              <w:widowControl/>
              <w:snapToGrid w:val="0"/>
              <w:jc w:val="center"/>
              <w:rPr>
                <w:rFonts w:ascii="微软雅黑" w:eastAsia="微软雅黑" w:hAnsi="微软雅黑" w:cs="宋体"/>
                <w:kern w:val="0"/>
                <w:sz w:val="20"/>
                <w:szCs w:val="20"/>
              </w:rPr>
            </w:pPr>
            <w:r w:rsidRPr="005464A3">
              <w:rPr>
                <w:rFonts w:ascii="微软雅黑" w:eastAsia="微软雅黑" w:hAnsi="微软雅黑" w:cs="Times New Roman"/>
                <w:bCs/>
                <w:color w:val="000000"/>
                <w:sz w:val="20"/>
                <w:szCs w:val="20"/>
              </w:rPr>
              <w:t>奥沙利铂</w:t>
            </w:r>
          </w:p>
        </w:tc>
        <w:tc>
          <w:tcPr>
            <w:tcW w:w="7752" w:type="dxa"/>
            <w:shd w:val="clear" w:color="auto" w:fill="F2F2F2"/>
            <w:vAlign w:val="center"/>
          </w:tcPr>
          <w:p w:rsidR="00074F2D" w:rsidRPr="005464A3" w:rsidRDefault="00074F2D" w:rsidP="005464A3">
            <w:pPr>
              <w:adjustRightInd w:val="0"/>
              <w:snapToGrid w:val="0"/>
              <w:ind w:left="720"/>
              <w:rPr>
                <w:rFonts w:ascii="微软雅黑" w:eastAsia="微软雅黑" w:hAnsi="微软雅黑" w:cs="宋体"/>
                <w:kern w:val="0"/>
                <w:sz w:val="20"/>
                <w:szCs w:val="20"/>
              </w:rPr>
            </w:pPr>
            <w:r w:rsidRPr="005464A3">
              <w:rPr>
                <w:rFonts w:ascii="微软雅黑" w:eastAsia="微软雅黑" w:hAnsi="微软雅黑" w:cs="Times New Roman"/>
                <w:color w:val="000000"/>
                <w:sz w:val="20"/>
                <w:szCs w:val="20"/>
              </w:rPr>
              <w:t>1</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血液学方面的不良反应主要是</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贫血﹑白细胞减少，粒细胞减少及血小板减少</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br/>
              <w:t>2</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非血液学方面的不良反应主要是</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恶心﹑呕吐﹑腹泻</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br/>
              <w:t>3</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神经系统</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以末梢神经炎为主要表现，有时可有口腔周围﹑上呼吸道和上消化道的痉挛及感觉障碍。</w:t>
            </w:r>
          </w:p>
        </w:tc>
      </w:tr>
      <w:tr w:rsidR="00074F2D" w:rsidRPr="005464A3" w:rsidTr="00250925">
        <w:trPr>
          <w:trHeight w:val="2154"/>
        </w:trPr>
        <w:tc>
          <w:tcPr>
            <w:tcW w:w="1604" w:type="dxa"/>
            <w:vAlign w:val="center"/>
          </w:tcPr>
          <w:p w:rsidR="00074F2D" w:rsidRPr="005464A3" w:rsidRDefault="00074F2D" w:rsidP="005464A3">
            <w:pPr>
              <w:widowControl/>
              <w:snapToGrid w:val="0"/>
              <w:jc w:val="center"/>
              <w:rPr>
                <w:rFonts w:ascii="微软雅黑" w:eastAsia="微软雅黑" w:hAnsi="微软雅黑" w:cs="Times New Roman"/>
                <w:bCs/>
                <w:color w:val="000000"/>
                <w:sz w:val="20"/>
                <w:szCs w:val="20"/>
              </w:rPr>
            </w:pPr>
            <w:r w:rsidRPr="005464A3">
              <w:rPr>
                <w:rFonts w:ascii="微软雅黑" w:eastAsia="微软雅黑" w:hAnsi="微软雅黑" w:cs="Times New Roman" w:hint="eastAsia"/>
                <w:bCs/>
                <w:color w:val="000000"/>
                <w:sz w:val="20"/>
                <w:szCs w:val="20"/>
              </w:rPr>
              <w:t>表柔比星</w:t>
            </w:r>
          </w:p>
        </w:tc>
        <w:tc>
          <w:tcPr>
            <w:tcW w:w="7752" w:type="dxa"/>
            <w:vAlign w:val="center"/>
          </w:tcPr>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1、可导致心肌损伤，心力衰竭。</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2、对肝肾功能可能有毒副作用。</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3、骨髓抑制，如白细胞及血小板减少。</w:t>
            </w:r>
          </w:p>
        </w:tc>
      </w:tr>
      <w:tr w:rsidR="00074F2D" w:rsidRPr="005464A3" w:rsidTr="00250925">
        <w:trPr>
          <w:trHeight w:val="2154"/>
        </w:trPr>
        <w:tc>
          <w:tcPr>
            <w:tcW w:w="1604" w:type="dxa"/>
            <w:shd w:val="clear" w:color="auto" w:fill="F2F2F2"/>
            <w:vAlign w:val="center"/>
          </w:tcPr>
          <w:p w:rsidR="00074F2D" w:rsidRPr="005464A3" w:rsidRDefault="00074F2D" w:rsidP="005464A3">
            <w:pPr>
              <w:widowControl/>
              <w:snapToGrid w:val="0"/>
              <w:jc w:val="center"/>
              <w:rPr>
                <w:rFonts w:ascii="微软雅黑" w:eastAsia="微软雅黑" w:hAnsi="微软雅黑" w:cs="宋体"/>
                <w:kern w:val="0"/>
                <w:sz w:val="20"/>
                <w:szCs w:val="20"/>
              </w:rPr>
            </w:pPr>
            <w:r w:rsidRPr="005464A3">
              <w:rPr>
                <w:rFonts w:ascii="微软雅黑" w:eastAsia="微软雅黑" w:hAnsi="微软雅黑" w:cs="Times New Roman"/>
                <w:bCs/>
                <w:color w:val="000000"/>
                <w:sz w:val="20"/>
                <w:szCs w:val="20"/>
              </w:rPr>
              <w:t>多烯紫杉醇</w:t>
            </w:r>
          </w:p>
        </w:tc>
        <w:tc>
          <w:tcPr>
            <w:tcW w:w="7752" w:type="dxa"/>
            <w:shd w:val="clear" w:color="auto" w:fill="F2F2F2"/>
            <w:vAlign w:val="center"/>
          </w:tcPr>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1、骨髓抑制：中性粒细胞减少是最常见的不良反应而且通常较严重（低于500个/mm3）。可逆转且不蓄积。贫血可见于多数病例，少数病例发生重度血小板减少。</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 xml:space="preserve"> 2、过敏反应：部分病例可发生严重过敏反应，其特征为低血压与支气管痉挛，需要中断治疗。停止滴注并立即治疗后病人可恢复正常。部分病例也可发生轻度过敏反应，如脸红、伴有或不伴有骚痒的红斑、胸闷、背痛、呼吸困难、药物热或寒颤。</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3、皮肤反应常表现为红斑，主要见于手、足，也可发在臂部、脸部及胸部的局部皮疹，有时伴有瘙痒。皮疹通通常可能在滴注多西他赛后一周内发生，但可在下次滴注前恢复。严重症状如皮疹后出现脱皮则极少发生。可能会发生指（趾）甲病变，以色素沉着或变淡为特点，有时发生疼痛和指甲脱落。</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4、体液潴留包括水肿，也有报道极少数病例发生胸腔积液、腹水、心包积液、毛细血管通透性增加以及体重增加。经过4周期治疗或累计剂量400mg/m2后，下肢发生液体潴留，并可能发展至全身水肿，同时体重增加3公斤或3公斤以上。在停止多西他赛治疗后，液体潴留逐渐消失。为了减少液体潴留，应给病人预防性使用皮质类固醇。</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5、可能发生恶心、呕吐或腹泻等胃肠道反应。</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6、临床试验中曾有神经毒性的报道。</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7、心血管不良反应如低血压、窦性心动过速、心悸、肺水肿及高血压等有可能发生。</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8、其它不良反应包括：脱发、无力、粘膜炎、关节痛和肌肉痛、低血压和注射部位反应。</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9、肝功能正常者在治疗期间也有出现转氨酶升高、胆红素升高者，其与多西他赛的关系尚不明确。</w:t>
            </w:r>
          </w:p>
        </w:tc>
      </w:tr>
      <w:tr w:rsidR="00074F2D" w:rsidRPr="005464A3" w:rsidTr="00250925">
        <w:trPr>
          <w:trHeight w:val="2154"/>
        </w:trPr>
        <w:tc>
          <w:tcPr>
            <w:tcW w:w="1604" w:type="dxa"/>
            <w:vAlign w:val="center"/>
          </w:tcPr>
          <w:p w:rsidR="00074F2D" w:rsidRPr="005464A3" w:rsidRDefault="00074F2D" w:rsidP="005464A3">
            <w:pPr>
              <w:widowControl/>
              <w:snapToGrid w:val="0"/>
              <w:jc w:val="center"/>
              <w:rPr>
                <w:rFonts w:ascii="微软雅黑" w:eastAsia="微软雅黑" w:hAnsi="微软雅黑" w:cs="Times New Roman"/>
                <w:bCs/>
                <w:color w:val="000000"/>
                <w:sz w:val="20"/>
                <w:szCs w:val="20"/>
              </w:rPr>
            </w:pPr>
            <w:r w:rsidRPr="005464A3">
              <w:rPr>
                <w:rFonts w:ascii="微软雅黑" w:eastAsia="微软雅黑" w:hAnsi="微软雅黑" w:cs="Times New Roman" w:hint="eastAsia"/>
                <w:bCs/>
                <w:color w:val="000000"/>
                <w:sz w:val="20"/>
                <w:szCs w:val="20"/>
              </w:rPr>
              <w:t>氟尿嘧啶</w:t>
            </w:r>
          </w:p>
        </w:tc>
        <w:tc>
          <w:tcPr>
            <w:tcW w:w="7752" w:type="dxa"/>
            <w:vAlign w:val="center"/>
          </w:tcPr>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1、胃肠道反应，如食欲减退、恶心、呕吐、口腔炎、胃炎、腹泻，严重者有血性腹泻。</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2、骨髓抑制，如白细胞及血小板下降，严重时可有全血象下降。</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3、局部刺激，如静脉炎或动脉滴注可引起局部皮肤红斑、水肿、破溃、色素沉着等。</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4、神经系统，如小脑变性、共济失调等。</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5、其他毒副作用，脱发、皮炎、甲床变黑等。</w:t>
            </w:r>
          </w:p>
        </w:tc>
      </w:tr>
      <w:tr w:rsidR="00074F2D" w:rsidRPr="005464A3" w:rsidTr="00250925">
        <w:trPr>
          <w:trHeight w:val="2154"/>
        </w:trPr>
        <w:tc>
          <w:tcPr>
            <w:tcW w:w="1604" w:type="dxa"/>
            <w:shd w:val="clear" w:color="auto" w:fill="F2F2F2"/>
            <w:vAlign w:val="center"/>
          </w:tcPr>
          <w:p w:rsidR="00074F2D" w:rsidRPr="005464A3" w:rsidRDefault="00074F2D" w:rsidP="005464A3">
            <w:pPr>
              <w:widowControl/>
              <w:snapToGrid w:val="0"/>
              <w:jc w:val="center"/>
              <w:rPr>
                <w:rFonts w:ascii="微软雅黑" w:eastAsia="微软雅黑" w:hAnsi="微软雅黑" w:cs="Times New Roman"/>
                <w:bCs/>
                <w:color w:val="000000"/>
                <w:sz w:val="20"/>
                <w:szCs w:val="20"/>
              </w:rPr>
            </w:pPr>
            <w:r w:rsidRPr="005464A3">
              <w:rPr>
                <w:rFonts w:ascii="微软雅黑" w:eastAsia="微软雅黑" w:hAnsi="微软雅黑" w:cs="Times New Roman" w:hint="eastAsia"/>
                <w:bCs/>
                <w:color w:val="000000"/>
                <w:sz w:val="20"/>
                <w:szCs w:val="20"/>
              </w:rPr>
              <w:t>环磷酰胺</w:t>
            </w:r>
          </w:p>
        </w:tc>
        <w:tc>
          <w:tcPr>
            <w:tcW w:w="7752" w:type="dxa"/>
            <w:shd w:val="clear" w:color="auto" w:fill="F2F2F2"/>
            <w:vAlign w:val="center"/>
          </w:tcPr>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1、骨髓抑制，如白细胞减少。</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2、泌尿道症状，如化学性膀胱炎、尿频、尿急、膀胱尿感强烈、血尿，排尿困难。</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3、消化系统症状，如恶心、呕吐及厌食等。</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4、皮肤症状，如脱发。</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5、偶可影响肝功能，如出现黄疸及凝血酶原减少等症状。</w:t>
            </w:r>
          </w:p>
        </w:tc>
      </w:tr>
      <w:tr w:rsidR="00074F2D" w:rsidRPr="005464A3" w:rsidTr="00250925">
        <w:trPr>
          <w:trHeight w:val="2154"/>
        </w:trPr>
        <w:tc>
          <w:tcPr>
            <w:tcW w:w="1604" w:type="dxa"/>
            <w:vAlign w:val="center"/>
          </w:tcPr>
          <w:p w:rsidR="00074F2D" w:rsidRPr="005464A3" w:rsidRDefault="00074F2D" w:rsidP="005464A3">
            <w:pPr>
              <w:widowControl/>
              <w:snapToGrid w:val="0"/>
              <w:jc w:val="center"/>
              <w:rPr>
                <w:rFonts w:ascii="微软雅黑" w:eastAsia="微软雅黑" w:hAnsi="微软雅黑" w:cs="Times New Roman"/>
                <w:bCs/>
                <w:color w:val="000000"/>
                <w:sz w:val="20"/>
                <w:szCs w:val="20"/>
              </w:rPr>
            </w:pPr>
            <w:r w:rsidRPr="005464A3">
              <w:rPr>
                <w:rFonts w:ascii="微软雅黑" w:eastAsia="微软雅黑" w:hAnsi="微软雅黑" w:cs="Times New Roman" w:hint="eastAsia"/>
                <w:bCs/>
                <w:color w:val="000000"/>
                <w:sz w:val="20"/>
                <w:szCs w:val="20"/>
              </w:rPr>
              <w:t>吉西他滨</w:t>
            </w:r>
          </w:p>
        </w:tc>
        <w:tc>
          <w:tcPr>
            <w:tcW w:w="7752" w:type="dxa"/>
            <w:vAlign w:val="center"/>
          </w:tcPr>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1、血液系统如骨髓抑制作用，可出现贫血、白细胞降低和血小板减少等症状。</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2、胃肠道，如出现肝脏转氨酶异常、恶心和呕吐反应等症状。</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3、肾脏，如出现轻度蛋白尿和血尿等症状。</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4、过敏，如皮诊、瘙痒、支气管痉挛等。</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5、其他毒副作用，如水肿、脱发、嗜睡、腹泻、口腔毒性和便秘等。</w:t>
            </w:r>
          </w:p>
        </w:tc>
      </w:tr>
      <w:tr w:rsidR="00074F2D" w:rsidRPr="005464A3" w:rsidTr="00250925">
        <w:trPr>
          <w:trHeight w:val="2154"/>
        </w:trPr>
        <w:tc>
          <w:tcPr>
            <w:tcW w:w="1604" w:type="dxa"/>
            <w:shd w:val="clear" w:color="auto" w:fill="F2F2F2"/>
            <w:vAlign w:val="center"/>
          </w:tcPr>
          <w:p w:rsidR="00074F2D" w:rsidRPr="005464A3" w:rsidRDefault="00074F2D" w:rsidP="005464A3">
            <w:pPr>
              <w:widowControl/>
              <w:snapToGrid w:val="0"/>
              <w:jc w:val="center"/>
              <w:rPr>
                <w:rFonts w:ascii="微软雅黑" w:eastAsia="微软雅黑" w:hAnsi="微软雅黑" w:cs="Times New Roman"/>
                <w:bCs/>
                <w:color w:val="000000"/>
                <w:sz w:val="20"/>
                <w:szCs w:val="20"/>
              </w:rPr>
            </w:pPr>
            <w:r w:rsidRPr="005464A3">
              <w:rPr>
                <w:rFonts w:ascii="微软雅黑" w:eastAsia="微软雅黑" w:hAnsi="微软雅黑" w:cs="Times New Roman" w:hint="eastAsia"/>
                <w:bCs/>
                <w:color w:val="000000"/>
                <w:sz w:val="20"/>
                <w:szCs w:val="20"/>
              </w:rPr>
              <w:t>甲氨蝶呤</w:t>
            </w:r>
          </w:p>
        </w:tc>
        <w:tc>
          <w:tcPr>
            <w:tcW w:w="7752" w:type="dxa"/>
            <w:shd w:val="clear" w:color="auto" w:fill="F2F2F2"/>
            <w:vAlign w:val="center"/>
          </w:tcPr>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1、胃肠道反应，如口腔炎、口唇溃疡、咽炎、恶心、呕吐、胃炎及腹泻。</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2、骨髓抑制，如白细胞下降，对血小板亦有一定影响，严重时可出现全血下降、皮肤或内脏出血等症状。</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3、肾脏损害，如出现血尿、蛋白尿、尿少、氮质血症、尿毒症等症状。</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4、妊娠早期使用可致畸胎，少数病人有月经延迟及生殖功能减退等症状。</w:t>
            </w:r>
          </w:p>
        </w:tc>
      </w:tr>
      <w:tr w:rsidR="00074F2D" w:rsidRPr="005464A3" w:rsidTr="00250925">
        <w:trPr>
          <w:trHeight w:val="2154"/>
        </w:trPr>
        <w:tc>
          <w:tcPr>
            <w:tcW w:w="1604" w:type="dxa"/>
            <w:vAlign w:val="center"/>
          </w:tcPr>
          <w:p w:rsidR="00074F2D" w:rsidRPr="005464A3" w:rsidRDefault="00074F2D" w:rsidP="005464A3">
            <w:pPr>
              <w:widowControl/>
              <w:snapToGrid w:val="0"/>
              <w:jc w:val="center"/>
              <w:rPr>
                <w:rFonts w:ascii="微软雅黑" w:eastAsia="微软雅黑" w:hAnsi="微软雅黑" w:cs="宋体"/>
                <w:kern w:val="0"/>
                <w:sz w:val="20"/>
                <w:szCs w:val="20"/>
              </w:rPr>
            </w:pPr>
            <w:r w:rsidRPr="005464A3">
              <w:rPr>
                <w:rFonts w:ascii="微软雅黑" w:eastAsia="微软雅黑" w:hAnsi="微软雅黑" w:cs="Times New Roman"/>
                <w:bCs/>
                <w:color w:val="000000"/>
                <w:sz w:val="20"/>
                <w:szCs w:val="20"/>
              </w:rPr>
              <w:t>结合雌激素</w:t>
            </w:r>
          </w:p>
        </w:tc>
        <w:tc>
          <w:tcPr>
            <w:tcW w:w="7752" w:type="dxa"/>
            <w:vAlign w:val="center"/>
          </w:tcPr>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1、泌尿生殖系统阴道出血形式改变、异常撤退性出血、出血改变，突破性出血，点状出血，子宫平滑肌瘤体积增大；阴道念珠菌病;宫颈分泌物量的改变。</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2、乳房触痛，增大。</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3、胃肠道恶心，呕吐;腹绞痛，腹胀；胆汁郁积性黄疸;胆囊疾病发生率增加；胰腺炎。</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4、皮肤停药后黄褐斑或黑斑病持续存在；多形红斑；红斑结节;红斑疹；头发脱落；妇女多毛症。</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5、心血管静脉血栓栓塞；肺栓塞。</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6、眼角膜弯曲度变陡；对隐形眼镜耐受性下降。</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7、中枢神经系统头痛；偏头痛；头晕；精神抑郁；舞蹈病。</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8、其他体重增加或减轻;糖耐量下降；卟啉症加重；水肿；性欲改变。</w:t>
            </w:r>
          </w:p>
        </w:tc>
      </w:tr>
      <w:tr w:rsidR="00074F2D" w:rsidRPr="005464A3" w:rsidTr="00250925">
        <w:trPr>
          <w:trHeight w:val="2154"/>
        </w:trPr>
        <w:tc>
          <w:tcPr>
            <w:tcW w:w="1604" w:type="dxa"/>
            <w:shd w:val="clear" w:color="auto" w:fill="F2F2F2"/>
            <w:vAlign w:val="center"/>
          </w:tcPr>
          <w:p w:rsidR="00074F2D" w:rsidRPr="005464A3" w:rsidRDefault="00074F2D" w:rsidP="005464A3">
            <w:pPr>
              <w:widowControl/>
              <w:snapToGrid w:val="0"/>
              <w:jc w:val="center"/>
              <w:rPr>
                <w:rFonts w:ascii="微软雅黑" w:eastAsia="微软雅黑" w:hAnsi="微软雅黑" w:cs="Times New Roman"/>
                <w:bCs/>
                <w:color w:val="000000"/>
                <w:sz w:val="20"/>
                <w:szCs w:val="20"/>
              </w:rPr>
            </w:pPr>
            <w:r w:rsidRPr="005464A3">
              <w:rPr>
                <w:rFonts w:ascii="微软雅黑" w:eastAsia="微软雅黑" w:hAnsi="微软雅黑" w:cs="Times New Roman"/>
                <w:bCs/>
                <w:color w:val="000000"/>
                <w:sz w:val="20"/>
                <w:szCs w:val="20"/>
              </w:rPr>
              <w:t>卡铂</w:t>
            </w:r>
          </w:p>
        </w:tc>
        <w:tc>
          <w:tcPr>
            <w:tcW w:w="7752" w:type="dxa"/>
            <w:shd w:val="clear" w:color="auto" w:fill="F2F2F2"/>
            <w:vAlign w:val="center"/>
          </w:tcPr>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1、骨髓抑制：为剂量限制性毒性，长期大剂量给药时，可使血小板、血红蛋白、白细胞减少，一般发生在用药后的14~21日，停药后3~4周恢复。</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2、胃肠道反应：食欲减退、恶心、呕吐，较DDP轻微。</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3、在常规剂量下，对肝、肾、心脏功能无明显影响。</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4、神经毒性、耳毒性、脱发及头晕等不良反应低于DDP，偶见变态反应。神经毒性是指或趾麻木或麻刺感，有蓄积作用；耳毒性首先发生高频率的听觉丧失，耳鸣偶见。</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5、过敏反应（皮疹或瘙痒，偶见喘鸣），发生于使用后几分钟之内。</w:t>
            </w:r>
          </w:p>
        </w:tc>
      </w:tr>
      <w:tr w:rsidR="00074F2D" w:rsidRPr="005464A3" w:rsidTr="00250925">
        <w:trPr>
          <w:trHeight w:val="2154"/>
        </w:trPr>
        <w:tc>
          <w:tcPr>
            <w:tcW w:w="1604" w:type="dxa"/>
            <w:vAlign w:val="center"/>
          </w:tcPr>
          <w:p w:rsidR="00074F2D" w:rsidRPr="005464A3" w:rsidRDefault="00074F2D" w:rsidP="005464A3">
            <w:pPr>
              <w:widowControl/>
              <w:snapToGrid w:val="0"/>
              <w:jc w:val="center"/>
              <w:rPr>
                <w:rFonts w:ascii="微软雅黑" w:eastAsia="微软雅黑" w:hAnsi="微软雅黑" w:cs="Times New Roman"/>
                <w:bCs/>
                <w:color w:val="000000"/>
                <w:sz w:val="20"/>
                <w:szCs w:val="20"/>
              </w:rPr>
            </w:pPr>
            <w:r w:rsidRPr="005464A3">
              <w:rPr>
                <w:rFonts w:ascii="微软雅黑" w:eastAsia="微软雅黑" w:hAnsi="微软雅黑" w:cs="Times New Roman" w:hint="eastAsia"/>
                <w:bCs/>
                <w:color w:val="000000"/>
                <w:sz w:val="20"/>
                <w:szCs w:val="20"/>
              </w:rPr>
              <w:t>卡培他滨</w:t>
            </w:r>
          </w:p>
        </w:tc>
        <w:tc>
          <w:tcPr>
            <w:tcW w:w="7752" w:type="dxa"/>
            <w:vAlign w:val="center"/>
          </w:tcPr>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1、常见的毒副作用包括恶心、呕吐、口腔溃疡、腹痛、腹泻、食欲下降、毛发脱落、泪液增多、头痛、头晕。</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2、具有肝脏毒副作用。</w:t>
            </w:r>
          </w:p>
        </w:tc>
      </w:tr>
      <w:tr w:rsidR="00074F2D" w:rsidRPr="005464A3" w:rsidTr="00250925">
        <w:trPr>
          <w:trHeight w:val="2154"/>
        </w:trPr>
        <w:tc>
          <w:tcPr>
            <w:tcW w:w="1604" w:type="dxa"/>
            <w:shd w:val="clear" w:color="auto" w:fill="F2F2F2"/>
            <w:vAlign w:val="center"/>
          </w:tcPr>
          <w:p w:rsidR="00074F2D" w:rsidRPr="005464A3" w:rsidRDefault="00074F2D" w:rsidP="005464A3">
            <w:pPr>
              <w:widowControl/>
              <w:snapToGrid w:val="0"/>
              <w:jc w:val="center"/>
              <w:rPr>
                <w:rFonts w:ascii="微软雅黑" w:eastAsia="微软雅黑" w:hAnsi="微软雅黑" w:cs="Times New Roman"/>
                <w:bCs/>
                <w:color w:val="000000"/>
                <w:sz w:val="20"/>
                <w:szCs w:val="20"/>
              </w:rPr>
            </w:pPr>
            <w:r w:rsidRPr="005464A3">
              <w:rPr>
                <w:rFonts w:ascii="微软雅黑" w:eastAsia="微软雅黑" w:hAnsi="微软雅黑" w:cs="Times New Roman" w:hint="eastAsia"/>
                <w:bCs/>
                <w:color w:val="000000"/>
                <w:sz w:val="20"/>
                <w:szCs w:val="20"/>
              </w:rPr>
              <w:t>米托蒽醌</w:t>
            </w:r>
          </w:p>
        </w:tc>
        <w:tc>
          <w:tcPr>
            <w:tcW w:w="7752" w:type="dxa"/>
            <w:shd w:val="clear" w:color="auto" w:fill="F2F2F2"/>
            <w:vAlign w:val="center"/>
          </w:tcPr>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1、主要为消化道反应，如恶心、呕吐，少数有腹泻，个别病人有发热、烦躁、呼吸困难、口腔炎等症状。</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2、心力衰竭主要发生于原来用过阿霉素的病人。米托蒽醌引起的心脏毒性是可逆的。</w:t>
            </w:r>
          </w:p>
        </w:tc>
      </w:tr>
      <w:tr w:rsidR="00074F2D" w:rsidRPr="005464A3" w:rsidTr="00250925">
        <w:trPr>
          <w:trHeight w:val="2154"/>
        </w:trPr>
        <w:tc>
          <w:tcPr>
            <w:tcW w:w="1604" w:type="dxa"/>
            <w:vAlign w:val="center"/>
          </w:tcPr>
          <w:p w:rsidR="00074F2D" w:rsidRPr="005464A3" w:rsidRDefault="00074F2D" w:rsidP="005464A3">
            <w:pPr>
              <w:widowControl/>
              <w:snapToGrid w:val="0"/>
              <w:jc w:val="center"/>
              <w:rPr>
                <w:rFonts w:ascii="微软雅黑" w:eastAsia="微软雅黑" w:hAnsi="微软雅黑" w:cs="宋体"/>
                <w:kern w:val="0"/>
                <w:sz w:val="20"/>
                <w:szCs w:val="20"/>
              </w:rPr>
            </w:pPr>
            <w:r w:rsidRPr="005464A3">
              <w:rPr>
                <w:rFonts w:ascii="微软雅黑" w:eastAsia="微软雅黑" w:hAnsi="微软雅黑" w:cs="Times New Roman"/>
                <w:bCs/>
                <w:color w:val="000000"/>
                <w:sz w:val="20"/>
                <w:szCs w:val="20"/>
              </w:rPr>
              <w:t>培美曲塞</w:t>
            </w:r>
          </w:p>
        </w:tc>
        <w:tc>
          <w:tcPr>
            <w:tcW w:w="7752" w:type="dxa"/>
            <w:vAlign w:val="center"/>
          </w:tcPr>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color w:val="000000"/>
                <w:sz w:val="20"/>
                <w:szCs w:val="20"/>
              </w:rPr>
              <w:t>严重的不良反应（肾衰竭、感染）发生率较低。使用本品的患者更为常见的不良反应是血液反应、发热、感染、口腔炎/咽炎、皮疹/脱皮。</w:t>
            </w:r>
          </w:p>
        </w:tc>
      </w:tr>
      <w:tr w:rsidR="00074F2D" w:rsidRPr="005464A3" w:rsidTr="00250925">
        <w:trPr>
          <w:trHeight w:val="2154"/>
        </w:trPr>
        <w:tc>
          <w:tcPr>
            <w:tcW w:w="1604" w:type="dxa"/>
            <w:shd w:val="clear" w:color="auto" w:fill="F2F2F2"/>
            <w:vAlign w:val="center"/>
          </w:tcPr>
          <w:p w:rsidR="00074F2D" w:rsidRPr="005464A3" w:rsidRDefault="00074F2D" w:rsidP="005464A3">
            <w:pPr>
              <w:widowControl/>
              <w:snapToGrid w:val="0"/>
              <w:jc w:val="center"/>
              <w:rPr>
                <w:rFonts w:ascii="微软雅黑" w:eastAsia="微软雅黑" w:hAnsi="微软雅黑" w:cs="Times New Roman"/>
                <w:bCs/>
                <w:color w:val="000000"/>
                <w:sz w:val="20"/>
                <w:szCs w:val="20"/>
              </w:rPr>
            </w:pPr>
            <w:r w:rsidRPr="005464A3">
              <w:rPr>
                <w:rFonts w:ascii="微软雅黑" w:eastAsia="微软雅黑" w:hAnsi="微软雅黑" w:cs="Times New Roman"/>
                <w:bCs/>
                <w:color w:val="000000"/>
                <w:sz w:val="20"/>
                <w:szCs w:val="20"/>
              </w:rPr>
              <w:t>巯基嘌呤</w:t>
            </w:r>
          </w:p>
        </w:tc>
        <w:tc>
          <w:tcPr>
            <w:tcW w:w="7752" w:type="dxa"/>
            <w:shd w:val="clear" w:color="auto" w:fill="F2F2F2"/>
            <w:vAlign w:val="center"/>
          </w:tcPr>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color w:val="000000"/>
                <w:sz w:val="20"/>
                <w:szCs w:val="20"/>
              </w:rPr>
              <w:t>1、较常见的为骨髓抑制：可有白细胞及血小板减少</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br/>
              <w:t>2、肝脏损害：可致胆汁郁积出现黄疸</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br/>
              <w:t>3、消化系统：恶心、呕吐、食欲减退、口腔炎、腹泻，但较少发生，可见于服药量过大的患者。</w:t>
            </w:r>
            <w:r w:rsidRPr="005464A3">
              <w:rPr>
                <w:rFonts w:ascii="微软雅黑" w:eastAsia="微软雅黑" w:hAnsi="微软雅黑" w:cs="Times New Roman"/>
                <w:color w:val="000000"/>
                <w:sz w:val="20"/>
                <w:szCs w:val="20"/>
              </w:rPr>
              <w:br/>
              <w:t>4、高尿酸血症：多见于白血病治疗初期，严重的可发生尿酸性肾病</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br/>
              <w:t>5、间质性肺炎及肺纤维化少见。</w:t>
            </w:r>
          </w:p>
        </w:tc>
      </w:tr>
      <w:tr w:rsidR="00074F2D" w:rsidRPr="005464A3" w:rsidTr="00250925">
        <w:trPr>
          <w:trHeight w:val="2154"/>
        </w:trPr>
        <w:tc>
          <w:tcPr>
            <w:tcW w:w="1604" w:type="dxa"/>
            <w:vAlign w:val="center"/>
          </w:tcPr>
          <w:p w:rsidR="00074F2D" w:rsidRPr="005464A3" w:rsidRDefault="00074F2D" w:rsidP="005464A3">
            <w:pPr>
              <w:widowControl/>
              <w:snapToGrid w:val="0"/>
              <w:jc w:val="center"/>
              <w:rPr>
                <w:rFonts w:ascii="微软雅黑" w:eastAsia="微软雅黑" w:hAnsi="微软雅黑" w:cs="Times New Roman"/>
                <w:bCs/>
                <w:color w:val="000000"/>
                <w:sz w:val="20"/>
                <w:szCs w:val="20"/>
              </w:rPr>
            </w:pPr>
            <w:r w:rsidRPr="005464A3">
              <w:rPr>
                <w:rFonts w:ascii="微软雅黑" w:eastAsia="微软雅黑" w:hAnsi="微软雅黑" w:cs="Times New Roman"/>
                <w:bCs/>
                <w:color w:val="000000"/>
                <w:sz w:val="20"/>
                <w:szCs w:val="20"/>
              </w:rPr>
              <w:t>柔红霉素</w:t>
            </w:r>
          </w:p>
        </w:tc>
        <w:tc>
          <w:tcPr>
            <w:tcW w:w="7752" w:type="dxa"/>
            <w:vAlign w:val="center"/>
          </w:tcPr>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color w:val="000000"/>
                <w:sz w:val="20"/>
                <w:szCs w:val="20"/>
              </w:rPr>
              <w:t>1</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骨髓抑制：较严重。贫血、粒细胞减少、血小板减少、出血，不应用药过久；如出现口腔溃疡（多在骨髓毒性之前出现）应即停药。</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color w:val="000000"/>
                <w:sz w:val="20"/>
                <w:szCs w:val="20"/>
              </w:rPr>
              <w:t>2</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心脏毒性：可引起心电图异常、心动过速、心律失常；严重者可有心力衰竭。总给药量超过25mg时可致严重心肌损伤，静注太快时也可出现心律失常。</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color w:val="000000"/>
                <w:sz w:val="20"/>
                <w:szCs w:val="20"/>
              </w:rPr>
              <w:t>3</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胃肠道反应：溃疡性口腔炎，食欲不振、恶心、呕吐、腹痛等。</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color w:val="000000"/>
                <w:sz w:val="20"/>
                <w:szCs w:val="20"/>
              </w:rPr>
              <w:t>4</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肝肾损伤：GOT、GPT、ALP升高、黄疸、BUN升高、蛋白尿。</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color w:val="000000"/>
                <w:sz w:val="20"/>
                <w:szCs w:val="20"/>
              </w:rPr>
              <w:t>5</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局部反应：漏出血管外可导致局部组织坏死。</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color w:val="000000"/>
                <w:sz w:val="20"/>
                <w:szCs w:val="20"/>
              </w:rPr>
              <w:t>6</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其他：脱发、倦怠、头痛、眩晕等精神症状，畏寒，呼吸困难，发烧、皮痃等过敏症状。</w:t>
            </w:r>
          </w:p>
        </w:tc>
      </w:tr>
      <w:tr w:rsidR="00074F2D" w:rsidRPr="005464A3" w:rsidTr="00250925">
        <w:trPr>
          <w:trHeight w:val="2154"/>
        </w:trPr>
        <w:tc>
          <w:tcPr>
            <w:tcW w:w="1604" w:type="dxa"/>
            <w:shd w:val="clear" w:color="auto" w:fill="F2F2F2"/>
            <w:vAlign w:val="center"/>
          </w:tcPr>
          <w:p w:rsidR="00074F2D" w:rsidRPr="005464A3" w:rsidRDefault="00074F2D" w:rsidP="005464A3">
            <w:pPr>
              <w:widowControl/>
              <w:snapToGrid w:val="0"/>
              <w:jc w:val="center"/>
              <w:rPr>
                <w:rFonts w:ascii="微软雅黑" w:eastAsia="微软雅黑" w:hAnsi="微软雅黑" w:cs="Times New Roman"/>
                <w:bCs/>
                <w:color w:val="000000"/>
                <w:sz w:val="20"/>
                <w:szCs w:val="20"/>
              </w:rPr>
            </w:pPr>
            <w:r w:rsidRPr="005464A3">
              <w:rPr>
                <w:rFonts w:ascii="微软雅黑" w:eastAsia="微软雅黑" w:hAnsi="微软雅黑" w:cs="Times New Roman" w:hint="eastAsia"/>
                <w:bCs/>
                <w:color w:val="000000"/>
                <w:sz w:val="20"/>
                <w:szCs w:val="20"/>
              </w:rPr>
              <w:t>顺铂</w:t>
            </w:r>
          </w:p>
        </w:tc>
        <w:tc>
          <w:tcPr>
            <w:tcW w:w="7752" w:type="dxa"/>
            <w:shd w:val="clear" w:color="auto" w:fill="F2F2F2"/>
            <w:vAlign w:val="center"/>
          </w:tcPr>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1、骨髓抑制，如白细胞减少。</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2、胃肠道反应，如食欲减退、恶心、呕吐、腹泻等。</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3、肾脏毒性。</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4、神经毒性与使用剂量有关。</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5、过敏反应，如颜面水肿、喘气、心动过速、低血压、非特异性丘疹类麻疹。</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6、电解质紊乱，低血镁较为常见，低血钙亦较常见，二者同时出现时则发生手足抽搐。</w:t>
            </w:r>
          </w:p>
        </w:tc>
      </w:tr>
      <w:tr w:rsidR="00074F2D" w:rsidRPr="005464A3" w:rsidTr="00250925">
        <w:trPr>
          <w:trHeight w:val="2154"/>
        </w:trPr>
        <w:tc>
          <w:tcPr>
            <w:tcW w:w="1604" w:type="dxa"/>
            <w:vAlign w:val="center"/>
          </w:tcPr>
          <w:p w:rsidR="00074F2D" w:rsidRPr="005464A3" w:rsidRDefault="00074F2D" w:rsidP="005464A3">
            <w:pPr>
              <w:widowControl/>
              <w:snapToGrid w:val="0"/>
              <w:jc w:val="center"/>
              <w:rPr>
                <w:rFonts w:ascii="微软雅黑" w:eastAsia="微软雅黑" w:hAnsi="微软雅黑" w:cs="Times New Roman"/>
                <w:bCs/>
                <w:color w:val="000000"/>
                <w:sz w:val="20"/>
                <w:szCs w:val="20"/>
              </w:rPr>
            </w:pPr>
            <w:r w:rsidRPr="005464A3">
              <w:rPr>
                <w:rFonts w:ascii="微软雅黑" w:eastAsia="微软雅黑" w:hAnsi="微软雅黑" w:cs="Times New Roman" w:hint="eastAsia"/>
                <w:bCs/>
                <w:color w:val="000000"/>
                <w:sz w:val="20"/>
                <w:szCs w:val="20"/>
              </w:rPr>
              <w:t>亚叶酸钙</w:t>
            </w:r>
          </w:p>
        </w:tc>
        <w:tc>
          <w:tcPr>
            <w:tcW w:w="7752" w:type="dxa"/>
            <w:vAlign w:val="center"/>
          </w:tcPr>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color w:val="000000"/>
                <w:sz w:val="20"/>
                <w:szCs w:val="20"/>
              </w:rPr>
              <w:t>副作用比较</w:t>
            </w:r>
            <w:r w:rsidRPr="005464A3">
              <w:rPr>
                <w:rFonts w:ascii="微软雅黑" w:eastAsia="微软雅黑" w:hAnsi="微软雅黑" w:cs="Times New Roman" w:hint="eastAsia"/>
                <w:color w:val="000000"/>
                <w:sz w:val="20"/>
                <w:szCs w:val="20"/>
              </w:rPr>
              <w:t>少见，偶见皮疹、荨麻疹或哮喘等其他过敏反应。</w:t>
            </w:r>
          </w:p>
        </w:tc>
      </w:tr>
      <w:tr w:rsidR="00074F2D" w:rsidRPr="005464A3" w:rsidTr="00250925">
        <w:trPr>
          <w:trHeight w:val="2154"/>
        </w:trPr>
        <w:tc>
          <w:tcPr>
            <w:tcW w:w="1604" w:type="dxa"/>
            <w:shd w:val="clear" w:color="auto" w:fill="F2F2F2"/>
            <w:vAlign w:val="center"/>
          </w:tcPr>
          <w:p w:rsidR="00074F2D" w:rsidRPr="005464A3" w:rsidRDefault="00074F2D" w:rsidP="005464A3">
            <w:pPr>
              <w:widowControl/>
              <w:snapToGrid w:val="0"/>
              <w:jc w:val="center"/>
              <w:rPr>
                <w:rFonts w:ascii="微软雅黑" w:eastAsia="微软雅黑" w:hAnsi="微软雅黑" w:cs="Times New Roman"/>
                <w:bCs/>
                <w:color w:val="000000"/>
                <w:sz w:val="20"/>
                <w:szCs w:val="20"/>
              </w:rPr>
            </w:pPr>
            <w:r w:rsidRPr="005464A3">
              <w:rPr>
                <w:rFonts w:ascii="微软雅黑" w:eastAsia="微软雅黑" w:hAnsi="微软雅黑" w:cs="Times New Roman" w:hint="eastAsia"/>
                <w:bCs/>
                <w:color w:val="000000"/>
                <w:sz w:val="20"/>
                <w:szCs w:val="20"/>
              </w:rPr>
              <w:t>伊立替康</w:t>
            </w:r>
          </w:p>
        </w:tc>
        <w:tc>
          <w:tcPr>
            <w:tcW w:w="7752" w:type="dxa"/>
            <w:shd w:val="clear" w:color="auto" w:fill="F2F2F2"/>
            <w:vAlign w:val="center"/>
          </w:tcPr>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1、胃肠道反应，如腹泻。</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2、血液学反应，如中性粒细胞减少。</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3、急性胆碱能综合征。</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4、其他毒副作用，如呼吸困难、肌肉收缩、痉挛及感觉异常等。</w:t>
            </w:r>
          </w:p>
        </w:tc>
      </w:tr>
      <w:tr w:rsidR="00074F2D" w:rsidRPr="005464A3" w:rsidTr="00250925">
        <w:trPr>
          <w:trHeight w:val="2154"/>
        </w:trPr>
        <w:tc>
          <w:tcPr>
            <w:tcW w:w="1604" w:type="dxa"/>
            <w:vAlign w:val="center"/>
          </w:tcPr>
          <w:p w:rsidR="00074F2D" w:rsidRPr="005464A3" w:rsidRDefault="00074F2D" w:rsidP="005464A3">
            <w:pPr>
              <w:widowControl/>
              <w:snapToGrid w:val="0"/>
              <w:jc w:val="center"/>
              <w:rPr>
                <w:rFonts w:ascii="微软雅黑" w:eastAsia="微软雅黑" w:hAnsi="微软雅黑" w:cs="Times New Roman"/>
                <w:bCs/>
                <w:color w:val="000000"/>
                <w:sz w:val="20"/>
                <w:szCs w:val="20"/>
              </w:rPr>
            </w:pPr>
            <w:r w:rsidRPr="005464A3">
              <w:rPr>
                <w:rFonts w:ascii="微软雅黑" w:eastAsia="微软雅黑" w:hAnsi="微软雅黑" w:cs="Times New Roman" w:hint="eastAsia"/>
                <w:bCs/>
                <w:color w:val="000000"/>
                <w:sz w:val="20"/>
                <w:szCs w:val="20"/>
              </w:rPr>
              <w:t>依托泊苷</w:t>
            </w:r>
          </w:p>
        </w:tc>
        <w:tc>
          <w:tcPr>
            <w:tcW w:w="7752" w:type="dxa"/>
            <w:vAlign w:val="center"/>
          </w:tcPr>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1、骨髓抑制，如白细胞和血小板减少，贫血。</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2、胃肠道反应，如恶心，呕吐，食欲不振，口腔炎，腹泻、偶有腹痛，便秘。</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3、过敏反应，如皮疹，红斑，瘙痒等。</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4、皮肤反应，如脱发。</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5、神经毒性，如手足麻木，头痛等。</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6、其他反应，如发热，心电图异常，低血压，静脉炎等。</w:t>
            </w:r>
          </w:p>
        </w:tc>
      </w:tr>
      <w:tr w:rsidR="00074F2D" w:rsidRPr="005464A3" w:rsidTr="00250925">
        <w:trPr>
          <w:trHeight w:val="2154"/>
        </w:trPr>
        <w:tc>
          <w:tcPr>
            <w:tcW w:w="1604" w:type="dxa"/>
            <w:shd w:val="clear" w:color="auto" w:fill="F2F2F2"/>
            <w:vAlign w:val="center"/>
          </w:tcPr>
          <w:p w:rsidR="00074F2D" w:rsidRPr="005464A3" w:rsidRDefault="00074F2D" w:rsidP="005464A3">
            <w:pPr>
              <w:widowControl/>
              <w:snapToGrid w:val="0"/>
              <w:jc w:val="center"/>
              <w:rPr>
                <w:rFonts w:ascii="微软雅黑" w:eastAsia="微软雅黑" w:hAnsi="微软雅黑" w:cs="Times New Roman"/>
                <w:bCs/>
                <w:color w:val="000000"/>
                <w:sz w:val="20"/>
                <w:szCs w:val="20"/>
              </w:rPr>
            </w:pPr>
            <w:r w:rsidRPr="005464A3">
              <w:rPr>
                <w:rFonts w:ascii="微软雅黑" w:eastAsia="微软雅黑" w:hAnsi="微软雅黑" w:cs="Times New Roman"/>
                <w:bCs/>
                <w:color w:val="000000"/>
                <w:sz w:val="20"/>
                <w:szCs w:val="20"/>
              </w:rPr>
              <w:t>异环磷酰胺</w:t>
            </w:r>
          </w:p>
        </w:tc>
        <w:tc>
          <w:tcPr>
            <w:tcW w:w="7752" w:type="dxa"/>
            <w:shd w:val="clear" w:color="auto" w:fill="F2F2F2"/>
            <w:vAlign w:val="center"/>
          </w:tcPr>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color w:val="000000"/>
                <w:sz w:val="20"/>
                <w:szCs w:val="20"/>
              </w:rPr>
              <w:t>1</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尿路毒性 易引起出血性膀胱炎，此系其活性代谢产物丙烯醛经肾脏排出刺激所致。其发生率与剂量有关。可用大量水化排尿，以减轻其毒性，或并用Mesna可减轻其泌尿道毒性作用，不影响疗效。若无尿路保护措施，剂量一般不要超过1.2g/m2×5天。</w:t>
            </w:r>
            <w:r w:rsidRPr="005464A3">
              <w:rPr>
                <w:rFonts w:ascii="微软雅黑" w:eastAsia="微软雅黑" w:hAnsi="微软雅黑" w:cs="Times New Roman"/>
                <w:color w:val="000000"/>
                <w:sz w:val="20"/>
                <w:szCs w:val="20"/>
              </w:rPr>
              <w:br/>
              <w:t>2</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中枢神经系统毒性 感觉迟钝、唤醒困难。在用药2小时内可发生意识模糊、幻觉、健忘、小脑症状、意识障碍及癫痫发作。停药后可在3天之内自行消失。</w:t>
            </w:r>
            <w:r w:rsidRPr="005464A3">
              <w:rPr>
                <w:rFonts w:ascii="微软雅黑" w:eastAsia="微软雅黑" w:hAnsi="微软雅黑" w:cs="Times New Roman"/>
                <w:color w:val="000000"/>
                <w:sz w:val="20"/>
                <w:szCs w:val="20"/>
              </w:rPr>
              <w:br/>
              <w:t>3</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骨髓抑制较CTX轻。</w:t>
            </w:r>
            <w:r w:rsidRPr="005464A3">
              <w:rPr>
                <w:rFonts w:ascii="微软雅黑" w:eastAsia="微软雅黑" w:hAnsi="微软雅黑" w:cs="Times New Roman"/>
                <w:color w:val="000000"/>
                <w:sz w:val="20"/>
                <w:szCs w:val="20"/>
              </w:rPr>
              <w:br/>
              <w:t>4</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其他 恶心、呕吐、轻度腹泻、脱发、肝功异常，偶有周围神经炎。</w:t>
            </w:r>
          </w:p>
        </w:tc>
      </w:tr>
      <w:tr w:rsidR="00074F2D" w:rsidRPr="005464A3" w:rsidTr="00250925">
        <w:trPr>
          <w:trHeight w:val="2154"/>
        </w:trPr>
        <w:tc>
          <w:tcPr>
            <w:tcW w:w="1604" w:type="dxa"/>
            <w:vAlign w:val="center"/>
          </w:tcPr>
          <w:p w:rsidR="00074F2D" w:rsidRPr="005464A3" w:rsidRDefault="00074F2D" w:rsidP="005464A3">
            <w:pPr>
              <w:widowControl/>
              <w:snapToGrid w:val="0"/>
              <w:jc w:val="center"/>
              <w:rPr>
                <w:rFonts w:ascii="微软雅黑" w:eastAsia="微软雅黑" w:hAnsi="微软雅黑" w:cs="Times New Roman"/>
                <w:bCs/>
                <w:color w:val="000000"/>
                <w:sz w:val="20"/>
                <w:szCs w:val="20"/>
              </w:rPr>
            </w:pPr>
            <w:r w:rsidRPr="005464A3">
              <w:rPr>
                <w:rFonts w:ascii="微软雅黑" w:eastAsia="微软雅黑" w:hAnsi="微软雅黑" w:cs="Times New Roman" w:hint="eastAsia"/>
                <w:bCs/>
                <w:color w:val="000000"/>
                <w:sz w:val="20"/>
                <w:szCs w:val="20"/>
              </w:rPr>
              <w:t>长春地辛</w:t>
            </w:r>
          </w:p>
        </w:tc>
        <w:tc>
          <w:tcPr>
            <w:tcW w:w="7752" w:type="dxa"/>
            <w:vAlign w:val="center"/>
          </w:tcPr>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1、骨髓抑制，如白细胞降低、血小板降低等。</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2、胃肠道反应，如轻度食欲减低、恶心和呕吐、腹胀和便秘等。</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3、神经毒性，如可逆性的末梢神经炎。</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4、生殖毒性和致畸的毒副作用。</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5、局部组织刺激反应，如静脉炎。</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color w:val="000000"/>
                <w:sz w:val="20"/>
                <w:szCs w:val="20"/>
              </w:rPr>
              <w:t>6、其他毒副作用，如脱盐、皮疹、发热等症状。</w:t>
            </w:r>
          </w:p>
        </w:tc>
      </w:tr>
      <w:tr w:rsidR="00074F2D" w:rsidRPr="005464A3" w:rsidTr="00250925">
        <w:trPr>
          <w:trHeight w:val="2154"/>
        </w:trPr>
        <w:tc>
          <w:tcPr>
            <w:tcW w:w="1604" w:type="dxa"/>
            <w:shd w:val="clear" w:color="auto" w:fill="F2F2F2"/>
            <w:vAlign w:val="center"/>
          </w:tcPr>
          <w:p w:rsidR="00074F2D" w:rsidRPr="005464A3" w:rsidRDefault="00074F2D" w:rsidP="005464A3">
            <w:pPr>
              <w:widowControl/>
              <w:snapToGrid w:val="0"/>
              <w:jc w:val="center"/>
              <w:rPr>
                <w:rFonts w:ascii="微软雅黑" w:eastAsia="微软雅黑" w:hAnsi="微软雅黑" w:cs="Times New Roman"/>
                <w:bCs/>
                <w:color w:val="000000"/>
                <w:sz w:val="20"/>
                <w:szCs w:val="20"/>
              </w:rPr>
            </w:pPr>
            <w:r w:rsidRPr="005464A3">
              <w:rPr>
                <w:rFonts w:ascii="微软雅黑" w:eastAsia="微软雅黑" w:hAnsi="微软雅黑" w:cs="Times New Roman" w:hint="eastAsia"/>
                <w:bCs/>
                <w:color w:val="000000"/>
                <w:sz w:val="20"/>
                <w:szCs w:val="20"/>
              </w:rPr>
              <w:t>长春瑞滨</w:t>
            </w:r>
          </w:p>
        </w:tc>
        <w:tc>
          <w:tcPr>
            <w:tcW w:w="7752" w:type="dxa"/>
            <w:shd w:val="clear" w:color="auto" w:fill="F2F2F2"/>
            <w:vAlign w:val="center"/>
          </w:tcPr>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color w:val="000000"/>
                <w:sz w:val="20"/>
                <w:szCs w:val="20"/>
              </w:rPr>
              <w:t>1</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剂量限制性毒性为骨髓抑制，表现在粒细胞减少、贫血、偶见血小板降低。</w:t>
            </w:r>
            <w:r w:rsidRPr="005464A3">
              <w:rPr>
                <w:rFonts w:ascii="微软雅黑" w:eastAsia="微软雅黑" w:hAnsi="微软雅黑" w:cs="Times New Roman"/>
                <w:color w:val="000000"/>
                <w:sz w:val="20"/>
                <w:szCs w:val="20"/>
              </w:rPr>
              <w:br/>
              <w:t>2</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其它常见不良反应为恶心、呕吐、脱发。</w:t>
            </w:r>
            <w:r w:rsidRPr="005464A3">
              <w:rPr>
                <w:rFonts w:ascii="微软雅黑" w:eastAsia="微软雅黑" w:hAnsi="微软雅黑" w:cs="Times New Roman"/>
                <w:color w:val="000000"/>
                <w:sz w:val="20"/>
                <w:szCs w:val="20"/>
              </w:rPr>
              <w:br/>
              <w:t>3</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注射静脉出现不同程度的刺激反映，有时可发生静脉炎。</w:t>
            </w:r>
            <w:r w:rsidRPr="005464A3">
              <w:rPr>
                <w:rFonts w:ascii="微软雅黑" w:eastAsia="微软雅黑" w:hAnsi="微软雅黑" w:cs="Times New Roman"/>
                <w:color w:val="000000"/>
                <w:sz w:val="20"/>
                <w:szCs w:val="20"/>
              </w:rPr>
              <w:br/>
              <w:t>4</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神经毒性较VCR轻，周围神经毒性一般限于深腱反射消失，感觉异常少见，长期治疗可出现下肢无力。</w:t>
            </w:r>
            <w:r w:rsidRPr="005464A3">
              <w:rPr>
                <w:rFonts w:ascii="微软雅黑" w:eastAsia="微软雅黑" w:hAnsi="微软雅黑" w:cs="Times New Roman"/>
                <w:color w:val="000000"/>
                <w:sz w:val="20"/>
                <w:szCs w:val="20"/>
              </w:rPr>
              <w:br/>
              <w:t>5</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植物神经毒性主要表现为小肠麻痹引起的便秘，麻痹性肠梗阻罕见。</w:t>
            </w:r>
            <w:r w:rsidRPr="005464A3">
              <w:rPr>
                <w:rFonts w:ascii="微软雅黑" w:eastAsia="微软雅黑" w:hAnsi="微软雅黑" w:cs="Times New Roman"/>
                <w:color w:val="000000"/>
                <w:sz w:val="20"/>
                <w:szCs w:val="20"/>
              </w:rPr>
              <w:br/>
              <w:t>6</w:t>
            </w:r>
            <w:r w:rsidRPr="005464A3">
              <w:rPr>
                <w:rFonts w:ascii="微软雅黑" w:eastAsia="微软雅黑" w:hAnsi="微软雅黑" w:cs="Times New Roman" w:hint="eastAsia"/>
                <w:color w:val="000000"/>
                <w:sz w:val="20"/>
                <w:szCs w:val="20"/>
              </w:rPr>
              <w:t>、</w:t>
            </w:r>
            <w:r w:rsidRPr="005464A3">
              <w:rPr>
                <w:rFonts w:ascii="微软雅黑" w:eastAsia="微软雅黑" w:hAnsi="微软雅黑" w:cs="Times New Roman"/>
                <w:color w:val="000000"/>
                <w:sz w:val="20"/>
                <w:szCs w:val="20"/>
              </w:rPr>
              <w:t>偶见有心率失常、呼吸困难、支气管痉挛、肝功能受损等。</w:t>
            </w:r>
          </w:p>
        </w:tc>
      </w:tr>
      <w:tr w:rsidR="00074F2D" w:rsidRPr="005464A3" w:rsidTr="00250925">
        <w:trPr>
          <w:trHeight w:val="2154"/>
        </w:trPr>
        <w:tc>
          <w:tcPr>
            <w:tcW w:w="1604" w:type="dxa"/>
            <w:vAlign w:val="center"/>
          </w:tcPr>
          <w:p w:rsidR="00074F2D" w:rsidRPr="005464A3" w:rsidRDefault="00074F2D" w:rsidP="005464A3">
            <w:pPr>
              <w:widowControl/>
              <w:snapToGrid w:val="0"/>
              <w:jc w:val="center"/>
              <w:rPr>
                <w:rFonts w:ascii="微软雅黑" w:eastAsia="微软雅黑" w:hAnsi="微软雅黑" w:cs="Times New Roman"/>
                <w:bCs/>
                <w:color w:val="000000"/>
                <w:sz w:val="20"/>
                <w:szCs w:val="20"/>
              </w:rPr>
            </w:pPr>
            <w:r w:rsidRPr="005464A3">
              <w:rPr>
                <w:rFonts w:ascii="微软雅黑" w:eastAsia="微软雅黑" w:hAnsi="微软雅黑" w:cs="Times New Roman" w:hint="eastAsia"/>
                <w:bCs/>
                <w:color w:val="000000"/>
                <w:sz w:val="20"/>
                <w:szCs w:val="20"/>
              </w:rPr>
              <w:t>长春新碱</w:t>
            </w:r>
          </w:p>
        </w:tc>
        <w:tc>
          <w:tcPr>
            <w:tcW w:w="7752" w:type="dxa"/>
            <w:vAlign w:val="center"/>
          </w:tcPr>
          <w:p w:rsidR="00074F2D" w:rsidRPr="005464A3" w:rsidRDefault="00074F2D" w:rsidP="005464A3">
            <w:pPr>
              <w:adjustRightInd w:val="0"/>
              <w:snapToGrid w:val="0"/>
              <w:ind w:left="720"/>
              <w:rPr>
                <w:rFonts w:ascii="微软雅黑" w:eastAsia="微软雅黑" w:hAnsi="微软雅黑" w:cs="Times New Roman"/>
                <w:sz w:val="20"/>
                <w:szCs w:val="20"/>
              </w:rPr>
            </w:pPr>
            <w:r w:rsidRPr="005464A3">
              <w:rPr>
                <w:rFonts w:ascii="微软雅黑" w:eastAsia="微软雅黑" w:hAnsi="微软雅黑" w:cs="Times New Roman" w:hint="eastAsia"/>
                <w:sz w:val="20"/>
                <w:szCs w:val="20"/>
              </w:rPr>
              <w:t>神经系统毒性较突出，多在用药6-8周出现四肢麻木、腱反射消失、麻痹性肠梗阻、腹绞痛、脑神经麻痹等，其发生率与单剂量及总剂量成正比。</w:t>
            </w:r>
          </w:p>
          <w:p w:rsidR="00074F2D" w:rsidRPr="005464A3" w:rsidRDefault="00074F2D" w:rsidP="005464A3">
            <w:pPr>
              <w:adjustRightInd w:val="0"/>
              <w:snapToGrid w:val="0"/>
              <w:ind w:left="720"/>
              <w:rPr>
                <w:rFonts w:ascii="微软雅黑" w:eastAsia="微软雅黑" w:hAnsi="微软雅黑" w:cs="Times New Roman"/>
                <w:color w:val="000000"/>
                <w:sz w:val="20"/>
                <w:szCs w:val="20"/>
              </w:rPr>
            </w:pPr>
            <w:r w:rsidRPr="005464A3">
              <w:rPr>
                <w:rFonts w:ascii="微软雅黑" w:eastAsia="微软雅黑" w:hAnsi="微软雅黑" w:cs="Times New Roman" w:hint="eastAsia"/>
                <w:sz w:val="20"/>
                <w:szCs w:val="20"/>
              </w:rPr>
              <w:t>骨髓抑制和胃肠道反应较轻。可有脱发、恶心、呕吐、便秘、血尿、肌肉酸痛、静脉炎、乏力、发热，偶可引起低钠血症等。</w:t>
            </w:r>
          </w:p>
        </w:tc>
      </w:tr>
      <w:tr w:rsidR="00074F2D" w:rsidRPr="005464A3" w:rsidTr="00250925">
        <w:trPr>
          <w:trHeight w:val="2154"/>
        </w:trPr>
        <w:tc>
          <w:tcPr>
            <w:tcW w:w="1604" w:type="dxa"/>
            <w:shd w:val="clear" w:color="auto" w:fill="F2F2F2"/>
            <w:vAlign w:val="center"/>
          </w:tcPr>
          <w:p w:rsidR="00074F2D" w:rsidRPr="005464A3" w:rsidRDefault="00074F2D" w:rsidP="005464A3">
            <w:pPr>
              <w:widowControl/>
              <w:snapToGrid w:val="0"/>
              <w:jc w:val="center"/>
              <w:rPr>
                <w:rFonts w:ascii="微软雅黑" w:eastAsia="微软雅黑" w:hAnsi="微软雅黑" w:cs="宋体"/>
                <w:kern w:val="0"/>
                <w:sz w:val="20"/>
                <w:szCs w:val="20"/>
              </w:rPr>
            </w:pPr>
            <w:r w:rsidRPr="005464A3">
              <w:rPr>
                <w:rFonts w:ascii="微软雅黑" w:eastAsia="微软雅黑" w:hAnsi="微软雅黑" w:cs="Times New Roman"/>
                <w:bCs/>
                <w:color w:val="000000"/>
                <w:sz w:val="20"/>
                <w:szCs w:val="20"/>
              </w:rPr>
              <w:t>紫杉醇</w:t>
            </w:r>
          </w:p>
        </w:tc>
        <w:tc>
          <w:tcPr>
            <w:tcW w:w="7752" w:type="dxa"/>
            <w:shd w:val="clear" w:color="auto" w:fill="F2F2F2"/>
            <w:vAlign w:val="center"/>
          </w:tcPr>
          <w:p w:rsidR="00074F2D" w:rsidRPr="005464A3" w:rsidRDefault="00074F2D" w:rsidP="005464A3">
            <w:pPr>
              <w:adjustRightInd w:val="0"/>
              <w:snapToGrid w:val="0"/>
              <w:ind w:left="720"/>
              <w:rPr>
                <w:rFonts w:ascii="微软雅黑" w:eastAsia="微软雅黑" w:hAnsi="微软雅黑" w:cs="Times New Roman"/>
                <w:sz w:val="20"/>
                <w:szCs w:val="20"/>
              </w:rPr>
            </w:pPr>
            <w:r w:rsidRPr="005464A3">
              <w:rPr>
                <w:rFonts w:ascii="微软雅黑" w:eastAsia="微软雅黑" w:hAnsi="微软雅黑" w:cs="Times New Roman"/>
                <w:color w:val="000000"/>
                <w:sz w:val="20"/>
                <w:szCs w:val="20"/>
              </w:rPr>
              <w:t>1、过敏反应：发生率为39%，其中严重过敏反应发生率为2%。多数为1型变态反应，表现为支气管痉挛性呼吸困难，荨麻疹和低血压。几乎所有的反应发生在用药后最初的10分钟。</w:t>
            </w:r>
            <w:r w:rsidRPr="005464A3">
              <w:rPr>
                <w:rFonts w:ascii="微软雅黑" w:eastAsia="微软雅黑" w:hAnsi="微软雅黑" w:cs="Times New Roman"/>
                <w:color w:val="000000"/>
                <w:sz w:val="20"/>
                <w:szCs w:val="20"/>
              </w:rPr>
              <w:br/>
              <w:t>2、骨髓抑制：为主要剂量限制性毒性，表现为中性粒细胞减少，血小板降低少见，一般发生在用药后8～10日。严重中性粒细胞发生率为47%，严重的血小板降低发生率为5%。贫血较常见。</w:t>
            </w:r>
            <w:r w:rsidRPr="005464A3">
              <w:rPr>
                <w:rFonts w:ascii="微软雅黑" w:eastAsia="微软雅黑" w:hAnsi="微软雅黑" w:cs="Times New Roman"/>
                <w:color w:val="000000"/>
                <w:sz w:val="20"/>
                <w:szCs w:val="20"/>
              </w:rPr>
              <w:br/>
              <w:t>3、神经毒性：周围神经病变发生率为62%，最常见的表现为轻度麻木和感觉异常，严重的神经毒性发生率为6%。</w:t>
            </w:r>
            <w:r w:rsidRPr="005464A3">
              <w:rPr>
                <w:rFonts w:ascii="微软雅黑" w:eastAsia="微软雅黑" w:hAnsi="微软雅黑" w:cs="Times New Roman"/>
                <w:color w:val="000000"/>
                <w:sz w:val="20"/>
                <w:szCs w:val="20"/>
              </w:rPr>
              <w:br/>
              <w:t>4、心血管毒性：可有低血压和无症状的短时间心动过缓。肌肉关节疼痛：发生率为55%，发生于四肢关节，发生率和严重程度呈剂量依赖性。</w:t>
            </w:r>
            <w:r w:rsidRPr="005464A3">
              <w:rPr>
                <w:rFonts w:ascii="微软雅黑" w:eastAsia="微软雅黑" w:hAnsi="微软雅黑" w:cs="Times New Roman"/>
                <w:color w:val="000000"/>
                <w:sz w:val="20"/>
                <w:szCs w:val="20"/>
              </w:rPr>
              <w:br/>
              <w:t>5、胃肠道反应：恶心，呕吐，腹泻和黏膜炎发生率分别为59%，43%和39%，一般为轻和中度。</w:t>
            </w:r>
            <w:r w:rsidRPr="005464A3">
              <w:rPr>
                <w:rFonts w:ascii="微软雅黑" w:eastAsia="微软雅黑" w:hAnsi="微软雅黑" w:cs="Times New Roman"/>
                <w:color w:val="000000"/>
                <w:sz w:val="20"/>
                <w:szCs w:val="20"/>
              </w:rPr>
              <w:br/>
              <w:t>6、肝脏毒性：为ALT，AST和AKP升高。</w:t>
            </w:r>
            <w:r w:rsidRPr="005464A3">
              <w:rPr>
                <w:rFonts w:ascii="微软雅黑" w:eastAsia="微软雅黑" w:hAnsi="微软雅黑" w:cs="Times New Roman"/>
                <w:color w:val="000000"/>
                <w:sz w:val="20"/>
                <w:szCs w:val="20"/>
              </w:rPr>
              <w:br/>
              <w:t>7、脱发：发生率为80%。</w:t>
            </w:r>
          </w:p>
        </w:tc>
      </w:tr>
      <w:bookmarkEnd w:id="2"/>
    </w:tbl>
    <w:p w:rsidR="00250925" w:rsidRDefault="00250925">
      <w:pPr>
        <w:spacing w:line="360" w:lineRule="auto"/>
        <w:jc w:val="center"/>
        <w:rPr>
          <w:rFonts w:ascii="微软雅黑" w:eastAsia="微软雅黑" w:hAnsi="微软雅黑" w:cs="宋体"/>
          <w:b/>
          <w:bCs/>
          <w:sz w:val="44"/>
          <w:szCs w:val="44"/>
        </w:rPr>
      </w:pPr>
    </w:p>
    <w:p w:rsidR="00074F2D" w:rsidRPr="00734116" w:rsidRDefault="00250925" w:rsidP="00734116">
      <w:pPr>
        <w:spacing w:line="360" w:lineRule="auto"/>
        <w:jc w:val="center"/>
        <w:rPr>
          <w:rFonts w:ascii="微软雅黑" w:eastAsia="微软雅黑" w:hAnsi="微软雅黑" w:cs="Times New Roman"/>
          <w:b/>
          <w:bCs/>
          <w:sz w:val="44"/>
          <w:szCs w:val="44"/>
        </w:rPr>
      </w:pPr>
      <w:r>
        <w:rPr>
          <w:rFonts w:ascii="微软雅黑" w:eastAsia="微软雅黑" w:hAnsi="微软雅黑" w:cs="宋体"/>
          <w:b/>
          <w:bCs/>
          <w:sz w:val="44"/>
          <w:szCs w:val="44"/>
        </w:rPr>
        <w:br w:type="page"/>
      </w:r>
      <w:r w:rsidR="00074F2D" w:rsidRPr="005242D6">
        <w:rPr>
          <w:rFonts w:ascii="微软雅黑" w:eastAsia="微软雅黑" w:hAnsi="微软雅黑" w:cs="Times New Roman" w:hint="eastAsia"/>
          <w:b/>
          <w:bCs/>
          <w:sz w:val="44"/>
          <w:szCs w:val="44"/>
        </w:rPr>
        <w:t>参考文献</w:t>
      </w:r>
    </w:p>
    <w:p w:rsidR="00074F2D" w:rsidRPr="005242D6" w:rsidRDefault="00074F2D" w:rsidP="00D27DCE">
      <w:pPr>
        <w:spacing w:beforeLines="120"/>
        <w:rPr>
          <w:rFonts w:ascii="微软雅黑" w:eastAsia="微软雅黑" w:hAnsi="微软雅黑" w:cs="Times New Roman"/>
          <w:color w:val="000000"/>
          <w:sz w:val="18"/>
          <w:szCs w:val="18"/>
        </w:rPr>
      </w:pPr>
      <w:bookmarkStart w:id="3" w:name="OLE_LINK6"/>
      <w:bookmarkStart w:id="4" w:name="OLE_LINK7"/>
      <w:r w:rsidRPr="005242D6">
        <w:rPr>
          <w:rFonts w:ascii="微软雅黑" w:eastAsia="微软雅黑" w:hAnsi="微软雅黑" w:cs="Times New Roman"/>
          <w:color w:val="000000"/>
          <w:sz w:val="18"/>
          <w:szCs w:val="18"/>
        </w:rPr>
        <w:t>1_Adjuvant capecitabine plus bevacizumab versus capecitabine alone in patients with colorectal cancer</w:t>
      </w:r>
      <w:r w:rsidRPr="005242D6">
        <w:rPr>
          <w:rFonts w:ascii="微软雅黑" w:eastAsia="微软雅黑" w:hAnsi="微软雅黑" w:cs="Times New Roman" w:hint="eastAsia"/>
          <w:color w:val="000000"/>
          <w:sz w:val="18"/>
          <w:szCs w:val="18"/>
        </w:rPr>
        <w:t xml:space="preserve"> </w:t>
      </w:r>
      <w:r w:rsidRPr="005242D6">
        <w:rPr>
          <w:rFonts w:ascii="微软雅黑" w:eastAsia="微软雅黑" w:hAnsi="微软雅黑" w:cs="Times New Roman"/>
          <w:color w:val="000000"/>
          <w:sz w:val="18"/>
          <w:szCs w:val="18"/>
        </w:rPr>
        <w:t>(QUASAR 2): an open-label, randomised phase 3 trial</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2_Adjuvant Lapatinib and Trastuzumab for Early Human Epidermal Growth Factor Receptor 2–Positive Breast Cancer: Results From the Randomized Phase III Adjuvant Lapatinib and/or Trastuzumab Treatment Optimization Trial</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3_Afatinib plus vinorelbine versus trastuzumab plus vinorelbine in patients with HER2-overexpressing metastatic breast cancer who had progressed on one previous trastuzumab treatment (LUX-Breast 1): an open-label, randomised, phase 3 trial</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4_Afatinib versus gefitinib as first-line treatment of patients with EGFR mutation-positive non-small-cell lung cancer (LUX-Lung 7): a phase 2B, open-label, randomised controlled trial</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5_Alectinib in ALK-positive, crizotinib-resistant, non-small-cell lung cancer: a single-group, multicentre, phase 2 trial</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6_Anastrozole versus tamoxifen in postmenopausal women with ductal carcinoma in situ undergoing lumpectomy plus radiotherapy (NSABP B-35): a randomised, double-blind, phase 3 clinical trial</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7_Association of EGFR L858R mutation in circulating free DNA with survival in the EURTAC trial.</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8_Atezolizumab versus docetaxel for patients with previously treated non-small-cell lung cancer (POPLAR): a multicentre, open-label, phase 2 randomised controlled trial</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9_Carboplatin and pemetrexed with or without pembrolizumab for advanced, non-squamous non-small-cell lung cancer: a randomised, phase 2 cohort of the open-label KEYNOTE-021 study</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10_Crizotinib therapy for advanced lung adenocarcinoma and a ROS1 rearrangement: results from the EUROS1 cohort.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11_Dabrafenib in patients with BRAF(V600E)-positive advanced non-small-cell lung cancer: a single-arm, multicentre, open-label, phase 2 trial</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12_Dabrafenib plus trametinib in patients with previously treated BRAF(V600E)-mutant metastatic non-small cell lung cancer: an open-label, multicentre phase 2 trial</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13_Dual-targeted therapy with trastuzumab and lapatinib in treatment-refractory, KRAS codon 12/13 wild-type, HER2-positive metastatic colorectal cancer (HERACLES): a proof-of-concept, multicentre, open-label, phase 2 trial</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14_Effect of Interval (7 or 11 weeks) Between Neoadjuvant Radiochemotherapy and Surgery on Complete Pathologic Response in Rectal Cancer: A Multicenter, Randomized, Controlled Trial (GRECCAR-6)</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15_Erlotinib versus standard chemotherapy as fi rst-line treatment for European patients with advanced EGFR mutation-positive non-small-cell lung cancer (EURTAC): a multicentre, open-label, randomised phase 3 trial.</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16_Erlotinib, cabozantinib, or erlotinib plus cabozantinib as second-line or third-line treatment of patients with EGFR wild-type advanced non-small-cell lung cancer (ECOG-ACRIN 1512): a randomised, controlled, open-label, multicentre, phase 2 trial</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17_Estimation of Benefits, Burden, and Harms of Colorectal Cancer Screening Strategies: Modeling Study for the US Preventive Services Task Force</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18_Extended RAS Gene Mutation Testing in Metastatic Colorectal Carcinoma to Predict Response to Anti-Epidermal Growth Factor Receptor Monoclonal Antibody Therapy: American Society of Clinical Oncology Provisional Clinical Opinion Update 2015</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19_FOLFIRI plus cetuximab versus FOLFIRI plus bevacizumab for metastatic colorectal cancer (FIRE-3): a post-hoc analysis of tumour dynamics in the final RAS wild-type subgroup of this randomised open-label phase 3 trial</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20_Intercalated combination of chemotherapy and erlotinib for patients with advanced stage non-small-cell lung cancer (FASTACT-2): a randomised, double-blind trial.</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21_Low-Dose Oral Cyclophosphamide and Methotrexate Maintenance For Hormone Receptor–Negative Early Breast Cancer: International Breast Cancer Study Group Trial 22-00</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22_LUME-Lung 1 Study Group. Docetaxel plus nintedanib versus docetaxel plus placebo in patients with previously treated non-small-cell lung cancer (LUME-Lung 1): a phase 3, double-blind, randomised controlled trial.</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23_MET Exon 14 Mutations in Non-Small-Cell Lung Cancer Are Associated With Advanced Age and Stage-Dependent MET Genomic Amplification and c-Met Overexpression</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24_Modified FOLFOX6 With or Without Radiation Versus Fluorouracil and Leucovorin With Radiation in Neoadjuvant Treatment of Locally Advanced Rectal Cancer: Initial Results of the Chinese FOWARC Multicenter, Open-Label, Randomized Three-Arm Phase III Trial</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25_Molecular Alterations and Everolimus Efficacy in Human Epidermal Growth Factor Receptor 2–Overexpressing Metastatic Breast Cancers: Combined Exploratory Biomarker Analysis From BOLERO-1 and BOLERO-3</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26_Molecular Heterogeneity and Response to Neoadjuvant Human Epidermal Growth Factor Receptor 2 Targeting in CALGB 40601, a Randomized Phase III Trial of Paclitaxel Plus Trastuzumab With or Without Lapatinib</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27_Multicenter Phase II Study of Whole-Body and Intracranial Activity With Ceritinib in Patients With ALK-Rearranged Non-Small-Cell Lung Cancer Previously Treated With Chemotherapy and Crizotinib: Results From ASCEND-2</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28_Nab-paclitaxel versus solvent-based paclitaxel in neoadjuvant chemotherapy for early breast cancer (GeparSepto—GBG 69): a randomised, phase 3 trial</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29_Neratinib after trastuzumab-based adjuvant therapy in patients with HER2-positive breast cancer (ExteNET): a multicentre, randomised, double-blind, placebo-controlled, phase 3 trial</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30_Nivolumab alone and nivolumab plus ipilimumab in recurrent small-cell lung cancer (CheckMate 032): a multicentre, open-label, phase 1/2 trial</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31_Nivolumab in Combination With Platinum-Based Doublet Chemotherapy for First-Line Treatment of Advanced Non-Small-Cell Lung Cancer</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32_Onartuzumab plus erlotinib versus erlotinib in previously treated stage IIIb or IV NSCLC: Results from the pivotal phase III randomized, multicentre, placebo-controlled METLung (OAM4971g) global trial.</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33_Oral MEK1/MEK2 inhibitor trametinib (GSK1120212) in combination with pemetrexed in a phase 1/1B trial involving KRAS-mutant and wild-type (WT) advanced non-small cell lung cancer (NSCLC): efficacy and biomarker results.</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34_Osimertinib for pretreated EGFR Thr790Met-positive advanced non-small-cell lung cancer (AURA2): a multicentre, open-label, single-arm, phase 2 study</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35_Patient-reported outcomes with anastrozole versus tamoxifen for postmenopausal patients with ductal carcinoma in situ treated with lumpectomy plus radiotherapy (NSABP B-35): a randomised, double-blind, phase 3 clinical trial</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36_Pembrolizumab for patients with melanoma or non-small-cell lung cancer and untreated brain metastases: early analysis of a non-randomised, open-label, phase 2 trial</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37_Phase III Randomized Trial of Ipilimumab Plus Etoposide and Platinum Versus Placebo Plus Etoposide and Platinum in Extensive-Stage Small-Cell Lung Cancer</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38_Phase III Trial Evaluating Letrozole As First-Line Endocrine Therapy With or Without Bevacizumab for the Treatment of Postmenopausal Women With Hormone Receptor–Positive Advanced-Stage Breast Cancer: CALGB 40503 (Alliance)</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39_Prognosis of patients with peritoneal metastatic colorectal cancer given systemic therapy: an analysis of individual patient data from prospective randomised trials from the Analysis and Research in Cancers of the Digestive System (ARCAD) database</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40_Ramucirumab plus docetaxel versus placebo plus docetaxel for second-line treatment of stage IV non-small-cell lung cancer after disease progression on platinum-based therapy (REVEL): a multicentre, double-blind, randomised phase 3 trial.</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41_Randomized Phase II Trial of Gefitinib With and Without Pemetrexed as First-Line Therapy in Patients With Advanced Nonsquamous Non-Small-Cell Lung Cancer With Activating Epidermal Growth Factor Receptor Mutations</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42_Response to cabozantinib in patients with RET fusion-positive lung adenocarcinomas.</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43_Response to Cetuximab With or Without Irinotecan in Patients With Refractory Metastatic Colorectal Cancer Harboring the KRAS G13D Mutation: Australasian Gastro-Intestinal Trials Group ICECREAM Study</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44_Safety and antitumour activity of durvalumab plus tremelimumab in non-small cell lung cancer: a multicentre, phase 1b study</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45_Selumetinib plus docetaxel for KRAS-mutant advanced non-small-cell lung cancer: a randomised, multicentre, placebo-controlled, phase 2 study.</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46_SIRFLOX: Randomized Phase III Trial Comparing First-Line mFOLFOX6 (Plus or Minus Bevacizumab) Versus mFOLFOX6 (Plus or Minus Bevacizumab) Plus Selective Internal Radiation Therapy in Patients With Metastatic Colorectal Cancer</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47_Targeting HER2 aberrations as actionable drivers in lung cancers: phase II trial of the pan-HER tyrosine kinase inhibitor dacomitinib in patients with HER2-mutant or amplified tumors.</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48_Taxanes versus S-1 as the first-line chemotherapy for metastatic breast cancer (SELECT BC): an open-label, non-inferiority, randomised phase 3 trial</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49_Two Years of Adjuvant Tamoxifen Provides a Survival Benefit Compared With No Systemic Treatment in Premenopausal Patients With Primary Breast Cancer: Long-Term Follow-Up (&gt; 25 years) of the Phase III SBII:2pre Trial</w:t>
      </w:r>
      <w:r w:rsidRPr="005242D6">
        <w:rPr>
          <w:rFonts w:ascii="微软雅黑" w:eastAsia="微软雅黑" w:hAnsi="微软雅黑" w:cs="Times New Roman" w:hint="eastAsia"/>
          <w:color w:val="000000"/>
          <w:sz w:val="18"/>
          <w:szCs w:val="18"/>
        </w:rPr>
        <w:t>.</w:t>
      </w:r>
    </w:p>
    <w:p w:rsidR="00074F2D" w:rsidRPr="005242D6" w:rsidRDefault="00074F2D" w:rsidP="00D27DCE">
      <w:pPr>
        <w:spacing w:beforeLines="120"/>
        <w:rPr>
          <w:rFonts w:ascii="微软雅黑" w:eastAsia="微软雅黑" w:hAnsi="微软雅黑" w:cs="Times New Roman"/>
          <w:color w:val="000000"/>
          <w:sz w:val="18"/>
          <w:szCs w:val="18"/>
        </w:rPr>
      </w:pPr>
      <w:r w:rsidRPr="005242D6">
        <w:rPr>
          <w:rFonts w:ascii="微软雅黑" w:eastAsia="微软雅黑" w:hAnsi="微软雅黑" w:cs="Times New Roman"/>
          <w:color w:val="000000"/>
          <w:sz w:val="18"/>
          <w:szCs w:val="18"/>
        </w:rPr>
        <w:t>50_Vandetanib in patients with previously treated RET-rearranged advanced non-small-cell lung cancer (LURET): an open-label, multicentre phase 2 trial</w:t>
      </w:r>
      <w:r w:rsidRPr="005242D6">
        <w:rPr>
          <w:rFonts w:ascii="微软雅黑" w:eastAsia="微软雅黑" w:hAnsi="微软雅黑" w:cs="Times New Roman" w:hint="eastAsia"/>
          <w:color w:val="000000"/>
          <w:sz w:val="18"/>
          <w:szCs w:val="18"/>
        </w:rPr>
        <w:t>.</w:t>
      </w:r>
    </w:p>
    <w:p w:rsidR="00E84039" w:rsidRDefault="00074F2D" w:rsidP="00D27DCE">
      <w:pPr>
        <w:spacing w:beforeLines="120"/>
        <w:rPr>
          <w:rFonts w:ascii="微软雅黑" w:eastAsia="微软雅黑" w:hAnsi="微软雅黑" w:cs="Times New Roman"/>
          <w:color w:val="000000"/>
          <w:sz w:val="18"/>
          <w:szCs w:val="18"/>
        </w:rPr>
        <w:sectPr w:rsidR="00E84039" w:rsidSect="00E214C8">
          <w:footerReference w:type="default" r:id="rId14"/>
          <w:pgSz w:w="11906" w:h="16838"/>
          <w:pgMar w:top="1440" w:right="1276" w:bottom="1440" w:left="1276" w:header="851" w:footer="992" w:gutter="0"/>
          <w:cols w:space="720"/>
          <w:docGrid w:type="lines" w:linePitch="312"/>
        </w:sectPr>
      </w:pPr>
      <w:r w:rsidRPr="005242D6">
        <w:rPr>
          <w:rFonts w:ascii="微软雅黑" w:eastAsia="微软雅黑" w:hAnsi="微软雅黑" w:cs="Times New Roman"/>
          <w:color w:val="000000"/>
          <w:sz w:val="18"/>
          <w:szCs w:val="18"/>
        </w:rPr>
        <w:t>51_West German Study Group Phase III PlanB Trial: First Prospective Outcome Data for the 21-Gene Recurrence Score Assayand</w:t>
      </w:r>
      <w:r w:rsidRPr="005242D6">
        <w:rPr>
          <w:rFonts w:ascii="微软雅黑" w:eastAsia="微软雅黑" w:hAnsi="微软雅黑" w:cs="Times New Roman" w:hint="eastAsia"/>
          <w:color w:val="000000"/>
          <w:sz w:val="18"/>
          <w:szCs w:val="18"/>
        </w:rPr>
        <w:t xml:space="preserve"> </w:t>
      </w:r>
      <w:r w:rsidRPr="005242D6">
        <w:rPr>
          <w:rFonts w:ascii="微软雅黑" w:eastAsia="微软雅黑" w:hAnsi="微软雅黑" w:cs="Times New Roman"/>
          <w:color w:val="000000"/>
          <w:sz w:val="18"/>
          <w:szCs w:val="18"/>
        </w:rPr>
        <w:t>Concordanceof</w:t>
      </w:r>
      <w:r w:rsidRPr="005242D6">
        <w:rPr>
          <w:rFonts w:ascii="微软雅黑" w:eastAsia="微软雅黑" w:hAnsi="微软雅黑" w:cs="Times New Roman" w:hint="eastAsia"/>
          <w:color w:val="000000"/>
          <w:sz w:val="18"/>
          <w:szCs w:val="18"/>
        </w:rPr>
        <w:t xml:space="preserve"> </w:t>
      </w:r>
      <w:r w:rsidRPr="005242D6">
        <w:rPr>
          <w:rFonts w:ascii="微软雅黑" w:eastAsia="微软雅黑" w:hAnsi="微软雅黑" w:cs="Times New Roman"/>
          <w:color w:val="000000"/>
          <w:sz w:val="18"/>
          <w:szCs w:val="18"/>
        </w:rPr>
        <w:t>Prognostic</w:t>
      </w:r>
      <w:r w:rsidRPr="005242D6">
        <w:rPr>
          <w:rFonts w:ascii="微软雅黑" w:eastAsia="微软雅黑" w:hAnsi="微软雅黑" w:cs="Times New Roman" w:hint="eastAsia"/>
          <w:color w:val="000000"/>
          <w:sz w:val="18"/>
          <w:szCs w:val="18"/>
        </w:rPr>
        <w:t xml:space="preserve"> </w:t>
      </w:r>
      <w:r w:rsidRPr="005242D6">
        <w:rPr>
          <w:rFonts w:ascii="微软雅黑" w:eastAsia="微软雅黑" w:hAnsi="微软雅黑" w:cs="Times New Roman"/>
          <w:color w:val="000000"/>
          <w:sz w:val="18"/>
          <w:szCs w:val="18"/>
        </w:rPr>
        <w:t>Markersby</w:t>
      </w:r>
      <w:r w:rsidRPr="005242D6">
        <w:rPr>
          <w:rFonts w:ascii="微软雅黑" w:eastAsia="微软雅黑" w:hAnsi="微软雅黑" w:cs="Times New Roman" w:hint="eastAsia"/>
          <w:color w:val="000000"/>
          <w:sz w:val="18"/>
          <w:szCs w:val="18"/>
        </w:rPr>
        <w:t xml:space="preserve"> </w:t>
      </w:r>
      <w:r w:rsidRPr="005242D6">
        <w:rPr>
          <w:rFonts w:ascii="微软雅黑" w:eastAsia="微软雅黑" w:hAnsi="微软雅黑" w:cs="Times New Roman"/>
          <w:color w:val="000000"/>
          <w:sz w:val="18"/>
          <w:szCs w:val="18"/>
        </w:rPr>
        <w:t>Centraland Local Pathology Assessment</w:t>
      </w:r>
      <w:bookmarkEnd w:id="3"/>
      <w:bookmarkEnd w:id="4"/>
      <w:r w:rsidRPr="005242D6">
        <w:rPr>
          <w:rFonts w:ascii="微软雅黑" w:eastAsia="微软雅黑" w:hAnsi="微软雅黑" w:cs="Times New Roman" w:hint="eastAsia"/>
          <w:color w:val="000000"/>
          <w:sz w:val="18"/>
          <w:szCs w:val="18"/>
        </w:rPr>
        <w:t xml:space="preserve">. </w:t>
      </w:r>
    </w:p>
    <w:p w:rsidR="00E84039" w:rsidRDefault="00806271" w:rsidP="00E84039">
      <w:pPr>
        <w:pStyle w:val="Heading1"/>
        <w:tabs>
          <w:tab w:val="left" w:pos="1142"/>
        </w:tabs>
        <w:ind w:left="117"/>
        <w:rPr>
          <w:rFonts w:ascii="SimSun"/>
        </w:rPr>
      </w:pPr>
      <w:r>
        <w:rPr>
          <w:rFonts w:ascii="SimSun"/>
        </w:rPr>
      </w:r>
      <w:r>
        <w:rPr>
          <w:rFonts w:ascii="SimSun"/>
        </w:rPr>
        <w:pict>
          <v:group id="_x0000_s1091" style="width:38.55pt;height:38.55pt;mso-position-horizontal-relative:char;mso-position-vertical-relative:line" coordsize="771,771">
            <v:shape id="_x0000_s1092" style="position:absolute;width:771;height:771" coordsize="771,771" path="m680,l91,,56,7,27,27,7,56,,91,,680r7,35l27,744r29,19l91,771r589,l715,763r29,-19l763,715r8,-35l771,91,763,56,744,27,715,7,680,xe" fillcolor="#458a49" stroked="f">
              <v:path arrowok="t"/>
            </v:shape>
            <v:shape id="_x0000_s1093" type="#_x0000_t75" style="position:absolute;left:68;top:354;width:276;height:228">
              <v:imagedata r:id="rId15" o:title=""/>
            </v:shape>
            <v:shape id="_x0000_s1094" type="#_x0000_t75" style="position:absolute;left:399;top:182;width:306;height:211">
              <v:imagedata r:id="rId16" o:title=""/>
            </v:shape>
            <v:shape id="_x0000_s1095" style="position:absolute;left:150;top:64;width:480;height:643" coordorigin="150,65" coordsize="480,643" o:spt="100" adj="0,,0" path="m172,504r-9,1l151,517r-1,9l287,662r-9,3l269,669r-10,2l248,673r-10,2l232,684r3,18l243,708r9,l253,708r1,-1l330,677r25,-31l314,646,172,504xm302,396r-8,2l282,410r-2,7l361,499r-2,46l352,585r-15,34l314,646r41,l373,624r20,-68l396,483r-2,-29l360,454,302,396xm522,65l475,75r-44,27l396,139r-23,39l358,228r-6,53l352,324r,12l355,386r1,12l358,424r1,10l359,444r1,10l394,454r-2,-44l390,393r,-10l388,354r-1,-30l386,294r2,-29l432,265,394,227r3,-12l400,203r5,-11l414,174r13,-18l443,139r18,-16l504,123,488,107r10,-5l509,99r22,l538,92r1,-19l532,65r-10,xm432,265r-44,l473,349r8,-1l494,336r1,-9l432,265xm504,123r-43,l462,124r,1l609,271r8,-1l629,258r1,-9l504,123xm531,99r-22,l521,99r9,1l531,99xe" stroked="f">
              <v:stroke joinstyle="round"/>
              <v:formulas/>
              <v:path arrowok="t" o:connecttype="segments"/>
            </v:shape>
            <w10:wrap type="none"/>
            <w10:anchorlock/>
          </v:group>
        </w:pict>
      </w:r>
      <w:r w:rsidR="00E84039">
        <w:rPr>
          <w:rFonts w:ascii="SimSun"/>
        </w:rPr>
        <w:tab/>
      </w:r>
      <w:r w:rsidRPr="00806271">
        <w:rPr>
          <w:rFonts w:ascii="SimSun"/>
          <w:position w:val="38"/>
        </w:rPr>
      </w:r>
      <w:r w:rsidRPr="00806271">
        <w:rPr>
          <w:rFonts w:ascii="SimSun"/>
          <w:position w:val="38"/>
        </w:rPr>
        <w:pict>
          <v:group id="_x0000_s1089" style="width:447pt;height:.65pt;mso-position-horizontal-relative:char;mso-position-vertical-relative:line" coordsize="8940,13">
            <v:line id="_x0000_s1090" style="position:absolute" from="0,6" to="8939,6" strokecolor="#458a49" strokeweight=".2205mm"/>
            <w10:wrap type="none"/>
            <w10:anchorlock/>
          </v:group>
        </w:pict>
      </w: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rFonts w:eastAsia="宋体" w:hint="eastAsia"/>
          <w:sz w:val="20"/>
          <w:lang w:eastAsia="zh-CN"/>
        </w:rPr>
      </w:pPr>
    </w:p>
    <w:p w:rsidR="00426548" w:rsidRDefault="00426548" w:rsidP="00E84039">
      <w:pPr>
        <w:pStyle w:val="af0"/>
        <w:rPr>
          <w:rFonts w:eastAsia="宋体" w:hint="eastAsia"/>
          <w:sz w:val="20"/>
          <w:lang w:eastAsia="zh-CN"/>
        </w:rPr>
      </w:pPr>
    </w:p>
    <w:p w:rsidR="00426548" w:rsidRDefault="00426548" w:rsidP="00E84039">
      <w:pPr>
        <w:pStyle w:val="af0"/>
        <w:rPr>
          <w:rFonts w:eastAsia="宋体" w:hint="eastAsia"/>
          <w:sz w:val="20"/>
          <w:lang w:eastAsia="zh-CN"/>
        </w:rPr>
      </w:pPr>
    </w:p>
    <w:p w:rsidR="00426548" w:rsidRDefault="00426548" w:rsidP="00E84039">
      <w:pPr>
        <w:pStyle w:val="af0"/>
        <w:rPr>
          <w:rFonts w:eastAsia="宋体" w:hint="eastAsia"/>
          <w:sz w:val="20"/>
          <w:lang w:eastAsia="zh-CN"/>
        </w:rPr>
      </w:pPr>
    </w:p>
    <w:p w:rsidR="00426548" w:rsidRPr="00426548" w:rsidRDefault="00426548" w:rsidP="00E84039">
      <w:pPr>
        <w:pStyle w:val="af0"/>
        <w:rPr>
          <w:rFonts w:eastAsia="宋体" w:hint="eastAsia"/>
          <w:sz w:val="20"/>
          <w:lang w:eastAsia="zh-CN"/>
        </w:rPr>
      </w:pPr>
    </w:p>
    <w:p w:rsidR="00E84039" w:rsidRDefault="00E84039" w:rsidP="00E84039">
      <w:pPr>
        <w:pStyle w:val="af0"/>
        <w:rPr>
          <w:sz w:val="20"/>
        </w:rPr>
      </w:pPr>
    </w:p>
    <w:p w:rsidR="00E84039" w:rsidRDefault="00E84039" w:rsidP="00E84039">
      <w:pPr>
        <w:pStyle w:val="af0"/>
        <w:rPr>
          <w:rFonts w:eastAsia="宋体" w:hint="eastAsia"/>
          <w:sz w:val="20"/>
          <w:lang w:eastAsia="zh-CN"/>
        </w:rPr>
      </w:pPr>
    </w:p>
    <w:p w:rsidR="00E84039" w:rsidRDefault="00E84039" w:rsidP="00E84039">
      <w:pPr>
        <w:pStyle w:val="af0"/>
        <w:rPr>
          <w:rFonts w:eastAsia="宋体" w:hint="eastAsia"/>
          <w:sz w:val="20"/>
          <w:lang w:eastAsia="zh-CN"/>
        </w:rPr>
      </w:pPr>
    </w:p>
    <w:p w:rsidR="00E84039" w:rsidRPr="00DE7CFD" w:rsidRDefault="00E84039" w:rsidP="00E84039">
      <w:pPr>
        <w:pStyle w:val="af0"/>
        <w:rPr>
          <w:rFonts w:eastAsia="宋体" w:hint="eastAsia"/>
          <w:sz w:val="20"/>
          <w:lang w:eastAsia="zh-CN"/>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806271" w:rsidP="00E84039">
      <w:pPr>
        <w:pStyle w:val="af0"/>
        <w:spacing w:before="11"/>
        <w:rPr>
          <w:sz w:val="12"/>
        </w:rPr>
      </w:pPr>
      <w:r w:rsidRPr="00806271">
        <w:pict>
          <v:line id="_x0000_s1096" style="position:absolute;z-index:251657728;mso-wrap-distance-left:0;mso-wrap-distance-right:0;mso-position-horizontal-relative:page" from="46.4pt,48.65pt" to="290.9pt,48.65pt" strokecolor="#414042" strokeweight=".5pt">
            <w10:wrap type="topAndBottom" anchorx="page"/>
          </v:line>
        </w:pict>
      </w:r>
    </w:p>
    <w:p w:rsidR="00E84039" w:rsidRPr="00DE7CFD" w:rsidRDefault="0063623F" w:rsidP="00E84039">
      <w:pPr>
        <w:pStyle w:val="af0"/>
        <w:spacing w:before="7"/>
        <w:rPr>
          <w:rFonts w:eastAsia="宋体" w:hint="eastAsia"/>
          <w:sz w:val="6"/>
          <w:lang w:eastAsia="zh-CN"/>
        </w:rPr>
      </w:pPr>
      <w:r>
        <w:rPr>
          <w:noProof/>
          <w:sz w:val="6"/>
          <w:lang w:eastAsia="zh-CN"/>
        </w:rPr>
        <w:drawing>
          <wp:anchor distT="0" distB="0" distL="114300" distR="114300" simplePos="0" relativeHeight="251659776" behindDoc="0" locked="0" layoutInCell="1" allowOverlap="1">
            <wp:simplePos x="0" y="0"/>
            <wp:positionH relativeFrom="column">
              <wp:posOffset>76200</wp:posOffset>
            </wp:positionH>
            <wp:positionV relativeFrom="paragraph">
              <wp:posOffset>31750</wp:posOffset>
            </wp:positionV>
            <wp:extent cx="1248410" cy="379095"/>
            <wp:effectExtent l="19050" t="0" r="8890" b="0"/>
            <wp:wrapSquare wrapText="bothSides"/>
            <wp:docPr id="74" name="图片 5" descr="1507882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1507882392(1)"/>
                    <pic:cNvPicPr>
                      <a:picLocks noChangeAspect="1" noChangeArrowheads="1"/>
                    </pic:cNvPicPr>
                  </pic:nvPicPr>
                  <pic:blipFill>
                    <a:blip r:embed="rId8"/>
                    <a:srcRect/>
                    <a:stretch>
                      <a:fillRect/>
                    </a:stretch>
                  </pic:blipFill>
                  <pic:spPr bwMode="auto">
                    <a:xfrm>
                      <a:off x="0" y="0"/>
                      <a:ext cx="1248410" cy="379095"/>
                    </a:xfrm>
                    <a:prstGeom prst="rect">
                      <a:avLst/>
                    </a:prstGeom>
                    <a:noFill/>
                    <a:ln w="9525">
                      <a:noFill/>
                      <a:miter lim="800000"/>
                      <a:headEnd/>
                      <a:tailEnd/>
                    </a:ln>
                  </pic:spPr>
                </pic:pic>
              </a:graphicData>
            </a:graphic>
          </wp:anchor>
        </w:drawing>
      </w:r>
    </w:p>
    <w:p w:rsidR="00E84039" w:rsidRDefault="00E84039" w:rsidP="00E84039">
      <w:pPr>
        <w:pStyle w:val="af0"/>
        <w:spacing w:before="79" w:line="331" w:lineRule="auto"/>
        <w:ind w:left="146" w:right="8255"/>
        <w:rPr>
          <w:rFonts w:ascii="Microsoft YaHei UI Light" w:eastAsia="Microsoft YaHei UI Light" w:hAnsi="Microsoft YaHei UI Light"/>
          <w:color w:val="414042"/>
          <w:lang w:eastAsia="zh-CN"/>
        </w:rPr>
      </w:pPr>
    </w:p>
    <w:p w:rsidR="00E84039" w:rsidRPr="0022635B" w:rsidRDefault="00E84039" w:rsidP="00E84039">
      <w:pPr>
        <w:pStyle w:val="af0"/>
        <w:spacing w:before="79" w:line="331" w:lineRule="auto"/>
        <w:ind w:left="146" w:right="8255"/>
        <w:rPr>
          <w:rFonts w:ascii="Microsoft YaHei UI Light" w:eastAsia="Microsoft YaHei UI Light" w:hAnsi="Microsoft YaHei UI Light"/>
          <w:lang w:eastAsia="zh-CN"/>
        </w:rPr>
      </w:pPr>
      <w:r w:rsidRPr="0022635B">
        <w:rPr>
          <w:rFonts w:ascii="Microsoft YaHei UI Light" w:eastAsia="Microsoft YaHei UI Light" w:hAnsi="Microsoft YaHei UI Light"/>
          <w:color w:val="414042"/>
          <w:lang w:eastAsia="zh-CN"/>
        </w:rPr>
        <w:t>广东国盛医学科技有限公司</w:t>
      </w:r>
      <w:r w:rsidRPr="0022635B">
        <w:rPr>
          <w:rFonts w:ascii="Microsoft YaHei UI Light" w:eastAsia="Microsoft YaHei UI Light" w:hAnsi="Microsoft YaHei UI Light"/>
          <w:color w:val="414042"/>
          <w:w w:val="105"/>
          <w:lang w:eastAsia="zh-CN"/>
        </w:rPr>
        <w:t>电话：020-82207223</w:t>
      </w:r>
    </w:p>
    <w:p w:rsidR="00074F2D" w:rsidRPr="00E84039" w:rsidRDefault="0063623F" w:rsidP="00E84039">
      <w:pPr>
        <w:pStyle w:val="af0"/>
        <w:spacing w:before="1" w:line="331" w:lineRule="auto"/>
        <w:ind w:left="146" w:right="6977"/>
        <w:rPr>
          <w:rFonts w:ascii="Microsoft YaHei UI Light" w:eastAsia="宋体" w:hAnsi="Microsoft YaHei UI Light"/>
          <w:lang w:eastAsia="zh-CN"/>
        </w:rPr>
      </w:pPr>
      <w:r>
        <w:rPr>
          <w:rFonts w:ascii="Microsoft YaHei UI Light" w:eastAsia="Microsoft YaHei UI Light" w:hAnsi="Microsoft YaHei UI Light"/>
          <w:noProof/>
          <w:lang w:eastAsia="zh-CN"/>
        </w:rPr>
        <w:drawing>
          <wp:anchor distT="0" distB="0" distL="0" distR="0" simplePos="0" relativeHeight="251658752" behindDoc="0" locked="0" layoutInCell="1" allowOverlap="1">
            <wp:simplePos x="0" y="0"/>
            <wp:positionH relativeFrom="page">
              <wp:posOffset>6213475</wp:posOffset>
            </wp:positionH>
            <wp:positionV relativeFrom="paragraph">
              <wp:posOffset>-414655</wp:posOffset>
            </wp:positionV>
            <wp:extent cx="689610" cy="689610"/>
            <wp:effectExtent l="19050" t="0" r="0" b="0"/>
            <wp:wrapNone/>
            <wp:docPr id="7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jpeg"/>
                    <pic:cNvPicPr>
                      <a:picLocks noChangeAspect="1" noChangeArrowheads="1"/>
                    </pic:cNvPicPr>
                  </pic:nvPicPr>
                  <pic:blipFill>
                    <a:blip r:embed="rId17"/>
                    <a:srcRect/>
                    <a:stretch>
                      <a:fillRect/>
                    </a:stretch>
                  </pic:blipFill>
                  <pic:spPr bwMode="auto">
                    <a:xfrm>
                      <a:off x="0" y="0"/>
                      <a:ext cx="689610" cy="689610"/>
                    </a:xfrm>
                    <a:prstGeom prst="rect">
                      <a:avLst/>
                    </a:prstGeom>
                    <a:noFill/>
                    <a:ln w="9525">
                      <a:noFill/>
                      <a:miter lim="800000"/>
                      <a:headEnd/>
                      <a:tailEnd/>
                    </a:ln>
                  </pic:spPr>
                </pic:pic>
              </a:graphicData>
            </a:graphic>
          </wp:anchor>
        </w:drawing>
      </w:r>
      <w:r w:rsidR="00E84039" w:rsidRPr="0022635B">
        <w:rPr>
          <w:rFonts w:ascii="Microsoft YaHei UI Light" w:eastAsia="Microsoft YaHei UI Light" w:hAnsi="Microsoft YaHei UI Light"/>
          <w:color w:val="414042"/>
          <w:w w:val="105"/>
          <w:lang w:eastAsia="zh-CN"/>
        </w:rPr>
        <w:t xml:space="preserve">地址：广东省广州市黄埔区开源大道11号C1-4 </w:t>
      </w:r>
      <w:hyperlink r:id="rId18">
        <w:r w:rsidR="00E84039" w:rsidRPr="0022635B">
          <w:rPr>
            <w:rFonts w:ascii="Microsoft YaHei UI Light" w:eastAsia="Microsoft YaHei UI Light" w:hAnsi="Microsoft YaHei UI Light"/>
            <w:color w:val="414042"/>
            <w:w w:val="105"/>
            <w:lang w:eastAsia="zh-CN"/>
          </w:rPr>
          <w:t>网址：http</w:t>
        </w:r>
      </w:hyperlink>
      <w:hyperlink r:id="rId19">
        <w:r w:rsidR="00E84039" w:rsidRPr="0022635B">
          <w:rPr>
            <w:rFonts w:ascii="Microsoft YaHei UI Light" w:eastAsia="Microsoft YaHei UI Light" w:hAnsi="Microsoft YaHei UI Light"/>
            <w:color w:val="414042"/>
            <w:w w:val="105"/>
            <w:lang w:eastAsia="zh-CN"/>
          </w:rPr>
          <w:t>://www.ardentbiomed.com.cn</w:t>
        </w:r>
      </w:hyperlink>
    </w:p>
    <w:sectPr w:rsidR="00074F2D" w:rsidRPr="00E84039" w:rsidSect="00E84039">
      <w:headerReference w:type="default" r:id="rId20"/>
      <w:footerReference w:type="default" r:id="rId21"/>
      <w:pgSz w:w="11907" w:h="16840" w:code="9"/>
      <w:pgMar w:top="1123" w:right="919" w:bottom="278" w:left="86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389D" w:rsidRDefault="00D0389D">
      <w:r>
        <w:separator/>
      </w:r>
    </w:p>
  </w:endnote>
  <w:endnote w:type="continuationSeparator" w:id="1">
    <w:p w:rsidR="00D0389D" w:rsidRDefault="00D0389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汉仪大宋简">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HiraginoSansGB-W3">
    <w:altName w:val="Times New Roman"/>
    <w:panose1 w:val="00000000000000000000"/>
    <w:charset w:val="00"/>
    <w:family w:val="roman"/>
    <w:notTrueType/>
    <w:pitch w:val="default"/>
    <w:sig w:usb0="00000000" w:usb1="00000000" w:usb2="00000000" w:usb3="00000000" w:csb0="00000000" w:csb1="00000000"/>
  </w:font>
  <w:font w:name="AdobeSongStd-Light-Identity-H">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SimSun">
    <w:altName w:val="Times New Roman"/>
    <w:charset w:val="00"/>
    <w:family w:val="auto"/>
    <w:pitch w:val="variable"/>
    <w:sig w:usb0="00000000" w:usb1="00000000" w:usb2="00000000" w:usb3="00000000" w:csb0="00000000" w:csb1="00000000"/>
  </w:font>
  <w:font w:name="微软雅黑">
    <w:panose1 w:val="020B0503020204020204"/>
    <w:charset w:val="86"/>
    <w:family w:val="swiss"/>
    <w:pitch w:val="variable"/>
    <w:sig w:usb0="80000287" w:usb1="28CF3C50" w:usb2="00000016" w:usb3="00000000" w:csb0="0004001F" w:csb1="00000000"/>
  </w:font>
  <w:font w:name="Microsoft JhengHei UI">
    <w:panose1 w:val="020B0604030504040204"/>
    <w:charset w:val="88"/>
    <w:family w:val="swiss"/>
    <w:pitch w:val="variable"/>
    <w:sig w:usb0="000002A7" w:usb1="28CF4400" w:usb2="00000016" w:usb3="00000000" w:csb0="00100009" w:csb1="00000000"/>
  </w:font>
  <w:font w:name="Microsoft YaHei UI Light">
    <w:panose1 w:val="020B0502040204020203"/>
    <w:charset w:val="86"/>
    <w:family w:val="swiss"/>
    <w:pitch w:val="variable"/>
    <w:sig w:usb0="80000287" w:usb1="28CF001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925" w:rsidRDefault="00806271">
    <w:pPr>
      <w:pStyle w:val="ad"/>
      <w:jc w:val="center"/>
    </w:pPr>
    <w:fldSimple w:instr="PAGE   \* MERGEFORMAT">
      <w:r w:rsidR="00D27DCE" w:rsidRPr="00D27DCE">
        <w:rPr>
          <w:noProof/>
          <w:lang w:val="zh-CN"/>
        </w:rPr>
        <w:t>3</w:t>
      </w:r>
    </w:fldSimple>
  </w:p>
  <w:p w:rsidR="005242D6" w:rsidRDefault="005242D6">
    <w:pPr>
      <w:pStyle w:val="a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925" w:rsidRDefault="00806271">
    <w:pPr>
      <w:pStyle w:val="ad"/>
      <w:jc w:val="center"/>
    </w:pPr>
    <w:fldSimple w:instr="PAGE   \* MERGEFORMAT">
      <w:r w:rsidR="001F3C3B" w:rsidRPr="001F3C3B">
        <w:rPr>
          <w:noProof/>
          <w:lang w:val="zh-CN"/>
        </w:rPr>
        <w:t>17</w:t>
      </w:r>
    </w:fldSimple>
  </w:p>
  <w:p w:rsidR="00074F2D" w:rsidRDefault="00074F2D">
    <w:pPr>
      <w:pStyle w:val="a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039" w:rsidRDefault="00E84039">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389D" w:rsidRDefault="00D0389D">
      <w:r>
        <w:separator/>
      </w:r>
    </w:p>
  </w:footnote>
  <w:footnote w:type="continuationSeparator" w:id="1">
    <w:p w:rsidR="00D0389D" w:rsidRDefault="00D038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2D6" w:rsidRDefault="005242D6" w:rsidP="005242D6">
    <w:pPr>
      <w:pStyle w:val="a9"/>
      <w:jc w:val="left"/>
    </w:pPr>
    <w:r>
      <w:rPr>
        <w:rFonts w:hint="eastAsia"/>
      </w:rPr>
      <w:t>国盛医学</w:t>
    </w:r>
    <w:r>
      <w:rPr>
        <w:rFonts w:hint="eastAsia"/>
      </w:rPr>
      <w:t xml:space="preserve"> | Ardent Biomed                                                               </w:t>
    </w:r>
    <w:r>
      <w:rPr>
        <w:rFonts w:hint="eastAsia"/>
      </w:rPr>
      <w:t>癌症基因检测报告</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039" w:rsidRDefault="00E84039" w:rsidP="00E8403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8097D"/>
    <w:multiLevelType w:val="hybridMultilevel"/>
    <w:tmpl w:val="62DE60C6"/>
    <w:lvl w:ilvl="0" w:tplc="04090005">
      <w:start w:val="1"/>
      <w:numFmt w:val="bullet"/>
      <w:lvlText w:val=""/>
      <w:lvlJc w:val="left"/>
      <w:pPr>
        <w:ind w:left="420" w:hanging="420"/>
      </w:pPr>
      <w:rPr>
        <w:rFonts w:ascii="Wingdings" w:hAnsi="Wingdings" w:hint="default"/>
        <w:color w:val="000000"/>
        <w:sz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A7550E3"/>
    <w:multiLevelType w:val="hybridMultilevel"/>
    <w:tmpl w:val="B83ECB3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F7403B6"/>
    <w:multiLevelType w:val="hybridMultilevel"/>
    <w:tmpl w:val="1BD8AD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AF1AB0"/>
    <w:multiLevelType w:val="hybridMultilevel"/>
    <w:tmpl w:val="DE5C2EBA"/>
    <w:lvl w:ilvl="0" w:tplc="F5FA0F6C">
      <w:start w:val="1"/>
      <w:numFmt w:val="japaneseCounting"/>
      <w:lvlText w:val="%1、"/>
      <w:lvlJc w:val="left"/>
      <w:pPr>
        <w:ind w:left="720" w:hanging="720"/>
      </w:pPr>
      <w:rPr>
        <w:rFonts w:cs="Times New Roman"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44791E"/>
    <w:multiLevelType w:val="hybridMultilevel"/>
    <w:tmpl w:val="8CFE6BB4"/>
    <w:lvl w:ilvl="0" w:tplc="04090005">
      <w:start w:val="1"/>
      <w:numFmt w:val="bullet"/>
      <w:lvlText w:val=""/>
      <w:lvlJc w:val="left"/>
      <w:pPr>
        <w:ind w:left="360" w:hanging="360"/>
      </w:pPr>
      <w:rPr>
        <w:rFonts w:ascii="Wingdings" w:hAnsi="Wingdings" w:hint="default"/>
        <w:color w:val="00000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8A03BE"/>
    <w:multiLevelType w:val="hybridMultilevel"/>
    <w:tmpl w:val="4A889C80"/>
    <w:lvl w:ilvl="0" w:tplc="092AE9A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164557"/>
    <w:multiLevelType w:val="hybridMultilevel"/>
    <w:tmpl w:val="C21C456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F9977B6"/>
    <w:multiLevelType w:val="multilevel"/>
    <w:tmpl w:val="39247CC4"/>
    <w:lvl w:ilvl="0">
      <w:start w:val="1"/>
      <w:numFmt w:val="decimal"/>
      <w:lvlText w:val="%1."/>
      <w:lvlJc w:val="left"/>
      <w:pPr>
        <w:ind w:left="420" w:hanging="420"/>
      </w:pPr>
      <w:rPr>
        <w:rFonts w:ascii="Times New Roman" w:eastAsia="宋体" w:hAnsi="Times New Roman" w:cs="宋体"/>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52FD7C72"/>
    <w:multiLevelType w:val="hybridMultilevel"/>
    <w:tmpl w:val="00D899A0"/>
    <w:lvl w:ilvl="0" w:tplc="04090005">
      <w:start w:val="1"/>
      <w:numFmt w:val="bullet"/>
      <w:lvlText w:val=""/>
      <w:lvlJc w:val="left"/>
      <w:pPr>
        <w:ind w:left="720" w:hanging="720"/>
      </w:pPr>
      <w:rPr>
        <w:rFonts w:ascii="Wingdings" w:hAnsi="Wingdings" w:hint="default"/>
        <w:color w:val="00000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F41CB3"/>
    <w:multiLevelType w:val="hybridMultilevel"/>
    <w:tmpl w:val="7A104D4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1B702B4"/>
    <w:multiLevelType w:val="hybridMultilevel"/>
    <w:tmpl w:val="97B20A00"/>
    <w:lvl w:ilvl="0" w:tplc="FF980DC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D175F13"/>
    <w:multiLevelType w:val="hybridMultilevel"/>
    <w:tmpl w:val="9A0AF1B2"/>
    <w:lvl w:ilvl="0" w:tplc="873435B4">
      <w:start w:val="1"/>
      <w:numFmt w:val="decimal"/>
      <w:lvlText w:val="%1."/>
      <w:lvlJc w:val="left"/>
      <w:pPr>
        <w:ind w:left="360" w:hanging="360"/>
      </w:pPr>
      <w:rPr>
        <w:rFonts w:ascii="汉仪大宋简" w:eastAsia="汉仪大宋简" w:hAnsi="Calibri" w:cs="Calibri" w:hint="default"/>
        <w:color w:val="00000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ECD5952"/>
    <w:multiLevelType w:val="hybridMultilevel"/>
    <w:tmpl w:val="B94057F4"/>
    <w:lvl w:ilvl="0" w:tplc="7F763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0"/>
  </w:num>
  <w:num w:numId="3">
    <w:abstractNumId w:val="1"/>
  </w:num>
  <w:num w:numId="4">
    <w:abstractNumId w:val="2"/>
  </w:num>
  <w:num w:numId="5">
    <w:abstractNumId w:val="12"/>
  </w:num>
  <w:num w:numId="6">
    <w:abstractNumId w:val="11"/>
  </w:num>
  <w:num w:numId="7">
    <w:abstractNumId w:val="4"/>
  </w:num>
  <w:num w:numId="8">
    <w:abstractNumId w:val="5"/>
  </w:num>
  <w:num w:numId="9">
    <w:abstractNumId w:val="6"/>
  </w:num>
  <w:num w:numId="10">
    <w:abstractNumId w:val="9"/>
  </w:num>
  <w:num w:numId="11">
    <w:abstractNumId w:val="8"/>
  </w:num>
  <w:num w:numId="12">
    <w:abstractNumId w:val="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stylePaneFormatFilter w:val="3F01"/>
  <w:defaultTabStop w:val="420"/>
  <w:doNotHyphenateCaps/>
  <w:drawingGridHorizontalSpacing w:val="105"/>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1506"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0763"/>
    <w:rsid w:val="000022FE"/>
    <w:rsid w:val="00002538"/>
    <w:rsid w:val="0000296B"/>
    <w:rsid w:val="00006472"/>
    <w:rsid w:val="000160F2"/>
    <w:rsid w:val="000173C4"/>
    <w:rsid w:val="00023AE8"/>
    <w:rsid w:val="00024AC4"/>
    <w:rsid w:val="00025AE2"/>
    <w:rsid w:val="00025F3F"/>
    <w:rsid w:val="000269FD"/>
    <w:rsid w:val="000275EC"/>
    <w:rsid w:val="000319FC"/>
    <w:rsid w:val="00032A91"/>
    <w:rsid w:val="00034EA6"/>
    <w:rsid w:val="000403F9"/>
    <w:rsid w:val="00042D3A"/>
    <w:rsid w:val="00045E1B"/>
    <w:rsid w:val="0004654B"/>
    <w:rsid w:val="00050752"/>
    <w:rsid w:val="00052B37"/>
    <w:rsid w:val="000540E0"/>
    <w:rsid w:val="000544D6"/>
    <w:rsid w:val="00054B7E"/>
    <w:rsid w:val="00054DB2"/>
    <w:rsid w:val="00054F70"/>
    <w:rsid w:val="000553E2"/>
    <w:rsid w:val="0005594C"/>
    <w:rsid w:val="0005656F"/>
    <w:rsid w:val="000570E1"/>
    <w:rsid w:val="000613CB"/>
    <w:rsid w:val="000677FA"/>
    <w:rsid w:val="000706A5"/>
    <w:rsid w:val="00070C62"/>
    <w:rsid w:val="00070CB4"/>
    <w:rsid w:val="00071927"/>
    <w:rsid w:val="00074F2D"/>
    <w:rsid w:val="0007625B"/>
    <w:rsid w:val="0007660C"/>
    <w:rsid w:val="00076E12"/>
    <w:rsid w:val="00080AB5"/>
    <w:rsid w:val="00080C3D"/>
    <w:rsid w:val="00083434"/>
    <w:rsid w:val="000842EF"/>
    <w:rsid w:val="0008523C"/>
    <w:rsid w:val="00085C41"/>
    <w:rsid w:val="00085E62"/>
    <w:rsid w:val="000866D2"/>
    <w:rsid w:val="00086951"/>
    <w:rsid w:val="00090238"/>
    <w:rsid w:val="00091F8A"/>
    <w:rsid w:val="000929DC"/>
    <w:rsid w:val="00094E59"/>
    <w:rsid w:val="00095948"/>
    <w:rsid w:val="00096AEB"/>
    <w:rsid w:val="000A1DD8"/>
    <w:rsid w:val="000A4B96"/>
    <w:rsid w:val="000A4BE7"/>
    <w:rsid w:val="000A772C"/>
    <w:rsid w:val="000B014B"/>
    <w:rsid w:val="000B228A"/>
    <w:rsid w:val="000B3865"/>
    <w:rsid w:val="000B508F"/>
    <w:rsid w:val="000C0609"/>
    <w:rsid w:val="000C2550"/>
    <w:rsid w:val="000C2D3F"/>
    <w:rsid w:val="000C3103"/>
    <w:rsid w:val="000C35EC"/>
    <w:rsid w:val="000C3807"/>
    <w:rsid w:val="000C6BFF"/>
    <w:rsid w:val="000C78C7"/>
    <w:rsid w:val="000C792C"/>
    <w:rsid w:val="000D0F14"/>
    <w:rsid w:val="000D155E"/>
    <w:rsid w:val="000D2557"/>
    <w:rsid w:val="000D2E66"/>
    <w:rsid w:val="000D3422"/>
    <w:rsid w:val="000D4EFC"/>
    <w:rsid w:val="000D5115"/>
    <w:rsid w:val="000D648B"/>
    <w:rsid w:val="000E1C89"/>
    <w:rsid w:val="000E2DCE"/>
    <w:rsid w:val="000E6F75"/>
    <w:rsid w:val="000E7543"/>
    <w:rsid w:val="000F0CB3"/>
    <w:rsid w:val="000F5DFB"/>
    <w:rsid w:val="0010339E"/>
    <w:rsid w:val="001033D8"/>
    <w:rsid w:val="001035B7"/>
    <w:rsid w:val="00104F14"/>
    <w:rsid w:val="001051A1"/>
    <w:rsid w:val="00105F47"/>
    <w:rsid w:val="00107089"/>
    <w:rsid w:val="0011011A"/>
    <w:rsid w:val="0011016E"/>
    <w:rsid w:val="00110F0A"/>
    <w:rsid w:val="0011143A"/>
    <w:rsid w:val="0011250C"/>
    <w:rsid w:val="00113BE5"/>
    <w:rsid w:val="001201A2"/>
    <w:rsid w:val="00120748"/>
    <w:rsid w:val="00122863"/>
    <w:rsid w:val="00124E0C"/>
    <w:rsid w:val="00126B67"/>
    <w:rsid w:val="00126CA6"/>
    <w:rsid w:val="00130826"/>
    <w:rsid w:val="001308FD"/>
    <w:rsid w:val="001370A9"/>
    <w:rsid w:val="00140846"/>
    <w:rsid w:val="0014091F"/>
    <w:rsid w:val="00143342"/>
    <w:rsid w:val="00143C9C"/>
    <w:rsid w:val="00145143"/>
    <w:rsid w:val="001451D7"/>
    <w:rsid w:val="00145460"/>
    <w:rsid w:val="00145EDD"/>
    <w:rsid w:val="00146068"/>
    <w:rsid w:val="00146A6B"/>
    <w:rsid w:val="0014727E"/>
    <w:rsid w:val="0015034B"/>
    <w:rsid w:val="00151FDA"/>
    <w:rsid w:val="00152975"/>
    <w:rsid w:val="00152F1D"/>
    <w:rsid w:val="00155DF9"/>
    <w:rsid w:val="001618C7"/>
    <w:rsid w:val="00161904"/>
    <w:rsid w:val="00162066"/>
    <w:rsid w:val="00164180"/>
    <w:rsid w:val="00170198"/>
    <w:rsid w:val="00172224"/>
    <w:rsid w:val="00172682"/>
    <w:rsid w:val="001733BB"/>
    <w:rsid w:val="001739CA"/>
    <w:rsid w:val="00173E70"/>
    <w:rsid w:val="001752AF"/>
    <w:rsid w:val="00176FD9"/>
    <w:rsid w:val="001773B6"/>
    <w:rsid w:val="00177945"/>
    <w:rsid w:val="00177F7C"/>
    <w:rsid w:val="0018299D"/>
    <w:rsid w:val="00182BD0"/>
    <w:rsid w:val="00184339"/>
    <w:rsid w:val="0018446F"/>
    <w:rsid w:val="0018589C"/>
    <w:rsid w:val="00185D61"/>
    <w:rsid w:val="00187A55"/>
    <w:rsid w:val="00187ACA"/>
    <w:rsid w:val="00190647"/>
    <w:rsid w:val="001917A4"/>
    <w:rsid w:val="0019289C"/>
    <w:rsid w:val="001938A4"/>
    <w:rsid w:val="00193EC2"/>
    <w:rsid w:val="00193FA1"/>
    <w:rsid w:val="001945E4"/>
    <w:rsid w:val="00194B9C"/>
    <w:rsid w:val="00195464"/>
    <w:rsid w:val="001959AF"/>
    <w:rsid w:val="001967BA"/>
    <w:rsid w:val="001A0B1E"/>
    <w:rsid w:val="001A1A99"/>
    <w:rsid w:val="001A34BC"/>
    <w:rsid w:val="001A54B2"/>
    <w:rsid w:val="001A5E34"/>
    <w:rsid w:val="001B002F"/>
    <w:rsid w:val="001B0ECB"/>
    <w:rsid w:val="001B1E70"/>
    <w:rsid w:val="001B2B71"/>
    <w:rsid w:val="001B2D86"/>
    <w:rsid w:val="001B4599"/>
    <w:rsid w:val="001B5D84"/>
    <w:rsid w:val="001B6C1C"/>
    <w:rsid w:val="001C2FC3"/>
    <w:rsid w:val="001C36D4"/>
    <w:rsid w:val="001C3A99"/>
    <w:rsid w:val="001C5AB1"/>
    <w:rsid w:val="001C6170"/>
    <w:rsid w:val="001C6F67"/>
    <w:rsid w:val="001C71D1"/>
    <w:rsid w:val="001C73C1"/>
    <w:rsid w:val="001C7A2C"/>
    <w:rsid w:val="001C7B5A"/>
    <w:rsid w:val="001D0790"/>
    <w:rsid w:val="001D0A75"/>
    <w:rsid w:val="001D19FB"/>
    <w:rsid w:val="001D1E37"/>
    <w:rsid w:val="001D45E8"/>
    <w:rsid w:val="001D72D0"/>
    <w:rsid w:val="001D7AB0"/>
    <w:rsid w:val="001E03E4"/>
    <w:rsid w:val="001E1914"/>
    <w:rsid w:val="001E4247"/>
    <w:rsid w:val="001E63EC"/>
    <w:rsid w:val="001E75BC"/>
    <w:rsid w:val="001F03E5"/>
    <w:rsid w:val="001F0677"/>
    <w:rsid w:val="001F1AD5"/>
    <w:rsid w:val="001F2771"/>
    <w:rsid w:val="001F392D"/>
    <w:rsid w:val="001F3C3B"/>
    <w:rsid w:val="001F4092"/>
    <w:rsid w:val="001F409C"/>
    <w:rsid w:val="001F4F19"/>
    <w:rsid w:val="001F629B"/>
    <w:rsid w:val="001F6FEC"/>
    <w:rsid w:val="001F7D1A"/>
    <w:rsid w:val="002003DD"/>
    <w:rsid w:val="00201F09"/>
    <w:rsid w:val="00203EC3"/>
    <w:rsid w:val="0020573F"/>
    <w:rsid w:val="002066B7"/>
    <w:rsid w:val="002078A2"/>
    <w:rsid w:val="00211268"/>
    <w:rsid w:val="00212BE1"/>
    <w:rsid w:val="00214877"/>
    <w:rsid w:val="00214C81"/>
    <w:rsid w:val="00214D14"/>
    <w:rsid w:val="002168CB"/>
    <w:rsid w:val="00220567"/>
    <w:rsid w:val="00220ED8"/>
    <w:rsid w:val="0022282A"/>
    <w:rsid w:val="00223324"/>
    <w:rsid w:val="0022409C"/>
    <w:rsid w:val="00224674"/>
    <w:rsid w:val="00227F50"/>
    <w:rsid w:val="00231821"/>
    <w:rsid w:val="00233F01"/>
    <w:rsid w:val="0023450C"/>
    <w:rsid w:val="00234697"/>
    <w:rsid w:val="00235E46"/>
    <w:rsid w:val="00236030"/>
    <w:rsid w:val="00243E79"/>
    <w:rsid w:val="00244C5D"/>
    <w:rsid w:val="00244DEE"/>
    <w:rsid w:val="00245941"/>
    <w:rsid w:val="00247F42"/>
    <w:rsid w:val="00250925"/>
    <w:rsid w:val="002558C4"/>
    <w:rsid w:val="00256CCB"/>
    <w:rsid w:val="00260666"/>
    <w:rsid w:val="002615C9"/>
    <w:rsid w:val="002620F7"/>
    <w:rsid w:val="002644B1"/>
    <w:rsid w:val="00264B81"/>
    <w:rsid w:val="00266913"/>
    <w:rsid w:val="002700D7"/>
    <w:rsid w:val="0027033A"/>
    <w:rsid w:val="0027176F"/>
    <w:rsid w:val="0027397E"/>
    <w:rsid w:val="002750B0"/>
    <w:rsid w:val="00275133"/>
    <w:rsid w:val="0027522A"/>
    <w:rsid w:val="00275626"/>
    <w:rsid w:val="0027688B"/>
    <w:rsid w:val="00276C9B"/>
    <w:rsid w:val="00281F4E"/>
    <w:rsid w:val="00283A50"/>
    <w:rsid w:val="00283AD8"/>
    <w:rsid w:val="0028613B"/>
    <w:rsid w:val="00287235"/>
    <w:rsid w:val="00290570"/>
    <w:rsid w:val="0029148C"/>
    <w:rsid w:val="00296CE9"/>
    <w:rsid w:val="002974D4"/>
    <w:rsid w:val="002A0DA7"/>
    <w:rsid w:val="002A3173"/>
    <w:rsid w:val="002A5A15"/>
    <w:rsid w:val="002A6B08"/>
    <w:rsid w:val="002A6BAF"/>
    <w:rsid w:val="002B0BBE"/>
    <w:rsid w:val="002B1827"/>
    <w:rsid w:val="002B4EF2"/>
    <w:rsid w:val="002B77CB"/>
    <w:rsid w:val="002B7BF7"/>
    <w:rsid w:val="002C09A9"/>
    <w:rsid w:val="002C1365"/>
    <w:rsid w:val="002C3034"/>
    <w:rsid w:val="002C7CAF"/>
    <w:rsid w:val="002D0088"/>
    <w:rsid w:val="002D16F0"/>
    <w:rsid w:val="002D4784"/>
    <w:rsid w:val="002D541D"/>
    <w:rsid w:val="002D5CEE"/>
    <w:rsid w:val="002E02DA"/>
    <w:rsid w:val="002E242B"/>
    <w:rsid w:val="002E2D82"/>
    <w:rsid w:val="002E7684"/>
    <w:rsid w:val="002F2D72"/>
    <w:rsid w:val="002F3257"/>
    <w:rsid w:val="002F3C94"/>
    <w:rsid w:val="002F59F0"/>
    <w:rsid w:val="002F5FA1"/>
    <w:rsid w:val="003002CF"/>
    <w:rsid w:val="00300EC8"/>
    <w:rsid w:val="0030466C"/>
    <w:rsid w:val="00305059"/>
    <w:rsid w:val="0030536E"/>
    <w:rsid w:val="00306922"/>
    <w:rsid w:val="00307D8F"/>
    <w:rsid w:val="00310014"/>
    <w:rsid w:val="00311106"/>
    <w:rsid w:val="00313020"/>
    <w:rsid w:val="00313BE2"/>
    <w:rsid w:val="003159D6"/>
    <w:rsid w:val="00316F0B"/>
    <w:rsid w:val="00316F6F"/>
    <w:rsid w:val="00320094"/>
    <w:rsid w:val="0032038C"/>
    <w:rsid w:val="003204B6"/>
    <w:rsid w:val="00321CB0"/>
    <w:rsid w:val="00322CED"/>
    <w:rsid w:val="0032435B"/>
    <w:rsid w:val="00325FA7"/>
    <w:rsid w:val="00327DBF"/>
    <w:rsid w:val="003305BB"/>
    <w:rsid w:val="003362EB"/>
    <w:rsid w:val="0034302D"/>
    <w:rsid w:val="003430B2"/>
    <w:rsid w:val="00344269"/>
    <w:rsid w:val="00344393"/>
    <w:rsid w:val="00344966"/>
    <w:rsid w:val="00345440"/>
    <w:rsid w:val="00345CC2"/>
    <w:rsid w:val="003472F6"/>
    <w:rsid w:val="00354710"/>
    <w:rsid w:val="0036304C"/>
    <w:rsid w:val="00363801"/>
    <w:rsid w:val="00363E13"/>
    <w:rsid w:val="00367C6B"/>
    <w:rsid w:val="00372AC1"/>
    <w:rsid w:val="00375E99"/>
    <w:rsid w:val="0038085E"/>
    <w:rsid w:val="003814AC"/>
    <w:rsid w:val="00383BEF"/>
    <w:rsid w:val="00384B93"/>
    <w:rsid w:val="00386D66"/>
    <w:rsid w:val="0038741C"/>
    <w:rsid w:val="00390225"/>
    <w:rsid w:val="00390E19"/>
    <w:rsid w:val="00391083"/>
    <w:rsid w:val="003925F1"/>
    <w:rsid w:val="00394851"/>
    <w:rsid w:val="0039520A"/>
    <w:rsid w:val="003967E8"/>
    <w:rsid w:val="00396E46"/>
    <w:rsid w:val="003A0AAD"/>
    <w:rsid w:val="003A1758"/>
    <w:rsid w:val="003A36D8"/>
    <w:rsid w:val="003A36F1"/>
    <w:rsid w:val="003A4F30"/>
    <w:rsid w:val="003A4F3C"/>
    <w:rsid w:val="003A5227"/>
    <w:rsid w:val="003A5D5A"/>
    <w:rsid w:val="003B0949"/>
    <w:rsid w:val="003B278A"/>
    <w:rsid w:val="003B67DD"/>
    <w:rsid w:val="003B686C"/>
    <w:rsid w:val="003B699F"/>
    <w:rsid w:val="003C2DCC"/>
    <w:rsid w:val="003C5613"/>
    <w:rsid w:val="003C73CE"/>
    <w:rsid w:val="003D05AF"/>
    <w:rsid w:val="003D6B88"/>
    <w:rsid w:val="003E4A44"/>
    <w:rsid w:val="003E66BA"/>
    <w:rsid w:val="003F3929"/>
    <w:rsid w:val="003F3D8D"/>
    <w:rsid w:val="00400E61"/>
    <w:rsid w:val="004013DF"/>
    <w:rsid w:val="004027E6"/>
    <w:rsid w:val="00402F56"/>
    <w:rsid w:val="004038A5"/>
    <w:rsid w:val="00404008"/>
    <w:rsid w:val="00404458"/>
    <w:rsid w:val="0040561C"/>
    <w:rsid w:val="004070F3"/>
    <w:rsid w:val="0041027B"/>
    <w:rsid w:val="004104B9"/>
    <w:rsid w:val="00411055"/>
    <w:rsid w:val="00411A15"/>
    <w:rsid w:val="00411D02"/>
    <w:rsid w:val="00412992"/>
    <w:rsid w:val="00412EAC"/>
    <w:rsid w:val="004147E1"/>
    <w:rsid w:val="0041702D"/>
    <w:rsid w:val="00417DE0"/>
    <w:rsid w:val="00420B24"/>
    <w:rsid w:val="00420C07"/>
    <w:rsid w:val="004233F3"/>
    <w:rsid w:val="00426423"/>
    <w:rsid w:val="00426548"/>
    <w:rsid w:val="00430E09"/>
    <w:rsid w:val="00433D57"/>
    <w:rsid w:val="00435183"/>
    <w:rsid w:val="0044060B"/>
    <w:rsid w:val="00443FAA"/>
    <w:rsid w:val="004479D6"/>
    <w:rsid w:val="0045101B"/>
    <w:rsid w:val="00454647"/>
    <w:rsid w:val="00456A04"/>
    <w:rsid w:val="00456E28"/>
    <w:rsid w:val="004573F0"/>
    <w:rsid w:val="0046201F"/>
    <w:rsid w:val="0046213C"/>
    <w:rsid w:val="00462D80"/>
    <w:rsid w:val="004646C6"/>
    <w:rsid w:val="0046652D"/>
    <w:rsid w:val="00466D2F"/>
    <w:rsid w:val="00470718"/>
    <w:rsid w:val="004726D9"/>
    <w:rsid w:val="00473DA9"/>
    <w:rsid w:val="0047705D"/>
    <w:rsid w:val="004771BB"/>
    <w:rsid w:val="004804B0"/>
    <w:rsid w:val="0048200D"/>
    <w:rsid w:val="004831DE"/>
    <w:rsid w:val="00484D19"/>
    <w:rsid w:val="00486BEC"/>
    <w:rsid w:val="00487527"/>
    <w:rsid w:val="00487C6C"/>
    <w:rsid w:val="0049012C"/>
    <w:rsid w:val="00490298"/>
    <w:rsid w:val="0049034F"/>
    <w:rsid w:val="00491914"/>
    <w:rsid w:val="004930B3"/>
    <w:rsid w:val="004931A7"/>
    <w:rsid w:val="004970E6"/>
    <w:rsid w:val="004A021B"/>
    <w:rsid w:val="004A07BF"/>
    <w:rsid w:val="004A2ACC"/>
    <w:rsid w:val="004A5E1A"/>
    <w:rsid w:val="004A61C8"/>
    <w:rsid w:val="004A674E"/>
    <w:rsid w:val="004B2164"/>
    <w:rsid w:val="004B271A"/>
    <w:rsid w:val="004B2BF2"/>
    <w:rsid w:val="004C316B"/>
    <w:rsid w:val="004C34E5"/>
    <w:rsid w:val="004C3AB4"/>
    <w:rsid w:val="004C52FB"/>
    <w:rsid w:val="004D16A2"/>
    <w:rsid w:val="004D1CDF"/>
    <w:rsid w:val="004D21E4"/>
    <w:rsid w:val="004D33E0"/>
    <w:rsid w:val="004D381B"/>
    <w:rsid w:val="004D4853"/>
    <w:rsid w:val="004D55B7"/>
    <w:rsid w:val="004D60F2"/>
    <w:rsid w:val="004D65C5"/>
    <w:rsid w:val="004D6C61"/>
    <w:rsid w:val="004D77F3"/>
    <w:rsid w:val="004E2FC8"/>
    <w:rsid w:val="004E355F"/>
    <w:rsid w:val="004E45EB"/>
    <w:rsid w:val="004E4D9B"/>
    <w:rsid w:val="004E591F"/>
    <w:rsid w:val="004E5E69"/>
    <w:rsid w:val="004E643D"/>
    <w:rsid w:val="004E6A51"/>
    <w:rsid w:val="004E6E01"/>
    <w:rsid w:val="004E7104"/>
    <w:rsid w:val="004E710C"/>
    <w:rsid w:val="004F119F"/>
    <w:rsid w:val="004F25F4"/>
    <w:rsid w:val="004F3F56"/>
    <w:rsid w:val="004F4BD4"/>
    <w:rsid w:val="004F773B"/>
    <w:rsid w:val="004F7859"/>
    <w:rsid w:val="004F7933"/>
    <w:rsid w:val="004F79D4"/>
    <w:rsid w:val="00501A28"/>
    <w:rsid w:val="00502376"/>
    <w:rsid w:val="0050541D"/>
    <w:rsid w:val="005054F3"/>
    <w:rsid w:val="00505614"/>
    <w:rsid w:val="00505DA6"/>
    <w:rsid w:val="0050656C"/>
    <w:rsid w:val="0051174A"/>
    <w:rsid w:val="005133A2"/>
    <w:rsid w:val="00516741"/>
    <w:rsid w:val="00517198"/>
    <w:rsid w:val="0051759E"/>
    <w:rsid w:val="00517E0D"/>
    <w:rsid w:val="00520CE4"/>
    <w:rsid w:val="005212C8"/>
    <w:rsid w:val="005242D6"/>
    <w:rsid w:val="00526395"/>
    <w:rsid w:val="00527C3D"/>
    <w:rsid w:val="0053068D"/>
    <w:rsid w:val="00531476"/>
    <w:rsid w:val="00531681"/>
    <w:rsid w:val="0053206B"/>
    <w:rsid w:val="00532241"/>
    <w:rsid w:val="0053252B"/>
    <w:rsid w:val="00532817"/>
    <w:rsid w:val="0053414E"/>
    <w:rsid w:val="005351BD"/>
    <w:rsid w:val="00543854"/>
    <w:rsid w:val="0054444F"/>
    <w:rsid w:val="00545270"/>
    <w:rsid w:val="005464A3"/>
    <w:rsid w:val="00551B22"/>
    <w:rsid w:val="00553AB6"/>
    <w:rsid w:val="00555CB9"/>
    <w:rsid w:val="00560F12"/>
    <w:rsid w:val="0056150C"/>
    <w:rsid w:val="005626E7"/>
    <w:rsid w:val="0056498A"/>
    <w:rsid w:val="00564D64"/>
    <w:rsid w:val="00570426"/>
    <w:rsid w:val="00573D55"/>
    <w:rsid w:val="00574431"/>
    <w:rsid w:val="00574B5F"/>
    <w:rsid w:val="00574BE2"/>
    <w:rsid w:val="00577096"/>
    <w:rsid w:val="00577743"/>
    <w:rsid w:val="00581F8D"/>
    <w:rsid w:val="005836C4"/>
    <w:rsid w:val="00585A9B"/>
    <w:rsid w:val="005863EF"/>
    <w:rsid w:val="005903D8"/>
    <w:rsid w:val="00591329"/>
    <w:rsid w:val="005916FD"/>
    <w:rsid w:val="005935DF"/>
    <w:rsid w:val="005A44FD"/>
    <w:rsid w:val="005A4670"/>
    <w:rsid w:val="005A576B"/>
    <w:rsid w:val="005A66DA"/>
    <w:rsid w:val="005A729D"/>
    <w:rsid w:val="005A7C09"/>
    <w:rsid w:val="005B0B4B"/>
    <w:rsid w:val="005B2564"/>
    <w:rsid w:val="005B399B"/>
    <w:rsid w:val="005B6355"/>
    <w:rsid w:val="005C1E50"/>
    <w:rsid w:val="005C2864"/>
    <w:rsid w:val="005C359F"/>
    <w:rsid w:val="005C365C"/>
    <w:rsid w:val="005C7305"/>
    <w:rsid w:val="005C7396"/>
    <w:rsid w:val="005D0172"/>
    <w:rsid w:val="005D1FA1"/>
    <w:rsid w:val="005D371A"/>
    <w:rsid w:val="005D4587"/>
    <w:rsid w:val="005D487C"/>
    <w:rsid w:val="005D4A14"/>
    <w:rsid w:val="005E4675"/>
    <w:rsid w:val="005E4980"/>
    <w:rsid w:val="005E5A00"/>
    <w:rsid w:val="005E6587"/>
    <w:rsid w:val="005F0A49"/>
    <w:rsid w:val="005F10EC"/>
    <w:rsid w:val="005F3532"/>
    <w:rsid w:val="005F37E8"/>
    <w:rsid w:val="005F4774"/>
    <w:rsid w:val="005F682C"/>
    <w:rsid w:val="0060025C"/>
    <w:rsid w:val="006012C3"/>
    <w:rsid w:val="00601C2B"/>
    <w:rsid w:val="00602E6F"/>
    <w:rsid w:val="00604031"/>
    <w:rsid w:val="00606901"/>
    <w:rsid w:val="0060775F"/>
    <w:rsid w:val="0061155D"/>
    <w:rsid w:val="00612DC9"/>
    <w:rsid w:val="006132AB"/>
    <w:rsid w:val="006137D6"/>
    <w:rsid w:val="00613869"/>
    <w:rsid w:val="00620913"/>
    <w:rsid w:val="00621485"/>
    <w:rsid w:val="00622F40"/>
    <w:rsid w:val="006231AE"/>
    <w:rsid w:val="006263D8"/>
    <w:rsid w:val="0062781F"/>
    <w:rsid w:val="00630693"/>
    <w:rsid w:val="00631289"/>
    <w:rsid w:val="00634A96"/>
    <w:rsid w:val="00635560"/>
    <w:rsid w:val="0063611B"/>
    <w:rsid w:val="0063623F"/>
    <w:rsid w:val="006366CB"/>
    <w:rsid w:val="00636F32"/>
    <w:rsid w:val="0063768A"/>
    <w:rsid w:val="00642371"/>
    <w:rsid w:val="006425F3"/>
    <w:rsid w:val="00642D96"/>
    <w:rsid w:val="00644B8B"/>
    <w:rsid w:val="00647224"/>
    <w:rsid w:val="00651158"/>
    <w:rsid w:val="00652528"/>
    <w:rsid w:val="00653D72"/>
    <w:rsid w:val="00654CAC"/>
    <w:rsid w:val="006558B6"/>
    <w:rsid w:val="0065688C"/>
    <w:rsid w:val="00660010"/>
    <w:rsid w:val="00662B5A"/>
    <w:rsid w:val="0066457A"/>
    <w:rsid w:val="006701EE"/>
    <w:rsid w:val="0067798C"/>
    <w:rsid w:val="00680CE6"/>
    <w:rsid w:val="00681365"/>
    <w:rsid w:val="00681BE3"/>
    <w:rsid w:val="00681DE2"/>
    <w:rsid w:val="006833E8"/>
    <w:rsid w:val="006849D9"/>
    <w:rsid w:val="00685725"/>
    <w:rsid w:val="006876E3"/>
    <w:rsid w:val="00692730"/>
    <w:rsid w:val="006931DC"/>
    <w:rsid w:val="006948AE"/>
    <w:rsid w:val="00697F57"/>
    <w:rsid w:val="006A05F8"/>
    <w:rsid w:val="006A121F"/>
    <w:rsid w:val="006A1CA6"/>
    <w:rsid w:val="006A2D54"/>
    <w:rsid w:val="006A35A9"/>
    <w:rsid w:val="006A497B"/>
    <w:rsid w:val="006A4C11"/>
    <w:rsid w:val="006A4F50"/>
    <w:rsid w:val="006B01DB"/>
    <w:rsid w:val="006B3289"/>
    <w:rsid w:val="006B3389"/>
    <w:rsid w:val="006B4246"/>
    <w:rsid w:val="006B4299"/>
    <w:rsid w:val="006B51EB"/>
    <w:rsid w:val="006B707D"/>
    <w:rsid w:val="006B7682"/>
    <w:rsid w:val="006C03C7"/>
    <w:rsid w:val="006C1564"/>
    <w:rsid w:val="006C1A2D"/>
    <w:rsid w:val="006C4741"/>
    <w:rsid w:val="006C5256"/>
    <w:rsid w:val="006C54CE"/>
    <w:rsid w:val="006C60FC"/>
    <w:rsid w:val="006D4886"/>
    <w:rsid w:val="006E00B5"/>
    <w:rsid w:val="006E1D3A"/>
    <w:rsid w:val="006E2471"/>
    <w:rsid w:val="006E4CF6"/>
    <w:rsid w:val="006E5BD8"/>
    <w:rsid w:val="006F022F"/>
    <w:rsid w:val="006F071B"/>
    <w:rsid w:val="006F0A02"/>
    <w:rsid w:val="006F6060"/>
    <w:rsid w:val="006F74C0"/>
    <w:rsid w:val="007005B4"/>
    <w:rsid w:val="0070149E"/>
    <w:rsid w:val="00701BC0"/>
    <w:rsid w:val="00701E28"/>
    <w:rsid w:val="007101A9"/>
    <w:rsid w:val="00710643"/>
    <w:rsid w:val="00710883"/>
    <w:rsid w:val="00711CE2"/>
    <w:rsid w:val="007136B5"/>
    <w:rsid w:val="007136B8"/>
    <w:rsid w:val="00717020"/>
    <w:rsid w:val="007214FC"/>
    <w:rsid w:val="00725048"/>
    <w:rsid w:val="00725795"/>
    <w:rsid w:val="00725F95"/>
    <w:rsid w:val="0073140D"/>
    <w:rsid w:val="007321FE"/>
    <w:rsid w:val="00732515"/>
    <w:rsid w:val="00733922"/>
    <w:rsid w:val="00734116"/>
    <w:rsid w:val="0073540E"/>
    <w:rsid w:val="00740771"/>
    <w:rsid w:val="0074118F"/>
    <w:rsid w:val="00741621"/>
    <w:rsid w:val="007428C9"/>
    <w:rsid w:val="00744FFD"/>
    <w:rsid w:val="00745BBD"/>
    <w:rsid w:val="00751C2C"/>
    <w:rsid w:val="00751F02"/>
    <w:rsid w:val="00752D65"/>
    <w:rsid w:val="00753281"/>
    <w:rsid w:val="00754ADF"/>
    <w:rsid w:val="007565FE"/>
    <w:rsid w:val="007574B4"/>
    <w:rsid w:val="0076020D"/>
    <w:rsid w:val="00760464"/>
    <w:rsid w:val="00761CFD"/>
    <w:rsid w:val="007620C6"/>
    <w:rsid w:val="00762368"/>
    <w:rsid w:val="00762799"/>
    <w:rsid w:val="0076725A"/>
    <w:rsid w:val="007707F2"/>
    <w:rsid w:val="00772CC9"/>
    <w:rsid w:val="00773B80"/>
    <w:rsid w:val="0077685C"/>
    <w:rsid w:val="00777501"/>
    <w:rsid w:val="007807BD"/>
    <w:rsid w:val="007809F5"/>
    <w:rsid w:val="00780B58"/>
    <w:rsid w:val="0078230A"/>
    <w:rsid w:val="00782A0C"/>
    <w:rsid w:val="00782CA0"/>
    <w:rsid w:val="007842C7"/>
    <w:rsid w:val="0078649B"/>
    <w:rsid w:val="00786CB7"/>
    <w:rsid w:val="00787D96"/>
    <w:rsid w:val="00792B7C"/>
    <w:rsid w:val="00792FC6"/>
    <w:rsid w:val="0079304E"/>
    <w:rsid w:val="0079710D"/>
    <w:rsid w:val="007A2322"/>
    <w:rsid w:val="007A36E9"/>
    <w:rsid w:val="007A5F56"/>
    <w:rsid w:val="007A664E"/>
    <w:rsid w:val="007B0C60"/>
    <w:rsid w:val="007B291F"/>
    <w:rsid w:val="007B2E78"/>
    <w:rsid w:val="007B3D0C"/>
    <w:rsid w:val="007B50A0"/>
    <w:rsid w:val="007B5DD0"/>
    <w:rsid w:val="007B7260"/>
    <w:rsid w:val="007C1991"/>
    <w:rsid w:val="007C30CC"/>
    <w:rsid w:val="007C4E28"/>
    <w:rsid w:val="007C4E31"/>
    <w:rsid w:val="007C5577"/>
    <w:rsid w:val="007C78A2"/>
    <w:rsid w:val="007D18B7"/>
    <w:rsid w:val="007D3DF7"/>
    <w:rsid w:val="007D4C25"/>
    <w:rsid w:val="007D5291"/>
    <w:rsid w:val="007D7E87"/>
    <w:rsid w:val="007D7F1A"/>
    <w:rsid w:val="007E02DF"/>
    <w:rsid w:val="007E07F2"/>
    <w:rsid w:val="007E1149"/>
    <w:rsid w:val="007E296A"/>
    <w:rsid w:val="007E64B6"/>
    <w:rsid w:val="007E6E26"/>
    <w:rsid w:val="007E6F9B"/>
    <w:rsid w:val="007E7B40"/>
    <w:rsid w:val="007F181E"/>
    <w:rsid w:val="007F29D2"/>
    <w:rsid w:val="007F3590"/>
    <w:rsid w:val="007F6612"/>
    <w:rsid w:val="007F69E7"/>
    <w:rsid w:val="00800225"/>
    <w:rsid w:val="0080570D"/>
    <w:rsid w:val="00806271"/>
    <w:rsid w:val="00807417"/>
    <w:rsid w:val="008107BF"/>
    <w:rsid w:val="00810DA0"/>
    <w:rsid w:val="00811687"/>
    <w:rsid w:val="0081459E"/>
    <w:rsid w:val="008175BC"/>
    <w:rsid w:val="00821092"/>
    <w:rsid w:val="00821176"/>
    <w:rsid w:val="008212C5"/>
    <w:rsid w:val="00821B85"/>
    <w:rsid w:val="00822B3E"/>
    <w:rsid w:val="00830763"/>
    <w:rsid w:val="008315D5"/>
    <w:rsid w:val="008320DE"/>
    <w:rsid w:val="00833CD5"/>
    <w:rsid w:val="00833F72"/>
    <w:rsid w:val="00840678"/>
    <w:rsid w:val="00843EEE"/>
    <w:rsid w:val="00846927"/>
    <w:rsid w:val="00850323"/>
    <w:rsid w:val="0085051B"/>
    <w:rsid w:val="008505EF"/>
    <w:rsid w:val="00850964"/>
    <w:rsid w:val="00850EE5"/>
    <w:rsid w:val="0085564C"/>
    <w:rsid w:val="00855756"/>
    <w:rsid w:val="00855B84"/>
    <w:rsid w:val="00855D2E"/>
    <w:rsid w:val="00856735"/>
    <w:rsid w:val="008579FD"/>
    <w:rsid w:val="00860A68"/>
    <w:rsid w:val="00860F1F"/>
    <w:rsid w:val="008615DD"/>
    <w:rsid w:val="00866D99"/>
    <w:rsid w:val="00870164"/>
    <w:rsid w:val="008701E6"/>
    <w:rsid w:val="00871F5A"/>
    <w:rsid w:val="008721B0"/>
    <w:rsid w:val="00873F26"/>
    <w:rsid w:val="00877629"/>
    <w:rsid w:val="008810CE"/>
    <w:rsid w:val="00881630"/>
    <w:rsid w:val="00882ABB"/>
    <w:rsid w:val="008849A6"/>
    <w:rsid w:val="008849E3"/>
    <w:rsid w:val="00886306"/>
    <w:rsid w:val="00891029"/>
    <w:rsid w:val="0089240D"/>
    <w:rsid w:val="0089298C"/>
    <w:rsid w:val="00892E14"/>
    <w:rsid w:val="008930BC"/>
    <w:rsid w:val="0089457E"/>
    <w:rsid w:val="008950AA"/>
    <w:rsid w:val="008952ED"/>
    <w:rsid w:val="008966CF"/>
    <w:rsid w:val="008968D4"/>
    <w:rsid w:val="008A08DF"/>
    <w:rsid w:val="008A0D56"/>
    <w:rsid w:val="008A3A70"/>
    <w:rsid w:val="008A638C"/>
    <w:rsid w:val="008A6424"/>
    <w:rsid w:val="008B5970"/>
    <w:rsid w:val="008B5F93"/>
    <w:rsid w:val="008B62CA"/>
    <w:rsid w:val="008B75F0"/>
    <w:rsid w:val="008C0A09"/>
    <w:rsid w:val="008C0EAD"/>
    <w:rsid w:val="008C28F4"/>
    <w:rsid w:val="008C4A94"/>
    <w:rsid w:val="008C5964"/>
    <w:rsid w:val="008D0B55"/>
    <w:rsid w:val="008D12C9"/>
    <w:rsid w:val="008D3D06"/>
    <w:rsid w:val="008D4173"/>
    <w:rsid w:val="008D4AAC"/>
    <w:rsid w:val="008D5FDE"/>
    <w:rsid w:val="008D75BD"/>
    <w:rsid w:val="008D790F"/>
    <w:rsid w:val="008E077D"/>
    <w:rsid w:val="008E52B6"/>
    <w:rsid w:val="008E601E"/>
    <w:rsid w:val="008E7484"/>
    <w:rsid w:val="008F05A5"/>
    <w:rsid w:val="008F38EC"/>
    <w:rsid w:val="008F446E"/>
    <w:rsid w:val="008F4C7D"/>
    <w:rsid w:val="008F66A3"/>
    <w:rsid w:val="008F6971"/>
    <w:rsid w:val="009030ED"/>
    <w:rsid w:val="009033B9"/>
    <w:rsid w:val="009037FC"/>
    <w:rsid w:val="009041B1"/>
    <w:rsid w:val="00904A87"/>
    <w:rsid w:val="00904D46"/>
    <w:rsid w:val="00905777"/>
    <w:rsid w:val="00906E54"/>
    <w:rsid w:val="009112F0"/>
    <w:rsid w:val="00911C00"/>
    <w:rsid w:val="00916B78"/>
    <w:rsid w:val="00917608"/>
    <w:rsid w:val="0091782F"/>
    <w:rsid w:val="00917B63"/>
    <w:rsid w:val="009203FC"/>
    <w:rsid w:val="00920BFF"/>
    <w:rsid w:val="00924A13"/>
    <w:rsid w:val="00925481"/>
    <w:rsid w:val="00925810"/>
    <w:rsid w:val="00926AD1"/>
    <w:rsid w:val="0093058A"/>
    <w:rsid w:val="009306F4"/>
    <w:rsid w:val="00930E17"/>
    <w:rsid w:val="009328E3"/>
    <w:rsid w:val="00932EE8"/>
    <w:rsid w:val="00933DB4"/>
    <w:rsid w:val="009352D4"/>
    <w:rsid w:val="00935703"/>
    <w:rsid w:val="00940C49"/>
    <w:rsid w:val="009413DC"/>
    <w:rsid w:val="00942376"/>
    <w:rsid w:val="009456B9"/>
    <w:rsid w:val="00954CA0"/>
    <w:rsid w:val="00957BB3"/>
    <w:rsid w:val="00964226"/>
    <w:rsid w:val="00964242"/>
    <w:rsid w:val="00964494"/>
    <w:rsid w:val="00964C90"/>
    <w:rsid w:val="009660D6"/>
    <w:rsid w:val="00966726"/>
    <w:rsid w:val="00967788"/>
    <w:rsid w:val="00970006"/>
    <w:rsid w:val="00973187"/>
    <w:rsid w:val="00973458"/>
    <w:rsid w:val="00974FD6"/>
    <w:rsid w:val="00976CF0"/>
    <w:rsid w:val="0098059A"/>
    <w:rsid w:val="00980A8C"/>
    <w:rsid w:val="0098295A"/>
    <w:rsid w:val="0098324E"/>
    <w:rsid w:val="00983C73"/>
    <w:rsid w:val="009860B9"/>
    <w:rsid w:val="0098733C"/>
    <w:rsid w:val="009907F4"/>
    <w:rsid w:val="009937CC"/>
    <w:rsid w:val="00994DBB"/>
    <w:rsid w:val="009956C0"/>
    <w:rsid w:val="00997776"/>
    <w:rsid w:val="009A0C81"/>
    <w:rsid w:val="009A1467"/>
    <w:rsid w:val="009A2864"/>
    <w:rsid w:val="009A5E48"/>
    <w:rsid w:val="009A5F80"/>
    <w:rsid w:val="009B538B"/>
    <w:rsid w:val="009B62C8"/>
    <w:rsid w:val="009B68FF"/>
    <w:rsid w:val="009C0461"/>
    <w:rsid w:val="009C3766"/>
    <w:rsid w:val="009C3816"/>
    <w:rsid w:val="009C572E"/>
    <w:rsid w:val="009C7646"/>
    <w:rsid w:val="009C7D8E"/>
    <w:rsid w:val="009D1B53"/>
    <w:rsid w:val="009D5916"/>
    <w:rsid w:val="009D7341"/>
    <w:rsid w:val="009E0E6C"/>
    <w:rsid w:val="009E232E"/>
    <w:rsid w:val="009E772E"/>
    <w:rsid w:val="009E7CFE"/>
    <w:rsid w:val="009F2C95"/>
    <w:rsid w:val="009F2CF4"/>
    <w:rsid w:val="009F6853"/>
    <w:rsid w:val="009F7577"/>
    <w:rsid w:val="00A00283"/>
    <w:rsid w:val="00A01298"/>
    <w:rsid w:val="00A028E4"/>
    <w:rsid w:val="00A0292C"/>
    <w:rsid w:val="00A05D59"/>
    <w:rsid w:val="00A05FEA"/>
    <w:rsid w:val="00A10271"/>
    <w:rsid w:val="00A10FDF"/>
    <w:rsid w:val="00A116FE"/>
    <w:rsid w:val="00A12C6E"/>
    <w:rsid w:val="00A15313"/>
    <w:rsid w:val="00A160BF"/>
    <w:rsid w:val="00A16E3C"/>
    <w:rsid w:val="00A17FD8"/>
    <w:rsid w:val="00A20FB9"/>
    <w:rsid w:val="00A211CF"/>
    <w:rsid w:val="00A240E6"/>
    <w:rsid w:val="00A2542B"/>
    <w:rsid w:val="00A2545F"/>
    <w:rsid w:val="00A25844"/>
    <w:rsid w:val="00A268BA"/>
    <w:rsid w:val="00A30A58"/>
    <w:rsid w:val="00A315CB"/>
    <w:rsid w:val="00A31A38"/>
    <w:rsid w:val="00A324E4"/>
    <w:rsid w:val="00A328D0"/>
    <w:rsid w:val="00A3321E"/>
    <w:rsid w:val="00A33681"/>
    <w:rsid w:val="00A34044"/>
    <w:rsid w:val="00A34865"/>
    <w:rsid w:val="00A35A3C"/>
    <w:rsid w:val="00A3677E"/>
    <w:rsid w:val="00A404B0"/>
    <w:rsid w:val="00A4160C"/>
    <w:rsid w:val="00A420A8"/>
    <w:rsid w:val="00A42889"/>
    <w:rsid w:val="00A50B99"/>
    <w:rsid w:val="00A5183F"/>
    <w:rsid w:val="00A53098"/>
    <w:rsid w:val="00A53654"/>
    <w:rsid w:val="00A60E02"/>
    <w:rsid w:val="00A60E2A"/>
    <w:rsid w:val="00A64E26"/>
    <w:rsid w:val="00A64E66"/>
    <w:rsid w:val="00A73EDF"/>
    <w:rsid w:val="00A742ED"/>
    <w:rsid w:val="00A75B85"/>
    <w:rsid w:val="00A771A1"/>
    <w:rsid w:val="00A801B8"/>
    <w:rsid w:val="00A8150F"/>
    <w:rsid w:val="00A83CC9"/>
    <w:rsid w:val="00A86231"/>
    <w:rsid w:val="00A86642"/>
    <w:rsid w:val="00A86659"/>
    <w:rsid w:val="00A9244E"/>
    <w:rsid w:val="00A92DB4"/>
    <w:rsid w:val="00A96DEE"/>
    <w:rsid w:val="00AA0304"/>
    <w:rsid w:val="00AA174A"/>
    <w:rsid w:val="00AA175C"/>
    <w:rsid w:val="00AA1F77"/>
    <w:rsid w:val="00AA2B7A"/>
    <w:rsid w:val="00AA37E3"/>
    <w:rsid w:val="00AA3BA5"/>
    <w:rsid w:val="00AA54A5"/>
    <w:rsid w:val="00AA6034"/>
    <w:rsid w:val="00AA683A"/>
    <w:rsid w:val="00AB1E51"/>
    <w:rsid w:val="00AB3EDF"/>
    <w:rsid w:val="00AB45C1"/>
    <w:rsid w:val="00AB6A51"/>
    <w:rsid w:val="00AB6C10"/>
    <w:rsid w:val="00AB6C40"/>
    <w:rsid w:val="00AB7872"/>
    <w:rsid w:val="00AB7909"/>
    <w:rsid w:val="00AC4417"/>
    <w:rsid w:val="00AD1A19"/>
    <w:rsid w:val="00AD2EE0"/>
    <w:rsid w:val="00AD2FA2"/>
    <w:rsid w:val="00AD3A9E"/>
    <w:rsid w:val="00AD3DB3"/>
    <w:rsid w:val="00AD6BE0"/>
    <w:rsid w:val="00AE43C2"/>
    <w:rsid w:val="00AE7B05"/>
    <w:rsid w:val="00AF01C1"/>
    <w:rsid w:val="00AF0EFF"/>
    <w:rsid w:val="00AF1339"/>
    <w:rsid w:val="00AF165E"/>
    <w:rsid w:val="00AF42D5"/>
    <w:rsid w:val="00AF4FC7"/>
    <w:rsid w:val="00AF67DF"/>
    <w:rsid w:val="00AF7A5B"/>
    <w:rsid w:val="00B01049"/>
    <w:rsid w:val="00B0185D"/>
    <w:rsid w:val="00B01C03"/>
    <w:rsid w:val="00B0286A"/>
    <w:rsid w:val="00B03405"/>
    <w:rsid w:val="00B042DA"/>
    <w:rsid w:val="00B04FDE"/>
    <w:rsid w:val="00B10AD7"/>
    <w:rsid w:val="00B1268E"/>
    <w:rsid w:val="00B13C72"/>
    <w:rsid w:val="00B15612"/>
    <w:rsid w:val="00B15AA8"/>
    <w:rsid w:val="00B160BA"/>
    <w:rsid w:val="00B1682B"/>
    <w:rsid w:val="00B17660"/>
    <w:rsid w:val="00B208F7"/>
    <w:rsid w:val="00B20DED"/>
    <w:rsid w:val="00B21844"/>
    <w:rsid w:val="00B22F32"/>
    <w:rsid w:val="00B265F4"/>
    <w:rsid w:val="00B26F18"/>
    <w:rsid w:val="00B30821"/>
    <w:rsid w:val="00B31E0B"/>
    <w:rsid w:val="00B34561"/>
    <w:rsid w:val="00B34988"/>
    <w:rsid w:val="00B34A1D"/>
    <w:rsid w:val="00B37B77"/>
    <w:rsid w:val="00B40A51"/>
    <w:rsid w:val="00B4413B"/>
    <w:rsid w:val="00B4437D"/>
    <w:rsid w:val="00B466FE"/>
    <w:rsid w:val="00B46810"/>
    <w:rsid w:val="00B47D2E"/>
    <w:rsid w:val="00B560C9"/>
    <w:rsid w:val="00B579CA"/>
    <w:rsid w:val="00B57C78"/>
    <w:rsid w:val="00B61459"/>
    <w:rsid w:val="00B630E8"/>
    <w:rsid w:val="00B65952"/>
    <w:rsid w:val="00B65F78"/>
    <w:rsid w:val="00B708B1"/>
    <w:rsid w:val="00B70C62"/>
    <w:rsid w:val="00B71671"/>
    <w:rsid w:val="00B71743"/>
    <w:rsid w:val="00B73CC8"/>
    <w:rsid w:val="00B8062E"/>
    <w:rsid w:val="00B85618"/>
    <w:rsid w:val="00B86311"/>
    <w:rsid w:val="00B9020F"/>
    <w:rsid w:val="00B91FAE"/>
    <w:rsid w:val="00B963A4"/>
    <w:rsid w:val="00B96964"/>
    <w:rsid w:val="00BA1F77"/>
    <w:rsid w:val="00BA25AD"/>
    <w:rsid w:val="00BA3307"/>
    <w:rsid w:val="00BA5E6C"/>
    <w:rsid w:val="00BA6A9F"/>
    <w:rsid w:val="00BB002B"/>
    <w:rsid w:val="00BB0894"/>
    <w:rsid w:val="00BB23F9"/>
    <w:rsid w:val="00BB443C"/>
    <w:rsid w:val="00BB6350"/>
    <w:rsid w:val="00BB655C"/>
    <w:rsid w:val="00BC1310"/>
    <w:rsid w:val="00BC6C1A"/>
    <w:rsid w:val="00BC747B"/>
    <w:rsid w:val="00BD0925"/>
    <w:rsid w:val="00BD29BA"/>
    <w:rsid w:val="00BD4E9F"/>
    <w:rsid w:val="00BD641D"/>
    <w:rsid w:val="00BE15D5"/>
    <w:rsid w:val="00BE1B53"/>
    <w:rsid w:val="00BE24ED"/>
    <w:rsid w:val="00BE27A8"/>
    <w:rsid w:val="00BE28E8"/>
    <w:rsid w:val="00BE3BE3"/>
    <w:rsid w:val="00BE54FD"/>
    <w:rsid w:val="00BE7488"/>
    <w:rsid w:val="00BE7678"/>
    <w:rsid w:val="00BE794A"/>
    <w:rsid w:val="00BF16C5"/>
    <w:rsid w:val="00BF208D"/>
    <w:rsid w:val="00BF3168"/>
    <w:rsid w:val="00BF48FC"/>
    <w:rsid w:val="00C0396B"/>
    <w:rsid w:val="00C0785A"/>
    <w:rsid w:val="00C10982"/>
    <w:rsid w:val="00C177D6"/>
    <w:rsid w:val="00C2004B"/>
    <w:rsid w:val="00C20A17"/>
    <w:rsid w:val="00C21A3D"/>
    <w:rsid w:val="00C2385D"/>
    <w:rsid w:val="00C26C51"/>
    <w:rsid w:val="00C3019C"/>
    <w:rsid w:val="00C30301"/>
    <w:rsid w:val="00C31059"/>
    <w:rsid w:val="00C320C6"/>
    <w:rsid w:val="00C35716"/>
    <w:rsid w:val="00C359BD"/>
    <w:rsid w:val="00C368D3"/>
    <w:rsid w:val="00C40B29"/>
    <w:rsid w:val="00C4133B"/>
    <w:rsid w:val="00C46277"/>
    <w:rsid w:val="00C504A2"/>
    <w:rsid w:val="00C50A8F"/>
    <w:rsid w:val="00C522A9"/>
    <w:rsid w:val="00C528AA"/>
    <w:rsid w:val="00C52B2D"/>
    <w:rsid w:val="00C56FEC"/>
    <w:rsid w:val="00C5721A"/>
    <w:rsid w:val="00C60AF4"/>
    <w:rsid w:val="00C6307D"/>
    <w:rsid w:val="00C63A07"/>
    <w:rsid w:val="00C63F6A"/>
    <w:rsid w:val="00C6436D"/>
    <w:rsid w:val="00C6522C"/>
    <w:rsid w:val="00C65E6D"/>
    <w:rsid w:val="00C661DB"/>
    <w:rsid w:val="00C675EB"/>
    <w:rsid w:val="00C71BED"/>
    <w:rsid w:val="00C71EE8"/>
    <w:rsid w:val="00C72887"/>
    <w:rsid w:val="00C739BF"/>
    <w:rsid w:val="00C73A77"/>
    <w:rsid w:val="00C73D77"/>
    <w:rsid w:val="00C81E0F"/>
    <w:rsid w:val="00C86D20"/>
    <w:rsid w:val="00C873E1"/>
    <w:rsid w:val="00C90E37"/>
    <w:rsid w:val="00C90F43"/>
    <w:rsid w:val="00C92A8F"/>
    <w:rsid w:val="00C93E81"/>
    <w:rsid w:val="00C9453B"/>
    <w:rsid w:val="00C96859"/>
    <w:rsid w:val="00C97755"/>
    <w:rsid w:val="00C97868"/>
    <w:rsid w:val="00C97AA9"/>
    <w:rsid w:val="00CA1828"/>
    <w:rsid w:val="00CA2605"/>
    <w:rsid w:val="00CA2762"/>
    <w:rsid w:val="00CA33C7"/>
    <w:rsid w:val="00CA4E1F"/>
    <w:rsid w:val="00CA7582"/>
    <w:rsid w:val="00CB1282"/>
    <w:rsid w:val="00CB1C4F"/>
    <w:rsid w:val="00CB210F"/>
    <w:rsid w:val="00CB5B6B"/>
    <w:rsid w:val="00CB6EA9"/>
    <w:rsid w:val="00CC069A"/>
    <w:rsid w:val="00CC0D54"/>
    <w:rsid w:val="00CC3711"/>
    <w:rsid w:val="00CC37BB"/>
    <w:rsid w:val="00CC3CA4"/>
    <w:rsid w:val="00CC51AD"/>
    <w:rsid w:val="00CC5D48"/>
    <w:rsid w:val="00CD2213"/>
    <w:rsid w:val="00CD29B8"/>
    <w:rsid w:val="00CD554A"/>
    <w:rsid w:val="00CD555A"/>
    <w:rsid w:val="00CD6D3F"/>
    <w:rsid w:val="00CE1875"/>
    <w:rsid w:val="00CE2A40"/>
    <w:rsid w:val="00CE4C7D"/>
    <w:rsid w:val="00CE58EF"/>
    <w:rsid w:val="00CE6328"/>
    <w:rsid w:val="00CE6AC4"/>
    <w:rsid w:val="00CF13A0"/>
    <w:rsid w:val="00CF5AB5"/>
    <w:rsid w:val="00CF5DA7"/>
    <w:rsid w:val="00CF67C9"/>
    <w:rsid w:val="00CF69EA"/>
    <w:rsid w:val="00CF761D"/>
    <w:rsid w:val="00D000E6"/>
    <w:rsid w:val="00D00CC4"/>
    <w:rsid w:val="00D0389D"/>
    <w:rsid w:val="00D04665"/>
    <w:rsid w:val="00D051AD"/>
    <w:rsid w:val="00D05218"/>
    <w:rsid w:val="00D058D6"/>
    <w:rsid w:val="00D06610"/>
    <w:rsid w:val="00D079E7"/>
    <w:rsid w:val="00D104FA"/>
    <w:rsid w:val="00D10596"/>
    <w:rsid w:val="00D11095"/>
    <w:rsid w:val="00D11FD5"/>
    <w:rsid w:val="00D1260E"/>
    <w:rsid w:val="00D12734"/>
    <w:rsid w:val="00D12E8C"/>
    <w:rsid w:val="00D17E5C"/>
    <w:rsid w:val="00D206A1"/>
    <w:rsid w:val="00D20CC4"/>
    <w:rsid w:val="00D270A4"/>
    <w:rsid w:val="00D27B5B"/>
    <w:rsid w:val="00D27DCE"/>
    <w:rsid w:val="00D344E8"/>
    <w:rsid w:val="00D34FF7"/>
    <w:rsid w:val="00D36195"/>
    <w:rsid w:val="00D36AB7"/>
    <w:rsid w:val="00D37536"/>
    <w:rsid w:val="00D37C48"/>
    <w:rsid w:val="00D404D1"/>
    <w:rsid w:val="00D41C4F"/>
    <w:rsid w:val="00D43E68"/>
    <w:rsid w:val="00D45531"/>
    <w:rsid w:val="00D47759"/>
    <w:rsid w:val="00D53B23"/>
    <w:rsid w:val="00D54D3F"/>
    <w:rsid w:val="00D54E95"/>
    <w:rsid w:val="00D57B35"/>
    <w:rsid w:val="00D57FF5"/>
    <w:rsid w:val="00D600D9"/>
    <w:rsid w:val="00D605E0"/>
    <w:rsid w:val="00D63150"/>
    <w:rsid w:val="00D644A6"/>
    <w:rsid w:val="00D64BE5"/>
    <w:rsid w:val="00D64F3A"/>
    <w:rsid w:val="00D73133"/>
    <w:rsid w:val="00D768AA"/>
    <w:rsid w:val="00D76C5D"/>
    <w:rsid w:val="00D76CE4"/>
    <w:rsid w:val="00D7709F"/>
    <w:rsid w:val="00D8022E"/>
    <w:rsid w:val="00D814EF"/>
    <w:rsid w:val="00D83BAF"/>
    <w:rsid w:val="00D855E3"/>
    <w:rsid w:val="00D87CDE"/>
    <w:rsid w:val="00D91598"/>
    <w:rsid w:val="00D96753"/>
    <w:rsid w:val="00D96ECF"/>
    <w:rsid w:val="00D97BC3"/>
    <w:rsid w:val="00DA1CFB"/>
    <w:rsid w:val="00DA2CCF"/>
    <w:rsid w:val="00DA589E"/>
    <w:rsid w:val="00DB0407"/>
    <w:rsid w:val="00DB0437"/>
    <w:rsid w:val="00DB0C59"/>
    <w:rsid w:val="00DB2086"/>
    <w:rsid w:val="00DB284D"/>
    <w:rsid w:val="00DB45A2"/>
    <w:rsid w:val="00DB510C"/>
    <w:rsid w:val="00DB6065"/>
    <w:rsid w:val="00DB60BB"/>
    <w:rsid w:val="00DC03CC"/>
    <w:rsid w:val="00DC142B"/>
    <w:rsid w:val="00DC24C2"/>
    <w:rsid w:val="00DC2520"/>
    <w:rsid w:val="00DC3995"/>
    <w:rsid w:val="00DC6A86"/>
    <w:rsid w:val="00DC795F"/>
    <w:rsid w:val="00DC7FF7"/>
    <w:rsid w:val="00DD2214"/>
    <w:rsid w:val="00DD34F2"/>
    <w:rsid w:val="00DD5573"/>
    <w:rsid w:val="00DD6F64"/>
    <w:rsid w:val="00DD71BA"/>
    <w:rsid w:val="00DE02FE"/>
    <w:rsid w:val="00DE0814"/>
    <w:rsid w:val="00DE2105"/>
    <w:rsid w:val="00DE439F"/>
    <w:rsid w:val="00DE7925"/>
    <w:rsid w:val="00DE7DD7"/>
    <w:rsid w:val="00DF297D"/>
    <w:rsid w:val="00DF5579"/>
    <w:rsid w:val="00DF6158"/>
    <w:rsid w:val="00DF6234"/>
    <w:rsid w:val="00E024CE"/>
    <w:rsid w:val="00E02B25"/>
    <w:rsid w:val="00E04500"/>
    <w:rsid w:val="00E06B9F"/>
    <w:rsid w:val="00E06DFA"/>
    <w:rsid w:val="00E10571"/>
    <w:rsid w:val="00E10BDB"/>
    <w:rsid w:val="00E111F1"/>
    <w:rsid w:val="00E118B6"/>
    <w:rsid w:val="00E149B8"/>
    <w:rsid w:val="00E167D3"/>
    <w:rsid w:val="00E20F5D"/>
    <w:rsid w:val="00E214C8"/>
    <w:rsid w:val="00E25DF1"/>
    <w:rsid w:val="00E26E1F"/>
    <w:rsid w:val="00E27035"/>
    <w:rsid w:val="00E30246"/>
    <w:rsid w:val="00E309F6"/>
    <w:rsid w:val="00E31F5B"/>
    <w:rsid w:val="00E37B6A"/>
    <w:rsid w:val="00E41B68"/>
    <w:rsid w:val="00E4500E"/>
    <w:rsid w:val="00E45699"/>
    <w:rsid w:val="00E5022B"/>
    <w:rsid w:val="00E53841"/>
    <w:rsid w:val="00E5402A"/>
    <w:rsid w:val="00E5448E"/>
    <w:rsid w:val="00E56B8B"/>
    <w:rsid w:val="00E6029D"/>
    <w:rsid w:val="00E60ED4"/>
    <w:rsid w:val="00E61A2F"/>
    <w:rsid w:val="00E61F68"/>
    <w:rsid w:val="00E62878"/>
    <w:rsid w:val="00E63E74"/>
    <w:rsid w:val="00E65D54"/>
    <w:rsid w:val="00E74D0A"/>
    <w:rsid w:val="00E74F5A"/>
    <w:rsid w:val="00E77D2C"/>
    <w:rsid w:val="00E77E76"/>
    <w:rsid w:val="00E80692"/>
    <w:rsid w:val="00E81F9F"/>
    <w:rsid w:val="00E826DB"/>
    <w:rsid w:val="00E84025"/>
    <w:rsid w:val="00E84039"/>
    <w:rsid w:val="00E9253D"/>
    <w:rsid w:val="00E930E6"/>
    <w:rsid w:val="00E9406D"/>
    <w:rsid w:val="00E97D38"/>
    <w:rsid w:val="00EA0F5E"/>
    <w:rsid w:val="00EA11DD"/>
    <w:rsid w:val="00EA143D"/>
    <w:rsid w:val="00EA1713"/>
    <w:rsid w:val="00EA2119"/>
    <w:rsid w:val="00EA72F2"/>
    <w:rsid w:val="00EA73B0"/>
    <w:rsid w:val="00EB3380"/>
    <w:rsid w:val="00EB565C"/>
    <w:rsid w:val="00EB5B9A"/>
    <w:rsid w:val="00EB7B5C"/>
    <w:rsid w:val="00EC1B20"/>
    <w:rsid w:val="00EC6667"/>
    <w:rsid w:val="00ED0627"/>
    <w:rsid w:val="00ED3960"/>
    <w:rsid w:val="00ED42F4"/>
    <w:rsid w:val="00ED56BC"/>
    <w:rsid w:val="00ED6699"/>
    <w:rsid w:val="00ED7EA8"/>
    <w:rsid w:val="00EF0D69"/>
    <w:rsid w:val="00EF2211"/>
    <w:rsid w:val="00EF2C43"/>
    <w:rsid w:val="00EF6D80"/>
    <w:rsid w:val="00EF7122"/>
    <w:rsid w:val="00EF770B"/>
    <w:rsid w:val="00EF7F77"/>
    <w:rsid w:val="00F0043B"/>
    <w:rsid w:val="00F01CBB"/>
    <w:rsid w:val="00F10955"/>
    <w:rsid w:val="00F10EA2"/>
    <w:rsid w:val="00F14088"/>
    <w:rsid w:val="00F1467D"/>
    <w:rsid w:val="00F14E4E"/>
    <w:rsid w:val="00F15CB1"/>
    <w:rsid w:val="00F167F7"/>
    <w:rsid w:val="00F17EBE"/>
    <w:rsid w:val="00F20F59"/>
    <w:rsid w:val="00F213B2"/>
    <w:rsid w:val="00F218D4"/>
    <w:rsid w:val="00F21C18"/>
    <w:rsid w:val="00F21DDB"/>
    <w:rsid w:val="00F225F9"/>
    <w:rsid w:val="00F23CA7"/>
    <w:rsid w:val="00F24955"/>
    <w:rsid w:val="00F2720A"/>
    <w:rsid w:val="00F33459"/>
    <w:rsid w:val="00F3460C"/>
    <w:rsid w:val="00F34CAC"/>
    <w:rsid w:val="00F37BE4"/>
    <w:rsid w:val="00F408A6"/>
    <w:rsid w:val="00F4437D"/>
    <w:rsid w:val="00F4592D"/>
    <w:rsid w:val="00F45FBD"/>
    <w:rsid w:val="00F5067C"/>
    <w:rsid w:val="00F5253F"/>
    <w:rsid w:val="00F53D61"/>
    <w:rsid w:val="00F53FBD"/>
    <w:rsid w:val="00F5447A"/>
    <w:rsid w:val="00F57E3E"/>
    <w:rsid w:val="00F57F3A"/>
    <w:rsid w:val="00F61264"/>
    <w:rsid w:val="00F650D2"/>
    <w:rsid w:val="00F65BF4"/>
    <w:rsid w:val="00F65DFC"/>
    <w:rsid w:val="00F66991"/>
    <w:rsid w:val="00F678C3"/>
    <w:rsid w:val="00F7007D"/>
    <w:rsid w:val="00F7056C"/>
    <w:rsid w:val="00F71C52"/>
    <w:rsid w:val="00F74ED8"/>
    <w:rsid w:val="00F80E58"/>
    <w:rsid w:val="00F8192E"/>
    <w:rsid w:val="00F81A91"/>
    <w:rsid w:val="00F85323"/>
    <w:rsid w:val="00F870CE"/>
    <w:rsid w:val="00F91C67"/>
    <w:rsid w:val="00F936F4"/>
    <w:rsid w:val="00F95846"/>
    <w:rsid w:val="00F96113"/>
    <w:rsid w:val="00FA1926"/>
    <w:rsid w:val="00FA1F8A"/>
    <w:rsid w:val="00FA22BD"/>
    <w:rsid w:val="00FA41ED"/>
    <w:rsid w:val="00FA65FA"/>
    <w:rsid w:val="00FA6886"/>
    <w:rsid w:val="00FA71EF"/>
    <w:rsid w:val="00FA7D62"/>
    <w:rsid w:val="00FB0C87"/>
    <w:rsid w:val="00FB2016"/>
    <w:rsid w:val="00FB454F"/>
    <w:rsid w:val="00FB469D"/>
    <w:rsid w:val="00FC0663"/>
    <w:rsid w:val="00FC2F1A"/>
    <w:rsid w:val="00FC4CD6"/>
    <w:rsid w:val="00FC5924"/>
    <w:rsid w:val="00FC5D45"/>
    <w:rsid w:val="00FC60FB"/>
    <w:rsid w:val="00FD1490"/>
    <w:rsid w:val="00FD572D"/>
    <w:rsid w:val="00FD7475"/>
    <w:rsid w:val="00FE369B"/>
    <w:rsid w:val="00FE4D08"/>
    <w:rsid w:val="00FF0FEA"/>
    <w:rsid w:val="00FF1767"/>
    <w:rsid w:val="00FF19FC"/>
    <w:rsid w:val="00FF1A0A"/>
    <w:rsid w:val="00FF1DAB"/>
    <w:rsid w:val="00FF2879"/>
    <w:rsid w:val="00FF2EBA"/>
    <w:rsid w:val="00FF6529"/>
    <w:rsid w:val="00FF7502"/>
    <w:rsid w:val="050F0A8A"/>
    <w:rsid w:val="0F5F1E40"/>
    <w:rsid w:val="12D86366"/>
    <w:rsid w:val="165C4031"/>
    <w:rsid w:val="1E161770"/>
    <w:rsid w:val="27FF6E26"/>
    <w:rsid w:val="289D04C5"/>
    <w:rsid w:val="39706A26"/>
    <w:rsid w:val="3A8D23DA"/>
    <w:rsid w:val="3B6252A1"/>
    <w:rsid w:val="3C170834"/>
    <w:rsid w:val="50E17E52"/>
    <w:rsid w:val="52D53C58"/>
    <w:rsid w:val="558926D2"/>
    <w:rsid w:val="5D867A97"/>
    <w:rsid w:val="70916FCD"/>
    <w:rsid w:val="740625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semiHidden="0"/>
    <w:lsdException w:name="header" w:semiHidden="0"/>
    <w:lsdException w:name="footer" w:semiHidden="0" w:unhideWhenUsed="0" w:qFormat="1"/>
    <w:lsdException w:name="caption" w:locked="1" w:uiPriority="0" w:qFormat="1"/>
    <w:lsdException w:name="annotation reference" w:semiHidden="0"/>
    <w:lsdException w:name="page number" w:semiHidden="0" w:unhideWhenUsed="0"/>
    <w:lsdException w:name="Title" w:locked="1" w:semiHidden="0" w:uiPriority="0" w:unhideWhenUsed="0" w:qFormat="1"/>
    <w:lsdException w:name="Default Paragraph Font" w:semiHidden="0" w:uiPriority="1"/>
    <w:lsdException w:name="Body Text" w:uiPriority="1" w:qFormat="1"/>
    <w:lsdException w:name="Subtitle" w:locked="1" w:semiHidden="0" w:uiPriority="0" w:unhideWhenUsed="0" w:qFormat="1"/>
    <w:lsdException w:name="Hyperlink" w:semiHidden="0" w:unhideWhenUsed="0"/>
    <w:lsdException w:name="Strong" w:locked="1" w:semiHidden="0" w:uiPriority="22" w:unhideWhenUsed="0" w:qFormat="1"/>
    <w:lsdException w:name="Emphasis" w:locked="1" w:semiHidden="0" w:uiPriority="0" w:unhideWhenUsed="0" w:qFormat="1"/>
    <w:lsdException w:name="Normal Table" w:semiHidden="0"/>
    <w:lsdException w:name="annotation subject" w:semiHidden="0"/>
    <w:lsdException w:name="Balloon Text" w:semiHidden="0"/>
    <w:lsdException w:name="Table Grid" w:semiHidden="0"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EEE"/>
    <w:pPr>
      <w:widowControl w:val="0"/>
      <w:jc w:val="both"/>
    </w:pPr>
    <w:rPr>
      <w:rFonts w:cs="Calibri"/>
      <w:kern w:val="2"/>
      <w:sz w:val="21"/>
      <w:szCs w:val="21"/>
    </w:rPr>
  </w:style>
  <w:style w:type="paragraph" w:styleId="1">
    <w:name w:val="heading 1"/>
    <w:basedOn w:val="a"/>
    <w:next w:val="a"/>
    <w:link w:val="1Char"/>
    <w:qFormat/>
    <w:locked/>
    <w:rsid w:val="00FC5D45"/>
    <w:pPr>
      <w:keepNext/>
      <w:keepLines/>
      <w:spacing w:before="340" w:after="330" w:line="578" w:lineRule="auto"/>
      <w:outlineLvl w:val="0"/>
    </w:pPr>
    <w:rPr>
      <w:rFonts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uiPriority w:val="99"/>
    <w:semiHidden/>
    <w:rsid w:val="00843EEE"/>
    <w:rPr>
      <w:rFonts w:cs="Calibri"/>
      <w:kern w:val="2"/>
      <w:sz w:val="18"/>
      <w:szCs w:val="18"/>
    </w:rPr>
  </w:style>
  <w:style w:type="character" w:styleId="a4">
    <w:name w:val="Strong"/>
    <w:uiPriority w:val="22"/>
    <w:qFormat/>
    <w:locked/>
    <w:rsid w:val="00843EEE"/>
    <w:rPr>
      <w:b/>
      <w:bCs/>
    </w:rPr>
  </w:style>
  <w:style w:type="character" w:styleId="a5">
    <w:name w:val="FollowedHyperlink"/>
    <w:uiPriority w:val="99"/>
    <w:unhideWhenUsed/>
    <w:rsid w:val="00843EEE"/>
    <w:rPr>
      <w:color w:val="800080"/>
      <w:u w:val="single"/>
    </w:rPr>
  </w:style>
  <w:style w:type="character" w:styleId="a6">
    <w:name w:val="Hyperlink"/>
    <w:uiPriority w:val="99"/>
    <w:rsid w:val="00843EEE"/>
    <w:rPr>
      <w:color w:val="0000FF"/>
      <w:u w:val="single"/>
    </w:rPr>
  </w:style>
  <w:style w:type="character" w:styleId="a7">
    <w:name w:val="page number"/>
    <w:basedOn w:val="a0"/>
    <w:uiPriority w:val="99"/>
    <w:rsid w:val="00843EEE"/>
  </w:style>
  <w:style w:type="character" w:styleId="a8">
    <w:name w:val="annotation reference"/>
    <w:uiPriority w:val="99"/>
    <w:unhideWhenUsed/>
    <w:rsid w:val="00843EEE"/>
    <w:rPr>
      <w:sz w:val="21"/>
      <w:szCs w:val="21"/>
    </w:rPr>
  </w:style>
  <w:style w:type="character" w:customStyle="1" w:styleId="Char0">
    <w:name w:val="页眉 Char"/>
    <w:link w:val="a9"/>
    <w:uiPriority w:val="99"/>
    <w:rsid w:val="00843EEE"/>
    <w:rPr>
      <w:rFonts w:cs="Calibri"/>
      <w:sz w:val="18"/>
      <w:szCs w:val="18"/>
    </w:rPr>
  </w:style>
  <w:style w:type="character" w:customStyle="1" w:styleId="Char1">
    <w:name w:val="批注主题 Char"/>
    <w:link w:val="aa"/>
    <w:uiPriority w:val="99"/>
    <w:semiHidden/>
    <w:rsid w:val="00843EEE"/>
    <w:rPr>
      <w:rFonts w:cs="Calibri"/>
      <w:b/>
      <w:bCs/>
      <w:kern w:val="2"/>
      <w:sz w:val="21"/>
      <w:szCs w:val="21"/>
    </w:rPr>
  </w:style>
  <w:style w:type="character" w:customStyle="1" w:styleId="Char2">
    <w:name w:val="批注文字 Char"/>
    <w:link w:val="ab"/>
    <w:uiPriority w:val="99"/>
    <w:semiHidden/>
    <w:rsid w:val="00843EEE"/>
    <w:rPr>
      <w:rFonts w:cs="Calibri"/>
      <w:kern w:val="2"/>
      <w:sz w:val="21"/>
      <w:szCs w:val="21"/>
    </w:rPr>
  </w:style>
  <w:style w:type="character" w:customStyle="1" w:styleId="Char3">
    <w:name w:val="表头居中 Char"/>
    <w:link w:val="ac"/>
    <w:rsid w:val="00843EEE"/>
    <w:rPr>
      <w:rFonts w:ascii="Times New Roman" w:hAnsi="Times New Roman"/>
      <w:b/>
      <w:kern w:val="2"/>
      <w:sz w:val="24"/>
      <w:szCs w:val="24"/>
    </w:rPr>
  </w:style>
  <w:style w:type="character" w:customStyle="1" w:styleId="Char4">
    <w:name w:val="页脚 Char"/>
    <w:link w:val="ad"/>
    <w:uiPriority w:val="99"/>
    <w:qFormat/>
    <w:locked/>
    <w:rsid w:val="00843EEE"/>
    <w:rPr>
      <w:sz w:val="18"/>
      <w:szCs w:val="18"/>
    </w:rPr>
  </w:style>
  <w:style w:type="paragraph" w:styleId="aa">
    <w:name w:val="annotation subject"/>
    <w:basedOn w:val="ab"/>
    <w:next w:val="ab"/>
    <w:link w:val="Char1"/>
    <w:uiPriority w:val="99"/>
    <w:unhideWhenUsed/>
    <w:rsid w:val="00843EEE"/>
    <w:rPr>
      <w:b/>
      <w:bCs/>
    </w:rPr>
  </w:style>
  <w:style w:type="paragraph" w:styleId="ad">
    <w:name w:val="footer"/>
    <w:basedOn w:val="a"/>
    <w:link w:val="Char4"/>
    <w:uiPriority w:val="99"/>
    <w:qFormat/>
    <w:rsid w:val="00843EEE"/>
    <w:pPr>
      <w:tabs>
        <w:tab w:val="center" w:pos="4153"/>
        <w:tab w:val="right" w:pos="8306"/>
      </w:tabs>
      <w:snapToGrid w:val="0"/>
      <w:jc w:val="left"/>
    </w:pPr>
    <w:rPr>
      <w:rFonts w:cs="Times New Roman"/>
      <w:kern w:val="0"/>
      <w:sz w:val="18"/>
      <w:szCs w:val="18"/>
    </w:rPr>
  </w:style>
  <w:style w:type="paragraph" w:styleId="a3">
    <w:name w:val="Balloon Text"/>
    <w:basedOn w:val="a"/>
    <w:link w:val="Char"/>
    <w:uiPriority w:val="99"/>
    <w:unhideWhenUsed/>
    <w:rsid w:val="00843EEE"/>
    <w:rPr>
      <w:rFonts w:cs="Times New Roman"/>
      <w:sz w:val="18"/>
      <w:szCs w:val="18"/>
    </w:rPr>
  </w:style>
  <w:style w:type="paragraph" w:styleId="ab">
    <w:name w:val="annotation text"/>
    <w:basedOn w:val="a"/>
    <w:link w:val="Char2"/>
    <w:uiPriority w:val="99"/>
    <w:unhideWhenUsed/>
    <w:rsid w:val="00843EEE"/>
    <w:pPr>
      <w:jc w:val="left"/>
    </w:pPr>
    <w:rPr>
      <w:rFonts w:cs="Times New Roman"/>
    </w:rPr>
  </w:style>
  <w:style w:type="paragraph" w:styleId="a9">
    <w:name w:val="header"/>
    <w:basedOn w:val="a"/>
    <w:link w:val="Char0"/>
    <w:uiPriority w:val="99"/>
    <w:unhideWhenUsed/>
    <w:rsid w:val="00843EEE"/>
    <w:pPr>
      <w:pBdr>
        <w:bottom w:val="single" w:sz="6" w:space="1" w:color="auto"/>
      </w:pBdr>
      <w:tabs>
        <w:tab w:val="center" w:pos="4153"/>
        <w:tab w:val="right" w:pos="8306"/>
      </w:tabs>
      <w:snapToGrid w:val="0"/>
      <w:jc w:val="center"/>
    </w:pPr>
    <w:rPr>
      <w:rFonts w:cs="Times New Roman"/>
      <w:kern w:val="0"/>
      <w:sz w:val="18"/>
      <w:szCs w:val="18"/>
    </w:rPr>
  </w:style>
  <w:style w:type="paragraph" w:styleId="10">
    <w:name w:val="toc 1"/>
    <w:basedOn w:val="a"/>
    <w:next w:val="a"/>
    <w:uiPriority w:val="99"/>
    <w:semiHidden/>
    <w:locked/>
    <w:rsid w:val="00843EEE"/>
  </w:style>
  <w:style w:type="paragraph" w:customStyle="1" w:styleId="ac">
    <w:name w:val="表头居中"/>
    <w:basedOn w:val="a"/>
    <w:link w:val="Char3"/>
    <w:qFormat/>
    <w:rsid w:val="00843EEE"/>
    <w:pPr>
      <w:spacing w:line="360" w:lineRule="auto"/>
      <w:jc w:val="center"/>
    </w:pPr>
    <w:rPr>
      <w:rFonts w:ascii="Times New Roman" w:hAnsi="Times New Roman" w:cs="Times New Roman"/>
      <w:b/>
      <w:sz w:val="24"/>
      <w:szCs w:val="24"/>
    </w:rPr>
  </w:style>
  <w:style w:type="paragraph" w:styleId="ae">
    <w:name w:val="List Paragraph"/>
    <w:basedOn w:val="a"/>
    <w:uiPriority w:val="99"/>
    <w:qFormat/>
    <w:rsid w:val="00843EEE"/>
    <w:pPr>
      <w:ind w:firstLineChars="200" w:firstLine="420"/>
    </w:pPr>
    <w:rPr>
      <w:rFonts w:cs="Times New Roman"/>
      <w:szCs w:val="22"/>
    </w:rPr>
  </w:style>
  <w:style w:type="table" w:styleId="af">
    <w:name w:val="Table Grid"/>
    <w:basedOn w:val="a1"/>
    <w:uiPriority w:val="99"/>
    <w:rsid w:val="00843EE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uiPriority w:val="99"/>
    <w:rsid w:val="00843EE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
    <w:basedOn w:val="a1"/>
    <w:uiPriority w:val="59"/>
    <w:qFormat/>
    <w:rsid w:val="00843EEE"/>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Grid Accent 3"/>
    <w:basedOn w:val="a1"/>
    <w:uiPriority w:val="62"/>
    <w:rsid w:val="00843EEE"/>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l2br w:val="none" w:sz="0" w:space="0" w:color="auto"/>
          <w:tr2bl w:val="none" w:sz="0"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l2br w:val="none" w:sz="0" w:space="0" w:color="auto"/>
          <w:tr2bl w:val="none" w:sz="0"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9BBB59"/>
          <w:left w:val="single" w:sz="8" w:space="0" w:color="9BBB59"/>
          <w:bottom w:val="single" w:sz="8" w:space="0" w:color="9BBB59"/>
          <w:right w:val="single" w:sz="8" w:space="0" w:color="9BBB59"/>
          <w:insideH w:val="none" w:sz="0" w:space="0" w:color="auto"/>
          <w:insideV w:val="none" w:sz="0" w:space="0" w:color="auto"/>
          <w:tl2br w:val="none" w:sz="0" w:space="0" w:color="auto"/>
          <w:tr2bl w:val="none" w:sz="0" w:space="0" w:color="auto"/>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one" w:sz="0" w:space="0" w:color="auto"/>
          <w:insideV w:val="single" w:sz="8" w:space="0" w:color="9BBB59"/>
          <w:tl2br w:val="none" w:sz="0" w:space="0" w:color="auto"/>
          <w:tr2bl w:val="none" w:sz="0"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one" w:sz="0" w:space="0" w:color="auto"/>
          <w:insideV w:val="single" w:sz="8" w:space="0" w:color="9BBB59"/>
          <w:tl2br w:val="none" w:sz="0" w:space="0" w:color="auto"/>
          <w:tr2bl w:val="none" w:sz="0" w:space="0" w:color="auto"/>
        </w:tcBorders>
      </w:tcPr>
    </w:tblStylePr>
  </w:style>
  <w:style w:type="table" w:customStyle="1" w:styleId="GridTable4Accent31">
    <w:name w:val="Grid Table 4 Accent 31"/>
    <w:basedOn w:val="a1"/>
    <w:uiPriority w:val="49"/>
    <w:rsid w:val="00843EEE"/>
    <w:rPr>
      <w:kern w:val="2"/>
      <w:sz w:val="21"/>
      <w:szCs w:val="22"/>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l2br w:val="none" w:sz="0" w:space="0" w:color="auto"/>
          <w:tr2bl w:val="none" w:sz="0" w:space="0" w:color="auto"/>
        </w:tcBorders>
        <w:shd w:val="clear" w:color="auto" w:fill="9BBB59"/>
      </w:tcPr>
    </w:tblStylePr>
    <w:tblStylePr w:type="lastRow">
      <w:rPr>
        <w:b/>
        <w:bCs/>
      </w:rPr>
      <w:tblPr/>
      <w:tcPr>
        <w:tcBorders>
          <w:top w:val="double" w:sz="4" w:space="0" w:color="9BBB59"/>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4Accent3">
    <w:name w:val="Grid Table 4 Accent 3"/>
    <w:basedOn w:val="a1"/>
    <w:uiPriority w:val="49"/>
    <w:rsid w:val="00843EEE"/>
    <w:rPr>
      <w:kern w:val="2"/>
      <w:sz w:val="21"/>
      <w:szCs w:val="22"/>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l2br w:val="none" w:sz="0" w:space="0" w:color="auto"/>
          <w:tr2bl w:val="none" w:sz="0" w:space="0" w:color="auto"/>
        </w:tcBorders>
        <w:shd w:val="clear" w:color="auto" w:fill="9BBB59"/>
      </w:tcPr>
    </w:tblStylePr>
    <w:tblStylePr w:type="lastRow">
      <w:rPr>
        <w:b/>
        <w:bCs/>
      </w:rPr>
      <w:tblPr/>
      <w:tcPr>
        <w:tcBorders>
          <w:top w:val="double" w:sz="4" w:space="0" w:color="9BBB59"/>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6ColorfulAccent32">
    <w:name w:val="Grid Table 6 Colorful Accent 32"/>
    <w:basedOn w:val="a1"/>
    <w:uiPriority w:val="51"/>
    <w:rsid w:val="00843EEE"/>
    <w:rPr>
      <w:color w:val="76923C"/>
      <w:kern w:val="2"/>
      <w:sz w:val="21"/>
      <w:szCs w:val="22"/>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b/>
        <w:bCs/>
      </w:rPr>
      <w:tblPr/>
      <w:tcPr>
        <w:tcBorders>
          <w:top w:val="none" w:sz="0" w:space="0" w:color="auto"/>
          <w:left w:val="none" w:sz="0" w:space="0" w:color="auto"/>
          <w:bottom w:val="single" w:sz="12" w:space="0" w:color="C2D69B"/>
          <w:right w:val="none" w:sz="0" w:space="0" w:color="auto"/>
          <w:insideH w:val="none" w:sz="0" w:space="0" w:color="auto"/>
          <w:insideV w:val="none" w:sz="0" w:space="0" w:color="auto"/>
          <w:tl2br w:val="none" w:sz="0" w:space="0" w:color="auto"/>
          <w:tr2bl w:val="none" w:sz="0" w:space="0" w:color="auto"/>
        </w:tcBorders>
      </w:tcPr>
    </w:tblStylePr>
    <w:tblStylePr w:type="lastRow">
      <w:rPr>
        <w:b/>
        <w:bCs/>
      </w:rPr>
      <w:tblPr/>
      <w:tcPr>
        <w:tcBorders>
          <w:top w:val="double" w:sz="4" w:space="0" w:color="C2D69B"/>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4">
    <w:name w:val="网格型4"/>
    <w:basedOn w:val="a1"/>
    <w:uiPriority w:val="99"/>
    <w:rsid w:val="00843EE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无格式表格 41"/>
    <w:uiPriority w:val="99"/>
    <w:rsid w:val="00843EEE"/>
    <w:rPr>
      <w:rFonts w:cs="Calibri"/>
    </w:rPr>
    <w:tblPr>
      <w:tblCellMar>
        <w:top w:w="0" w:type="dxa"/>
        <w:left w:w="108" w:type="dxa"/>
        <w:bottom w:w="0" w:type="dxa"/>
        <w:right w:w="108" w:type="dxa"/>
      </w:tblCellMar>
    </w:tblPr>
  </w:style>
  <w:style w:type="table" w:customStyle="1" w:styleId="GridTable6ColorfulAccent3">
    <w:name w:val="Grid Table 6 Colorful Accent 3"/>
    <w:basedOn w:val="a1"/>
    <w:uiPriority w:val="51"/>
    <w:rsid w:val="00843EEE"/>
    <w:rPr>
      <w:color w:val="76923C"/>
      <w:kern w:val="2"/>
      <w:sz w:val="21"/>
      <w:szCs w:val="22"/>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b/>
        <w:bCs/>
      </w:rPr>
      <w:tblPr/>
      <w:tcPr>
        <w:tcBorders>
          <w:top w:val="none" w:sz="0" w:space="0" w:color="auto"/>
          <w:left w:val="none" w:sz="0" w:space="0" w:color="auto"/>
          <w:bottom w:val="single" w:sz="12" w:space="0" w:color="C2D69B"/>
          <w:right w:val="none" w:sz="0" w:space="0" w:color="auto"/>
          <w:insideH w:val="none" w:sz="0" w:space="0" w:color="auto"/>
          <w:insideV w:val="none" w:sz="0" w:space="0" w:color="auto"/>
          <w:tl2br w:val="none" w:sz="0" w:space="0" w:color="auto"/>
          <w:tr2bl w:val="none" w:sz="0" w:space="0" w:color="auto"/>
        </w:tcBorders>
      </w:tcPr>
    </w:tblStylePr>
    <w:tblStylePr w:type="lastRow">
      <w:rPr>
        <w:b/>
        <w:bCs/>
      </w:rPr>
      <w:tblPr/>
      <w:tcPr>
        <w:tcBorders>
          <w:top w:val="double" w:sz="4" w:space="0" w:color="C2D69B"/>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2">
    <w:name w:val="网格型2"/>
    <w:basedOn w:val="a1"/>
    <w:uiPriority w:val="59"/>
    <w:qFormat/>
    <w:rsid w:val="00843EEE"/>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31">
    <w:name w:val="Grid Table 6 Colorful Accent 31"/>
    <w:basedOn w:val="a1"/>
    <w:uiPriority w:val="51"/>
    <w:rsid w:val="00843EEE"/>
    <w:rPr>
      <w:color w:val="76923C"/>
      <w:kern w:val="2"/>
      <w:sz w:val="21"/>
      <w:szCs w:val="22"/>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b/>
        <w:bCs/>
      </w:rPr>
      <w:tblPr/>
      <w:tcPr>
        <w:tcBorders>
          <w:top w:val="none" w:sz="0" w:space="0" w:color="auto"/>
          <w:left w:val="none" w:sz="0" w:space="0" w:color="auto"/>
          <w:bottom w:val="single" w:sz="12" w:space="0" w:color="C2D69B"/>
          <w:right w:val="none" w:sz="0" w:space="0" w:color="auto"/>
          <w:insideH w:val="none" w:sz="0" w:space="0" w:color="auto"/>
          <w:insideV w:val="none" w:sz="0" w:space="0" w:color="auto"/>
          <w:tl2br w:val="none" w:sz="0" w:space="0" w:color="auto"/>
          <w:tr2bl w:val="none" w:sz="0" w:space="0" w:color="auto"/>
        </w:tcBorders>
      </w:tcPr>
    </w:tblStylePr>
    <w:tblStylePr w:type="lastRow">
      <w:rPr>
        <w:b/>
        <w:bCs/>
      </w:rPr>
      <w:tblPr/>
      <w:tcPr>
        <w:tcBorders>
          <w:top w:val="double" w:sz="4" w:space="0" w:color="C2D69B"/>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3">
    <w:name w:val="网格型3"/>
    <w:basedOn w:val="a1"/>
    <w:uiPriority w:val="99"/>
    <w:rsid w:val="00843EE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浅色网格 - 强调文字颜色 31"/>
    <w:basedOn w:val="a1"/>
    <w:uiPriority w:val="62"/>
    <w:rsid w:val="00843EEE"/>
    <w:rPr>
      <w:kern w:val="2"/>
      <w:sz w:val="21"/>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l2br w:val="none" w:sz="0" w:space="0" w:color="auto"/>
          <w:tr2bl w:val="none" w:sz="0"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l2br w:val="none" w:sz="0" w:space="0" w:color="auto"/>
          <w:tr2bl w:val="none" w:sz="0"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9BBB59"/>
          <w:left w:val="single" w:sz="8" w:space="0" w:color="9BBB59"/>
          <w:bottom w:val="single" w:sz="8" w:space="0" w:color="9BBB59"/>
          <w:right w:val="single" w:sz="8" w:space="0" w:color="9BBB59"/>
          <w:insideH w:val="none" w:sz="0" w:space="0" w:color="auto"/>
          <w:insideV w:val="none" w:sz="0" w:space="0" w:color="auto"/>
          <w:tl2br w:val="none" w:sz="0" w:space="0" w:color="auto"/>
          <w:tr2bl w:val="none" w:sz="0" w:space="0" w:color="auto"/>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one" w:sz="0" w:space="0" w:color="auto"/>
          <w:insideV w:val="single" w:sz="8" w:space="0" w:color="9BBB59"/>
          <w:tl2br w:val="none" w:sz="0" w:space="0" w:color="auto"/>
          <w:tr2bl w:val="none" w:sz="0"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one" w:sz="0" w:space="0" w:color="auto"/>
          <w:insideV w:val="single" w:sz="8" w:space="0" w:color="9BBB59"/>
          <w:tl2br w:val="none" w:sz="0" w:space="0" w:color="auto"/>
          <w:tr2bl w:val="none" w:sz="0" w:space="0" w:color="auto"/>
        </w:tcBorders>
      </w:tcPr>
    </w:tblStylePr>
  </w:style>
  <w:style w:type="character" w:customStyle="1" w:styleId="1Char">
    <w:name w:val="标题 1 Char"/>
    <w:link w:val="1"/>
    <w:rsid w:val="00FC5D45"/>
    <w:rPr>
      <w:rFonts w:cs="Calibri"/>
      <w:b/>
      <w:bCs/>
      <w:kern w:val="44"/>
      <w:sz w:val="44"/>
      <w:szCs w:val="44"/>
    </w:rPr>
  </w:style>
  <w:style w:type="character" w:customStyle="1" w:styleId="fontstyle01">
    <w:name w:val="fontstyle01"/>
    <w:rsid w:val="00FC5D45"/>
    <w:rPr>
      <w:rFonts w:ascii="HiraginoSansGB-W3" w:hAnsi="HiraginoSansGB-W3" w:hint="default"/>
      <w:b w:val="0"/>
      <w:bCs w:val="0"/>
      <w:i w:val="0"/>
      <w:iCs w:val="0"/>
      <w:color w:val="171C61"/>
      <w:sz w:val="34"/>
      <w:szCs w:val="34"/>
    </w:rPr>
  </w:style>
  <w:style w:type="character" w:customStyle="1" w:styleId="fontstyle21">
    <w:name w:val="fontstyle21"/>
    <w:rsid w:val="00FC5D45"/>
    <w:rPr>
      <w:rFonts w:ascii="AdobeSongStd-Light-Identity-H" w:hAnsi="AdobeSongStd-Light-Identity-H" w:hint="default"/>
      <w:b w:val="0"/>
      <w:bCs w:val="0"/>
      <w:i w:val="0"/>
      <w:iCs w:val="0"/>
      <w:color w:val="000000"/>
      <w:sz w:val="18"/>
      <w:szCs w:val="18"/>
    </w:rPr>
  </w:style>
  <w:style w:type="character" w:customStyle="1" w:styleId="fontstyle11">
    <w:name w:val="fontstyle11"/>
    <w:rsid w:val="008505EF"/>
    <w:rPr>
      <w:rFonts w:ascii="Times New Roman" w:hAnsi="Times New Roman" w:cs="Times New Roman" w:hint="default"/>
      <w:b w:val="0"/>
      <w:bCs w:val="0"/>
      <w:i/>
      <w:iCs/>
      <w:color w:val="000000"/>
      <w:sz w:val="20"/>
      <w:szCs w:val="20"/>
    </w:rPr>
  </w:style>
  <w:style w:type="character" w:customStyle="1" w:styleId="fontstyle31">
    <w:name w:val="fontstyle31"/>
    <w:rsid w:val="008505EF"/>
    <w:rPr>
      <w:rFonts w:ascii="Times New Roman" w:hAnsi="Times New Roman" w:cs="Times New Roman" w:hint="default"/>
      <w:b w:val="0"/>
      <w:bCs w:val="0"/>
      <w:i w:val="0"/>
      <w:iCs w:val="0"/>
      <w:color w:val="000000"/>
      <w:sz w:val="20"/>
      <w:szCs w:val="20"/>
    </w:rPr>
  </w:style>
  <w:style w:type="table" w:styleId="-30">
    <w:name w:val="Light List Accent 3"/>
    <w:basedOn w:val="a1"/>
    <w:uiPriority w:val="61"/>
    <w:rsid w:val="004D1CDF"/>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2">
    <w:name w:val="Light List Accent 2"/>
    <w:basedOn w:val="a1"/>
    <w:uiPriority w:val="61"/>
    <w:rsid w:val="004D1CDF"/>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2-3">
    <w:name w:val="Medium Grid 2 Accent 3"/>
    <w:basedOn w:val="a1"/>
    <w:uiPriority w:val="68"/>
    <w:rsid w:val="007D7F1A"/>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12">
    <w:name w:val="浅色底纹1"/>
    <w:basedOn w:val="a1"/>
    <w:uiPriority w:val="60"/>
    <w:rsid w:val="007D7F1A"/>
    <w:rPr>
      <w:color w:val="000000"/>
      <w:kern w:val="2"/>
      <w:sz w:val="21"/>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apple-converted-space">
    <w:name w:val="apple-converted-space"/>
    <w:basedOn w:val="a0"/>
    <w:rsid w:val="00187A55"/>
  </w:style>
  <w:style w:type="character" w:customStyle="1" w:styleId="external">
    <w:name w:val="external"/>
    <w:basedOn w:val="a0"/>
    <w:rsid w:val="00187A55"/>
  </w:style>
  <w:style w:type="paragraph" w:styleId="af0">
    <w:name w:val="Body Text"/>
    <w:basedOn w:val="a"/>
    <w:link w:val="Char5"/>
    <w:uiPriority w:val="1"/>
    <w:qFormat/>
    <w:rsid w:val="00DB510C"/>
    <w:pPr>
      <w:autoSpaceDE w:val="0"/>
      <w:autoSpaceDN w:val="0"/>
      <w:jc w:val="left"/>
    </w:pPr>
    <w:rPr>
      <w:rFonts w:ascii="SimSun" w:eastAsia="SimSun" w:hAnsi="SimSun" w:cs="SimSun"/>
      <w:kern w:val="0"/>
      <w:sz w:val="14"/>
      <w:szCs w:val="14"/>
      <w:lang w:eastAsia="en-US"/>
    </w:rPr>
  </w:style>
  <w:style w:type="character" w:customStyle="1" w:styleId="Char5">
    <w:name w:val="正文文本 Char"/>
    <w:basedOn w:val="a0"/>
    <w:link w:val="af0"/>
    <w:uiPriority w:val="1"/>
    <w:rsid w:val="00DB510C"/>
    <w:rPr>
      <w:rFonts w:ascii="SimSun" w:eastAsia="SimSun" w:hAnsi="SimSun" w:cs="SimSun"/>
      <w:sz w:val="14"/>
      <w:szCs w:val="14"/>
      <w:lang w:eastAsia="en-US"/>
    </w:rPr>
  </w:style>
  <w:style w:type="paragraph" w:customStyle="1" w:styleId="Heading1">
    <w:name w:val="Heading 1"/>
    <w:basedOn w:val="a"/>
    <w:uiPriority w:val="1"/>
    <w:qFormat/>
    <w:rsid w:val="00DB510C"/>
    <w:pPr>
      <w:autoSpaceDE w:val="0"/>
      <w:autoSpaceDN w:val="0"/>
      <w:ind w:left="-148" w:right="-5"/>
      <w:jc w:val="left"/>
      <w:outlineLvl w:val="1"/>
    </w:pPr>
    <w:rPr>
      <w:rFonts w:ascii="Times New Roman" w:eastAsia="Times New Roman" w:hAnsi="Times New Roman" w:cs="Times New Roman"/>
      <w:kern w:val="0"/>
      <w:sz w:val="20"/>
      <w:szCs w:val="20"/>
      <w:lang w:eastAsia="en-US"/>
    </w:rPr>
  </w:style>
</w:styles>
</file>

<file path=word/webSettings.xml><?xml version="1.0" encoding="utf-8"?>
<w:webSettings xmlns:r="http://schemas.openxmlformats.org/officeDocument/2006/relationships" xmlns:w="http://schemas.openxmlformats.org/wordprocessingml/2006/main">
  <w:divs>
    <w:div w:id="196326802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www.ardentbiomed.com.cn/"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ardentbiomed.com.c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77A93-928E-4671-877D-BA3D58A21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32</Pages>
  <Words>2779</Words>
  <Characters>15845</Characters>
  <Application>Microsoft Office Word</Application>
  <DocSecurity>0</DocSecurity>
  <Lines>132</Lines>
  <Paragraphs>37</Paragraphs>
  <ScaleCrop>false</ScaleCrop>
  <Company/>
  <LinksUpToDate>false</LinksUpToDate>
  <CharactersWithSpaces>18587</CharactersWithSpaces>
  <SharedDoc>false</SharedDoc>
  <HLinks>
    <vt:vector size="12" baseType="variant">
      <vt:variant>
        <vt:i4>2687038</vt:i4>
      </vt:variant>
      <vt:variant>
        <vt:i4>12</vt:i4>
      </vt:variant>
      <vt:variant>
        <vt:i4>0</vt:i4>
      </vt:variant>
      <vt:variant>
        <vt:i4>5</vt:i4>
      </vt:variant>
      <vt:variant>
        <vt:lpwstr>http://www.ardentbiomed.com.cn/</vt:lpwstr>
      </vt:variant>
      <vt:variant>
        <vt:lpwstr/>
      </vt:variant>
      <vt:variant>
        <vt:i4>2687038</vt:i4>
      </vt:variant>
      <vt:variant>
        <vt:i4>9</vt:i4>
      </vt:variant>
      <vt:variant>
        <vt:i4>0</vt:i4>
      </vt:variant>
      <vt:variant>
        <vt:i4>5</vt:i4>
      </vt:variant>
      <vt:variant>
        <vt:lpwstr>http://www.ardentbiomed.com.cn/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BIOMED08</cp:lastModifiedBy>
  <cp:revision>14</cp:revision>
  <cp:lastPrinted>2017-11-02T06:32:00Z</cp:lastPrinted>
  <dcterms:created xsi:type="dcterms:W3CDTF">2017-11-06T01:55:00Z</dcterms:created>
  <dcterms:modified xsi:type="dcterms:W3CDTF">2017-11-07T09:09:00Z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