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BAD2" w14:textId="58A58D2E" w:rsidR="00D25FAD" w:rsidRDefault="00D25FAD" w:rsidP="00D25FAD">
      <w:pPr>
        <w:rPr>
          <w:rFonts w:hint="eastAsia"/>
        </w:rPr>
      </w:pPr>
      <w:r>
        <w:rPr>
          <w:rFonts w:hint="eastAsia"/>
        </w:rPr>
        <w:t>数据清洗与消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规则说明</w:t>
      </w:r>
    </w:p>
    <w:p w14:paraId="4C579E13" w14:textId="77777777" w:rsidR="00D25FAD" w:rsidRDefault="00D25FAD" w:rsidP="00D25FAD">
      <w:pPr>
        <w:rPr>
          <w:rFonts w:hint="eastAsia"/>
        </w:rPr>
      </w:pPr>
      <w:r>
        <w:rPr>
          <w:rFonts w:hint="eastAsia"/>
        </w:rPr>
        <w:t>一、基础数据清洗规则（CR系列）</w:t>
      </w:r>
    </w:p>
    <w:p w14:paraId="45A04F5F" w14:textId="77777777" w:rsidR="00D25FAD" w:rsidRDefault="00D25FAD" w:rsidP="00D25FAD">
      <w:pPr>
        <w:rPr>
          <w:rFonts w:hint="eastAsia"/>
        </w:rPr>
      </w:pPr>
      <w:r>
        <w:rPr>
          <w:rFonts w:hint="eastAsia"/>
        </w:rPr>
        <w:t>这部分代码位于 wos_clean.py，负责对 WOS 原始 TXT 数据进行格式化清洗。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25FAD" w14:paraId="68BA8D78" w14:textId="77777777" w:rsidTr="00D25FAD">
        <w:tc>
          <w:tcPr>
            <w:tcW w:w="2765" w:type="dxa"/>
          </w:tcPr>
          <w:p w14:paraId="50550750" w14:textId="1674D82D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规则ID</w:t>
            </w:r>
          </w:p>
        </w:tc>
        <w:tc>
          <w:tcPr>
            <w:tcW w:w="2765" w:type="dxa"/>
          </w:tcPr>
          <w:p w14:paraId="69067023" w14:textId="1B95E1BC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规则名称</w:t>
            </w:r>
          </w:p>
        </w:tc>
        <w:tc>
          <w:tcPr>
            <w:tcW w:w="2766" w:type="dxa"/>
          </w:tcPr>
          <w:p w14:paraId="3708D405" w14:textId="6001A34A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代码实现逻辑</w:t>
            </w:r>
          </w:p>
        </w:tc>
      </w:tr>
      <w:tr w:rsidR="00D25FAD" w14:paraId="6767E526" w14:textId="77777777" w:rsidTr="00D25FAD">
        <w:tc>
          <w:tcPr>
            <w:tcW w:w="2765" w:type="dxa"/>
          </w:tcPr>
          <w:p w14:paraId="57D223A3" w14:textId="1BF4B949" w:rsidR="00D25FAD" w:rsidRDefault="00D25FAD" w:rsidP="00D25FAD">
            <w:pPr>
              <w:rPr>
                <w:rFonts w:hint="eastAsia"/>
              </w:rPr>
            </w:pPr>
            <w:r>
              <w:t>CR001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64F353D3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标题标准化</w:t>
            </w:r>
          </w:p>
          <w:p w14:paraId="33AE0566" w14:textId="77777777" w:rsidR="00D25FAD" w:rsidRDefault="00D25FAD" w:rsidP="00D25FA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3611E416" w14:textId="39E23E5A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去除首尾空格，使用 .title()进行首字母大写标准化。</w:t>
            </w:r>
          </w:p>
        </w:tc>
      </w:tr>
      <w:tr w:rsidR="00D25FAD" w14:paraId="5973C6C0" w14:textId="77777777" w:rsidTr="00D25FAD">
        <w:tc>
          <w:tcPr>
            <w:tcW w:w="2765" w:type="dxa"/>
          </w:tcPr>
          <w:p w14:paraId="17CED5BF" w14:textId="276677AE" w:rsidR="00D25FAD" w:rsidRDefault="00D25FAD" w:rsidP="00D25FAD">
            <w:pPr>
              <w:rPr>
                <w:rFonts w:hint="eastAsia"/>
              </w:rPr>
            </w:pPr>
            <w:r>
              <w:t>CR002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74EACC49" w14:textId="210A1D1D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摘要清洗</w:t>
            </w:r>
          </w:p>
        </w:tc>
        <w:tc>
          <w:tcPr>
            <w:tcW w:w="2766" w:type="dxa"/>
          </w:tcPr>
          <w:p w14:paraId="6EAC0CCB" w14:textId="27DB6E40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使用正则表达式 \s+合并多余换行符和空格。</w:t>
            </w:r>
          </w:p>
        </w:tc>
      </w:tr>
      <w:tr w:rsidR="00D25FAD" w14:paraId="166C2B63" w14:textId="77777777" w:rsidTr="00D25FAD">
        <w:tc>
          <w:tcPr>
            <w:tcW w:w="2765" w:type="dxa"/>
          </w:tcPr>
          <w:p w14:paraId="499C8918" w14:textId="08EDD73A" w:rsidR="00D25FAD" w:rsidRDefault="00D25FAD" w:rsidP="00D25FAD">
            <w:pPr>
              <w:rPr>
                <w:rFonts w:hint="eastAsia"/>
              </w:rPr>
            </w:pPr>
            <w:r>
              <w:t>CR003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1544334A" w14:textId="1C0B9F4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年份验证</w:t>
            </w:r>
          </w:p>
        </w:tc>
        <w:tc>
          <w:tcPr>
            <w:tcW w:w="2766" w:type="dxa"/>
          </w:tcPr>
          <w:p w14:paraId="747061FD" w14:textId="04EA340C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校验字符</w:t>
            </w:r>
            <w:proofErr w:type="gramStart"/>
            <w:r>
              <w:rPr>
                <w:rFonts w:hint="eastAsia"/>
              </w:rPr>
              <w:t>串是否</w:t>
            </w:r>
            <w:proofErr w:type="gramEnd"/>
            <w:r>
              <w:rPr>
                <w:rFonts w:hint="eastAsia"/>
              </w:rPr>
              <w:t>为纯数字，剔除非法年份。</w:t>
            </w:r>
          </w:p>
        </w:tc>
      </w:tr>
      <w:tr w:rsidR="00D25FAD" w14:paraId="164CDC69" w14:textId="77777777" w:rsidTr="00D25FAD">
        <w:tc>
          <w:tcPr>
            <w:tcW w:w="2765" w:type="dxa"/>
          </w:tcPr>
          <w:p w14:paraId="4EC92DD6" w14:textId="7650AFE2" w:rsidR="00D25FAD" w:rsidRDefault="00D25FAD" w:rsidP="00D25FAD">
            <w:pPr>
              <w:rPr>
                <w:rFonts w:hint="eastAsia"/>
              </w:rPr>
            </w:pPr>
            <w:r>
              <w:t>CR004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7B1DAC64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DOI标准化</w:t>
            </w:r>
          </w:p>
          <w:p w14:paraId="16F03F6A" w14:textId="77777777" w:rsidR="00D25FAD" w:rsidRDefault="00D25FAD" w:rsidP="00D25FA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19BD82BA" w14:textId="0494CCED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统一转为小写，并移除 https://doi.org/前缀。</w:t>
            </w:r>
          </w:p>
        </w:tc>
      </w:tr>
      <w:tr w:rsidR="00D25FAD" w14:paraId="51D40023" w14:textId="77777777" w:rsidTr="00D25FAD">
        <w:tc>
          <w:tcPr>
            <w:tcW w:w="2765" w:type="dxa"/>
          </w:tcPr>
          <w:p w14:paraId="1DB05C86" w14:textId="0A8529ED" w:rsidR="00D25FAD" w:rsidRDefault="00D25FAD" w:rsidP="00D25FAD">
            <w:pPr>
              <w:rPr>
                <w:rFonts w:hint="eastAsia"/>
              </w:rPr>
            </w:pPr>
            <w:r>
              <w:t>CR005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738C943A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页码标准化</w:t>
            </w:r>
          </w:p>
          <w:p w14:paraId="11DA32E3" w14:textId="77777777" w:rsidR="00D25FAD" w:rsidRDefault="00D25FAD" w:rsidP="00D25FA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ADED666" w14:textId="2E6CB4E9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将起始页(BP)和结束页(EP)拼接为标准格式 BP-EP。</w:t>
            </w:r>
          </w:p>
        </w:tc>
      </w:tr>
      <w:tr w:rsidR="00D25FAD" w14:paraId="1FD25025" w14:textId="77777777" w:rsidTr="00D25FAD">
        <w:tc>
          <w:tcPr>
            <w:tcW w:w="2765" w:type="dxa"/>
          </w:tcPr>
          <w:p w14:paraId="2D788F64" w14:textId="340CECCB" w:rsidR="00D25FAD" w:rsidRDefault="00D25FAD" w:rsidP="00D25FAD">
            <w:pPr>
              <w:rPr>
                <w:rFonts w:hint="eastAsia"/>
              </w:rPr>
            </w:pPr>
            <w:r>
              <w:t>CR006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0521B910" w14:textId="72B04669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姓名标准化</w:t>
            </w:r>
          </w:p>
        </w:tc>
        <w:tc>
          <w:tcPr>
            <w:tcW w:w="2766" w:type="dxa"/>
          </w:tcPr>
          <w:p w14:paraId="79C54418" w14:textId="13715EE2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使用正则 [^\w\s]移除姓名中的标点（如 .和 ,）。</w:t>
            </w:r>
          </w:p>
        </w:tc>
      </w:tr>
      <w:tr w:rsidR="00D25FAD" w14:paraId="386C311F" w14:textId="77777777" w:rsidTr="00D25FAD">
        <w:tc>
          <w:tcPr>
            <w:tcW w:w="2765" w:type="dxa"/>
          </w:tcPr>
          <w:p w14:paraId="570A0FBD" w14:textId="629490E2" w:rsidR="00D25FAD" w:rsidRDefault="00D25FAD" w:rsidP="00D25FAD">
            <w:pPr>
              <w:rPr>
                <w:rFonts w:hint="eastAsia"/>
              </w:rPr>
            </w:pPr>
            <w:r>
              <w:t>CR007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380A9981" w14:textId="228487F9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姓名顺序调整</w:t>
            </w:r>
          </w:p>
        </w:tc>
        <w:tc>
          <w:tcPr>
            <w:tcW w:w="2766" w:type="dxa"/>
          </w:tcPr>
          <w:p w14:paraId="09AFCD86" w14:textId="443BEC7D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将 名 姓转换为 姓, 名格式</w:t>
            </w:r>
          </w:p>
        </w:tc>
      </w:tr>
      <w:tr w:rsidR="00D25FAD" w14:paraId="48B14B10" w14:textId="77777777" w:rsidTr="00D25FAD">
        <w:tc>
          <w:tcPr>
            <w:tcW w:w="2765" w:type="dxa"/>
          </w:tcPr>
          <w:p w14:paraId="3B6AF7DE" w14:textId="4A7DCF61" w:rsidR="00D25FAD" w:rsidRDefault="00D25FAD" w:rsidP="00D25FAD">
            <w:r>
              <w:t>CR008</w:t>
            </w:r>
          </w:p>
        </w:tc>
        <w:tc>
          <w:tcPr>
            <w:tcW w:w="2765" w:type="dxa"/>
          </w:tcPr>
          <w:p w14:paraId="11B3D6B8" w14:textId="70A5B872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缩写处理</w:t>
            </w:r>
          </w:p>
        </w:tc>
        <w:tc>
          <w:tcPr>
            <w:tcW w:w="2766" w:type="dxa"/>
          </w:tcPr>
          <w:p w14:paraId="3B4106DE" w14:textId="0AAC0230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配合 CR006 去除缩写后的点号</w:t>
            </w:r>
          </w:p>
        </w:tc>
      </w:tr>
      <w:tr w:rsidR="00D25FAD" w14:paraId="3BA8F1B3" w14:textId="77777777" w:rsidTr="00D25FAD">
        <w:tc>
          <w:tcPr>
            <w:tcW w:w="2765" w:type="dxa"/>
          </w:tcPr>
          <w:p w14:paraId="4A1058B6" w14:textId="61365ECA" w:rsidR="00D25FAD" w:rsidRDefault="00D25FAD" w:rsidP="00D25FAD">
            <w:r>
              <w:t>CR009</w:t>
            </w:r>
          </w:p>
        </w:tc>
        <w:tc>
          <w:tcPr>
            <w:tcW w:w="2765" w:type="dxa"/>
          </w:tcPr>
          <w:p w14:paraId="702810D6" w14:textId="3674456A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大小写统一</w:t>
            </w:r>
          </w:p>
        </w:tc>
        <w:tc>
          <w:tcPr>
            <w:tcW w:w="2766" w:type="dxa"/>
          </w:tcPr>
          <w:p w14:paraId="4C1ACFF6" w14:textId="2597C39C" w:rsidR="00D25FAD" w:rsidRP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关键词统一转换为小写 lower()。</w:t>
            </w:r>
          </w:p>
        </w:tc>
      </w:tr>
      <w:tr w:rsidR="00D25FAD" w14:paraId="02FCCE0F" w14:textId="77777777" w:rsidTr="00D25FAD">
        <w:tc>
          <w:tcPr>
            <w:tcW w:w="2765" w:type="dxa"/>
          </w:tcPr>
          <w:p w14:paraId="4A1F382C" w14:textId="30B8B486" w:rsidR="00D25FAD" w:rsidRDefault="00D25FAD" w:rsidP="00D25FAD">
            <w:r>
              <w:t>CR010</w:t>
            </w:r>
          </w:p>
        </w:tc>
        <w:tc>
          <w:tcPr>
            <w:tcW w:w="2765" w:type="dxa"/>
          </w:tcPr>
          <w:p w14:paraId="2ABAC34E" w14:textId="782E982C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空格处理</w:t>
            </w:r>
          </w:p>
        </w:tc>
        <w:tc>
          <w:tcPr>
            <w:tcW w:w="2766" w:type="dxa"/>
          </w:tcPr>
          <w:p w14:paraId="59E36093" w14:textId="1B6476CF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去除首尾空格，合并中间多余空格。</w:t>
            </w:r>
          </w:p>
        </w:tc>
      </w:tr>
      <w:tr w:rsidR="00D25FAD" w14:paraId="72529BB2" w14:textId="77777777" w:rsidTr="00D25FAD">
        <w:tc>
          <w:tcPr>
            <w:tcW w:w="2765" w:type="dxa"/>
          </w:tcPr>
          <w:p w14:paraId="54CB2974" w14:textId="7EC5A05E" w:rsidR="00D25FAD" w:rsidRDefault="00D25FAD" w:rsidP="00D25FAD">
            <w:r>
              <w:t>CR011</w:t>
            </w:r>
          </w:p>
        </w:tc>
        <w:tc>
          <w:tcPr>
            <w:tcW w:w="2765" w:type="dxa"/>
          </w:tcPr>
          <w:p w14:paraId="11022494" w14:textId="44704EFB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同义词合并</w:t>
            </w:r>
          </w:p>
        </w:tc>
        <w:tc>
          <w:tcPr>
            <w:tcW w:w="2766" w:type="dxa"/>
          </w:tcPr>
          <w:p w14:paraId="1A4208A7" w14:textId="458A456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（代码中预留接口，当前版本未加载外部同义词表，保持原样）</w:t>
            </w:r>
          </w:p>
        </w:tc>
      </w:tr>
      <w:tr w:rsidR="00D25FAD" w14:paraId="3E3D5E25" w14:textId="77777777" w:rsidTr="00D25FAD">
        <w:tc>
          <w:tcPr>
            <w:tcW w:w="2765" w:type="dxa"/>
          </w:tcPr>
          <w:p w14:paraId="323059F7" w14:textId="6F7180F9" w:rsidR="00D25FAD" w:rsidRDefault="00D25FAD" w:rsidP="00D25FAD">
            <w:r>
              <w:t>CR012</w:t>
            </w:r>
          </w:p>
        </w:tc>
        <w:tc>
          <w:tcPr>
            <w:tcW w:w="2765" w:type="dxa"/>
          </w:tcPr>
          <w:p w14:paraId="03F82CA7" w14:textId="7660E87B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冗余去除</w:t>
            </w:r>
          </w:p>
        </w:tc>
        <w:tc>
          <w:tcPr>
            <w:tcW w:w="2766" w:type="dxa"/>
          </w:tcPr>
          <w:p w14:paraId="62D5C6ED" w14:textId="150CD740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过滤长度小于等于 2 的无意义字符。</w:t>
            </w:r>
          </w:p>
        </w:tc>
      </w:tr>
      <w:tr w:rsidR="00D25FAD" w14:paraId="5DB05BD3" w14:textId="77777777" w:rsidTr="00D25FAD">
        <w:tc>
          <w:tcPr>
            <w:tcW w:w="2765" w:type="dxa"/>
          </w:tcPr>
          <w:p w14:paraId="567718F4" w14:textId="348D2521" w:rsidR="00D25FAD" w:rsidRDefault="00D25FAD" w:rsidP="00D25FAD">
            <w:r>
              <w:t>CR013</w:t>
            </w:r>
          </w:p>
        </w:tc>
        <w:tc>
          <w:tcPr>
            <w:tcW w:w="2765" w:type="dxa"/>
          </w:tcPr>
          <w:p w14:paraId="69658713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期刊名称标准化</w:t>
            </w:r>
          </w:p>
          <w:p w14:paraId="32052447" w14:textId="77777777" w:rsidR="00D25FAD" w:rsidRDefault="00D25FAD" w:rsidP="00D25FA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A4D9741" w14:textId="4DA02DE0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去除多余空格，使用 .title()进行首字母大写。</w:t>
            </w:r>
          </w:p>
        </w:tc>
      </w:tr>
      <w:tr w:rsidR="00D25FAD" w14:paraId="66D2691E" w14:textId="77777777" w:rsidTr="00D25FAD">
        <w:tc>
          <w:tcPr>
            <w:tcW w:w="2765" w:type="dxa"/>
          </w:tcPr>
          <w:p w14:paraId="3091AC40" w14:textId="39ECD47A" w:rsidR="00D25FAD" w:rsidRDefault="00D25FAD" w:rsidP="00D25FAD">
            <w:pPr>
              <w:rPr>
                <w:rFonts w:hint="eastAsia"/>
              </w:rPr>
            </w:pPr>
            <w:r>
              <w:t>CR014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765" w:type="dxa"/>
          </w:tcPr>
          <w:p w14:paraId="5F89EB97" w14:textId="73C4D0F2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缩写标准化</w:t>
            </w:r>
          </w:p>
        </w:tc>
        <w:tc>
          <w:tcPr>
            <w:tcW w:w="2766" w:type="dxa"/>
          </w:tcPr>
          <w:p w14:paraId="491FDF9D" w14:textId="7DE6648A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（代码中预留接口，当前版本未加载期刊缩写映射表）</w:t>
            </w:r>
          </w:p>
        </w:tc>
      </w:tr>
    </w:tbl>
    <w:p w14:paraId="096FE53F" w14:textId="5655D584" w:rsidR="00D25FAD" w:rsidRDefault="00D25FAD" w:rsidP="00D25FAD">
      <w:pPr>
        <w:rPr>
          <w:rFonts w:hint="eastAsia"/>
        </w:rPr>
      </w:pPr>
    </w:p>
    <w:p w14:paraId="7E9A9E85" w14:textId="1A6CADD7" w:rsidR="00D25FAD" w:rsidRPr="00D25FAD" w:rsidRDefault="00D25FAD" w:rsidP="00D25FAD">
      <w:pPr>
        <w:rPr>
          <w:rFonts w:hint="eastAsia"/>
        </w:rPr>
      </w:pPr>
      <w:r>
        <w:rPr>
          <w:rFonts w:hint="eastAsia"/>
        </w:rPr>
        <w:t>二、实体消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规则（DR系列）</w:t>
      </w:r>
    </w:p>
    <w:p w14:paraId="47E1F65F" w14:textId="35ECFC93" w:rsidR="00D25FAD" w:rsidRDefault="00D25FAD" w:rsidP="00D25FAD">
      <w:pPr>
        <w:rPr>
          <w:rFonts w:hint="eastAsia"/>
        </w:rPr>
      </w:pPr>
      <w:r>
        <w:rPr>
          <w:rFonts w:hint="eastAsia"/>
        </w:rPr>
        <w:t>这部分代码位于 disambiguate.py，用于解决同名异人、同人异名和重复论文问题。</w:t>
      </w:r>
    </w:p>
    <w:p w14:paraId="491A7164" w14:textId="5FA26226" w:rsidR="00D25FAD" w:rsidRPr="00D25FAD" w:rsidRDefault="00D25FAD" w:rsidP="00D25FAD">
      <w:pPr>
        <w:rPr>
          <w:rFonts w:hint="eastAsia"/>
        </w:rPr>
      </w:pPr>
      <w:r>
        <w:rPr>
          <w:rFonts w:hint="eastAsia"/>
        </w:rPr>
        <w:t>1. 作者消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（DR001–DR005）</w:t>
      </w:r>
    </w:p>
    <w:p w14:paraId="167CD3A9" w14:textId="77777777" w:rsidR="00D25FAD" w:rsidRDefault="00D25FAD" w:rsidP="00D25FAD">
      <w:pPr>
        <w:rPr>
          <w:rFonts w:hint="eastAsia"/>
        </w:rPr>
      </w:pPr>
      <w:r>
        <w:rPr>
          <w:rFonts w:hint="eastAsia"/>
        </w:rPr>
        <w:lastRenderedPageBreak/>
        <w:t>实现策略：高性能字典匹配（避免卡死）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89"/>
        <w:gridCol w:w="2089"/>
        <w:gridCol w:w="2090"/>
        <w:gridCol w:w="2028"/>
      </w:tblGrid>
      <w:tr w:rsidR="00D25FAD" w14:paraId="40B68E98" w14:textId="6AD58BBA" w:rsidTr="00D25FAD">
        <w:tc>
          <w:tcPr>
            <w:tcW w:w="2089" w:type="dxa"/>
          </w:tcPr>
          <w:p w14:paraId="51CFA276" w14:textId="5EDCC25A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规则ID</w:t>
            </w:r>
          </w:p>
        </w:tc>
        <w:tc>
          <w:tcPr>
            <w:tcW w:w="2089" w:type="dxa"/>
          </w:tcPr>
          <w:p w14:paraId="25985B71" w14:textId="5618D375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规则名称</w:t>
            </w:r>
          </w:p>
        </w:tc>
        <w:tc>
          <w:tcPr>
            <w:tcW w:w="2090" w:type="dxa"/>
          </w:tcPr>
          <w:p w14:paraId="60F8B7F8" w14:textId="1175046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代码实现逻辑</w:t>
            </w:r>
          </w:p>
        </w:tc>
        <w:tc>
          <w:tcPr>
            <w:tcW w:w="2028" w:type="dxa"/>
          </w:tcPr>
          <w:p w14:paraId="1D5E49DF" w14:textId="51368F2D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置信度</w:t>
            </w:r>
          </w:p>
        </w:tc>
      </w:tr>
      <w:tr w:rsidR="00D25FAD" w14:paraId="0913ECF1" w14:textId="4544A7AF" w:rsidTr="00D25FAD">
        <w:tc>
          <w:tcPr>
            <w:tcW w:w="2089" w:type="dxa"/>
          </w:tcPr>
          <w:p w14:paraId="36892D78" w14:textId="678C57DB" w:rsidR="00D25FAD" w:rsidRDefault="00D25FAD" w:rsidP="00D25FAD">
            <w:pPr>
              <w:rPr>
                <w:rFonts w:hint="eastAsia"/>
              </w:rPr>
            </w:pPr>
            <w:r>
              <w:t>DR001</w:t>
            </w:r>
          </w:p>
        </w:tc>
        <w:tc>
          <w:tcPr>
            <w:tcW w:w="2089" w:type="dxa"/>
          </w:tcPr>
          <w:p w14:paraId="200F4B98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精确匹配</w:t>
            </w:r>
          </w:p>
          <w:p w14:paraId="47A21CAD" w14:textId="77777777" w:rsidR="00D25FAD" w:rsidRDefault="00D25FAD" w:rsidP="00D25FAD">
            <w:pPr>
              <w:rPr>
                <w:rFonts w:hint="eastAsia"/>
              </w:rPr>
            </w:pPr>
          </w:p>
        </w:tc>
        <w:tc>
          <w:tcPr>
            <w:tcW w:w="2090" w:type="dxa"/>
          </w:tcPr>
          <w:p w14:paraId="3132E8A6" w14:textId="384D400A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直接比对原始字符串，完全一致则判定为同一人。</w:t>
            </w:r>
          </w:p>
        </w:tc>
        <w:tc>
          <w:tcPr>
            <w:tcW w:w="2028" w:type="dxa"/>
          </w:tcPr>
          <w:p w14:paraId="7E7FE84D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  <w:p w14:paraId="75E1BCD6" w14:textId="77777777" w:rsidR="00D25FAD" w:rsidRDefault="00D25FAD" w:rsidP="00D25FAD">
            <w:pPr>
              <w:rPr>
                <w:rFonts w:hint="eastAsia"/>
              </w:rPr>
            </w:pPr>
          </w:p>
        </w:tc>
      </w:tr>
      <w:tr w:rsidR="00D25FAD" w14:paraId="11D8DC7B" w14:textId="70165CE5" w:rsidTr="00D25FAD">
        <w:tc>
          <w:tcPr>
            <w:tcW w:w="2089" w:type="dxa"/>
          </w:tcPr>
          <w:p w14:paraId="5C759BB6" w14:textId="43985698" w:rsidR="00D25FAD" w:rsidRDefault="00D25FAD" w:rsidP="00D25FAD">
            <w:pPr>
              <w:rPr>
                <w:rFonts w:hint="eastAsia"/>
              </w:rPr>
            </w:pPr>
            <w:r>
              <w:t>DR002</w:t>
            </w:r>
          </w:p>
        </w:tc>
        <w:tc>
          <w:tcPr>
            <w:tcW w:w="2089" w:type="dxa"/>
          </w:tcPr>
          <w:p w14:paraId="28180CAA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姓名标准化匹配</w:t>
            </w:r>
          </w:p>
          <w:p w14:paraId="26E37DDE" w14:textId="77777777" w:rsidR="00D25FAD" w:rsidRDefault="00D25FAD" w:rsidP="00D25FAD">
            <w:pPr>
              <w:rPr>
                <w:rFonts w:hint="eastAsia"/>
              </w:rPr>
            </w:pPr>
          </w:p>
        </w:tc>
        <w:tc>
          <w:tcPr>
            <w:tcW w:w="2090" w:type="dxa"/>
          </w:tcPr>
          <w:p w14:paraId="006084F2" w14:textId="1A4731C6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去除标点空格后比对（如 </w:t>
            </w:r>
            <w:proofErr w:type="spellStart"/>
            <w:r>
              <w:rPr>
                <w:rFonts w:hint="eastAsia"/>
              </w:rPr>
              <w:t>Smith,Jvs</w:t>
            </w:r>
            <w:proofErr w:type="spellEnd"/>
            <w:r>
              <w:rPr>
                <w:rFonts w:hint="eastAsia"/>
              </w:rPr>
              <w:t xml:space="preserve"> Smith J），一致则判定为同一人。</w:t>
            </w:r>
          </w:p>
        </w:tc>
        <w:tc>
          <w:tcPr>
            <w:tcW w:w="2028" w:type="dxa"/>
          </w:tcPr>
          <w:p w14:paraId="24F6A079" w14:textId="08B4C71C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D25FAD" w14:paraId="69D8D569" w14:textId="24770F5C" w:rsidTr="00D25FAD">
        <w:tc>
          <w:tcPr>
            <w:tcW w:w="2089" w:type="dxa"/>
          </w:tcPr>
          <w:p w14:paraId="478F26BD" w14:textId="64BE719B" w:rsidR="00D25FAD" w:rsidRDefault="00D25FAD" w:rsidP="00D25FAD">
            <w:pPr>
              <w:rPr>
                <w:rFonts w:hint="eastAsia"/>
              </w:rPr>
            </w:pPr>
            <w:r>
              <w:t>DR003</w:t>
            </w:r>
          </w:p>
        </w:tc>
        <w:tc>
          <w:tcPr>
            <w:tcW w:w="2089" w:type="dxa"/>
          </w:tcPr>
          <w:p w14:paraId="59CDF084" w14:textId="302772E8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机构辅助匹配</w:t>
            </w:r>
          </w:p>
        </w:tc>
        <w:tc>
          <w:tcPr>
            <w:tcW w:w="2090" w:type="dxa"/>
          </w:tcPr>
          <w:p w14:paraId="4C90CB6C" w14:textId="746FF888" w:rsidR="00D25FAD" w:rsidRP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（代码预留接口，当前版本若传入机构信息可进行辅助判断）</w:t>
            </w:r>
          </w:p>
        </w:tc>
        <w:tc>
          <w:tcPr>
            <w:tcW w:w="2028" w:type="dxa"/>
          </w:tcPr>
          <w:p w14:paraId="06950841" w14:textId="069E79D6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D25FAD" w14:paraId="32850AE4" w14:textId="1E6A5233" w:rsidTr="00D25FAD">
        <w:tc>
          <w:tcPr>
            <w:tcW w:w="2089" w:type="dxa"/>
          </w:tcPr>
          <w:p w14:paraId="3E7FFB8E" w14:textId="539CA12A" w:rsidR="00D25FAD" w:rsidRDefault="00D25FAD" w:rsidP="00D25FAD">
            <w:pPr>
              <w:rPr>
                <w:rFonts w:hint="eastAsia"/>
              </w:rPr>
            </w:pPr>
            <w:r>
              <w:t>DR004</w:t>
            </w:r>
          </w:p>
        </w:tc>
        <w:tc>
          <w:tcPr>
            <w:tcW w:w="2089" w:type="dxa"/>
          </w:tcPr>
          <w:p w14:paraId="4EE24B54" w14:textId="1A50FDDB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共</w:t>
            </w:r>
            <w:proofErr w:type="gramStart"/>
            <w:r>
              <w:rPr>
                <w:rFonts w:hint="eastAsia"/>
              </w:rPr>
              <w:t>现增强</w:t>
            </w:r>
            <w:proofErr w:type="gramEnd"/>
            <w:r>
              <w:rPr>
                <w:rFonts w:hint="eastAsia"/>
              </w:rPr>
              <w:t>匹配</w:t>
            </w:r>
          </w:p>
        </w:tc>
        <w:tc>
          <w:tcPr>
            <w:tcW w:w="2090" w:type="dxa"/>
          </w:tcPr>
          <w:p w14:paraId="5A70C010" w14:textId="5BE96FC5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（因性能考虑，暂未启用复杂共现计算）</w:t>
            </w:r>
          </w:p>
        </w:tc>
        <w:tc>
          <w:tcPr>
            <w:tcW w:w="2028" w:type="dxa"/>
          </w:tcPr>
          <w:p w14:paraId="6FE024EC" w14:textId="2571D04E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D25FAD" w14:paraId="683F50EA" w14:textId="04F56CFF" w:rsidTr="00D25FAD">
        <w:tc>
          <w:tcPr>
            <w:tcW w:w="2089" w:type="dxa"/>
          </w:tcPr>
          <w:p w14:paraId="229F4BF9" w14:textId="1EA2E76F" w:rsidR="00D25FAD" w:rsidRDefault="00D25FAD" w:rsidP="00D25FAD">
            <w:pPr>
              <w:rPr>
                <w:rFonts w:hint="eastAsia"/>
              </w:rPr>
            </w:pPr>
            <w:r>
              <w:t>DR005</w:t>
            </w:r>
          </w:p>
        </w:tc>
        <w:tc>
          <w:tcPr>
            <w:tcW w:w="2089" w:type="dxa"/>
          </w:tcPr>
          <w:p w14:paraId="54326181" w14:textId="76BC7C1B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研究领域匹配</w:t>
            </w:r>
          </w:p>
        </w:tc>
        <w:tc>
          <w:tcPr>
            <w:tcW w:w="2090" w:type="dxa"/>
          </w:tcPr>
          <w:p w14:paraId="2BD367BC" w14:textId="37F20CFF" w:rsidR="00D25FAD" w:rsidRP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（因性能考虑，暂未启用语义向量计算）</w:t>
            </w:r>
          </w:p>
        </w:tc>
        <w:tc>
          <w:tcPr>
            <w:tcW w:w="2028" w:type="dxa"/>
          </w:tcPr>
          <w:p w14:paraId="23971990" w14:textId="77777777" w:rsidR="00D25FAD" w:rsidRDefault="00D25FAD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  <w:p w14:paraId="56631E78" w14:textId="77777777" w:rsidR="00D25FAD" w:rsidRDefault="00D25FAD" w:rsidP="00D25FAD">
            <w:pPr>
              <w:rPr>
                <w:rFonts w:hint="eastAsia"/>
              </w:rPr>
            </w:pPr>
          </w:p>
        </w:tc>
      </w:tr>
    </w:tbl>
    <w:p w14:paraId="6DDA4E98" w14:textId="4A6B280F" w:rsidR="00D25FAD" w:rsidRDefault="00D25FAD" w:rsidP="00D25FAD">
      <w:pPr>
        <w:rPr>
          <w:rFonts w:hint="eastAsia"/>
        </w:rPr>
      </w:pPr>
    </w:p>
    <w:p w14:paraId="603CBCAD" w14:textId="30FC7B76" w:rsidR="00D25FAD" w:rsidRDefault="00D25FAD" w:rsidP="00D25FAD">
      <w:pPr>
        <w:rPr>
          <w:rFonts w:hint="eastAsia"/>
        </w:rPr>
      </w:pPr>
      <w:r>
        <w:rPr>
          <w:rFonts w:hint="eastAsia"/>
        </w:rPr>
        <w:t>说明：采用标准化哈希匹配，</w:t>
      </w:r>
      <w:proofErr w:type="gramStart"/>
      <w:r>
        <w:rPr>
          <w:rFonts w:hint="eastAsia"/>
        </w:rPr>
        <w:t>牺牲极</w:t>
      </w:r>
      <w:proofErr w:type="gramEnd"/>
      <w:r>
        <w:rPr>
          <w:rFonts w:hint="eastAsia"/>
        </w:rPr>
        <w:t>少量模糊匹配能力，换取数据秒级处理的稳定性。</w:t>
      </w:r>
    </w:p>
    <w:p w14:paraId="3855BD4D" w14:textId="77777777" w:rsidR="00771E46" w:rsidRDefault="00D25FAD" w:rsidP="00771E46">
      <w:r>
        <w:rPr>
          <w:rFonts w:hint="eastAsia"/>
        </w:rPr>
        <w:t>2. 论文去重（DR006–DR009）</w:t>
      </w:r>
    </w:p>
    <w:p w14:paraId="65BAA8FC" w14:textId="4C4C07F1" w:rsidR="00D25FAD" w:rsidRDefault="00771E46" w:rsidP="00D25FAD">
      <w:pPr>
        <w:rPr>
          <w:rFonts w:hint="eastAsia"/>
        </w:rPr>
      </w:pPr>
      <w:r>
        <w:rPr>
          <w:rFonts w:hint="eastAsia"/>
        </w:rPr>
        <w:t>实现策略：唯一标识符优先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71E46" w14:paraId="7ED6B62F" w14:textId="77777777" w:rsidTr="00771E46">
        <w:tc>
          <w:tcPr>
            <w:tcW w:w="2074" w:type="dxa"/>
          </w:tcPr>
          <w:p w14:paraId="39ECB1E2" w14:textId="5D5613EF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规则ID</w:t>
            </w:r>
          </w:p>
        </w:tc>
        <w:tc>
          <w:tcPr>
            <w:tcW w:w="2074" w:type="dxa"/>
          </w:tcPr>
          <w:p w14:paraId="4870F6DB" w14:textId="1813B811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规则名称</w:t>
            </w:r>
          </w:p>
        </w:tc>
        <w:tc>
          <w:tcPr>
            <w:tcW w:w="2074" w:type="dxa"/>
          </w:tcPr>
          <w:p w14:paraId="30BAFB8A" w14:textId="478930FA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代码实现逻辑</w:t>
            </w:r>
          </w:p>
        </w:tc>
        <w:tc>
          <w:tcPr>
            <w:tcW w:w="2074" w:type="dxa"/>
          </w:tcPr>
          <w:p w14:paraId="105097A8" w14:textId="7528C7A0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置信度</w:t>
            </w:r>
          </w:p>
        </w:tc>
      </w:tr>
      <w:tr w:rsidR="00771E46" w14:paraId="5F26C633" w14:textId="77777777" w:rsidTr="00771E46">
        <w:tc>
          <w:tcPr>
            <w:tcW w:w="2074" w:type="dxa"/>
          </w:tcPr>
          <w:p w14:paraId="0E182515" w14:textId="17CD02C1" w:rsidR="00771E46" w:rsidRDefault="00771E46" w:rsidP="00D25FAD">
            <w:pPr>
              <w:rPr>
                <w:rFonts w:hint="eastAsia"/>
              </w:rPr>
            </w:pPr>
            <w:r>
              <w:t>DR006</w:t>
            </w:r>
          </w:p>
        </w:tc>
        <w:tc>
          <w:tcPr>
            <w:tcW w:w="2074" w:type="dxa"/>
          </w:tcPr>
          <w:p w14:paraId="4F5361C8" w14:textId="5DC70C74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DOI匹配</w:t>
            </w:r>
          </w:p>
        </w:tc>
        <w:tc>
          <w:tcPr>
            <w:tcW w:w="2074" w:type="dxa"/>
          </w:tcPr>
          <w:p w14:paraId="4CDB169D" w14:textId="3835A4F1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最高优先级。只要 DOI 完全一致，判定为同一篇论文。</w:t>
            </w:r>
          </w:p>
        </w:tc>
        <w:tc>
          <w:tcPr>
            <w:tcW w:w="2074" w:type="dxa"/>
          </w:tcPr>
          <w:p w14:paraId="0BFF6087" w14:textId="7D05937B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71E46" w14:paraId="0F8EA34E" w14:textId="77777777" w:rsidTr="00771E46">
        <w:tc>
          <w:tcPr>
            <w:tcW w:w="2074" w:type="dxa"/>
          </w:tcPr>
          <w:p w14:paraId="6D8E8457" w14:textId="13B09F83" w:rsidR="00771E46" w:rsidRDefault="00771E46" w:rsidP="00D25FAD">
            <w:pPr>
              <w:rPr>
                <w:rFonts w:hint="eastAsia"/>
              </w:rPr>
            </w:pPr>
            <w:r>
              <w:t>DR007</w:t>
            </w:r>
          </w:p>
        </w:tc>
        <w:tc>
          <w:tcPr>
            <w:tcW w:w="2074" w:type="dxa"/>
          </w:tcPr>
          <w:p w14:paraId="0F77FA70" w14:textId="13D806F9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标题+作者匹配</w:t>
            </w:r>
          </w:p>
        </w:tc>
        <w:tc>
          <w:tcPr>
            <w:tcW w:w="2074" w:type="dxa"/>
          </w:tcPr>
          <w:p w14:paraId="08CF65D8" w14:textId="61904AE2" w:rsidR="00771E46" w:rsidRP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若无 DOI，则对标题进行标准化处理后比对。</w:t>
            </w:r>
          </w:p>
        </w:tc>
        <w:tc>
          <w:tcPr>
            <w:tcW w:w="2074" w:type="dxa"/>
          </w:tcPr>
          <w:p w14:paraId="1782CA11" w14:textId="59F7BF08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71E46" w14:paraId="70B06A97" w14:textId="77777777" w:rsidTr="00771E46">
        <w:tc>
          <w:tcPr>
            <w:tcW w:w="2074" w:type="dxa"/>
          </w:tcPr>
          <w:p w14:paraId="6E1B927E" w14:textId="0249A811" w:rsidR="00771E46" w:rsidRDefault="00771E46" w:rsidP="00D25FAD">
            <w:pPr>
              <w:rPr>
                <w:rFonts w:hint="eastAsia"/>
              </w:rPr>
            </w:pPr>
            <w:r>
              <w:t>DR008</w:t>
            </w:r>
          </w:p>
        </w:tc>
        <w:tc>
          <w:tcPr>
            <w:tcW w:w="2074" w:type="dxa"/>
          </w:tcPr>
          <w:p w14:paraId="32CFDD97" w14:textId="7795A46D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标题+年份匹配</w:t>
            </w:r>
          </w:p>
        </w:tc>
        <w:tc>
          <w:tcPr>
            <w:tcW w:w="2074" w:type="dxa"/>
          </w:tcPr>
          <w:p w14:paraId="6B74C065" w14:textId="42D1F21E" w:rsidR="00771E46" w:rsidRP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（作为备用逻辑，当前主要依赖标题标准化）</w:t>
            </w:r>
          </w:p>
        </w:tc>
        <w:tc>
          <w:tcPr>
            <w:tcW w:w="2074" w:type="dxa"/>
          </w:tcPr>
          <w:p w14:paraId="7905DB06" w14:textId="10687EB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771E46" w14:paraId="41F01DC7" w14:textId="77777777" w:rsidTr="00771E46">
        <w:tc>
          <w:tcPr>
            <w:tcW w:w="2074" w:type="dxa"/>
          </w:tcPr>
          <w:p w14:paraId="3AF614F9" w14:textId="3D898EE5" w:rsidR="00771E46" w:rsidRDefault="00771E46" w:rsidP="00D25FAD">
            <w:pPr>
              <w:rPr>
                <w:rFonts w:hint="eastAsia"/>
              </w:rPr>
            </w:pPr>
            <w:r>
              <w:t>DR009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074" w:type="dxa"/>
          </w:tcPr>
          <w:p w14:paraId="0D8F6083" w14:textId="0B4240F1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摘要相似度匹配</w:t>
            </w:r>
          </w:p>
        </w:tc>
        <w:tc>
          <w:tcPr>
            <w:tcW w:w="2074" w:type="dxa"/>
          </w:tcPr>
          <w:p w14:paraId="50764314" w14:textId="07C22171" w:rsidR="00771E46" w:rsidRP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（因性能考虑，暂未启用文本相似度计算）</w:t>
            </w:r>
          </w:p>
        </w:tc>
        <w:tc>
          <w:tcPr>
            <w:tcW w:w="2074" w:type="dxa"/>
          </w:tcPr>
          <w:p w14:paraId="63F826A9" w14:textId="13D2AA32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</w:tbl>
    <w:p w14:paraId="4E171B3B" w14:textId="7FC785BA" w:rsidR="00D25FAD" w:rsidRDefault="00D25FAD" w:rsidP="00771E46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</w:p>
    <w:p w14:paraId="2C57E5DD" w14:textId="77777777" w:rsidR="00D25FAD" w:rsidRDefault="00D25FAD" w:rsidP="00D25FAD">
      <w:pPr>
        <w:rPr>
          <w:rFonts w:hint="eastAsia"/>
        </w:rPr>
      </w:pPr>
    </w:p>
    <w:p w14:paraId="5D0D4947" w14:textId="613BAC6C" w:rsidR="00D25FAD" w:rsidRDefault="00D25FAD" w:rsidP="00D25FAD">
      <w:pPr>
        <w:rPr>
          <w:rFonts w:hint="eastAsia"/>
        </w:rPr>
      </w:pPr>
      <w:r>
        <w:rPr>
          <w:rFonts w:hint="eastAsia"/>
        </w:rPr>
        <w:lastRenderedPageBreak/>
        <w:t>3. 关键词消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（DR010–DR013）</w:t>
      </w:r>
    </w:p>
    <w:p w14:paraId="61C120E7" w14:textId="77777777" w:rsidR="00D25FAD" w:rsidRDefault="00D25FAD" w:rsidP="00D25FAD">
      <w:pPr>
        <w:rPr>
          <w:rFonts w:hint="eastAsia"/>
        </w:rPr>
      </w:pPr>
      <w:r>
        <w:rPr>
          <w:rFonts w:hint="eastAsia"/>
        </w:rPr>
        <w:t>实现策略：字符串归一化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71E46" w14:paraId="7932AFA8" w14:textId="77777777" w:rsidTr="00771E46">
        <w:tc>
          <w:tcPr>
            <w:tcW w:w="2074" w:type="dxa"/>
          </w:tcPr>
          <w:p w14:paraId="04B6E758" w14:textId="49151EA6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规则ID</w:t>
            </w:r>
          </w:p>
        </w:tc>
        <w:tc>
          <w:tcPr>
            <w:tcW w:w="2074" w:type="dxa"/>
          </w:tcPr>
          <w:p w14:paraId="77D5D2DD" w14:textId="230776E9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规则名称</w:t>
            </w:r>
          </w:p>
        </w:tc>
        <w:tc>
          <w:tcPr>
            <w:tcW w:w="2074" w:type="dxa"/>
          </w:tcPr>
          <w:p w14:paraId="61075574" w14:textId="7069840F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代码实现逻辑</w:t>
            </w:r>
          </w:p>
        </w:tc>
        <w:tc>
          <w:tcPr>
            <w:tcW w:w="2074" w:type="dxa"/>
          </w:tcPr>
          <w:p w14:paraId="71663601" w14:textId="1AFC353A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置信度</w:t>
            </w:r>
          </w:p>
        </w:tc>
      </w:tr>
      <w:tr w:rsidR="00771E46" w14:paraId="611DD08C" w14:textId="77777777" w:rsidTr="00771E46">
        <w:tc>
          <w:tcPr>
            <w:tcW w:w="2074" w:type="dxa"/>
          </w:tcPr>
          <w:p w14:paraId="2889C46E" w14:textId="16341129" w:rsidR="00771E46" w:rsidRDefault="00771E46" w:rsidP="00D25FAD">
            <w:pPr>
              <w:rPr>
                <w:rFonts w:hint="eastAsia"/>
              </w:rPr>
            </w:pPr>
            <w:r>
              <w:t>DR010</w:t>
            </w:r>
          </w:p>
        </w:tc>
        <w:tc>
          <w:tcPr>
            <w:tcW w:w="2074" w:type="dxa"/>
          </w:tcPr>
          <w:p w14:paraId="4841884D" w14:textId="44FB80B6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完全匹配</w:t>
            </w:r>
          </w:p>
        </w:tc>
        <w:tc>
          <w:tcPr>
            <w:tcW w:w="2074" w:type="dxa"/>
          </w:tcPr>
          <w:p w14:paraId="1516D1BC" w14:textId="7F8591F1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经过 CR009-CR010 清洗后，字符串完全一致即合并。</w:t>
            </w:r>
          </w:p>
        </w:tc>
        <w:tc>
          <w:tcPr>
            <w:tcW w:w="2074" w:type="dxa"/>
          </w:tcPr>
          <w:p w14:paraId="2778D205" w14:textId="423CC3D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71E46" w14:paraId="7F8D5243" w14:textId="77777777" w:rsidTr="00771E46">
        <w:tc>
          <w:tcPr>
            <w:tcW w:w="2074" w:type="dxa"/>
          </w:tcPr>
          <w:p w14:paraId="4FD676AE" w14:textId="2F0CE2BB" w:rsidR="00771E46" w:rsidRDefault="00771E46" w:rsidP="00D25FAD">
            <w:pPr>
              <w:rPr>
                <w:rFonts w:hint="eastAsia"/>
              </w:rPr>
            </w:pPr>
            <w:r>
              <w:t>DR011</w:t>
            </w:r>
          </w:p>
        </w:tc>
        <w:tc>
          <w:tcPr>
            <w:tcW w:w="2074" w:type="dxa"/>
          </w:tcPr>
          <w:p w14:paraId="7193D9A9" w14:textId="139A56FA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同义词匹配</w:t>
            </w:r>
          </w:p>
        </w:tc>
        <w:tc>
          <w:tcPr>
            <w:tcW w:w="2074" w:type="dxa"/>
          </w:tcPr>
          <w:p w14:paraId="50120A2D" w14:textId="3032ABC2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（代码预留接口，待加载同义词词典）</w:t>
            </w:r>
          </w:p>
        </w:tc>
        <w:tc>
          <w:tcPr>
            <w:tcW w:w="2074" w:type="dxa"/>
          </w:tcPr>
          <w:p w14:paraId="5F1D3BD5" w14:textId="471F3753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771E46" w14:paraId="353FF493" w14:textId="77777777" w:rsidTr="00771E46">
        <w:tc>
          <w:tcPr>
            <w:tcW w:w="2074" w:type="dxa"/>
          </w:tcPr>
          <w:p w14:paraId="6B99C627" w14:textId="7B8D9C07" w:rsidR="00771E46" w:rsidRDefault="00771E46" w:rsidP="00D25FAD">
            <w:pPr>
              <w:rPr>
                <w:rFonts w:hint="eastAsia"/>
              </w:rPr>
            </w:pPr>
            <w:r>
              <w:t>DR012</w:t>
            </w:r>
          </w:p>
        </w:tc>
        <w:tc>
          <w:tcPr>
            <w:tcW w:w="2074" w:type="dxa"/>
          </w:tcPr>
          <w:p w14:paraId="0553C314" w14:textId="07B0909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缩写匹配</w:t>
            </w:r>
          </w:p>
        </w:tc>
        <w:tc>
          <w:tcPr>
            <w:tcW w:w="2074" w:type="dxa"/>
          </w:tcPr>
          <w:p w14:paraId="796F81F2" w14:textId="22F40D57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（代码预留接口，待加载缩写映射表）</w:t>
            </w:r>
          </w:p>
        </w:tc>
        <w:tc>
          <w:tcPr>
            <w:tcW w:w="2074" w:type="dxa"/>
          </w:tcPr>
          <w:p w14:paraId="45D91D25" w14:textId="5670F977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771E46" w14:paraId="094CCBB2" w14:textId="77777777" w:rsidTr="00771E46">
        <w:tc>
          <w:tcPr>
            <w:tcW w:w="2074" w:type="dxa"/>
          </w:tcPr>
          <w:p w14:paraId="719686F6" w14:textId="3EAB6138" w:rsidR="00771E46" w:rsidRDefault="00771E46" w:rsidP="00D25FAD">
            <w:pPr>
              <w:rPr>
                <w:rFonts w:hint="eastAsia"/>
              </w:rPr>
            </w:pPr>
            <w:r>
              <w:t>DR013</w:t>
            </w:r>
          </w:p>
        </w:tc>
        <w:tc>
          <w:tcPr>
            <w:tcW w:w="2074" w:type="dxa"/>
          </w:tcPr>
          <w:p w14:paraId="36C48A39" w14:textId="1BA86786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相关词匹配</w:t>
            </w:r>
          </w:p>
        </w:tc>
        <w:tc>
          <w:tcPr>
            <w:tcW w:w="2074" w:type="dxa"/>
          </w:tcPr>
          <w:p w14:paraId="2CF7741D" w14:textId="269831A9" w:rsidR="00771E46" w:rsidRP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（因涉及语义模型，暂不启用）</w:t>
            </w:r>
          </w:p>
        </w:tc>
        <w:tc>
          <w:tcPr>
            <w:tcW w:w="2074" w:type="dxa"/>
          </w:tcPr>
          <w:p w14:paraId="2C2E5A59" w14:textId="37B5D9CA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</w:tr>
    </w:tbl>
    <w:p w14:paraId="307DEE1B" w14:textId="67ABCD9A" w:rsidR="00D25FAD" w:rsidRDefault="00D25FAD" w:rsidP="00D25FAD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</w:p>
    <w:p w14:paraId="0BBDD071" w14:textId="5892BC9F" w:rsidR="00D25FAD" w:rsidRDefault="00D25FAD" w:rsidP="00D25FAD">
      <w:pPr>
        <w:rPr>
          <w:rFonts w:hint="eastAsia"/>
        </w:rPr>
      </w:pPr>
      <w:r>
        <w:rPr>
          <w:rFonts w:hint="eastAsia"/>
        </w:rPr>
        <w:t>三、规则应用流程（Pipeline）</w:t>
      </w:r>
    </w:p>
    <w:p w14:paraId="67E7BB6D" w14:textId="105B15B4" w:rsidR="00D25FAD" w:rsidRDefault="00D25FAD" w:rsidP="00D25FAD">
      <w:pPr>
        <w:rPr>
          <w:rFonts w:hint="eastAsia"/>
        </w:rPr>
      </w:pPr>
      <w:r>
        <w:rPr>
          <w:rFonts w:hint="eastAsia"/>
        </w:rPr>
        <w:t>代码执行顺序严格按照以下流程进行（位于 main.py）：</w:t>
      </w:r>
    </w:p>
    <w:p w14:paraId="7A8CCB04" w14:textId="115C4A20" w:rsidR="00D25FAD" w:rsidRPr="00771E46" w:rsidRDefault="00D25FAD" w:rsidP="00D25FAD">
      <w:pPr>
        <w:rPr>
          <w:rFonts w:hint="eastAsia"/>
        </w:rPr>
      </w:pPr>
      <w:r>
        <w:rPr>
          <w:rFonts w:hint="eastAsia"/>
        </w:rPr>
        <w:t>数据导入：扫描 D:\共被引分析\input目录下所有 .txt文件。</w:t>
      </w:r>
    </w:p>
    <w:p w14:paraId="14BB0566" w14:textId="1C9455CA" w:rsidR="00D25FAD" w:rsidRDefault="00D25FAD" w:rsidP="00D25FAD">
      <w:pPr>
        <w:rPr>
          <w:rFonts w:hint="eastAsia"/>
        </w:rPr>
      </w:pPr>
      <w:r>
        <w:rPr>
          <w:rFonts w:hint="eastAsia"/>
        </w:rPr>
        <w:t>初步清洗：调用 wos_clean.py执行 CR001–CR014 规则。</w:t>
      </w:r>
    </w:p>
    <w:p w14:paraId="2F5E560A" w14:textId="01ABE7A6" w:rsidR="00D25FAD" w:rsidRDefault="00D25FAD" w:rsidP="00D25FAD">
      <w:pPr>
        <w:rPr>
          <w:rFonts w:hint="eastAsia"/>
        </w:rPr>
      </w:pPr>
      <w:r>
        <w:rPr>
          <w:rFonts w:hint="eastAsia"/>
        </w:rPr>
        <w:t>实体提取：提取 authors, keywords等字段。</w:t>
      </w:r>
    </w:p>
    <w:p w14:paraId="0CD95FA6" w14:textId="3AE286CC" w:rsidR="00D25FAD" w:rsidRDefault="00D25FAD" w:rsidP="00D25FAD">
      <w:pPr>
        <w:rPr>
          <w:rFonts w:hint="eastAsia"/>
        </w:rPr>
      </w:pPr>
      <w:r>
        <w:rPr>
          <w:rFonts w:hint="eastAsia"/>
        </w:rPr>
        <w:t>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处理：</w:t>
      </w:r>
    </w:p>
    <w:p w14:paraId="7CB9FC1D" w14:textId="1F5A227F" w:rsidR="00D25FAD" w:rsidRDefault="00D25FAD" w:rsidP="00D25FAD">
      <w:pPr>
        <w:rPr>
          <w:rFonts w:hint="eastAsia"/>
        </w:rPr>
      </w:pPr>
      <w:r>
        <w:rPr>
          <w:rFonts w:hint="eastAsia"/>
        </w:rPr>
        <w:t xml:space="preserve">调用 </w:t>
      </w:r>
      <w:proofErr w:type="spellStart"/>
      <w:r>
        <w:rPr>
          <w:rFonts w:hint="eastAsia"/>
        </w:rPr>
        <w:t>AuthorDisambiguator</w:t>
      </w:r>
      <w:proofErr w:type="spellEnd"/>
      <w:r>
        <w:rPr>
          <w:rFonts w:hint="eastAsia"/>
        </w:rPr>
        <w:t xml:space="preserve">分配唯一 </w:t>
      </w:r>
      <w:proofErr w:type="spellStart"/>
      <w:r>
        <w:rPr>
          <w:rFonts w:hint="eastAsia"/>
        </w:rPr>
        <w:t>author_id</w:t>
      </w:r>
      <w:proofErr w:type="spellEnd"/>
      <w:r>
        <w:rPr>
          <w:rFonts w:hint="eastAsia"/>
        </w:rPr>
        <w:t>。</w:t>
      </w:r>
    </w:p>
    <w:p w14:paraId="4148FE7C" w14:textId="5FEA1935" w:rsidR="00D25FAD" w:rsidRDefault="00D25FAD" w:rsidP="00D25FAD">
      <w:pPr>
        <w:rPr>
          <w:rFonts w:hint="eastAsia"/>
        </w:rPr>
      </w:pPr>
      <w:r>
        <w:rPr>
          <w:rFonts w:hint="eastAsia"/>
        </w:rPr>
        <w:t xml:space="preserve">调用 </w:t>
      </w:r>
      <w:proofErr w:type="spellStart"/>
      <w:r>
        <w:rPr>
          <w:rFonts w:hint="eastAsia"/>
        </w:rPr>
        <w:t>PaperDeduplicator</w:t>
      </w:r>
      <w:proofErr w:type="spellEnd"/>
      <w:r>
        <w:rPr>
          <w:rFonts w:hint="eastAsia"/>
        </w:rPr>
        <w:t xml:space="preserve">分配唯一 </w:t>
      </w:r>
      <w:proofErr w:type="spellStart"/>
      <w:r>
        <w:rPr>
          <w:rFonts w:hint="eastAsia"/>
        </w:rPr>
        <w:t>paper_id</w:t>
      </w:r>
      <w:proofErr w:type="spellEnd"/>
      <w:r>
        <w:rPr>
          <w:rFonts w:hint="eastAsia"/>
        </w:rPr>
        <w:t>。</w:t>
      </w:r>
    </w:p>
    <w:p w14:paraId="45E8EF7A" w14:textId="32D5F380" w:rsidR="00D25FAD" w:rsidRDefault="00D25FAD" w:rsidP="00D25FAD">
      <w:pPr>
        <w:rPr>
          <w:rFonts w:hint="eastAsia"/>
        </w:rPr>
      </w:pPr>
      <w:r>
        <w:rPr>
          <w:rFonts w:hint="eastAsia"/>
        </w:rPr>
        <w:t xml:space="preserve">调用 </w:t>
      </w:r>
      <w:proofErr w:type="spellStart"/>
      <w:r>
        <w:rPr>
          <w:rFonts w:hint="eastAsia"/>
        </w:rPr>
        <w:t>KeywordDisambiguator</w:t>
      </w:r>
      <w:proofErr w:type="spellEnd"/>
      <w:r>
        <w:rPr>
          <w:rFonts w:hint="eastAsia"/>
        </w:rPr>
        <w:t xml:space="preserve">分配唯一 </w:t>
      </w:r>
      <w:proofErr w:type="spellStart"/>
      <w:r>
        <w:rPr>
          <w:rFonts w:hint="eastAsia"/>
        </w:rPr>
        <w:t>keyword_id</w:t>
      </w:r>
      <w:proofErr w:type="spellEnd"/>
      <w:r>
        <w:rPr>
          <w:rFonts w:hint="eastAsia"/>
        </w:rPr>
        <w:t>。</w:t>
      </w:r>
    </w:p>
    <w:p w14:paraId="401E6A94" w14:textId="54EB48E5" w:rsidR="00D25FAD" w:rsidRDefault="00D25FAD" w:rsidP="00D25FAD">
      <w:pPr>
        <w:rPr>
          <w:rFonts w:hint="eastAsia"/>
        </w:rPr>
      </w:pPr>
      <w:r>
        <w:rPr>
          <w:rFonts w:hint="eastAsia"/>
        </w:rPr>
        <w:t xml:space="preserve">关系构建：将 </w:t>
      </w:r>
      <w:proofErr w:type="spellStart"/>
      <w:r>
        <w:rPr>
          <w:rFonts w:hint="eastAsia"/>
        </w:rPr>
        <w:t>paper_id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author_id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keyword_id</w:t>
      </w:r>
      <w:proofErr w:type="spellEnd"/>
      <w:r>
        <w:rPr>
          <w:rFonts w:hint="eastAsia"/>
        </w:rPr>
        <w:t>关联在同一行数据中。</w:t>
      </w:r>
    </w:p>
    <w:p w14:paraId="0AC5FF99" w14:textId="61585966" w:rsidR="00D25FAD" w:rsidRDefault="00D25FAD" w:rsidP="00D25FAD">
      <w:pPr>
        <w:rPr>
          <w:rFonts w:hint="eastAsia"/>
        </w:rPr>
      </w:pPr>
      <w:r>
        <w:rPr>
          <w:rFonts w:hint="eastAsia"/>
        </w:rPr>
        <w:t>输出结果：生成 wos_cleaned.csv文件。</w:t>
      </w:r>
    </w:p>
    <w:p w14:paraId="68EB48ED" w14:textId="77777777" w:rsidR="00D25FAD" w:rsidRDefault="00D25FAD" w:rsidP="00D25FAD">
      <w:pPr>
        <w:rPr>
          <w:rFonts w:hint="eastAsia"/>
        </w:rPr>
      </w:pPr>
      <w:r>
        <w:rPr>
          <w:rFonts w:hint="eastAsia"/>
        </w:rPr>
        <w:t>四、质量控制指标（当前达成情况）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71E46" w14:paraId="4CD91B5A" w14:textId="77777777" w:rsidTr="00771E46">
        <w:tc>
          <w:tcPr>
            <w:tcW w:w="2074" w:type="dxa"/>
          </w:tcPr>
          <w:p w14:paraId="400B4B5C" w14:textId="35D6C4F2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074" w:type="dxa"/>
          </w:tcPr>
          <w:p w14:paraId="0C56CF28" w14:textId="5198BF75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目标值</w:t>
            </w:r>
          </w:p>
        </w:tc>
        <w:tc>
          <w:tcPr>
            <w:tcW w:w="2074" w:type="dxa"/>
          </w:tcPr>
          <w:p w14:paraId="7955F6FD" w14:textId="6BF5D899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代码实际表现</w:t>
            </w:r>
          </w:p>
        </w:tc>
        <w:tc>
          <w:tcPr>
            <w:tcW w:w="2074" w:type="dxa"/>
          </w:tcPr>
          <w:p w14:paraId="71F1305C" w14:textId="51835167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771E46" w14:paraId="18C70F4D" w14:textId="77777777" w:rsidTr="00771E46">
        <w:tc>
          <w:tcPr>
            <w:tcW w:w="2074" w:type="dxa"/>
          </w:tcPr>
          <w:p w14:paraId="3FFB351F" w14:textId="75CE9BB3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作者消</w:t>
            </w:r>
            <w:proofErr w:type="gramStart"/>
            <w:r>
              <w:rPr>
                <w:rFonts w:hint="eastAsia"/>
              </w:rPr>
              <w:t>歧</w:t>
            </w:r>
            <w:proofErr w:type="gramEnd"/>
            <w:r>
              <w:rPr>
                <w:rFonts w:hint="eastAsia"/>
              </w:rPr>
              <w:t>准确率</w:t>
            </w:r>
          </w:p>
        </w:tc>
        <w:tc>
          <w:tcPr>
            <w:tcW w:w="2074" w:type="dxa"/>
          </w:tcPr>
          <w:p w14:paraId="2331AF8B" w14:textId="48F09BE0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≥95%</w:t>
            </w:r>
          </w:p>
        </w:tc>
        <w:tc>
          <w:tcPr>
            <w:tcW w:w="2074" w:type="dxa"/>
          </w:tcPr>
          <w:p w14:paraId="442833B3" w14:textId="1F2A244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2074" w:type="dxa"/>
          </w:tcPr>
          <w:p w14:paraId="55542973" w14:textId="14B6EEB7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基于标准化姓名匹配，排除了模糊算法的误判。</w:t>
            </w:r>
          </w:p>
        </w:tc>
      </w:tr>
      <w:tr w:rsidR="00771E46" w14:paraId="71422374" w14:textId="77777777" w:rsidTr="00771E46">
        <w:tc>
          <w:tcPr>
            <w:tcW w:w="2074" w:type="dxa"/>
          </w:tcPr>
          <w:p w14:paraId="27A2AD61" w14:textId="313A589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论文去重准确率</w:t>
            </w:r>
          </w:p>
        </w:tc>
        <w:tc>
          <w:tcPr>
            <w:tcW w:w="2074" w:type="dxa"/>
          </w:tcPr>
          <w:p w14:paraId="26E222C1" w14:textId="2161E163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≥99%</w:t>
            </w:r>
          </w:p>
        </w:tc>
        <w:tc>
          <w:tcPr>
            <w:tcW w:w="2074" w:type="dxa"/>
          </w:tcPr>
          <w:p w14:paraId="4C5C08A6" w14:textId="15FF37CF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极高</w:t>
            </w:r>
          </w:p>
        </w:tc>
        <w:tc>
          <w:tcPr>
            <w:tcW w:w="2074" w:type="dxa"/>
          </w:tcPr>
          <w:p w14:paraId="01C4AD89" w14:textId="3B966BEB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依赖 DOI 和标准化标题，误判率极</w:t>
            </w:r>
            <w:r>
              <w:rPr>
                <w:rFonts w:hint="eastAsia"/>
              </w:rPr>
              <w:lastRenderedPageBreak/>
              <w:t>低。</w:t>
            </w:r>
          </w:p>
        </w:tc>
      </w:tr>
      <w:tr w:rsidR="00771E46" w14:paraId="5DD433A9" w14:textId="77777777" w:rsidTr="00771E46">
        <w:tc>
          <w:tcPr>
            <w:tcW w:w="2074" w:type="dxa"/>
          </w:tcPr>
          <w:p w14:paraId="11570C50" w14:textId="43B987D3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关键词标准化率</w:t>
            </w:r>
          </w:p>
        </w:tc>
        <w:tc>
          <w:tcPr>
            <w:tcW w:w="2074" w:type="dxa"/>
          </w:tcPr>
          <w:p w14:paraId="53800425" w14:textId="2077721F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≥90%</w:t>
            </w:r>
          </w:p>
        </w:tc>
        <w:tc>
          <w:tcPr>
            <w:tcW w:w="2074" w:type="dxa"/>
          </w:tcPr>
          <w:p w14:paraId="712BEA49" w14:textId="43104970" w:rsidR="00771E46" w:rsidRDefault="00771E46" w:rsidP="00D25FAD">
            <w:pPr>
              <w:rPr>
                <w:rFonts w:hint="eastAsia"/>
              </w:rPr>
            </w:pPr>
            <w:r>
              <w:t>100%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074" w:type="dxa"/>
          </w:tcPr>
          <w:p w14:paraId="3CC7F379" w14:textId="62DE298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强制小写、去空格、去冗余。</w:t>
            </w:r>
          </w:p>
        </w:tc>
      </w:tr>
      <w:tr w:rsidR="00771E46" w14:paraId="2DE2D0C4" w14:textId="77777777" w:rsidTr="00771E46">
        <w:tc>
          <w:tcPr>
            <w:tcW w:w="2074" w:type="dxa"/>
          </w:tcPr>
          <w:p w14:paraId="30CEB7E8" w14:textId="27F32ACC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数据完整性</w:t>
            </w:r>
            <w:r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074" w:type="dxa"/>
          </w:tcPr>
          <w:p w14:paraId="05720D23" w14:textId="36BD8A82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≥95%</w:t>
            </w:r>
          </w:p>
        </w:tc>
        <w:tc>
          <w:tcPr>
            <w:tcW w:w="2074" w:type="dxa"/>
          </w:tcPr>
          <w:p w14:paraId="036EA0A1" w14:textId="62ABC2C7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依赖原始数据</w:t>
            </w:r>
          </w:p>
        </w:tc>
        <w:tc>
          <w:tcPr>
            <w:tcW w:w="2074" w:type="dxa"/>
          </w:tcPr>
          <w:p w14:paraId="4614FAB5" w14:textId="7FECD438" w:rsidR="00771E46" w:rsidRDefault="00771E46" w:rsidP="00D25FAD">
            <w:pPr>
              <w:rPr>
                <w:rFonts w:hint="eastAsia"/>
              </w:rPr>
            </w:pPr>
            <w:r>
              <w:rPr>
                <w:rFonts w:hint="eastAsia"/>
              </w:rPr>
              <w:t>若原始数据缺失字段，输出仍为 None，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断裂流程。</w:t>
            </w:r>
          </w:p>
        </w:tc>
      </w:tr>
    </w:tbl>
    <w:p w14:paraId="179D750D" w14:textId="430167AD" w:rsidR="00C94747" w:rsidRDefault="00D25FAD" w:rsidP="00D25FAD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</w:p>
    <w:sectPr w:rsidR="00C94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BB"/>
    <w:rsid w:val="00336C00"/>
    <w:rsid w:val="00362460"/>
    <w:rsid w:val="00771E46"/>
    <w:rsid w:val="009509C1"/>
    <w:rsid w:val="00A032BB"/>
    <w:rsid w:val="00C94747"/>
    <w:rsid w:val="00D2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42C7"/>
  <w15:chartTrackingRefBased/>
  <w15:docId w15:val="{8E39E1BA-1059-4BC1-88C5-2ADDD498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2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2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2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2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2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2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2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2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32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3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3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32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32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32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32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32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32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32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3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2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32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32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2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2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32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2B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5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a86021</dc:creator>
  <cp:keywords/>
  <dc:description/>
  <cp:lastModifiedBy>a86021</cp:lastModifiedBy>
  <cp:revision>2</cp:revision>
  <dcterms:created xsi:type="dcterms:W3CDTF">2026-06-04T08:01:00Z</dcterms:created>
  <dcterms:modified xsi:type="dcterms:W3CDTF">2026-06-04T10:06:00Z</dcterms:modified>
</cp:coreProperties>
</file>