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00044" w14:textId="77777777" w:rsidR="00EE23BE" w:rsidRPr="005C39C0" w:rsidRDefault="00EE23BE" w:rsidP="00EE23BE">
      <w:pPr>
        <w:spacing w:after="120"/>
        <w:jc w:val="center"/>
        <w:rPr>
          <w:rFonts w:eastAsia="MS Mincho"/>
          <w:noProof/>
          <w:kern w:val="48"/>
          <w:sz w:val="48"/>
          <w:szCs w:val="48"/>
          <w:lang w:eastAsia="en-US"/>
        </w:rPr>
      </w:pPr>
      <w:proofErr w:type="spellStart"/>
      <w:r w:rsidRPr="005C39C0">
        <w:rPr>
          <w:rFonts w:eastAsia="MS Mincho"/>
          <w:noProof/>
          <w:kern w:val="48"/>
          <w:sz w:val="48"/>
          <w:szCs w:val="48"/>
          <w:lang w:eastAsia="en-US"/>
        </w:rPr>
        <w:t>BridgeU</w:t>
      </w:r>
      <w:proofErr w:type="spellEnd"/>
      <w:r w:rsidRPr="005C39C0">
        <w:rPr>
          <w:rFonts w:eastAsia="MS Mincho"/>
          <w:noProof/>
          <w:kern w:val="48"/>
          <w:sz w:val="48"/>
          <w:szCs w:val="48"/>
          <w:lang w:eastAsia="en-US"/>
        </w:rPr>
        <w:t>: A Bilingual Community Platform for International Students in Thailand</w:t>
      </w:r>
    </w:p>
    <w:p w14:paraId="42DEABA6" w14:textId="77777777" w:rsidR="00EE23BE" w:rsidRDefault="00EE23BE" w:rsidP="009744CF">
      <w:pPr>
        <w:rPr>
          <w:sz w:val="28"/>
          <w:szCs w:val="28"/>
        </w:rPr>
        <w:sectPr w:rsidR="00EE23BE" w:rsidSect="00EE23BE">
          <w:type w:val="continuous"/>
          <w:pgSz w:w="11906" w:h="16838"/>
          <w:pgMar w:top="1134" w:right="850" w:bottom="1134" w:left="850" w:header="708" w:footer="708" w:gutter="0"/>
          <w:cols w:space="720"/>
          <w:docGrid w:linePitch="360"/>
        </w:sectPr>
      </w:pPr>
    </w:p>
    <w:tbl>
      <w:tblPr>
        <w:tblW w:w="4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tblGrid>
      <w:tr w:rsidR="00EE23BE" w:rsidRPr="002A5A33" w14:paraId="5AD09DDE" w14:textId="77777777" w:rsidTr="009744CF">
        <w:tc>
          <w:tcPr>
            <w:tcW w:w="4500" w:type="dxa"/>
            <w:tcMar>
              <w:top w:w="40" w:type="dxa"/>
              <w:left w:w="80" w:type="dxa"/>
              <w:bottom w:w="40" w:type="dxa"/>
              <w:right w:w="80" w:type="dxa"/>
            </w:tcMar>
          </w:tcPr>
          <w:p w14:paraId="6C5970E2" w14:textId="77777777" w:rsidR="00EE23BE" w:rsidRPr="005C39C0" w:rsidRDefault="00EE23BE" w:rsidP="00EE23BE">
            <w:pPr>
              <w:jc w:val="center"/>
              <w:rPr>
                <w:rFonts w:eastAsia="宋体"/>
                <w:noProof/>
                <w:sz w:val="18"/>
                <w:szCs w:val="18"/>
                <w:lang w:eastAsia="en-US"/>
              </w:rPr>
            </w:pPr>
          </w:p>
          <w:p w14:paraId="3E4C8F21" w14:textId="77777777"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Zhiyi Pan</w:t>
            </w:r>
          </w:p>
          <w:p w14:paraId="1A1BB6BD" w14:textId="0A5C639C" w:rsidR="00EE23BE" w:rsidRPr="005C39C0" w:rsidRDefault="00EE23BE" w:rsidP="00EE23BE">
            <w:pPr>
              <w:jc w:val="center"/>
              <w:rPr>
                <w:rFonts w:eastAsia="宋体"/>
                <w:noProof/>
                <w:sz w:val="18"/>
                <w:szCs w:val="18"/>
                <w:lang w:eastAsia="en-US"/>
              </w:rPr>
            </w:pPr>
            <w:r w:rsidRPr="005C39C0">
              <w:rPr>
                <w:rFonts w:eastAsia="宋体" w:hint="eastAsia"/>
                <w:noProof/>
                <w:sz w:val="18"/>
                <w:szCs w:val="18"/>
                <w:lang w:eastAsia="en-US"/>
              </w:rPr>
              <w:t xml:space="preserve">Department of </w:t>
            </w:r>
            <w:r w:rsidRPr="005C39C0">
              <w:rPr>
                <w:rFonts w:eastAsia="宋体"/>
                <w:noProof/>
                <w:sz w:val="18"/>
                <w:szCs w:val="18"/>
                <w:lang w:eastAsia="en-US"/>
              </w:rPr>
              <w:t>Software Engineering</w:t>
            </w:r>
          </w:p>
          <w:p w14:paraId="343E2AA8" w14:textId="77777777"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College of Arts, Media and Technology</w:t>
            </w:r>
          </w:p>
          <w:p w14:paraId="28993ECF" w14:textId="15660322"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Chiang Mai University,</w:t>
            </w:r>
          </w:p>
          <w:p w14:paraId="4FF73922" w14:textId="73914F39"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Chiang Mai, Thailand</w:t>
            </w:r>
          </w:p>
          <w:p w14:paraId="5A57BFD7" w14:textId="77777777" w:rsidR="00EE23BE" w:rsidRPr="005C39C0" w:rsidRDefault="00EE23BE" w:rsidP="00EE23BE">
            <w:pPr>
              <w:jc w:val="center"/>
              <w:rPr>
                <w:rFonts w:eastAsia="宋体"/>
                <w:noProof/>
                <w:sz w:val="18"/>
                <w:szCs w:val="18"/>
                <w:lang w:eastAsia="en-US"/>
              </w:rPr>
            </w:pPr>
            <w:hyperlink r:id="rId7" w:history="1">
              <w:r w:rsidRPr="005C39C0">
                <w:rPr>
                  <w:rFonts w:eastAsia="宋体" w:hint="eastAsia"/>
                  <w:noProof/>
                  <w:sz w:val="18"/>
                  <w:szCs w:val="18"/>
                  <w:lang w:eastAsia="en-US"/>
                </w:rPr>
                <w:t>zhiyi_pan</w:t>
              </w:r>
              <w:r w:rsidRPr="005C39C0">
                <w:rPr>
                  <w:rFonts w:eastAsia="宋体"/>
                  <w:noProof/>
                  <w:sz w:val="18"/>
                  <w:szCs w:val="18"/>
                  <w:lang w:eastAsia="en-US"/>
                </w:rPr>
                <w:t>@cmu.ac.th</w:t>
              </w:r>
            </w:hyperlink>
          </w:p>
          <w:p w14:paraId="0A28C11E" w14:textId="77777777" w:rsidR="00EE23BE" w:rsidRPr="005C39C0" w:rsidRDefault="00EE23BE" w:rsidP="00EE23BE">
            <w:pPr>
              <w:jc w:val="center"/>
              <w:rPr>
                <w:rFonts w:eastAsia="宋体"/>
                <w:noProof/>
                <w:sz w:val="18"/>
                <w:szCs w:val="18"/>
                <w:lang w:eastAsia="en-US"/>
              </w:rPr>
            </w:pPr>
          </w:p>
          <w:p w14:paraId="5EA864D8" w14:textId="77777777" w:rsidR="00EE23BE" w:rsidRPr="005C39C0" w:rsidRDefault="00EE23BE" w:rsidP="00EE23BE">
            <w:pPr>
              <w:jc w:val="center"/>
              <w:rPr>
                <w:rFonts w:eastAsia="宋体"/>
                <w:noProof/>
                <w:sz w:val="18"/>
                <w:szCs w:val="18"/>
                <w:lang w:eastAsia="en-US"/>
              </w:rPr>
            </w:pPr>
          </w:p>
          <w:p w14:paraId="736789EC" w14:textId="77777777" w:rsidR="00EE23BE" w:rsidRPr="005C39C0" w:rsidRDefault="00EE23BE" w:rsidP="00EE23BE">
            <w:pPr>
              <w:jc w:val="center"/>
              <w:rPr>
                <w:rFonts w:eastAsia="宋体"/>
                <w:noProof/>
                <w:sz w:val="18"/>
                <w:szCs w:val="18"/>
                <w:lang w:eastAsia="en-US"/>
              </w:rPr>
            </w:pPr>
            <w:proofErr w:type="spellStart"/>
            <w:r w:rsidRPr="005C39C0">
              <w:rPr>
                <w:rFonts w:eastAsia="宋体"/>
                <w:noProof/>
                <w:sz w:val="18"/>
                <w:szCs w:val="18"/>
                <w:lang w:eastAsia="en-US"/>
              </w:rPr>
              <w:t>Pattama</w:t>
            </w:r>
            <w:proofErr w:type="spellEnd"/>
            <w:r w:rsidRPr="005C39C0">
              <w:rPr>
                <w:rFonts w:eastAsia="宋体"/>
                <w:noProof/>
                <w:sz w:val="18"/>
                <w:szCs w:val="18"/>
                <w:lang w:eastAsia="en-US"/>
              </w:rPr>
              <w:t xml:space="preserve"> </w:t>
            </w:r>
            <w:proofErr w:type="spellStart"/>
            <w:r w:rsidRPr="005C39C0">
              <w:rPr>
                <w:rFonts w:eastAsia="宋体"/>
                <w:noProof/>
                <w:sz w:val="18"/>
                <w:szCs w:val="18"/>
                <w:lang w:eastAsia="en-US"/>
              </w:rPr>
              <w:t>Longani</w:t>
            </w:r>
            <w:proofErr w:type="spellEnd"/>
          </w:p>
          <w:p w14:paraId="6623155F" w14:textId="0592F051" w:rsidR="00EE23BE" w:rsidRPr="005C39C0" w:rsidRDefault="00EE23BE" w:rsidP="00EE23BE">
            <w:pPr>
              <w:jc w:val="center"/>
              <w:rPr>
                <w:rFonts w:eastAsia="宋体"/>
                <w:noProof/>
                <w:sz w:val="18"/>
                <w:szCs w:val="18"/>
                <w:lang w:eastAsia="en-US"/>
              </w:rPr>
            </w:pPr>
            <w:r w:rsidRPr="005C39C0">
              <w:rPr>
                <w:rFonts w:eastAsia="宋体" w:hint="eastAsia"/>
                <w:noProof/>
                <w:sz w:val="18"/>
                <w:szCs w:val="18"/>
                <w:lang w:eastAsia="en-US"/>
              </w:rPr>
              <w:t xml:space="preserve">Department of </w:t>
            </w:r>
            <w:r w:rsidRPr="005C39C0">
              <w:rPr>
                <w:rFonts w:eastAsia="宋体"/>
                <w:noProof/>
                <w:sz w:val="18"/>
                <w:szCs w:val="18"/>
                <w:lang w:eastAsia="en-US"/>
              </w:rPr>
              <w:t>Software Engineering</w:t>
            </w:r>
          </w:p>
          <w:p w14:paraId="6AF7DA6A" w14:textId="77777777"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College of Arts, Media and Technology</w:t>
            </w:r>
          </w:p>
          <w:p w14:paraId="2D781CAC" w14:textId="77777777"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Chiang Mai University,</w:t>
            </w:r>
          </w:p>
          <w:p w14:paraId="41830CD8" w14:textId="73F0AFB3"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Chiang Mai, Thailand</w:t>
            </w:r>
          </w:p>
          <w:p w14:paraId="5B908984" w14:textId="77777777" w:rsidR="00EE23BE" w:rsidRPr="005C39C0" w:rsidRDefault="00EE23BE" w:rsidP="00EE23BE">
            <w:pPr>
              <w:jc w:val="center"/>
              <w:rPr>
                <w:rFonts w:eastAsia="宋体"/>
                <w:noProof/>
                <w:sz w:val="18"/>
                <w:szCs w:val="18"/>
                <w:lang w:eastAsia="en-US"/>
              </w:rPr>
            </w:pPr>
            <w:r w:rsidRPr="005C39C0">
              <w:rPr>
                <w:rFonts w:eastAsia="宋体"/>
                <w:noProof/>
                <w:sz w:val="18"/>
                <w:szCs w:val="18"/>
                <w:lang w:eastAsia="en-US"/>
              </w:rPr>
              <w:t>pattama.l@cmu.ac.th</w:t>
            </w:r>
          </w:p>
          <w:p w14:paraId="724BA39C" w14:textId="7D31A2A2" w:rsidR="00EE23BE" w:rsidRPr="005C39C0" w:rsidRDefault="00EE23BE" w:rsidP="00EE23BE">
            <w:pPr>
              <w:jc w:val="center"/>
              <w:rPr>
                <w:rFonts w:eastAsia="宋体"/>
                <w:noProof/>
                <w:sz w:val="18"/>
                <w:szCs w:val="18"/>
                <w:lang w:eastAsia="en-US"/>
              </w:rPr>
            </w:pPr>
          </w:p>
        </w:tc>
      </w:tr>
    </w:tbl>
    <w:p w14:paraId="104533C7" w14:textId="77777777" w:rsidR="00EE23BE" w:rsidRPr="00EE23BE" w:rsidRDefault="00EE23BE" w:rsidP="00EE23BE">
      <w:pPr>
        <w:spacing w:before="60" w:after="80"/>
        <w:rPr>
          <w:b/>
          <w:bCs/>
          <w:i/>
          <w:iCs/>
          <w:sz w:val="28"/>
          <w:szCs w:val="28"/>
        </w:rPr>
        <w:sectPr w:rsidR="00EE23BE" w:rsidRPr="00EE23BE" w:rsidSect="00EE23BE">
          <w:type w:val="continuous"/>
          <w:pgSz w:w="11906" w:h="16838"/>
          <w:pgMar w:top="1134" w:right="850" w:bottom="1134" w:left="850" w:header="708" w:footer="708" w:gutter="0"/>
          <w:cols w:num="2" w:space="720"/>
          <w:docGrid w:linePitch="360"/>
        </w:sectPr>
      </w:pPr>
    </w:p>
    <w:p w14:paraId="49E022DF" w14:textId="77777777" w:rsidR="00EE23BE" w:rsidRPr="005C39C0" w:rsidRDefault="00EE23BE" w:rsidP="00EE23BE">
      <w:pPr>
        <w:spacing w:before="60" w:after="80"/>
        <w:ind w:firstLineChars="200" w:firstLine="361"/>
        <w:rPr>
          <w:rFonts w:eastAsia="宋体"/>
          <w:b/>
          <w:bCs/>
          <w:i/>
          <w:sz w:val="18"/>
          <w:szCs w:val="18"/>
          <w:lang w:eastAsia="en-US"/>
        </w:rPr>
      </w:pPr>
      <w:r w:rsidRPr="005C39C0">
        <w:rPr>
          <w:rFonts w:eastAsia="宋体"/>
          <w:b/>
          <w:bCs/>
          <w:i/>
          <w:sz w:val="18"/>
          <w:szCs w:val="18"/>
          <w:lang w:eastAsia="en-US"/>
        </w:rPr>
        <w:t xml:space="preserve">Abstract—International students in Thailand face significant barriers in accessing local news, building social connections, and adapting to an unfamiliar environment. This paper presents </w:t>
      </w:r>
      <w:proofErr w:type="spellStart"/>
      <w:r w:rsidRPr="005C39C0">
        <w:rPr>
          <w:rFonts w:eastAsia="宋体"/>
          <w:b/>
          <w:bCs/>
          <w:i/>
          <w:sz w:val="18"/>
          <w:szCs w:val="18"/>
          <w:lang w:eastAsia="en-US"/>
        </w:rPr>
        <w:t>BridgeU</w:t>
      </w:r>
      <w:proofErr w:type="spellEnd"/>
      <w:r w:rsidRPr="005C39C0">
        <w:rPr>
          <w:rFonts w:eastAsia="宋体"/>
          <w:b/>
          <w:bCs/>
          <w:i/>
          <w:sz w:val="18"/>
          <w:szCs w:val="18"/>
          <w:lang w:eastAsia="en-US"/>
        </w:rPr>
        <w:t xml:space="preserve">, a bilingual (Chinese/English) web-based community platform designed to address these challenges. </w:t>
      </w:r>
      <w:proofErr w:type="spellStart"/>
      <w:r w:rsidRPr="005C39C0">
        <w:rPr>
          <w:rFonts w:eastAsia="宋体"/>
          <w:b/>
          <w:bCs/>
          <w:i/>
          <w:sz w:val="18"/>
          <w:szCs w:val="18"/>
          <w:lang w:eastAsia="en-US"/>
        </w:rPr>
        <w:t>BridgeU</w:t>
      </w:r>
      <w:proofErr w:type="spellEnd"/>
      <w:r w:rsidRPr="005C39C0">
        <w:rPr>
          <w:rFonts w:eastAsia="宋体"/>
          <w:b/>
          <w:bCs/>
          <w:i/>
          <w:sz w:val="18"/>
          <w:szCs w:val="18"/>
          <w:lang w:eastAsia="en-US"/>
        </w:rPr>
        <w:t xml:space="preserve"> provides three integrated features: a Daily Briefing system that automatically aggregates Thai news via Google News RSS and translates it into Chinese and English; a Community Page that enables peer-to-peer knowledge sharing and discussion; and an Authentication and Profile system with email and SMS verification. The system is built using Vue.js on the frontend and Spring Boot on the backend, with a MySQL database and JWT-based authentication. Testing covered </w:t>
      </w:r>
      <w:proofErr w:type="gramStart"/>
      <w:r w:rsidRPr="005C39C0">
        <w:rPr>
          <w:rFonts w:eastAsia="宋体"/>
          <w:b/>
          <w:bCs/>
          <w:i/>
          <w:sz w:val="18"/>
          <w:szCs w:val="18"/>
          <w:lang w:eastAsia="en-US"/>
        </w:rPr>
        <w:t>25 unit</w:t>
      </w:r>
      <w:proofErr w:type="gramEnd"/>
      <w:r w:rsidRPr="005C39C0">
        <w:rPr>
          <w:rFonts w:eastAsia="宋体"/>
          <w:b/>
          <w:bCs/>
          <w:i/>
          <w:sz w:val="18"/>
          <w:szCs w:val="18"/>
          <w:lang w:eastAsia="en-US"/>
        </w:rPr>
        <w:t xml:space="preserve"> test suites and 21 system test cases across all features, confirming that all core functional requirements were satisfied.</w:t>
      </w:r>
    </w:p>
    <w:p w14:paraId="334B0A4C" w14:textId="2E1B667C" w:rsidR="00EE23BE" w:rsidRPr="005C39C0" w:rsidRDefault="00EE23BE" w:rsidP="005C39C0">
      <w:pPr>
        <w:spacing w:after="80"/>
        <w:ind w:firstLineChars="200" w:firstLine="361"/>
        <w:rPr>
          <w:rFonts w:eastAsia="宋体" w:hint="eastAsia"/>
          <w:b/>
          <w:bCs/>
          <w:i/>
          <w:sz w:val="18"/>
          <w:szCs w:val="18"/>
        </w:rPr>
      </w:pPr>
      <w:r w:rsidRPr="005C39C0">
        <w:rPr>
          <w:rFonts w:eastAsia="宋体"/>
          <w:b/>
          <w:bCs/>
          <w:i/>
          <w:sz w:val="18"/>
          <w:szCs w:val="18"/>
          <w:lang w:eastAsia="en-US"/>
        </w:rPr>
        <w:t>Keywords—international students, community platform, news aggregation, bilingual interface, Vue.js, Spring Boot, JWT authentication, cross-cultural adaptation</w:t>
      </w:r>
    </w:p>
    <w:p w14:paraId="60D6CF43" w14:textId="77777777" w:rsidR="00EE23BE" w:rsidRPr="005C39C0" w:rsidRDefault="00EE23BE" w:rsidP="00EE23BE">
      <w:pPr>
        <w:spacing w:before="140" w:after="60"/>
        <w:jc w:val="center"/>
        <w:rPr>
          <w:rFonts w:eastAsia="宋体"/>
          <w:smallCaps/>
          <w:noProof/>
          <w:lang w:eastAsia="en-US"/>
        </w:rPr>
      </w:pPr>
      <w:r w:rsidRPr="005C39C0">
        <w:rPr>
          <w:rFonts w:eastAsia="宋体"/>
          <w:smallCaps/>
          <w:noProof/>
          <w:lang w:eastAsia="en-US"/>
        </w:rPr>
        <w:t>I. Introduction</w:t>
      </w:r>
    </w:p>
    <w:p w14:paraId="2BDA2C63" w14:textId="77777777" w:rsidR="00EE23BE" w:rsidRPr="005C39C0" w:rsidRDefault="00EE23BE" w:rsidP="005C39C0">
      <w:pPr>
        <w:spacing w:after="80"/>
        <w:ind w:firstLineChars="200" w:firstLine="400"/>
      </w:pPr>
      <w:r w:rsidRPr="005C39C0">
        <w:rPr>
          <w:rFonts w:eastAsia="Times New Roman"/>
        </w:rPr>
        <w:t>The globalization of higher education has driven rapid growth in international student mobility. According to UNESCO, the number of internationally mobile students exceeded 6 million by 2022, with institutions in Southeast Asia, including Thailand, receiving a growing share [1]. Chinese students represent one of the largest groups of internationally mobile students globally, and their presence at Thai universities has increased substantially in recent years.</w:t>
      </w:r>
    </w:p>
    <w:p w14:paraId="6BE58CC8" w14:textId="77777777" w:rsidR="00EE23BE" w:rsidRPr="005C39C0" w:rsidRDefault="00EE23BE" w:rsidP="005C39C0">
      <w:pPr>
        <w:spacing w:after="80"/>
        <w:ind w:firstLineChars="200" w:firstLine="400"/>
      </w:pPr>
      <w:r w:rsidRPr="005C39C0">
        <w:rPr>
          <w:rFonts w:eastAsia="Times New Roman"/>
        </w:rPr>
        <w:t xml:space="preserve">International students frequently encounter compounded challenges upon arrival in a host country. Research by </w:t>
      </w:r>
      <w:proofErr w:type="spellStart"/>
      <w:r w:rsidRPr="005C39C0">
        <w:rPr>
          <w:rFonts w:eastAsia="Times New Roman"/>
        </w:rPr>
        <w:t>Hofhuis</w:t>
      </w:r>
      <w:proofErr w:type="spellEnd"/>
      <w:r w:rsidRPr="005C39C0">
        <w:rPr>
          <w:rFonts w:eastAsia="Times New Roman"/>
        </w:rPr>
        <w:t xml:space="preserve"> et al. [2] demonstrated that social network site (SNS) use significantly affects the wellbeing of international students through acculturation and adaptation processes. The study found that interactions with host-country contacts on SNS were positively associated with sociocultural adaptation, while isolation from local information sources remained a persistent barrier. Similarly, Zhou and Yin [3] conducted an integrative review of research on international students’ social media use, concluding that platform affordances play a critical role in determining whether technology facilitates or impedes cross-cultural adjustment.</w:t>
      </w:r>
    </w:p>
    <w:p w14:paraId="6056C50C" w14:textId="77777777" w:rsidR="00EE23BE" w:rsidRPr="005C39C0" w:rsidRDefault="00EE23BE" w:rsidP="005C39C0">
      <w:pPr>
        <w:spacing w:after="80"/>
        <w:ind w:firstLineChars="200" w:firstLine="400"/>
      </w:pPr>
      <w:r w:rsidRPr="005C39C0">
        <w:rPr>
          <w:rFonts w:eastAsia="Times New Roman"/>
        </w:rPr>
        <w:t xml:space="preserve">In the context of Thailand, international students face a specific challenge: the majority of local news, public announcements, and community information is published exclusively in Thai, a language with limited mutual intelligibility with Chinese or English. Existing general-purpose translation tools can process individual pages on </w:t>
      </w:r>
      <w:r w:rsidRPr="005C39C0">
        <w:rPr>
          <w:rFonts w:eastAsia="Times New Roman"/>
        </w:rPr>
        <w:t>demand, but do not aggregate, filter, or summarize local news in a persistent and accessible format. Furthermore, no dedicated platform exists to connect Chinese-speaking international students in Thailand, facilitate peer knowledge exchange on practical matters (e.g., visa procedures, housing, part-time employment), or provide a unified community space tailored to their needs.</w:t>
      </w:r>
    </w:p>
    <w:p w14:paraId="4D42D2AE" w14:textId="6C3765CE" w:rsidR="00EE23BE" w:rsidRPr="005C39C0" w:rsidRDefault="00EE23BE" w:rsidP="005C39C0">
      <w:pPr>
        <w:spacing w:after="80"/>
        <w:ind w:firstLineChars="200" w:firstLine="400"/>
        <w:rPr>
          <w:rFonts w:hint="eastAsia"/>
        </w:rPr>
      </w:pPr>
      <w:r w:rsidRPr="005C39C0">
        <w:rPr>
          <w:rFonts w:eastAsia="Times New Roman"/>
        </w:rPr>
        <w:t xml:space="preserve">To address these gaps, this paper proposes and evaluates </w:t>
      </w:r>
      <w:proofErr w:type="spellStart"/>
      <w:r w:rsidRPr="005C39C0">
        <w:rPr>
          <w:rFonts w:eastAsia="Times New Roman"/>
        </w:rPr>
        <w:t>BridgeU</w:t>
      </w:r>
      <w:proofErr w:type="spellEnd"/>
      <w:r w:rsidRPr="005C39C0">
        <w:rPr>
          <w:rFonts w:eastAsia="Times New Roman"/>
        </w:rPr>
        <w:t xml:space="preserve">, a bilingual web-based community platform. </w:t>
      </w:r>
      <w:proofErr w:type="spellStart"/>
      <w:r w:rsidRPr="005C39C0">
        <w:rPr>
          <w:rFonts w:eastAsia="Times New Roman"/>
        </w:rPr>
        <w:t>BridgeU</w:t>
      </w:r>
      <w:proofErr w:type="spellEnd"/>
      <w:r w:rsidRPr="005C39C0">
        <w:rPr>
          <w:rFonts w:eastAsia="Times New Roman"/>
        </w:rPr>
        <w:t xml:space="preserve"> is designed around three core features. First, the Daily Briefing System automatically collects Thai news from approved government and mainstream media sources via Google News RSS, translates summaries into Chinese and English, and presents them with filtering, search, and pagination. Second, the Community Page provides a moderated forum where users can post questions, share information, and interact through likes, comments, and follow relationships. Third, the Authentication and Profile System </w:t>
      </w:r>
      <w:proofErr w:type="gramStart"/>
      <w:r w:rsidRPr="005C39C0">
        <w:rPr>
          <w:rFonts w:eastAsia="Times New Roman"/>
        </w:rPr>
        <w:t>supports</w:t>
      </w:r>
      <w:proofErr w:type="gramEnd"/>
      <w:r w:rsidRPr="005C39C0">
        <w:rPr>
          <w:rFonts w:eastAsia="Times New Roman"/>
        </w:rPr>
        <w:t xml:space="preserve"> user registration via email or SMS verification, JWT-based session management, and profile customization. This paper describes the design rationale, system architecture, feature implementation, and testing outcomes.</w:t>
      </w:r>
    </w:p>
    <w:p w14:paraId="17992944" w14:textId="77777777" w:rsidR="00EE23BE" w:rsidRPr="002A5A33" w:rsidRDefault="00EE23BE" w:rsidP="005C39C0">
      <w:pPr>
        <w:spacing w:before="140" w:after="60"/>
        <w:jc w:val="center"/>
        <w:rPr>
          <w:sz w:val="28"/>
          <w:szCs w:val="28"/>
        </w:rPr>
      </w:pPr>
      <w:r w:rsidRPr="005C39C0">
        <w:rPr>
          <w:rFonts w:eastAsia="宋体"/>
          <w:smallCaps/>
          <w:noProof/>
          <w:lang w:eastAsia="en-US"/>
        </w:rPr>
        <w:t>II. Related Work</w:t>
      </w:r>
    </w:p>
    <w:p w14:paraId="69D0D730" w14:textId="77777777" w:rsidR="00EE23BE" w:rsidRPr="00634A00" w:rsidRDefault="00EE23BE" w:rsidP="00EE23BE">
      <w:pPr>
        <w:spacing w:before="100" w:after="40"/>
        <w:rPr>
          <w:rFonts w:eastAsia="Times New Roman"/>
          <w:i/>
          <w:iCs/>
        </w:rPr>
      </w:pPr>
      <w:r w:rsidRPr="00634A00">
        <w:rPr>
          <w:rFonts w:eastAsia="Times New Roman"/>
          <w:i/>
          <w:iCs/>
        </w:rPr>
        <w:t>A. Challenges Faced by International Students</w:t>
      </w:r>
    </w:p>
    <w:p w14:paraId="0BDC4334" w14:textId="77777777" w:rsidR="00EE23BE" w:rsidRPr="005C39C0" w:rsidRDefault="00EE23BE" w:rsidP="005C39C0">
      <w:pPr>
        <w:spacing w:after="80"/>
        <w:ind w:firstLineChars="200" w:firstLine="400"/>
        <w:rPr>
          <w:rFonts w:eastAsia="Times New Roman"/>
        </w:rPr>
      </w:pPr>
      <w:r w:rsidRPr="005C39C0">
        <w:rPr>
          <w:rFonts w:eastAsia="Times New Roman"/>
        </w:rPr>
        <w:t>A growing body of literature documents the multi-dimensional difficulties experienced by international students. Gautam et al. [4] identified language barriers, cultural distance, loss of social support networks, and academic adjustment as primary stressors. Dong et al. [5] found that social media usage significantly affects social capital and learning engagement among international students in the United States, highlighting the dual role of digital platforms as both connectors and potential sources of isolation. The British Council [6] further reported strong demand among international students for private, topic-specific digital communities where they can discuss practical matters such as visa policies, housing, and affordability.</w:t>
      </w:r>
    </w:p>
    <w:p w14:paraId="1C0AD18C" w14:textId="77777777" w:rsidR="00EE23BE" w:rsidRPr="00634A00" w:rsidRDefault="00EE23BE" w:rsidP="00EE23BE">
      <w:pPr>
        <w:spacing w:before="100" w:after="40"/>
        <w:rPr>
          <w:rFonts w:eastAsia="Times New Roman"/>
          <w:i/>
          <w:iCs/>
        </w:rPr>
      </w:pPr>
      <w:r w:rsidRPr="00634A00">
        <w:rPr>
          <w:rFonts w:eastAsia="Times New Roman"/>
          <w:i/>
          <w:iCs/>
        </w:rPr>
        <w:t>B. News Aggregation and Automatic Translation</w:t>
      </w:r>
    </w:p>
    <w:p w14:paraId="6615AF6A" w14:textId="77777777" w:rsidR="00EE23BE" w:rsidRPr="005C39C0" w:rsidRDefault="00EE23BE" w:rsidP="005C39C0">
      <w:pPr>
        <w:spacing w:after="80"/>
        <w:ind w:firstLineChars="200" w:firstLine="400"/>
      </w:pPr>
      <w:r w:rsidRPr="005C39C0">
        <w:rPr>
          <w:rFonts w:eastAsia="Times New Roman"/>
        </w:rPr>
        <w:t xml:space="preserve">RSS (Really Simple Syndication) has been established as a practical and standardized mechanism for news aggregation. </w:t>
      </w:r>
      <w:proofErr w:type="spellStart"/>
      <w:r w:rsidRPr="005C39C0">
        <w:rPr>
          <w:rFonts w:eastAsia="Times New Roman"/>
        </w:rPr>
        <w:t>Kasioumis</w:t>
      </w:r>
      <w:proofErr w:type="spellEnd"/>
      <w:r w:rsidRPr="005C39C0">
        <w:rPr>
          <w:rFonts w:eastAsia="Times New Roman"/>
        </w:rPr>
        <w:t xml:space="preserve"> et al. [7] proposed an early distributed RSS platform capable of archiving and synchronizing feed content across servers, demonstrating the scalability of RSS-based approaches. A more recent </w:t>
      </w:r>
      <w:r w:rsidRPr="005C39C0">
        <w:rPr>
          <w:rFonts w:eastAsia="Times New Roman"/>
        </w:rPr>
        <w:lastRenderedPageBreak/>
        <w:t>system, Atlas [8], combined RSS feeds, Twitter API, and third-party news APIs, showing that multi-source aggregation significantly improves content coverage. The integration of natural language processing and machine translation into news aggregation pipelines has become increasingly feasible with the availability of large language models. Yuen and Schlote [9] reviewed AI applications in language learning and noted that AI-powered tools can bridge cultural and linguistic gaps effectively, provided appropriate quality controls are in place.</w:t>
      </w:r>
    </w:p>
    <w:p w14:paraId="68F76141" w14:textId="77777777" w:rsidR="00EE23BE" w:rsidRPr="00634A00" w:rsidRDefault="00EE23BE" w:rsidP="00EE23BE">
      <w:pPr>
        <w:spacing w:before="100" w:after="40"/>
        <w:rPr>
          <w:rFonts w:eastAsia="Times New Roman"/>
          <w:i/>
          <w:iCs/>
        </w:rPr>
      </w:pPr>
      <w:r w:rsidRPr="00634A00">
        <w:rPr>
          <w:rFonts w:eastAsia="Times New Roman"/>
          <w:i/>
          <w:iCs/>
        </w:rPr>
        <w:t>C. Web Application Architecture with Vue.js and Spring Boot</w:t>
      </w:r>
    </w:p>
    <w:p w14:paraId="755ADC18" w14:textId="77777777" w:rsidR="00EE23BE" w:rsidRPr="005C39C0" w:rsidRDefault="00EE23BE" w:rsidP="005C39C0">
      <w:pPr>
        <w:spacing w:after="80"/>
        <w:ind w:firstLineChars="200" w:firstLine="400"/>
        <w:rPr>
          <w:rFonts w:eastAsia="Times New Roman"/>
        </w:rPr>
      </w:pPr>
      <w:r w:rsidRPr="005C39C0">
        <w:rPr>
          <w:rFonts w:eastAsia="Times New Roman"/>
        </w:rPr>
        <w:t xml:space="preserve">The combination of Vue.js as a reactive frontend framework and Spring Boot as a Java-based backend has emerged as a widely adopted full-stack pattern. Wang et al. [10] demonstrated the effectiveness of this architecture for building scalable online education platforms with microservices, noting that </w:t>
      </w:r>
      <w:proofErr w:type="spellStart"/>
      <w:r w:rsidRPr="005C39C0">
        <w:rPr>
          <w:rFonts w:eastAsia="Times New Roman"/>
        </w:rPr>
        <w:t>Vue.js’s</w:t>
      </w:r>
      <w:proofErr w:type="spellEnd"/>
      <w:r w:rsidRPr="005C39C0">
        <w:rPr>
          <w:rFonts w:eastAsia="Times New Roman"/>
        </w:rPr>
        <w:t xml:space="preserve"> component-based model reduces frontend complexity while Spring Boot’s auto-configuration accelerates backend development. Kaya and Ozdemir [11] further evaluated Spring Boot-based REST API implementations under the OWASP security framework, identifying JWT (JSON Web Token) authentication as the recommended stateless session mechanism for such applications.</w:t>
      </w:r>
    </w:p>
    <w:p w14:paraId="39BA6A9F" w14:textId="77777777" w:rsidR="00EE23BE" w:rsidRPr="00634A00" w:rsidRDefault="00EE23BE" w:rsidP="00EE23BE">
      <w:pPr>
        <w:spacing w:before="100" w:after="40"/>
        <w:rPr>
          <w:rFonts w:eastAsia="Times New Roman"/>
          <w:i/>
          <w:iCs/>
        </w:rPr>
      </w:pPr>
      <w:r w:rsidRPr="00634A00">
        <w:rPr>
          <w:rFonts w:eastAsia="Times New Roman"/>
          <w:i/>
          <w:iCs/>
        </w:rPr>
        <w:t>D. Authentication and Security</w:t>
      </w:r>
    </w:p>
    <w:p w14:paraId="3F9930CD" w14:textId="77777777" w:rsidR="00EE23BE" w:rsidRPr="005C39C0" w:rsidRDefault="00EE23BE" w:rsidP="005C39C0">
      <w:pPr>
        <w:spacing w:after="80"/>
        <w:ind w:firstLineChars="200" w:firstLine="400"/>
      </w:pPr>
      <w:r w:rsidRPr="005C39C0">
        <w:rPr>
          <w:rFonts w:eastAsia="Times New Roman"/>
        </w:rPr>
        <w:t xml:space="preserve">JSON Web Tokens have become the de facto standard for stateless authentication in modern web applications. Bucko et al. [12] demonstrated that JWT-based authentication can be further strengthened by incorporating user behavior history for anomaly detection. The OWASP Cheat Sheet for JWT [13] prescribes best practices including the use of HTTPS for all token transmissions, short token expiry windows, and server-side signature validation. </w:t>
      </w:r>
      <w:proofErr w:type="spellStart"/>
      <w:r w:rsidRPr="005C39C0">
        <w:rPr>
          <w:rFonts w:eastAsia="Times New Roman"/>
        </w:rPr>
        <w:t>BridgeU</w:t>
      </w:r>
      <w:proofErr w:type="spellEnd"/>
      <w:r w:rsidRPr="005C39C0">
        <w:rPr>
          <w:rFonts w:eastAsia="Times New Roman"/>
        </w:rPr>
        <w:t xml:space="preserve"> implements these practices by issuing short-lived access tokens signed with HMAC-SHA256 and validating tokens on every protected API endpoint.</w:t>
      </w:r>
    </w:p>
    <w:p w14:paraId="72F1F68C" w14:textId="77777777" w:rsidR="00EE23BE" w:rsidRPr="00634A00" w:rsidRDefault="00EE23BE" w:rsidP="00EE23BE">
      <w:pPr>
        <w:spacing w:before="100" w:after="40"/>
        <w:rPr>
          <w:rFonts w:eastAsia="Times New Roman"/>
          <w:i/>
          <w:iCs/>
        </w:rPr>
      </w:pPr>
      <w:r w:rsidRPr="00634A00">
        <w:rPr>
          <w:rFonts w:eastAsia="Times New Roman"/>
          <w:i/>
          <w:iCs/>
        </w:rPr>
        <w:t>E. Community Platforms and AI-Assisted Moderation</w:t>
      </w:r>
    </w:p>
    <w:p w14:paraId="6A0E7CED" w14:textId="278D99F5" w:rsidR="00EE23BE" w:rsidRPr="005C39C0" w:rsidRDefault="00EE23BE" w:rsidP="005C39C0">
      <w:pPr>
        <w:spacing w:before="100" w:after="40"/>
        <w:rPr>
          <w:rFonts w:hint="eastAsia"/>
        </w:rPr>
      </w:pPr>
      <w:r w:rsidRPr="005C39C0">
        <w:rPr>
          <w:rFonts w:eastAsia="Times New Roman"/>
        </w:rPr>
        <w:t xml:space="preserve">Online community platforms for student populations have been studied extensively in the context of peer support and knowledge sharing. </w:t>
      </w:r>
      <w:proofErr w:type="spellStart"/>
      <w:r w:rsidRPr="005C39C0">
        <w:rPr>
          <w:rFonts w:eastAsia="Times New Roman"/>
        </w:rPr>
        <w:t>Hofhuis</w:t>
      </w:r>
      <w:proofErr w:type="spellEnd"/>
      <w:r w:rsidRPr="005C39C0">
        <w:rPr>
          <w:rFonts w:eastAsia="Times New Roman"/>
        </w:rPr>
        <w:t xml:space="preserve"> et al. [2] showed that interactions within peer networks on SNS platforms are associated with improved adaptation outcomes for international students. Content moderation in community platforms poses a growing challenge as platforms scale. </w:t>
      </w:r>
      <w:proofErr w:type="spellStart"/>
      <w:r w:rsidRPr="005C39C0">
        <w:rPr>
          <w:rFonts w:eastAsia="Times New Roman"/>
        </w:rPr>
        <w:t>Roczey</w:t>
      </w:r>
      <w:proofErr w:type="spellEnd"/>
      <w:r w:rsidRPr="005C39C0">
        <w:rPr>
          <w:rFonts w:eastAsia="Times New Roman"/>
        </w:rPr>
        <w:t xml:space="preserve"> and Szenasi [14] proposed an automated moderation helper system using AI-based text classification, demonstrating that machine learning classifiers can reliably flag rule-violating content with high precision. </w:t>
      </w:r>
      <w:proofErr w:type="spellStart"/>
      <w:r w:rsidRPr="005C39C0">
        <w:rPr>
          <w:rFonts w:eastAsia="Times New Roman"/>
        </w:rPr>
        <w:t>BridgeU</w:t>
      </w:r>
      <w:proofErr w:type="spellEnd"/>
      <w:r w:rsidRPr="005C39C0">
        <w:rPr>
          <w:rFonts w:eastAsia="Times New Roman"/>
        </w:rPr>
        <w:t xml:space="preserve"> incorporates AI-assisted pre-screening for submitted posts before publication, consistent with these findings.</w:t>
      </w:r>
    </w:p>
    <w:p w14:paraId="48DB7733" w14:textId="77777777" w:rsidR="00EE23BE" w:rsidRPr="005C39C0" w:rsidRDefault="00EE23BE" w:rsidP="005C39C0">
      <w:pPr>
        <w:spacing w:before="100" w:after="40"/>
        <w:jc w:val="center"/>
        <w:rPr>
          <w:rFonts w:eastAsia="Times New Roman"/>
        </w:rPr>
      </w:pPr>
      <w:r w:rsidRPr="005C39C0">
        <w:rPr>
          <w:rFonts w:eastAsia="Times New Roman"/>
        </w:rPr>
        <w:t>III. Platform Design and Implementation</w:t>
      </w:r>
    </w:p>
    <w:p w14:paraId="2678B6F8" w14:textId="77777777" w:rsidR="00EE23BE" w:rsidRPr="00634A00" w:rsidRDefault="00EE23BE" w:rsidP="00EE23BE">
      <w:pPr>
        <w:spacing w:before="100" w:after="40"/>
        <w:rPr>
          <w:rFonts w:eastAsia="Times New Roman"/>
          <w:i/>
          <w:iCs/>
        </w:rPr>
      </w:pPr>
      <w:r w:rsidRPr="00634A00">
        <w:rPr>
          <w:rFonts w:eastAsia="Times New Roman"/>
          <w:i/>
          <w:iCs/>
        </w:rPr>
        <w:t>A. System Overview and Design Rationale</w:t>
      </w:r>
    </w:p>
    <w:p w14:paraId="001020F7" w14:textId="77777777" w:rsidR="00EE23BE" w:rsidRPr="005C39C0" w:rsidRDefault="00EE23BE" w:rsidP="005C39C0">
      <w:pPr>
        <w:spacing w:before="100" w:after="40"/>
        <w:ind w:firstLineChars="200" w:firstLine="400"/>
        <w:rPr>
          <w:rFonts w:eastAsia="Times New Roman"/>
        </w:rPr>
      </w:pPr>
      <w:proofErr w:type="spellStart"/>
      <w:r w:rsidRPr="005C39C0">
        <w:rPr>
          <w:rFonts w:eastAsia="Times New Roman"/>
        </w:rPr>
        <w:t>BridgeU</w:t>
      </w:r>
      <w:proofErr w:type="spellEnd"/>
      <w:r w:rsidRPr="005C39C0">
        <w:rPr>
          <w:rFonts w:eastAsia="Times New Roman"/>
        </w:rPr>
        <w:t xml:space="preserve"> is designed as a web-based platform targeting Chinese-speaking international students at Thai universities. The system supports three user-facing features—Daily Briefing, Community Page, and </w:t>
      </w:r>
      <w:r w:rsidRPr="005C39C0">
        <w:rPr>
          <w:rFonts w:eastAsia="Times New Roman"/>
        </w:rPr>
        <w:t>Authentication/Profile—and is structured to minimize the friction of cross-cultural information access. The design follows a user-centered approach derived from analysis of the information access barriers described in the literature, supplemented by observation of common queries in informal student chat groups. The frontend is implemented with Vue.js 3, providing a reactive single-page application (SPA) experience. The backend is built with Spring Boot 3, exposing RESTful APIs over HTTPS. MySQL serves as the primary relational data store. Firebase is integrated for SMS-based phone verification. The system is containerized using Docker for consistent deployment.</w:t>
      </w:r>
    </w:p>
    <w:p w14:paraId="05CD412E" w14:textId="77777777" w:rsidR="00EE23BE" w:rsidRPr="00634A00" w:rsidRDefault="00EE23BE" w:rsidP="00EE23BE">
      <w:pPr>
        <w:spacing w:before="100" w:after="40"/>
        <w:rPr>
          <w:rFonts w:eastAsia="Times New Roman"/>
          <w:i/>
          <w:iCs/>
        </w:rPr>
      </w:pPr>
      <w:r w:rsidRPr="00634A00">
        <w:rPr>
          <w:rFonts w:eastAsia="Times New Roman"/>
          <w:i/>
          <w:iCs/>
        </w:rPr>
        <w:t>B. Feature 1: Daily Briefing System</w:t>
      </w:r>
    </w:p>
    <w:p w14:paraId="2E4A43F3" w14:textId="77777777" w:rsidR="00EE23BE" w:rsidRPr="005C39C0" w:rsidRDefault="00EE23BE" w:rsidP="005C39C0">
      <w:pPr>
        <w:spacing w:before="100" w:after="40"/>
        <w:ind w:firstLineChars="200" w:firstLine="400"/>
        <w:rPr>
          <w:rFonts w:eastAsia="Times New Roman"/>
        </w:rPr>
      </w:pPr>
      <w:r w:rsidRPr="005C39C0">
        <w:rPr>
          <w:rFonts w:eastAsia="Times New Roman"/>
        </w:rPr>
        <w:t>The Daily Briefing System addresses the most critical information barrier: the inaccessibility of Thai-language local news for non-Thai-speaking international students. The system automatically crawls Google News RSS feeds from a curated list of approved Thai government agencies and mainstream media outlets every day at 08:00. For each news item, the system stores the original Thai title, summary, and source URL, then triggers an AI translation pipeline that produces Chinese (</w:t>
      </w:r>
      <w:proofErr w:type="spellStart"/>
      <w:r w:rsidRPr="005C39C0">
        <w:rPr>
          <w:rFonts w:eastAsia="Times New Roman"/>
        </w:rPr>
        <w:t>zh</w:t>
      </w:r>
      <w:proofErr w:type="spellEnd"/>
      <w:r w:rsidRPr="005C39C0">
        <w:rPr>
          <w:rFonts w:eastAsia="Times New Roman"/>
        </w:rPr>
        <w:t>) and English (</w:t>
      </w:r>
      <w:proofErr w:type="spellStart"/>
      <w:r w:rsidRPr="005C39C0">
        <w:rPr>
          <w:rFonts w:eastAsia="Times New Roman"/>
        </w:rPr>
        <w:t>en</w:t>
      </w:r>
      <w:proofErr w:type="spellEnd"/>
      <w:r w:rsidRPr="005C39C0">
        <w:rPr>
          <w:rFonts w:eastAsia="Times New Roman"/>
        </w:rPr>
        <w:t>) versions of both the title and summary. Following the principle established by Yuen and Schlote [9] that AI language tools must be seamlessly integrated into user workflows, the Thai original content is explicitly filtered from all user-facing interfaces to prevent the display of unreadable content.</w:t>
      </w:r>
    </w:p>
    <w:p w14:paraId="721D9849" w14:textId="77777777" w:rsidR="00EE23BE" w:rsidRPr="005C39C0" w:rsidRDefault="00EE23BE" w:rsidP="005C39C0">
      <w:pPr>
        <w:spacing w:before="100" w:after="40"/>
        <w:ind w:firstLineChars="200" w:firstLine="400"/>
        <w:rPr>
          <w:rFonts w:eastAsia="Times New Roman"/>
        </w:rPr>
      </w:pPr>
      <w:r w:rsidRPr="005C39C0">
        <w:rPr>
          <w:rFonts w:eastAsia="Times New Roman"/>
        </w:rPr>
        <w:t>The frontend renders a paginated list of news cards (10 items per page by default), each showing the translated title, AI-generated summary, source label, and publication date. Users can search by keyword, filter by publication date range, and toggle between Chinese and English interfaces dynamically. The backend service layer implements a Data Transfer Object (DTO) conversion that selects only the language-appropriate title and summary for each request, with Thai text suppressed. Custom JPQL repository queries support keyword search (</w:t>
      </w:r>
      <w:proofErr w:type="spellStart"/>
      <w:r w:rsidRPr="005C39C0">
        <w:rPr>
          <w:rFonts w:eastAsia="Times New Roman"/>
        </w:rPr>
        <w:t>findByKeyword</w:t>
      </w:r>
      <w:proofErr w:type="spellEnd"/>
      <w:r w:rsidRPr="005C39C0">
        <w:rPr>
          <w:rFonts w:eastAsia="Times New Roman"/>
        </w:rPr>
        <w:t>), date-range filtering (</w:t>
      </w:r>
      <w:proofErr w:type="spellStart"/>
      <w:r w:rsidRPr="005C39C0">
        <w:rPr>
          <w:rFonts w:eastAsia="Times New Roman"/>
        </w:rPr>
        <w:t>findByPublishDateBetweenOrdered</w:t>
      </w:r>
      <w:proofErr w:type="spellEnd"/>
      <w:r w:rsidRPr="005C39C0">
        <w:rPr>
          <w:rFonts w:eastAsia="Times New Roman"/>
        </w:rPr>
        <w:t>), and combined filters, all returning results ordered by publication date descending.</w:t>
      </w:r>
    </w:p>
    <w:p w14:paraId="74681C6E" w14:textId="77777777" w:rsidR="00EE23BE" w:rsidRPr="00634A00" w:rsidRDefault="00EE23BE" w:rsidP="00EE23BE">
      <w:pPr>
        <w:spacing w:before="100" w:after="40"/>
        <w:rPr>
          <w:rFonts w:eastAsia="Times New Roman"/>
          <w:i/>
          <w:iCs/>
        </w:rPr>
      </w:pPr>
      <w:r w:rsidRPr="00634A00">
        <w:rPr>
          <w:rFonts w:eastAsia="Times New Roman"/>
          <w:i/>
          <w:iCs/>
        </w:rPr>
        <w:t>C. Feature 2: Community Page</w:t>
      </w:r>
    </w:p>
    <w:p w14:paraId="5917A829" w14:textId="77777777" w:rsidR="00EE23BE" w:rsidRPr="005C39C0" w:rsidRDefault="00EE23BE" w:rsidP="005C39C0">
      <w:pPr>
        <w:spacing w:before="100" w:after="40"/>
        <w:ind w:firstLineChars="200" w:firstLine="400"/>
        <w:rPr>
          <w:rFonts w:eastAsia="Times New Roman"/>
        </w:rPr>
      </w:pPr>
      <w:r w:rsidRPr="005C39C0">
        <w:rPr>
          <w:rFonts w:eastAsia="Times New Roman"/>
        </w:rPr>
        <w:t xml:space="preserve">The Community Page enables peer-to-peer knowledge sharing among international students. Users can create posts categorized under five tags: Study, Housing, Travel, Part-time Job, and Life Services. Posts submitted by users are subject to an AI content review before publication; borderline content is held in pending status for human administrator review, consistent with the moderation model proposed by </w:t>
      </w:r>
      <w:proofErr w:type="spellStart"/>
      <w:r w:rsidRPr="005C39C0">
        <w:rPr>
          <w:rFonts w:eastAsia="Times New Roman"/>
        </w:rPr>
        <w:t>Roczey</w:t>
      </w:r>
      <w:proofErr w:type="spellEnd"/>
      <w:r w:rsidRPr="005C39C0">
        <w:rPr>
          <w:rFonts w:eastAsia="Times New Roman"/>
        </w:rPr>
        <w:t xml:space="preserve"> and Szenasi [14]. Published posts appear in a chronological feed accessible to all authenticated users.</w:t>
      </w:r>
    </w:p>
    <w:p w14:paraId="7B9B2500" w14:textId="77777777" w:rsidR="00EE23BE" w:rsidRPr="005C39C0" w:rsidRDefault="00EE23BE" w:rsidP="005C39C0">
      <w:pPr>
        <w:spacing w:before="100" w:after="40"/>
        <w:ind w:firstLineChars="200" w:firstLine="400"/>
      </w:pPr>
      <w:r w:rsidRPr="005C39C0">
        <w:rPr>
          <w:rFonts w:eastAsia="Times New Roman"/>
        </w:rPr>
        <w:t xml:space="preserve">Within each post, users may add comments, toggle a like reaction, and generate an AI-summarized paragraph of all comments—useful for long discussion threads. Users can follow other users; the relationship is asymmetric, with mutual follows creating a “Friends” relationship that enables unrestricted private messaging. One-way follows are limited to a single initial message, reducing the risk of </w:t>
      </w:r>
      <w:r w:rsidRPr="005C39C0">
        <w:rPr>
          <w:rFonts w:eastAsia="Times New Roman"/>
        </w:rPr>
        <w:lastRenderedPageBreak/>
        <w:t>unsolicited contact. The Community Page also incorporates a global search function that queries across both news items and community posts.</w:t>
      </w:r>
    </w:p>
    <w:p w14:paraId="09E777BA" w14:textId="77777777" w:rsidR="00EE23BE" w:rsidRPr="005C39C0" w:rsidRDefault="00EE23BE" w:rsidP="00EE23BE">
      <w:pPr>
        <w:spacing w:before="100" w:after="40"/>
        <w:rPr>
          <w:rFonts w:eastAsia="Times New Roman"/>
          <w:i/>
          <w:iCs/>
        </w:rPr>
      </w:pPr>
      <w:r w:rsidRPr="005C39C0">
        <w:rPr>
          <w:rFonts w:eastAsia="Times New Roman"/>
          <w:i/>
          <w:iCs/>
        </w:rPr>
        <w:t>D. Feature 3: Authentication and Profile System</w:t>
      </w:r>
    </w:p>
    <w:p w14:paraId="0FE8BE77" w14:textId="1121C085" w:rsidR="00EE23BE" w:rsidRPr="005C39C0" w:rsidRDefault="00EE23BE" w:rsidP="00121006">
      <w:pPr>
        <w:spacing w:after="80"/>
        <w:ind w:firstLineChars="200" w:firstLine="400"/>
      </w:pPr>
      <w:r w:rsidRPr="005C39C0">
        <w:rPr>
          <w:rFonts w:eastAsia="Times New Roman"/>
        </w:rPr>
        <w:t xml:space="preserve">The Authentication and Profile System </w:t>
      </w:r>
      <w:proofErr w:type="gramStart"/>
      <w:r w:rsidRPr="005C39C0">
        <w:rPr>
          <w:rFonts w:eastAsia="Times New Roman"/>
        </w:rPr>
        <w:t>provides</w:t>
      </w:r>
      <w:proofErr w:type="gramEnd"/>
      <w:r w:rsidRPr="005C39C0">
        <w:rPr>
          <w:rFonts w:eastAsia="Times New Roman"/>
        </w:rPr>
        <w:t xml:space="preserve"> secure user registration, login, and profile management. Registration supports two verification pathways: email (via a server-side SMTP verification code) and phone (via Firebase SMS). Both pathways require the user to enter a 6-digit verification code before the registration form is unlocked. Password requirements enforce a minimum of 6 characters with at least one uppercase and one lowercase letter, consistent with OWASP password policy guidelines [13].</w:t>
      </w:r>
    </w:p>
    <w:p w14:paraId="117B270A" w14:textId="7503D8B6" w:rsidR="00EE23BE" w:rsidRPr="005C39C0" w:rsidRDefault="00EE23BE" w:rsidP="00121006">
      <w:pPr>
        <w:spacing w:after="80"/>
        <w:ind w:firstLineChars="200" w:firstLine="400"/>
        <w:rPr>
          <w:rFonts w:hint="eastAsia"/>
        </w:rPr>
      </w:pPr>
      <w:r w:rsidRPr="005C39C0">
        <w:rPr>
          <w:rFonts w:eastAsia="Times New Roman"/>
        </w:rPr>
        <w:t xml:space="preserve">Upon successful login, the backend issues a JWT signed with HMAC-SHA256, containing the user’s ID, username, and token expiry. All protected endpoints validate this token on every request. The frontend stores the token in </w:t>
      </w:r>
      <w:proofErr w:type="spellStart"/>
      <w:r w:rsidRPr="005C39C0">
        <w:rPr>
          <w:rFonts w:eastAsia="Times New Roman"/>
        </w:rPr>
        <w:t>sessionStorage</w:t>
      </w:r>
      <w:proofErr w:type="spellEnd"/>
      <w:r w:rsidRPr="005C39C0">
        <w:rPr>
          <w:rFonts w:eastAsia="Times New Roman"/>
        </w:rPr>
        <w:t xml:space="preserve"> and includes it as a Bearer token in the Authorization header of all authenticated API calls. The Profile page displays the user’s avatar, display name, username, and statistics (posts, followers, mutual follows), with full editing capability. Users can also view their post history (My Community Posts), submitted reports (My Reports), and their Followers and Friends lists.</w:t>
      </w:r>
    </w:p>
    <w:p w14:paraId="3C9577BC" w14:textId="77777777" w:rsidR="00EE23BE" w:rsidRPr="00121006" w:rsidRDefault="00EE23BE" w:rsidP="00121006">
      <w:pPr>
        <w:spacing w:before="140" w:after="60"/>
        <w:jc w:val="center"/>
        <w:rPr>
          <w:rFonts w:eastAsia="Times New Roman"/>
        </w:rPr>
      </w:pPr>
      <w:r w:rsidRPr="00121006">
        <w:rPr>
          <w:rFonts w:eastAsia="Times New Roman"/>
        </w:rPr>
        <w:t>IV. Testing</w:t>
      </w:r>
    </w:p>
    <w:p w14:paraId="4D1F3D9D" w14:textId="77777777" w:rsidR="00EE23BE" w:rsidRPr="00121006" w:rsidRDefault="00EE23BE" w:rsidP="00EE23BE">
      <w:pPr>
        <w:spacing w:before="100" w:after="40"/>
      </w:pPr>
      <w:r w:rsidRPr="00121006">
        <w:rPr>
          <w:rFonts w:eastAsia="Times New Roman"/>
          <w:i/>
          <w:iCs/>
        </w:rPr>
        <w:t>A. Test Strategy</w:t>
      </w:r>
    </w:p>
    <w:p w14:paraId="428B9377" w14:textId="77777777" w:rsidR="00EE23BE" w:rsidRPr="005C39C0" w:rsidRDefault="00EE23BE" w:rsidP="00121006">
      <w:pPr>
        <w:spacing w:after="80"/>
        <w:ind w:firstLineChars="200" w:firstLine="400"/>
      </w:pPr>
      <w:r w:rsidRPr="005C39C0">
        <w:rPr>
          <w:rFonts w:eastAsia="Times New Roman"/>
        </w:rPr>
        <w:t xml:space="preserve">Testing followed a structured three-level strategy: unit testing, system testing, and integration testing. Unit tests targeted individual frontend Vue.js component methods and backend Spring Boot controller, service, and repository methods. System tests verified end-to-end workflows through the fully integrated frontend and backend. A total of </w:t>
      </w:r>
      <w:proofErr w:type="gramStart"/>
      <w:r w:rsidRPr="005C39C0">
        <w:rPr>
          <w:rFonts w:eastAsia="Times New Roman"/>
        </w:rPr>
        <w:t>25 unit</w:t>
      </w:r>
      <w:proofErr w:type="gramEnd"/>
      <w:r w:rsidRPr="005C39C0">
        <w:rPr>
          <w:rFonts w:eastAsia="Times New Roman"/>
        </w:rPr>
        <w:t xml:space="preserve"> test suites (UTC-01 through UTC-25) and 21 system test cases (STC-01 through STC-21) were defined. The pass/fail criterion required an exact match between actual results and the expected results specified in the Test Plan document.</w:t>
      </w:r>
    </w:p>
    <w:p w14:paraId="7FA5177D" w14:textId="77777777" w:rsidR="00EE23BE" w:rsidRPr="00121006" w:rsidRDefault="00EE23BE" w:rsidP="00EE23BE">
      <w:pPr>
        <w:spacing w:before="100" w:after="40"/>
      </w:pPr>
      <w:r w:rsidRPr="00121006">
        <w:rPr>
          <w:rFonts w:eastAsia="Times New Roman"/>
          <w:i/>
          <w:iCs/>
        </w:rPr>
        <w:t>B. Unit Testing Summary</w:t>
      </w:r>
    </w:p>
    <w:p w14:paraId="08794143" w14:textId="77777777" w:rsidR="00121006" w:rsidRDefault="00EE23BE" w:rsidP="00121006">
      <w:pPr>
        <w:spacing w:after="80"/>
        <w:ind w:firstLineChars="200" w:firstLine="400"/>
      </w:pPr>
      <w:r w:rsidRPr="005C39C0">
        <w:rPr>
          <w:rFonts w:eastAsia="Times New Roman"/>
        </w:rPr>
        <w:t xml:space="preserve">Feature 1 (Daily Briefing) contributed </w:t>
      </w:r>
      <w:proofErr w:type="gramStart"/>
      <w:r w:rsidRPr="005C39C0">
        <w:rPr>
          <w:rFonts w:eastAsia="Times New Roman"/>
        </w:rPr>
        <w:t>13 unit</w:t>
      </w:r>
      <w:proofErr w:type="gramEnd"/>
      <w:r w:rsidRPr="005C39C0">
        <w:rPr>
          <w:rFonts w:eastAsia="Times New Roman"/>
        </w:rPr>
        <w:t xml:space="preserve"> test suites covering frontend methods—</w:t>
      </w:r>
      <w:proofErr w:type="spellStart"/>
      <w:r w:rsidRPr="005C39C0">
        <w:rPr>
          <w:rFonts w:eastAsia="Times New Roman"/>
        </w:rPr>
        <w:t>fetchDailyBriefing</w:t>
      </w:r>
      <w:proofErr w:type="spellEnd"/>
      <w:r w:rsidRPr="005C39C0">
        <w:rPr>
          <w:rFonts w:eastAsia="Times New Roman"/>
        </w:rPr>
        <w:t xml:space="preserve">, </w:t>
      </w:r>
      <w:proofErr w:type="spellStart"/>
      <w:r w:rsidRPr="005C39C0">
        <w:rPr>
          <w:rFonts w:eastAsia="Times New Roman"/>
        </w:rPr>
        <w:t>fetchNewsDetail</w:t>
      </w:r>
      <w:proofErr w:type="spellEnd"/>
      <w:r w:rsidRPr="005C39C0">
        <w:rPr>
          <w:rFonts w:eastAsia="Times New Roman"/>
        </w:rPr>
        <w:t xml:space="preserve">, </w:t>
      </w:r>
      <w:proofErr w:type="spellStart"/>
      <w:r w:rsidRPr="005C39C0">
        <w:rPr>
          <w:rFonts w:eastAsia="Times New Roman"/>
        </w:rPr>
        <w:t>handleSearch</w:t>
      </w:r>
      <w:proofErr w:type="spellEnd"/>
      <w:r w:rsidRPr="005C39C0">
        <w:rPr>
          <w:rFonts w:eastAsia="Times New Roman"/>
        </w:rPr>
        <w:t xml:space="preserve">, </w:t>
      </w:r>
      <w:proofErr w:type="spellStart"/>
      <w:r w:rsidRPr="005C39C0">
        <w:rPr>
          <w:rFonts w:eastAsia="Times New Roman"/>
        </w:rPr>
        <w:t>applyFilters</w:t>
      </w:r>
      <w:proofErr w:type="spellEnd"/>
      <w:r w:rsidRPr="005C39C0">
        <w:rPr>
          <w:rFonts w:eastAsia="Times New Roman"/>
        </w:rPr>
        <w:t xml:space="preserve">, </w:t>
      </w:r>
      <w:proofErr w:type="spellStart"/>
      <w:r w:rsidRPr="005C39C0">
        <w:rPr>
          <w:rFonts w:eastAsia="Times New Roman"/>
        </w:rPr>
        <w:t>resetFilters</w:t>
      </w:r>
      <w:proofErr w:type="spellEnd"/>
      <w:r w:rsidRPr="005C39C0">
        <w:rPr>
          <w:rFonts w:eastAsia="Times New Roman"/>
        </w:rPr>
        <w:t xml:space="preserve">, </w:t>
      </w:r>
      <w:proofErr w:type="spellStart"/>
      <w:r w:rsidRPr="005C39C0">
        <w:rPr>
          <w:rFonts w:eastAsia="Times New Roman"/>
        </w:rPr>
        <w:t>handlePageChange</w:t>
      </w:r>
      <w:proofErr w:type="spellEnd"/>
      <w:r w:rsidRPr="005C39C0">
        <w:rPr>
          <w:rFonts w:eastAsia="Times New Roman"/>
        </w:rPr>
        <w:t xml:space="preserve">, </w:t>
      </w:r>
      <w:proofErr w:type="spellStart"/>
      <w:r w:rsidRPr="005C39C0">
        <w:rPr>
          <w:rFonts w:eastAsia="Times New Roman"/>
        </w:rPr>
        <w:t>normalizeDateValue</w:t>
      </w:r>
      <w:proofErr w:type="spellEnd"/>
      <w:r w:rsidRPr="005C39C0">
        <w:rPr>
          <w:rFonts w:eastAsia="Times New Roman"/>
        </w:rPr>
        <w:t xml:space="preserve">, and </w:t>
      </w:r>
      <w:proofErr w:type="spellStart"/>
      <w:r w:rsidRPr="005C39C0">
        <w:rPr>
          <w:rFonts w:eastAsia="Times New Roman"/>
        </w:rPr>
        <w:t>formatDate</w:t>
      </w:r>
      <w:proofErr w:type="spellEnd"/>
      <w:r w:rsidRPr="005C39C0">
        <w:rPr>
          <w:rFonts w:eastAsia="Times New Roman"/>
        </w:rPr>
        <w:t>—and backend methods—</w:t>
      </w:r>
      <w:proofErr w:type="spellStart"/>
      <w:r w:rsidRPr="005C39C0">
        <w:rPr>
          <w:rFonts w:eastAsia="Times New Roman"/>
        </w:rPr>
        <w:t>convertToDTO</w:t>
      </w:r>
      <w:proofErr w:type="spellEnd"/>
      <w:r w:rsidRPr="005C39C0">
        <w:rPr>
          <w:rFonts w:eastAsia="Times New Roman"/>
        </w:rPr>
        <w:t xml:space="preserve">, </w:t>
      </w:r>
      <w:proofErr w:type="spellStart"/>
      <w:r w:rsidRPr="005C39C0">
        <w:rPr>
          <w:rFonts w:eastAsia="Times New Roman"/>
        </w:rPr>
        <w:t>getDailyBriefing</w:t>
      </w:r>
      <w:proofErr w:type="spellEnd"/>
      <w:r w:rsidRPr="005C39C0">
        <w:rPr>
          <w:rFonts w:eastAsia="Times New Roman"/>
        </w:rPr>
        <w:t xml:space="preserve">, </w:t>
      </w:r>
      <w:proofErr w:type="spellStart"/>
      <w:r w:rsidRPr="005C39C0">
        <w:rPr>
          <w:rFonts w:eastAsia="Times New Roman"/>
        </w:rPr>
        <w:t>getNewsDetail</w:t>
      </w:r>
      <w:proofErr w:type="spellEnd"/>
      <w:r w:rsidRPr="005C39C0">
        <w:rPr>
          <w:rFonts w:eastAsia="Times New Roman"/>
        </w:rPr>
        <w:t xml:space="preserve">, </w:t>
      </w:r>
      <w:proofErr w:type="spellStart"/>
      <w:r w:rsidRPr="005C39C0">
        <w:rPr>
          <w:rFonts w:eastAsia="Times New Roman"/>
        </w:rPr>
        <w:t>findByKeyword</w:t>
      </w:r>
      <w:proofErr w:type="spellEnd"/>
      <w:r w:rsidRPr="005C39C0">
        <w:rPr>
          <w:rFonts w:eastAsia="Times New Roman"/>
        </w:rPr>
        <w:t xml:space="preserve">, and </w:t>
      </w:r>
      <w:proofErr w:type="spellStart"/>
      <w:r w:rsidRPr="005C39C0">
        <w:rPr>
          <w:rFonts w:eastAsia="Times New Roman"/>
        </w:rPr>
        <w:t>findByPublishDateBetweenOrdered</w:t>
      </w:r>
      <w:proofErr w:type="spellEnd"/>
      <w:r w:rsidRPr="005C39C0">
        <w:rPr>
          <w:rFonts w:eastAsia="Times New Roman"/>
        </w:rPr>
        <w:t xml:space="preserve">. </w:t>
      </w:r>
    </w:p>
    <w:p w14:paraId="0090945D" w14:textId="77777777" w:rsidR="00121006" w:rsidRDefault="00EE23BE" w:rsidP="00121006">
      <w:pPr>
        <w:spacing w:after="80"/>
        <w:ind w:firstLineChars="200" w:firstLine="400"/>
      </w:pPr>
      <w:r w:rsidRPr="005C39C0">
        <w:rPr>
          <w:rFonts w:eastAsia="Times New Roman"/>
        </w:rPr>
        <w:t xml:space="preserve">Feature 2 (Community Page) contributed 8 suites covering </w:t>
      </w:r>
      <w:proofErr w:type="spellStart"/>
      <w:r w:rsidRPr="005C39C0">
        <w:rPr>
          <w:rFonts w:eastAsia="Times New Roman"/>
        </w:rPr>
        <w:t>fetchPosts</w:t>
      </w:r>
      <w:proofErr w:type="spellEnd"/>
      <w:r w:rsidRPr="005C39C0">
        <w:rPr>
          <w:rFonts w:eastAsia="Times New Roman"/>
        </w:rPr>
        <w:t xml:space="preserve">, </w:t>
      </w:r>
      <w:proofErr w:type="spellStart"/>
      <w:r w:rsidRPr="005C39C0">
        <w:rPr>
          <w:rFonts w:eastAsia="Times New Roman"/>
        </w:rPr>
        <w:t>fetchPostDetail</w:t>
      </w:r>
      <w:proofErr w:type="spellEnd"/>
      <w:r w:rsidRPr="005C39C0">
        <w:rPr>
          <w:rFonts w:eastAsia="Times New Roman"/>
        </w:rPr>
        <w:t xml:space="preserve">, </w:t>
      </w:r>
      <w:proofErr w:type="spellStart"/>
      <w:r w:rsidRPr="005C39C0">
        <w:rPr>
          <w:rFonts w:eastAsia="Times New Roman"/>
        </w:rPr>
        <w:t>createPost</w:t>
      </w:r>
      <w:proofErr w:type="spellEnd"/>
      <w:r w:rsidRPr="005C39C0">
        <w:rPr>
          <w:rFonts w:eastAsia="Times New Roman"/>
        </w:rPr>
        <w:t xml:space="preserve">, </w:t>
      </w:r>
      <w:proofErr w:type="spellStart"/>
      <w:r w:rsidRPr="005C39C0">
        <w:rPr>
          <w:rFonts w:eastAsia="Times New Roman"/>
        </w:rPr>
        <w:t>addComment</w:t>
      </w:r>
      <w:proofErr w:type="spellEnd"/>
      <w:r w:rsidRPr="005C39C0">
        <w:rPr>
          <w:rFonts w:eastAsia="Times New Roman"/>
        </w:rPr>
        <w:t xml:space="preserve">, </w:t>
      </w:r>
      <w:proofErr w:type="spellStart"/>
      <w:r w:rsidRPr="005C39C0">
        <w:rPr>
          <w:rFonts w:eastAsia="Times New Roman"/>
        </w:rPr>
        <w:t>getCommentSummary</w:t>
      </w:r>
      <w:proofErr w:type="spellEnd"/>
      <w:r w:rsidRPr="005C39C0">
        <w:rPr>
          <w:rFonts w:eastAsia="Times New Roman"/>
        </w:rPr>
        <w:t xml:space="preserve">, </w:t>
      </w:r>
      <w:proofErr w:type="spellStart"/>
      <w:r w:rsidRPr="005C39C0">
        <w:rPr>
          <w:rFonts w:eastAsia="Times New Roman"/>
        </w:rPr>
        <w:t>deleteComment</w:t>
      </w:r>
      <w:proofErr w:type="spellEnd"/>
      <w:r w:rsidRPr="005C39C0">
        <w:rPr>
          <w:rFonts w:eastAsia="Times New Roman"/>
        </w:rPr>
        <w:t xml:space="preserve">, </w:t>
      </w:r>
      <w:proofErr w:type="spellStart"/>
      <w:r w:rsidRPr="005C39C0">
        <w:rPr>
          <w:rFonts w:eastAsia="Times New Roman"/>
        </w:rPr>
        <w:t>toggleLike</w:t>
      </w:r>
      <w:proofErr w:type="spellEnd"/>
      <w:r w:rsidRPr="005C39C0">
        <w:rPr>
          <w:rFonts w:eastAsia="Times New Roman"/>
        </w:rPr>
        <w:t xml:space="preserve">, and </w:t>
      </w:r>
      <w:proofErr w:type="spellStart"/>
      <w:r w:rsidRPr="005C39C0">
        <w:rPr>
          <w:rFonts w:eastAsia="Times New Roman"/>
        </w:rPr>
        <w:t>searchAll</w:t>
      </w:r>
      <w:proofErr w:type="spellEnd"/>
      <w:r w:rsidRPr="005C39C0">
        <w:rPr>
          <w:rFonts w:eastAsia="Times New Roman"/>
        </w:rPr>
        <w:t xml:space="preserve">. </w:t>
      </w:r>
    </w:p>
    <w:p w14:paraId="7B831FC0" w14:textId="2EC96E13" w:rsidR="00EE23BE" w:rsidRPr="00121006" w:rsidRDefault="00EE23BE" w:rsidP="00121006">
      <w:pPr>
        <w:spacing w:after="80"/>
        <w:ind w:firstLineChars="200" w:firstLine="400"/>
        <w:rPr>
          <w:i/>
          <w:iCs/>
        </w:rPr>
      </w:pPr>
      <w:r w:rsidRPr="005C39C0">
        <w:rPr>
          <w:rFonts w:eastAsia="Times New Roman"/>
        </w:rPr>
        <w:t xml:space="preserve">Feature 3 (Authentication) contributed 4 suites covering </w:t>
      </w:r>
      <w:proofErr w:type="spellStart"/>
      <w:r w:rsidRPr="005C39C0">
        <w:rPr>
          <w:rFonts w:eastAsia="Times New Roman"/>
        </w:rPr>
        <w:t>registerWithVerification</w:t>
      </w:r>
      <w:proofErr w:type="spellEnd"/>
      <w:r w:rsidRPr="005C39C0">
        <w:rPr>
          <w:rFonts w:eastAsia="Times New Roman"/>
        </w:rPr>
        <w:t xml:space="preserve">, login, Auth API wrapper functions, and user follow API wrapper functions. </w:t>
      </w:r>
      <w:r w:rsidRPr="00121006">
        <w:rPr>
          <w:rFonts w:eastAsia="Times New Roman"/>
        </w:rPr>
        <w:t>All unit test cases passed upon final execution.</w:t>
      </w:r>
    </w:p>
    <w:p w14:paraId="70660700" w14:textId="77777777" w:rsidR="00EE23BE" w:rsidRPr="00121006" w:rsidRDefault="00EE23BE" w:rsidP="00EE23BE">
      <w:pPr>
        <w:spacing w:before="100" w:after="40"/>
        <w:rPr>
          <w:i/>
          <w:iCs/>
        </w:rPr>
      </w:pPr>
      <w:r w:rsidRPr="00121006">
        <w:rPr>
          <w:rFonts w:eastAsia="Times New Roman"/>
          <w:i/>
          <w:iCs/>
        </w:rPr>
        <w:t>C. System Testing Summary</w:t>
      </w:r>
    </w:p>
    <w:p w14:paraId="2975D73E" w14:textId="459875DF" w:rsidR="00EE23BE" w:rsidRPr="005C39C0" w:rsidRDefault="00EE23BE" w:rsidP="00121006">
      <w:pPr>
        <w:spacing w:after="80"/>
        <w:ind w:firstLineChars="200" w:firstLine="400"/>
        <w:rPr>
          <w:rFonts w:hint="eastAsia"/>
        </w:rPr>
      </w:pPr>
      <w:r w:rsidRPr="005C39C0">
        <w:rPr>
          <w:rFonts w:eastAsia="Times New Roman"/>
        </w:rPr>
        <w:t xml:space="preserve">System tests were grouped into 21 scenarios spanning all implemented features, as shown in Table I. Each </w:t>
      </w:r>
      <w:r w:rsidRPr="005C39C0">
        <w:rPr>
          <w:rFonts w:eastAsia="Times New Roman"/>
        </w:rPr>
        <w:t>scenario specifies a test script with numbered steps, test cases with descriptions, inputs, and expected results, and supporting UI screenshots captured from the deployed system. Key scenarios included STC-01 (View Daily Briefing List), STC-04 (Switch Interface Language), STC-07 (View Community Feed), STC-08 (Post Detail and Interactions), STC-12 (Login), STC-13 (Registration with Email), and STC-18 (Edit Profile). All 21 system test scenarios ultimately passed; several defects identified during initial execution were corrected and verified in retesting.</w:t>
      </w:r>
    </w:p>
    <w:p w14:paraId="28CF2CDB" w14:textId="77777777" w:rsidR="00EE23BE" w:rsidRPr="00121006" w:rsidRDefault="00EE23BE" w:rsidP="00121006">
      <w:pPr>
        <w:spacing w:before="60" w:after="30"/>
        <w:jc w:val="center"/>
        <w:rPr>
          <w:rFonts w:eastAsia="宋体"/>
          <w:smallCaps/>
          <w:noProof/>
          <w:sz w:val="16"/>
          <w:szCs w:val="16"/>
          <w:lang w:eastAsia="en-US"/>
        </w:rPr>
      </w:pPr>
      <w:r w:rsidRPr="00121006">
        <w:rPr>
          <w:rFonts w:eastAsia="宋体"/>
          <w:smallCaps/>
          <w:noProof/>
          <w:sz w:val="16"/>
          <w:szCs w:val="16"/>
          <w:lang w:eastAsia="en-US"/>
        </w:rPr>
        <w:t>TABLE I.   System Test Case Summary</w:t>
      </w:r>
    </w:p>
    <w:tbl>
      <w:tblPr>
        <w:tblW w:w="4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126"/>
        <w:gridCol w:w="1276"/>
        <w:gridCol w:w="709"/>
      </w:tblGrid>
      <w:tr w:rsidR="00EE23BE" w:rsidRPr="005C39C0" w14:paraId="2B4D5C37" w14:textId="77777777" w:rsidTr="009744CF">
        <w:tc>
          <w:tcPr>
            <w:tcW w:w="850" w:type="dxa"/>
            <w:tcBorders>
              <w:top w:val="single" w:sz="1" w:space="0" w:color="000000"/>
              <w:left w:val="single" w:sz="1" w:space="0" w:color="000000"/>
              <w:bottom w:val="single" w:sz="1" w:space="0" w:color="000000"/>
              <w:right w:val="single" w:sz="1" w:space="0" w:color="000000"/>
            </w:tcBorders>
            <w:shd w:val="clear" w:color="auto" w:fill="CCCCCC"/>
            <w:tcMar>
              <w:top w:w="50" w:type="dxa"/>
              <w:left w:w="80" w:type="dxa"/>
              <w:bottom w:w="50" w:type="dxa"/>
              <w:right w:w="80" w:type="dxa"/>
            </w:tcMar>
          </w:tcPr>
          <w:p w14:paraId="2EF8A467" w14:textId="77777777" w:rsidR="00EE23BE" w:rsidRPr="005C39C0" w:rsidRDefault="00EE23BE" w:rsidP="009744CF">
            <w:r w:rsidRPr="005C39C0">
              <w:rPr>
                <w:rFonts w:eastAsia="Times New Roman"/>
                <w:b/>
                <w:bCs/>
              </w:rPr>
              <w:t>STC ID</w:t>
            </w:r>
          </w:p>
        </w:tc>
        <w:tc>
          <w:tcPr>
            <w:tcW w:w="2126" w:type="dxa"/>
            <w:tcBorders>
              <w:top w:val="single" w:sz="1" w:space="0" w:color="000000"/>
              <w:left w:val="single" w:sz="1" w:space="0" w:color="000000"/>
              <w:bottom w:val="single" w:sz="1" w:space="0" w:color="000000"/>
              <w:right w:val="single" w:sz="1" w:space="0" w:color="000000"/>
            </w:tcBorders>
            <w:shd w:val="clear" w:color="auto" w:fill="CCCCCC"/>
            <w:tcMar>
              <w:top w:w="50" w:type="dxa"/>
              <w:left w:w="80" w:type="dxa"/>
              <w:bottom w:w="50" w:type="dxa"/>
              <w:right w:w="80" w:type="dxa"/>
            </w:tcMar>
          </w:tcPr>
          <w:p w14:paraId="13C7CAE7" w14:textId="77777777" w:rsidR="00EE23BE" w:rsidRPr="005C39C0" w:rsidRDefault="00EE23BE" w:rsidP="009744CF">
            <w:r w:rsidRPr="005C39C0">
              <w:rPr>
                <w:rFonts w:eastAsia="Times New Roman"/>
                <w:b/>
                <w:bCs/>
              </w:rPr>
              <w:t>Description</w:t>
            </w:r>
          </w:p>
        </w:tc>
        <w:tc>
          <w:tcPr>
            <w:tcW w:w="1276" w:type="dxa"/>
            <w:tcBorders>
              <w:top w:val="single" w:sz="1" w:space="0" w:color="000000"/>
              <w:left w:val="single" w:sz="1" w:space="0" w:color="000000"/>
              <w:bottom w:val="single" w:sz="1" w:space="0" w:color="000000"/>
              <w:right w:val="single" w:sz="1" w:space="0" w:color="000000"/>
            </w:tcBorders>
            <w:shd w:val="clear" w:color="auto" w:fill="CCCCCC"/>
            <w:tcMar>
              <w:top w:w="50" w:type="dxa"/>
              <w:left w:w="80" w:type="dxa"/>
              <w:bottom w:w="50" w:type="dxa"/>
              <w:right w:w="80" w:type="dxa"/>
            </w:tcMar>
          </w:tcPr>
          <w:p w14:paraId="72BFBE55" w14:textId="77777777" w:rsidR="00EE23BE" w:rsidRPr="005C39C0" w:rsidRDefault="00EE23BE" w:rsidP="009744CF">
            <w:r w:rsidRPr="005C39C0">
              <w:rPr>
                <w:rFonts w:eastAsia="Times New Roman"/>
                <w:b/>
                <w:bCs/>
              </w:rPr>
              <w:t>Feature Area</w:t>
            </w:r>
          </w:p>
        </w:tc>
        <w:tc>
          <w:tcPr>
            <w:tcW w:w="709" w:type="dxa"/>
            <w:tcBorders>
              <w:top w:val="single" w:sz="1" w:space="0" w:color="000000"/>
              <w:left w:val="single" w:sz="1" w:space="0" w:color="000000"/>
              <w:bottom w:val="single" w:sz="1" w:space="0" w:color="000000"/>
              <w:right w:val="single" w:sz="1" w:space="0" w:color="000000"/>
            </w:tcBorders>
            <w:shd w:val="clear" w:color="auto" w:fill="CCCCCC"/>
            <w:tcMar>
              <w:top w:w="50" w:type="dxa"/>
              <w:left w:w="80" w:type="dxa"/>
              <w:bottom w:w="50" w:type="dxa"/>
              <w:right w:w="80" w:type="dxa"/>
            </w:tcMar>
          </w:tcPr>
          <w:p w14:paraId="40F5A87B" w14:textId="77777777" w:rsidR="00EE23BE" w:rsidRPr="005C39C0" w:rsidRDefault="00EE23BE" w:rsidP="009744CF">
            <w:r w:rsidRPr="005C39C0">
              <w:rPr>
                <w:rFonts w:eastAsia="Times New Roman"/>
                <w:b/>
                <w:bCs/>
              </w:rPr>
              <w:t>Result</w:t>
            </w:r>
          </w:p>
        </w:tc>
      </w:tr>
      <w:tr w:rsidR="00EE23BE" w:rsidRPr="005C39C0" w14:paraId="1A76AE77"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D7622D" w14:textId="77777777" w:rsidR="00EE23BE" w:rsidRPr="005C39C0" w:rsidRDefault="00EE23BE" w:rsidP="009744CF">
            <w:r w:rsidRPr="005C39C0">
              <w:rPr>
                <w:rFonts w:eastAsia="Times New Roman"/>
              </w:rPr>
              <w:t>STC-01</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DE3B07" w14:textId="77777777" w:rsidR="00EE23BE" w:rsidRPr="005C39C0" w:rsidRDefault="00EE23BE" w:rsidP="009744CF">
            <w:r w:rsidRPr="005C39C0">
              <w:rPr>
                <w:rFonts w:eastAsia="Times New Roman"/>
              </w:rPr>
              <w:t>View Daily Briefing list with default parameters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8B5DD9"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9C33AA" w14:textId="77777777" w:rsidR="00EE23BE" w:rsidRPr="005C39C0" w:rsidRDefault="00EE23BE" w:rsidP="009744CF">
            <w:r w:rsidRPr="005C39C0">
              <w:rPr>
                <w:rFonts w:eastAsia="Times New Roman"/>
              </w:rPr>
              <w:t>Pass</w:t>
            </w:r>
          </w:p>
        </w:tc>
      </w:tr>
      <w:tr w:rsidR="00EE23BE" w:rsidRPr="005C39C0" w14:paraId="7FA2C0E7"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0FDD6D" w14:textId="77777777" w:rsidR="00EE23BE" w:rsidRPr="005C39C0" w:rsidRDefault="00EE23BE" w:rsidP="009744CF">
            <w:r w:rsidRPr="005C39C0">
              <w:rPr>
                <w:rFonts w:eastAsia="Times New Roman"/>
              </w:rPr>
              <w:t>STC-02</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AE8267" w14:textId="77777777" w:rsidR="00EE23BE" w:rsidRPr="005C39C0" w:rsidRDefault="00EE23BE" w:rsidP="009744CF">
            <w:r w:rsidRPr="005C39C0">
              <w:rPr>
                <w:rFonts w:eastAsia="Times New Roman"/>
              </w:rPr>
              <w:t>Filter news by publication date range</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CD8128"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E0D045" w14:textId="77777777" w:rsidR="00EE23BE" w:rsidRPr="005C39C0" w:rsidRDefault="00EE23BE" w:rsidP="009744CF">
            <w:r w:rsidRPr="005C39C0">
              <w:rPr>
                <w:rFonts w:eastAsia="Times New Roman"/>
              </w:rPr>
              <w:t>Pass</w:t>
            </w:r>
          </w:p>
        </w:tc>
      </w:tr>
      <w:tr w:rsidR="00EE23BE" w:rsidRPr="005C39C0" w14:paraId="18FB8C32"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CF55F5" w14:textId="77777777" w:rsidR="00EE23BE" w:rsidRPr="005C39C0" w:rsidRDefault="00EE23BE" w:rsidP="009744CF">
            <w:r w:rsidRPr="005C39C0">
              <w:rPr>
                <w:rFonts w:eastAsia="Times New Roman"/>
              </w:rPr>
              <w:t>STC-03</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214B2E" w14:textId="77777777" w:rsidR="00EE23BE" w:rsidRPr="005C39C0" w:rsidRDefault="00EE23BE" w:rsidP="009744CF">
            <w:r w:rsidRPr="005C39C0">
              <w:rPr>
                <w:rFonts w:eastAsia="Times New Roman"/>
              </w:rPr>
              <w:t>Search Daily Briefing by keyword</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4DFFDF"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5DF7E2" w14:textId="77777777" w:rsidR="00EE23BE" w:rsidRPr="005C39C0" w:rsidRDefault="00EE23BE" w:rsidP="009744CF">
            <w:r w:rsidRPr="005C39C0">
              <w:rPr>
                <w:rFonts w:eastAsia="Times New Roman"/>
              </w:rPr>
              <w:t>Pass</w:t>
            </w:r>
          </w:p>
        </w:tc>
      </w:tr>
      <w:tr w:rsidR="00EE23BE" w:rsidRPr="005C39C0" w14:paraId="45FA6D97"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E0DA5" w14:textId="77777777" w:rsidR="00EE23BE" w:rsidRPr="005C39C0" w:rsidRDefault="00EE23BE" w:rsidP="009744CF">
            <w:r w:rsidRPr="005C39C0">
              <w:rPr>
                <w:rFonts w:eastAsia="Times New Roman"/>
              </w:rPr>
              <w:t>STC-04</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9E1E40" w14:textId="77777777" w:rsidR="00EE23BE" w:rsidRPr="005C39C0" w:rsidRDefault="00EE23BE" w:rsidP="009744CF">
            <w:r w:rsidRPr="005C39C0">
              <w:rPr>
                <w:rFonts w:eastAsia="Times New Roman"/>
              </w:rPr>
              <w:t>Switch interface language (EN/ZH)</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FB56A4"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379FCD" w14:textId="77777777" w:rsidR="00EE23BE" w:rsidRPr="005C39C0" w:rsidRDefault="00EE23BE" w:rsidP="009744CF">
            <w:r w:rsidRPr="005C39C0">
              <w:rPr>
                <w:rFonts w:eastAsia="Times New Roman"/>
              </w:rPr>
              <w:t>Pass</w:t>
            </w:r>
          </w:p>
        </w:tc>
      </w:tr>
      <w:tr w:rsidR="00EE23BE" w:rsidRPr="005C39C0" w14:paraId="6A905DC0"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4B05D5" w14:textId="77777777" w:rsidR="00EE23BE" w:rsidRPr="005C39C0" w:rsidRDefault="00EE23BE" w:rsidP="009744CF">
            <w:r w:rsidRPr="005C39C0">
              <w:rPr>
                <w:rFonts w:eastAsia="Times New Roman"/>
              </w:rPr>
              <w:t>STC-05</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2B9D42" w14:textId="77777777" w:rsidR="00EE23BE" w:rsidRPr="005C39C0" w:rsidRDefault="00EE23BE" w:rsidP="009744CF">
            <w:r w:rsidRPr="005C39C0">
              <w:rPr>
                <w:rFonts w:eastAsia="Times New Roman"/>
              </w:rPr>
              <w:t>View news item detail page</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3CE7DD"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97B891" w14:textId="77777777" w:rsidR="00EE23BE" w:rsidRPr="005C39C0" w:rsidRDefault="00EE23BE" w:rsidP="009744CF">
            <w:r w:rsidRPr="005C39C0">
              <w:rPr>
                <w:rFonts w:eastAsia="Times New Roman"/>
              </w:rPr>
              <w:t>Pass</w:t>
            </w:r>
          </w:p>
        </w:tc>
      </w:tr>
      <w:tr w:rsidR="00EE23BE" w:rsidRPr="005C39C0" w14:paraId="23C7DEA4"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698F1A" w14:textId="77777777" w:rsidR="00EE23BE" w:rsidRPr="005C39C0" w:rsidRDefault="00EE23BE" w:rsidP="009744CF">
            <w:r w:rsidRPr="005C39C0">
              <w:rPr>
                <w:rFonts w:eastAsia="Times New Roman"/>
              </w:rPr>
              <w:t>STC-06</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A3B80E" w14:textId="77777777" w:rsidR="00EE23BE" w:rsidRPr="005C39C0" w:rsidRDefault="00EE23BE" w:rsidP="009744CF">
            <w:r w:rsidRPr="005C39C0">
              <w:rPr>
                <w:rFonts w:eastAsia="Times New Roman"/>
              </w:rPr>
              <w:t>Open original news article link</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D8C23B" w14:textId="77777777" w:rsidR="00EE23BE" w:rsidRPr="005C39C0" w:rsidRDefault="00EE23BE" w:rsidP="009744CF">
            <w:r w:rsidRPr="005C39C0">
              <w:rPr>
                <w:rFonts w:eastAsia="Times New Roman"/>
              </w:rPr>
              <w:t>Daily Briefing</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A046C5" w14:textId="77777777" w:rsidR="00EE23BE" w:rsidRPr="005C39C0" w:rsidRDefault="00EE23BE" w:rsidP="009744CF">
            <w:r w:rsidRPr="005C39C0">
              <w:rPr>
                <w:rFonts w:eastAsia="Times New Roman"/>
              </w:rPr>
              <w:t>Pass</w:t>
            </w:r>
          </w:p>
        </w:tc>
      </w:tr>
      <w:tr w:rsidR="00EE23BE" w:rsidRPr="005C39C0" w14:paraId="48BD9AC4"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B502B5" w14:textId="77777777" w:rsidR="00EE23BE" w:rsidRPr="005C39C0" w:rsidRDefault="00EE23BE" w:rsidP="009744CF">
            <w:r w:rsidRPr="005C39C0">
              <w:rPr>
                <w:rFonts w:eastAsia="Times New Roman"/>
              </w:rPr>
              <w:t>STC-07</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35BE62" w14:textId="77777777" w:rsidR="00EE23BE" w:rsidRPr="005C39C0" w:rsidRDefault="00EE23BE" w:rsidP="009744CF">
            <w:r w:rsidRPr="005C39C0">
              <w:rPr>
                <w:rFonts w:eastAsia="Times New Roman"/>
              </w:rPr>
              <w:t>View community feed list with tag filters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D58D45" w14:textId="77777777" w:rsidR="00EE23BE" w:rsidRPr="005C39C0" w:rsidRDefault="00EE23BE" w:rsidP="009744CF">
            <w:r w:rsidRPr="005C39C0">
              <w:rPr>
                <w:rFonts w:eastAsia="Times New Roman"/>
              </w:rPr>
              <w:t>Community</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95779" w14:textId="77777777" w:rsidR="00EE23BE" w:rsidRPr="005C39C0" w:rsidRDefault="00EE23BE" w:rsidP="009744CF">
            <w:r w:rsidRPr="005C39C0">
              <w:rPr>
                <w:rFonts w:eastAsia="Times New Roman"/>
              </w:rPr>
              <w:t>Pass</w:t>
            </w:r>
          </w:p>
        </w:tc>
      </w:tr>
      <w:tr w:rsidR="00EE23BE" w:rsidRPr="005C39C0" w14:paraId="377239E8"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E73AEE" w14:textId="77777777" w:rsidR="00EE23BE" w:rsidRPr="005C39C0" w:rsidRDefault="00EE23BE" w:rsidP="009744CF">
            <w:r w:rsidRPr="005C39C0">
              <w:rPr>
                <w:rFonts w:eastAsia="Times New Roman"/>
              </w:rPr>
              <w:t>STC-08</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CC7B40" w14:textId="77777777" w:rsidR="00EE23BE" w:rsidRPr="005C39C0" w:rsidRDefault="00EE23BE" w:rsidP="009744CF">
            <w:r w:rsidRPr="005C39C0">
              <w:rPr>
                <w:rFonts w:eastAsia="Times New Roman"/>
              </w:rPr>
              <w:t>View post detail and interact (like, comment, follow)</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A12854" w14:textId="77777777" w:rsidR="00EE23BE" w:rsidRPr="005C39C0" w:rsidRDefault="00EE23BE" w:rsidP="009744CF">
            <w:r w:rsidRPr="005C39C0">
              <w:rPr>
                <w:rFonts w:eastAsia="Times New Roman"/>
              </w:rPr>
              <w:t>Community</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9515CE" w14:textId="77777777" w:rsidR="00EE23BE" w:rsidRPr="005C39C0" w:rsidRDefault="00EE23BE" w:rsidP="009744CF">
            <w:r w:rsidRPr="005C39C0">
              <w:rPr>
                <w:rFonts w:eastAsia="Times New Roman"/>
              </w:rPr>
              <w:t>Pass</w:t>
            </w:r>
          </w:p>
        </w:tc>
      </w:tr>
      <w:tr w:rsidR="00EE23BE" w:rsidRPr="005C39C0" w14:paraId="234B35D6"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244A5B" w14:textId="77777777" w:rsidR="00EE23BE" w:rsidRPr="005C39C0" w:rsidRDefault="00EE23BE" w:rsidP="009744CF">
            <w:r w:rsidRPr="005C39C0">
              <w:rPr>
                <w:rFonts w:eastAsia="Times New Roman"/>
              </w:rPr>
              <w:t>STC-09</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454D10" w14:textId="77777777" w:rsidR="00EE23BE" w:rsidRPr="005C39C0" w:rsidRDefault="00EE23BE" w:rsidP="009744CF">
            <w:r w:rsidRPr="005C39C0">
              <w:rPr>
                <w:rFonts w:eastAsia="Times New Roman"/>
              </w:rPr>
              <w:t>Create new post with field validation</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AA4E01" w14:textId="77777777" w:rsidR="00EE23BE" w:rsidRPr="005C39C0" w:rsidRDefault="00EE23BE" w:rsidP="009744CF">
            <w:r w:rsidRPr="005C39C0">
              <w:rPr>
                <w:rFonts w:eastAsia="Times New Roman"/>
              </w:rPr>
              <w:t>Community</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7F6B7C" w14:textId="77777777" w:rsidR="00EE23BE" w:rsidRPr="005C39C0" w:rsidRDefault="00EE23BE" w:rsidP="009744CF">
            <w:r w:rsidRPr="005C39C0">
              <w:rPr>
                <w:rFonts w:eastAsia="Times New Roman"/>
              </w:rPr>
              <w:t>Pass</w:t>
            </w:r>
          </w:p>
        </w:tc>
      </w:tr>
      <w:tr w:rsidR="00EE23BE" w:rsidRPr="005C39C0" w14:paraId="2255DF31"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5D18A7" w14:textId="77777777" w:rsidR="00EE23BE" w:rsidRPr="005C39C0" w:rsidRDefault="00EE23BE" w:rsidP="009744CF">
            <w:r w:rsidRPr="005C39C0">
              <w:rPr>
                <w:rFonts w:eastAsia="Times New Roman"/>
              </w:rPr>
              <w:t>STC-10</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878433" w14:textId="77777777" w:rsidR="00EE23BE" w:rsidRPr="005C39C0" w:rsidRDefault="00EE23BE" w:rsidP="009744CF">
            <w:r w:rsidRPr="005C39C0">
              <w:rPr>
                <w:rFonts w:eastAsia="Times New Roman"/>
              </w:rPr>
              <w:t>Report post or comment</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E787F3" w14:textId="77777777" w:rsidR="00EE23BE" w:rsidRPr="005C39C0" w:rsidRDefault="00EE23BE" w:rsidP="009744CF">
            <w:r w:rsidRPr="005C39C0">
              <w:rPr>
                <w:rFonts w:eastAsia="Times New Roman"/>
              </w:rPr>
              <w:t>Community</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572C93" w14:textId="77777777" w:rsidR="00EE23BE" w:rsidRPr="005C39C0" w:rsidRDefault="00EE23BE" w:rsidP="009744CF">
            <w:r w:rsidRPr="005C39C0">
              <w:rPr>
                <w:rFonts w:eastAsia="Times New Roman"/>
              </w:rPr>
              <w:t>Pass</w:t>
            </w:r>
          </w:p>
        </w:tc>
      </w:tr>
      <w:tr w:rsidR="00EE23BE" w:rsidRPr="005C39C0" w14:paraId="2DDA1AF9"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6021D5" w14:textId="77777777" w:rsidR="00EE23BE" w:rsidRPr="005C39C0" w:rsidRDefault="00EE23BE" w:rsidP="009744CF">
            <w:r w:rsidRPr="005C39C0">
              <w:rPr>
                <w:rFonts w:eastAsia="Times New Roman"/>
              </w:rPr>
              <w:t>STC-11</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FEC9B6" w14:textId="77777777" w:rsidR="00EE23BE" w:rsidRPr="005C39C0" w:rsidRDefault="00EE23BE" w:rsidP="009744CF">
            <w:r w:rsidRPr="005C39C0">
              <w:rPr>
                <w:rFonts w:eastAsia="Times New Roman"/>
              </w:rPr>
              <w:t>Manage message status and user search</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8D2316" w14:textId="77777777" w:rsidR="00EE23BE" w:rsidRPr="005C39C0" w:rsidRDefault="00EE23BE" w:rsidP="009744CF">
            <w:r w:rsidRPr="005C39C0">
              <w:rPr>
                <w:rFonts w:eastAsia="Times New Roman"/>
              </w:rPr>
              <w:t>Community</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87BFE8" w14:textId="77777777" w:rsidR="00EE23BE" w:rsidRPr="005C39C0" w:rsidRDefault="00EE23BE" w:rsidP="009744CF">
            <w:r w:rsidRPr="005C39C0">
              <w:rPr>
                <w:rFonts w:eastAsia="Times New Roman"/>
              </w:rPr>
              <w:t>Pass</w:t>
            </w:r>
          </w:p>
        </w:tc>
      </w:tr>
      <w:tr w:rsidR="00EE23BE" w:rsidRPr="005C39C0" w14:paraId="1CE3ED6E"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498751" w14:textId="77777777" w:rsidR="00EE23BE" w:rsidRPr="005C39C0" w:rsidRDefault="00EE23BE" w:rsidP="009744CF">
            <w:r w:rsidRPr="005C39C0">
              <w:rPr>
                <w:rFonts w:eastAsia="Times New Roman"/>
              </w:rPr>
              <w:t>STC-12</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D9057E" w14:textId="77777777" w:rsidR="00EE23BE" w:rsidRPr="005C39C0" w:rsidRDefault="00EE23BE" w:rsidP="009744CF">
            <w:r w:rsidRPr="005C39C0">
              <w:rPr>
                <w:rFonts w:eastAsia="Times New Roman"/>
              </w:rPr>
              <w:t>Login with valid and invalid credentials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B48F29"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E4F04F" w14:textId="77777777" w:rsidR="00EE23BE" w:rsidRPr="005C39C0" w:rsidRDefault="00EE23BE" w:rsidP="009744CF">
            <w:r w:rsidRPr="005C39C0">
              <w:rPr>
                <w:rFonts w:eastAsia="Times New Roman"/>
              </w:rPr>
              <w:t>Pass</w:t>
            </w:r>
          </w:p>
        </w:tc>
      </w:tr>
      <w:tr w:rsidR="00EE23BE" w:rsidRPr="005C39C0" w14:paraId="2FFF8A90"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18498F" w14:textId="77777777" w:rsidR="00EE23BE" w:rsidRPr="005C39C0" w:rsidRDefault="00EE23BE" w:rsidP="009744CF">
            <w:r w:rsidRPr="005C39C0">
              <w:rPr>
                <w:rFonts w:eastAsia="Times New Roman"/>
              </w:rPr>
              <w:t>STC-13</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CAE06C" w14:textId="77777777" w:rsidR="00EE23BE" w:rsidRPr="005C39C0" w:rsidRDefault="00EE23BE" w:rsidP="009744CF">
            <w:r w:rsidRPr="005C39C0">
              <w:rPr>
                <w:rFonts w:eastAsia="Times New Roman"/>
              </w:rPr>
              <w:t>Registration with email verification</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10513F"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09B8B4" w14:textId="77777777" w:rsidR="00EE23BE" w:rsidRPr="005C39C0" w:rsidRDefault="00EE23BE" w:rsidP="009744CF">
            <w:r w:rsidRPr="005C39C0">
              <w:rPr>
                <w:rFonts w:eastAsia="Times New Roman"/>
              </w:rPr>
              <w:t>Pass</w:t>
            </w:r>
          </w:p>
        </w:tc>
      </w:tr>
      <w:tr w:rsidR="00EE23BE" w:rsidRPr="005C39C0" w14:paraId="0C034550"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73807D" w14:textId="77777777" w:rsidR="00EE23BE" w:rsidRPr="005C39C0" w:rsidRDefault="00EE23BE" w:rsidP="009744CF">
            <w:r w:rsidRPr="005C39C0">
              <w:rPr>
                <w:rFonts w:eastAsia="Times New Roman"/>
              </w:rPr>
              <w:t>STC-14</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1534DE" w14:textId="77777777" w:rsidR="00EE23BE" w:rsidRPr="005C39C0" w:rsidRDefault="00EE23BE" w:rsidP="009744CF">
            <w:r w:rsidRPr="005C39C0">
              <w:rPr>
                <w:rFonts w:eastAsia="Times New Roman"/>
              </w:rPr>
              <w:t>Registration with phone (Firebase SMS)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9A136C"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7E9DA" w14:textId="77777777" w:rsidR="00EE23BE" w:rsidRPr="005C39C0" w:rsidRDefault="00EE23BE" w:rsidP="009744CF">
            <w:r w:rsidRPr="005C39C0">
              <w:rPr>
                <w:rFonts w:eastAsia="Times New Roman"/>
              </w:rPr>
              <w:t>Pass</w:t>
            </w:r>
          </w:p>
        </w:tc>
      </w:tr>
      <w:tr w:rsidR="00EE23BE" w:rsidRPr="005C39C0" w14:paraId="7EDE284C"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86BDF0" w14:textId="77777777" w:rsidR="00EE23BE" w:rsidRPr="005C39C0" w:rsidRDefault="00EE23BE" w:rsidP="009744CF">
            <w:r w:rsidRPr="005C39C0">
              <w:rPr>
                <w:rFonts w:eastAsia="Times New Roman"/>
              </w:rPr>
              <w:t>STC-15</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31A302" w14:textId="77777777" w:rsidR="00EE23BE" w:rsidRPr="005C39C0" w:rsidRDefault="00EE23BE" w:rsidP="009744CF">
            <w:r w:rsidRPr="005C39C0">
              <w:rPr>
                <w:rFonts w:eastAsia="Times New Roman"/>
              </w:rPr>
              <w:t>Logout</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4789A0"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778961" w14:textId="77777777" w:rsidR="00EE23BE" w:rsidRPr="005C39C0" w:rsidRDefault="00EE23BE" w:rsidP="009744CF">
            <w:r w:rsidRPr="005C39C0">
              <w:rPr>
                <w:rFonts w:eastAsia="Times New Roman"/>
              </w:rPr>
              <w:t>Pass</w:t>
            </w:r>
          </w:p>
        </w:tc>
      </w:tr>
      <w:tr w:rsidR="00EE23BE" w:rsidRPr="005C39C0" w14:paraId="248CD872"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BCF88D" w14:textId="77777777" w:rsidR="00EE23BE" w:rsidRPr="005C39C0" w:rsidRDefault="00EE23BE" w:rsidP="009744CF">
            <w:r w:rsidRPr="005C39C0">
              <w:rPr>
                <w:rFonts w:eastAsia="Times New Roman"/>
              </w:rPr>
              <w:t>STC-16</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980654" w14:textId="77777777" w:rsidR="00EE23BE" w:rsidRPr="005C39C0" w:rsidRDefault="00EE23BE" w:rsidP="009744CF">
            <w:r w:rsidRPr="005C39C0">
              <w:rPr>
                <w:rFonts w:eastAsia="Times New Roman"/>
              </w:rPr>
              <w:t>Forgot password via email</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377478"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7C0307" w14:textId="77777777" w:rsidR="00EE23BE" w:rsidRPr="005C39C0" w:rsidRDefault="00EE23BE" w:rsidP="009744CF">
            <w:r w:rsidRPr="005C39C0">
              <w:rPr>
                <w:rFonts w:eastAsia="Times New Roman"/>
              </w:rPr>
              <w:t>Pass</w:t>
            </w:r>
          </w:p>
        </w:tc>
      </w:tr>
      <w:tr w:rsidR="00EE23BE" w:rsidRPr="005C39C0" w14:paraId="6BA3A7DB"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584A08" w14:textId="77777777" w:rsidR="00EE23BE" w:rsidRPr="005C39C0" w:rsidRDefault="00EE23BE" w:rsidP="009744CF">
            <w:r w:rsidRPr="005C39C0">
              <w:rPr>
                <w:rFonts w:eastAsia="Times New Roman"/>
              </w:rPr>
              <w:t>STC-17</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1CECB9" w14:textId="77777777" w:rsidR="00EE23BE" w:rsidRPr="005C39C0" w:rsidRDefault="00EE23BE" w:rsidP="009744CF">
            <w:r w:rsidRPr="005C39C0">
              <w:rPr>
                <w:rFonts w:eastAsia="Times New Roman"/>
              </w:rPr>
              <w:t>Forgot password via phone</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B24A8D"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E2D8CA" w14:textId="77777777" w:rsidR="00EE23BE" w:rsidRPr="005C39C0" w:rsidRDefault="00EE23BE" w:rsidP="009744CF">
            <w:r w:rsidRPr="005C39C0">
              <w:rPr>
                <w:rFonts w:eastAsia="Times New Roman"/>
              </w:rPr>
              <w:t>Pass</w:t>
            </w:r>
          </w:p>
        </w:tc>
      </w:tr>
      <w:tr w:rsidR="00EE23BE" w:rsidRPr="005C39C0" w14:paraId="3CEF39C3"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6B5ABF" w14:textId="77777777" w:rsidR="00EE23BE" w:rsidRPr="005C39C0" w:rsidRDefault="00EE23BE" w:rsidP="009744CF">
            <w:r w:rsidRPr="005C39C0">
              <w:rPr>
                <w:rFonts w:eastAsia="Times New Roman"/>
              </w:rPr>
              <w:t>STC-18</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85114D" w14:textId="77777777" w:rsidR="00EE23BE" w:rsidRPr="005C39C0" w:rsidRDefault="00EE23BE" w:rsidP="009744CF">
            <w:r w:rsidRPr="005C39C0">
              <w:rPr>
                <w:rFonts w:eastAsia="Times New Roman"/>
              </w:rPr>
              <w:t>View and edit user profile</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F58E7D"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683CBE" w14:textId="77777777" w:rsidR="00EE23BE" w:rsidRPr="005C39C0" w:rsidRDefault="00EE23BE" w:rsidP="009744CF">
            <w:r w:rsidRPr="005C39C0">
              <w:rPr>
                <w:rFonts w:eastAsia="Times New Roman"/>
              </w:rPr>
              <w:t>Pass</w:t>
            </w:r>
          </w:p>
        </w:tc>
      </w:tr>
      <w:tr w:rsidR="00EE23BE" w:rsidRPr="005C39C0" w14:paraId="0003A705"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87C788" w14:textId="77777777" w:rsidR="00EE23BE" w:rsidRPr="005C39C0" w:rsidRDefault="00EE23BE" w:rsidP="009744CF">
            <w:r w:rsidRPr="005C39C0">
              <w:rPr>
                <w:rFonts w:eastAsia="Times New Roman"/>
              </w:rPr>
              <w:t>STC-19</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FE7024" w14:textId="77777777" w:rsidR="00EE23BE" w:rsidRPr="005C39C0" w:rsidRDefault="00EE23BE" w:rsidP="009744CF">
            <w:r w:rsidRPr="005C39C0">
              <w:rPr>
                <w:rFonts w:eastAsia="Times New Roman"/>
              </w:rPr>
              <w:t>View my community posts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20F6B6"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A57197" w14:textId="77777777" w:rsidR="00EE23BE" w:rsidRPr="005C39C0" w:rsidRDefault="00EE23BE" w:rsidP="009744CF">
            <w:r w:rsidRPr="005C39C0">
              <w:rPr>
                <w:rFonts w:eastAsia="Times New Roman"/>
              </w:rPr>
              <w:t>Pass</w:t>
            </w:r>
          </w:p>
        </w:tc>
      </w:tr>
      <w:tr w:rsidR="00EE23BE" w:rsidRPr="005C39C0" w14:paraId="15FD4C74"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2B1348" w14:textId="77777777" w:rsidR="00EE23BE" w:rsidRPr="005C39C0" w:rsidRDefault="00EE23BE" w:rsidP="009744CF">
            <w:r w:rsidRPr="005C39C0">
              <w:rPr>
                <w:rFonts w:eastAsia="Times New Roman"/>
              </w:rPr>
              <w:t>STC-20</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8F67EE" w14:textId="77777777" w:rsidR="00EE23BE" w:rsidRPr="005C39C0" w:rsidRDefault="00EE23BE" w:rsidP="009744CF">
            <w:r w:rsidRPr="005C39C0">
              <w:rPr>
                <w:rFonts w:eastAsia="Times New Roman"/>
              </w:rPr>
              <w:t>View my submitted reports</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92F4A9"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C0B56F" w14:textId="77777777" w:rsidR="00EE23BE" w:rsidRPr="005C39C0" w:rsidRDefault="00EE23BE" w:rsidP="009744CF">
            <w:r w:rsidRPr="005C39C0">
              <w:rPr>
                <w:rFonts w:eastAsia="Times New Roman"/>
              </w:rPr>
              <w:t>Pass</w:t>
            </w:r>
          </w:p>
        </w:tc>
      </w:tr>
      <w:tr w:rsidR="00EE23BE" w:rsidRPr="005C39C0" w14:paraId="1FC1BDCE" w14:textId="77777777" w:rsidTr="009744CF">
        <w:tc>
          <w:tcPr>
            <w:tcW w:w="8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6AAB8C" w14:textId="77777777" w:rsidR="00EE23BE" w:rsidRPr="005C39C0" w:rsidRDefault="00EE23BE" w:rsidP="009744CF">
            <w:r w:rsidRPr="005C39C0">
              <w:rPr>
                <w:rFonts w:eastAsia="Times New Roman"/>
              </w:rPr>
              <w:t>STC-21</w:t>
            </w:r>
          </w:p>
        </w:tc>
        <w:tc>
          <w:tcPr>
            <w:tcW w:w="2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43F68B" w14:textId="77777777" w:rsidR="00EE23BE" w:rsidRPr="005C39C0" w:rsidRDefault="00EE23BE" w:rsidP="009744CF">
            <w:r w:rsidRPr="005C39C0">
              <w:rPr>
                <w:rFonts w:eastAsia="Times New Roman"/>
              </w:rPr>
              <w:t>View friends and followers list</w:t>
            </w:r>
          </w:p>
        </w:tc>
        <w:tc>
          <w:tcPr>
            <w:tcW w:w="127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5626CA" w14:textId="77777777" w:rsidR="00EE23BE" w:rsidRPr="005C39C0" w:rsidRDefault="00EE23BE" w:rsidP="009744CF">
            <w:r w:rsidRPr="005C39C0">
              <w:rPr>
                <w:rFonts w:eastAsia="Times New Roman"/>
              </w:rPr>
              <w:t>Auth</w:t>
            </w:r>
          </w:p>
        </w:tc>
        <w:tc>
          <w:tcPr>
            <w:tcW w:w="70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1AC342" w14:textId="77777777" w:rsidR="00EE23BE" w:rsidRPr="005C39C0" w:rsidRDefault="00EE23BE" w:rsidP="009744CF">
            <w:r w:rsidRPr="005C39C0">
              <w:rPr>
                <w:rFonts w:eastAsia="Times New Roman"/>
              </w:rPr>
              <w:t>Pass</w:t>
            </w:r>
          </w:p>
        </w:tc>
      </w:tr>
    </w:tbl>
    <w:p w14:paraId="6D13F429" w14:textId="77777777" w:rsidR="00EE23BE" w:rsidRPr="00121006" w:rsidRDefault="00EE23BE" w:rsidP="00121006">
      <w:pPr>
        <w:spacing w:before="140" w:after="60"/>
        <w:jc w:val="center"/>
      </w:pPr>
      <w:r w:rsidRPr="00121006">
        <w:rPr>
          <w:rFonts w:eastAsia="Times New Roman"/>
          <w:caps/>
        </w:rPr>
        <w:lastRenderedPageBreak/>
        <w:t>V. Discussion and Conclusions</w:t>
      </w:r>
    </w:p>
    <w:p w14:paraId="318ACA99" w14:textId="77777777" w:rsidR="00EE23BE" w:rsidRPr="005C39C0" w:rsidRDefault="00EE23BE" w:rsidP="00EE23BE">
      <w:pPr>
        <w:spacing w:after="80"/>
      </w:pPr>
      <w:proofErr w:type="spellStart"/>
      <w:r w:rsidRPr="005C39C0">
        <w:rPr>
          <w:rFonts w:eastAsia="Times New Roman"/>
        </w:rPr>
        <w:t>BridgeU</w:t>
      </w:r>
      <w:proofErr w:type="spellEnd"/>
      <w:r w:rsidRPr="005C39C0">
        <w:rPr>
          <w:rFonts w:eastAsia="Times New Roman"/>
        </w:rPr>
        <w:t xml:space="preserve"> demonstrates that a focused, bilingual community platform can address the intersection of information barriers and social isolation faced by international students in Thailand. The Daily Briefing System successfully eliminates the language barrier for accessing local Thai news by automating translation at ingestion time, a design choice validated by test cases confirming that no Thai text appears in user-facing interfaces under any language setting. This aligns with the finding of Yuen and Schlote [9] that AI-powered language tools are most effective when seamlessly integrated into the user workflow rather than requiring explicit user action for each translation.</w:t>
      </w:r>
    </w:p>
    <w:p w14:paraId="348B133E" w14:textId="77777777" w:rsidR="00EE23BE" w:rsidRPr="005C39C0" w:rsidRDefault="00EE23BE" w:rsidP="00EE23BE">
      <w:pPr>
        <w:spacing w:after="80"/>
      </w:pPr>
      <w:r w:rsidRPr="005C39C0">
        <w:rPr>
          <w:rFonts w:eastAsia="Times New Roman"/>
        </w:rPr>
        <w:t xml:space="preserve">The Community Page demonstrates the viability of an AI-assisted moderation model for a niche student community. The integration of AI pre-screening before publication reduces the risk of harmful content while preserving the agility of peer-to-peer communication, consistent with the findings of </w:t>
      </w:r>
      <w:proofErr w:type="spellStart"/>
      <w:r w:rsidRPr="005C39C0">
        <w:rPr>
          <w:rFonts w:eastAsia="Times New Roman"/>
        </w:rPr>
        <w:t>Roczey</w:t>
      </w:r>
      <w:proofErr w:type="spellEnd"/>
      <w:r w:rsidRPr="005C39C0">
        <w:rPr>
          <w:rFonts w:eastAsia="Times New Roman"/>
        </w:rPr>
        <w:t xml:space="preserve"> and Szenasi [14] that automated text classification can reliably assist human moderators in managing community content at scale. The asymmetric follow model with a one-message limit for one-way connections further mitigates unsolicited contact risk, a safety consideration not always addressed in general-purpose social platforms.</w:t>
      </w:r>
    </w:p>
    <w:p w14:paraId="566E0C30" w14:textId="77777777" w:rsidR="00EE23BE" w:rsidRPr="005C39C0" w:rsidRDefault="00EE23BE" w:rsidP="00EE23BE">
      <w:pPr>
        <w:spacing w:after="80"/>
      </w:pPr>
      <w:r w:rsidRPr="005C39C0">
        <w:rPr>
          <w:rFonts w:eastAsia="Times New Roman"/>
        </w:rPr>
        <w:t>The Authentication and Profile System achieved a 100% pass rate across all test scenarios, including boundary cases such as rate limiting (one code request per minute), wrong verification code, expired code, and password strength validation. The JWT implementation follows OWASP best practices [13] including HTTPS-only token transmission and server-side signature validation on every protected request.</w:t>
      </w:r>
    </w:p>
    <w:p w14:paraId="56D65F09" w14:textId="77777777" w:rsidR="00EE23BE" w:rsidRPr="005C39C0" w:rsidRDefault="00EE23BE" w:rsidP="00EE23BE">
      <w:pPr>
        <w:spacing w:after="80"/>
      </w:pPr>
      <w:r w:rsidRPr="005C39C0">
        <w:rPr>
          <w:rFonts w:eastAsia="Times New Roman"/>
        </w:rPr>
        <w:t xml:space="preserve">Several limitations of the current implementation warrant future attention. First, the AI translation quality has not yet been evaluated against human translator benchmarks; future work should incorporate BLEU score evaluation or human fluency assessments. Second, the Community Page currently requires manual administrator review for borderline AI-flagged content; a confidence score display could allow moderators to prioritize their attention more efficiently. Third, </w:t>
      </w:r>
      <w:proofErr w:type="spellStart"/>
      <w:r w:rsidRPr="005C39C0">
        <w:rPr>
          <w:rFonts w:eastAsia="Times New Roman"/>
        </w:rPr>
        <w:t>BridgeU</w:t>
      </w:r>
      <w:proofErr w:type="spellEnd"/>
      <w:r w:rsidRPr="005C39C0">
        <w:rPr>
          <w:rFonts w:eastAsia="Times New Roman"/>
        </w:rPr>
        <w:t xml:space="preserve"> currently serves Chinese-speaking students exclusively; the architecture supports additional language pairs (e.g., Japanese, Korean, Vietnamese) with minimal structural changes, representing an important direction for broader impact.</w:t>
      </w:r>
    </w:p>
    <w:p w14:paraId="5D228EA5" w14:textId="334F7FA0" w:rsidR="00EE23BE" w:rsidRPr="005C39C0" w:rsidRDefault="00EE23BE" w:rsidP="00121006">
      <w:pPr>
        <w:spacing w:after="80"/>
        <w:rPr>
          <w:rFonts w:hint="eastAsia"/>
        </w:rPr>
      </w:pPr>
      <w:r w:rsidRPr="005C39C0">
        <w:rPr>
          <w:rFonts w:eastAsia="Times New Roman"/>
        </w:rPr>
        <w:t xml:space="preserve">In conclusion, </w:t>
      </w:r>
      <w:proofErr w:type="spellStart"/>
      <w:r w:rsidRPr="005C39C0">
        <w:rPr>
          <w:rFonts w:eastAsia="Times New Roman"/>
        </w:rPr>
        <w:t>BridgeU</w:t>
      </w:r>
      <w:proofErr w:type="spellEnd"/>
      <w:r w:rsidRPr="005C39C0">
        <w:rPr>
          <w:rFonts w:eastAsia="Times New Roman"/>
        </w:rPr>
        <w:t xml:space="preserve"> successfully delivers bilingual news aggregation, community interaction, and authenticated profile management for international students in Thailand. All 21 system test scenarios and all </w:t>
      </w:r>
      <w:proofErr w:type="gramStart"/>
      <w:r w:rsidRPr="005C39C0">
        <w:rPr>
          <w:rFonts w:eastAsia="Times New Roman"/>
        </w:rPr>
        <w:t>25 unit</w:t>
      </w:r>
      <w:proofErr w:type="gramEnd"/>
      <w:r w:rsidRPr="005C39C0">
        <w:rPr>
          <w:rFonts w:eastAsia="Times New Roman"/>
        </w:rPr>
        <w:t xml:space="preserve"> test suites passed. The platform demonstrates that targeted software engineering—combining RSS-based news aggregation, AI translation, JWT authentication, and AI-assisted moderation—can meaningfully reduce the information and social integration barriers documented in the literature [2, 3, 5].</w:t>
      </w:r>
    </w:p>
    <w:p w14:paraId="11C741C3" w14:textId="77777777" w:rsidR="00EE23BE" w:rsidRPr="00121006" w:rsidRDefault="00EE23BE" w:rsidP="00121006">
      <w:pPr>
        <w:spacing w:before="100" w:after="60"/>
        <w:jc w:val="center"/>
        <w:rPr>
          <w:rFonts w:eastAsia="宋体"/>
          <w:smallCaps/>
          <w:noProof/>
          <w:lang w:eastAsia="en-US"/>
        </w:rPr>
      </w:pPr>
      <w:r w:rsidRPr="00121006">
        <w:rPr>
          <w:rFonts w:eastAsia="宋体"/>
          <w:smallCaps/>
          <w:noProof/>
          <w:lang w:eastAsia="en-US"/>
        </w:rPr>
        <w:t>Acknowledgment</w:t>
      </w:r>
    </w:p>
    <w:p w14:paraId="41495FEB" w14:textId="0203DAAF" w:rsidR="00EE23BE" w:rsidRPr="005C39C0" w:rsidRDefault="00EE23BE" w:rsidP="00121006">
      <w:pPr>
        <w:spacing w:after="80"/>
        <w:rPr>
          <w:rFonts w:hint="eastAsia"/>
        </w:rPr>
      </w:pPr>
      <w:r w:rsidRPr="005C39C0">
        <w:rPr>
          <w:rFonts w:eastAsia="Times New Roman"/>
        </w:rPr>
        <w:t xml:space="preserve">The author thanks Dr. </w:t>
      </w:r>
      <w:proofErr w:type="spellStart"/>
      <w:r w:rsidRPr="005C39C0">
        <w:rPr>
          <w:rFonts w:eastAsia="Times New Roman"/>
        </w:rPr>
        <w:t>Pattama</w:t>
      </w:r>
      <w:proofErr w:type="spellEnd"/>
      <w:r w:rsidRPr="005C39C0">
        <w:rPr>
          <w:rFonts w:eastAsia="Times New Roman"/>
        </w:rPr>
        <w:t xml:space="preserve"> </w:t>
      </w:r>
      <w:proofErr w:type="spellStart"/>
      <w:r w:rsidRPr="005C39C0">
        <w:rPr>
          <w:rFonts w:eastAsia="Times New Roman"/>
        </w:rPr>
        <w:t>Longani</w:t>
      </w:r>
      <w:proofErr w:type="spellEnd"/>
      <w:r w:rsidRPr="005C39C0">
        <w:rPr>
          <w:rFonts w:eastAsia="Times New Roman"/>
        </w:rPr>
        <w:t xml:space="preserve"> (Project Advisor, Software Engineering Program, College of Arts, Media and Technology, Chiang Mai University) for guidance throughout the development and documentation of </w:t>
      </w:r>
      <w:proofErr w:type="spellStart"/>
      <w:r w:rsidRPr="005C39C0">
        <w:rPr>
          <w:rFonts w:eastAsia="Times New Roman"/>
        </w:rPr>
        <w:t>BridgeU</w:t>
      </w:r>
      <w:proofErr w:type="spellEnd"/>
      <w:r w:rsidRPr="005C39C0">
        <w:rPr>
          <w:rFonts w:eastAsia="Times New Roman"/>
        </w:rPr>
        <w:t>. This project was completed as part of the Bachelor of Science in Software Engineering program.</w:t>
      </w:r>
    </w:p>
    <w:p w14:paraId="36F18D64" w14:textId="77777777" w:rsidR="00EE23BE" w:rsidRPr="00121006" w:rsidRDefault="00EE23BE" w:rsidP="00121006">
      <w:pPr>
        <w:spacing w:before="100" w:after="60"/>
        <w:jc w:val="center"/>
        <w:rPr>
          <w:rFonts w:eastAsia="宋体"/>
          <w:smallCaps/>
          <w:noProof/>
          <w:lang w:eastAsia="en-US"/>
        </w:rPr>
      </w:pPr>
      <w:r w:rsidRPr="00121006">
        <w:rPr>
          <w:rFonts w:eastAsia="宋体"/>
          <w:smallCaps/>
          <w:noProof/>
          <w:lang w:eastAsia="en-US"/>
        </w:rPr>
        <w:t>References</w:t>
      </w:r>
    </w:p>
    <w:p w14:paraId="6BCA190E" w14:textId="77777777" w:rsidR="00EE23BE" w:rsidRPr="005C39C0" w:rsidRDefault="00EE23BE" w:rsidP="00EE23BE">
      <w:pPr>
        <w:spacing w:after="50" w:line="220" w:lineRule="auto"/>
        <w:ind w:left="400" w:hanging="400"/>
      </w:pPr>
      <w:r w:rsidRPr="005C39C0">
        <w:rPr>
          <w:rFonts w:eastAsia="Times New Roman"/>
        </w:rPr>
        <w:t>[1] UNESCO, "Global flow of tertiary-level students," UNESCO Institute for Statistics, 2022. [Online]. Available: http://uis.unesco.org/en/uis-student-flow</w:t>
      </w:r>
    </w:p>
    <w:p w14:paraId="43302539" w14:textId="77777777" w:rsidR="00EE23BE" w:rsidRPr="005C39C0" w:rsidRDefault="00EE23BE" w:rsidP="00EE23BE">
      <w:pPr>
        <w:spacing w:after="50" w:line="220" w:lineRule="auto"/>
        <w:ind w:left="400" w:hanging="400"/>
      </w:pPr>
      <w:r w:rsidRPr="005C39C0">
        <w:rPr>
          <w:rFonts w:eastAsia="Times New Roman"/>
        </w:rPr>
        <w:t xml:space="preserve">[2] J. Hofhuis, M. C. van Egmond, F. E. Lutz, and K. von Reventlow, "The effect of social network sites on international students' acculturation, adaptation, and wellbeing," Frontiers in Communication, vol. 8, 2023, </w:t>
      </w:r>
      <w:proofErr w:type="spellStart"/>
      <w:r w:rsidRPr="005C39C0">
        <w:rPr>
          <w:rFonts w:eastAsia="Times New Roman"/>
        </w:rPr>
        <w:t>doi</w:t>
      </w:r>
      <w:proofErr w:type="spellEnd"/>
      <w:r w:rsidRPr="005C39C0">
        <w:rPr>
          <w:rFonts w:eastAsia="Times New Roman"/>
        </w:rPr>
        <w:t>: 10.3389/fcomm.2023.1186527.</w:t>
      </w:r>
    </w:p>
    <w:p w14:paraId="2910CE5B" w14:textId="77777777" w:rsidR="00EE23BE" w:rsidRPr="005C39C0" w:rsidRDefault="00EE23BE" w:rsidP="00EE23BE">
      <w:pPr>
        <w:spacing w:after="50" w:line="220" w:lineRule="auto"/>
        <w:ind w:left="400" w:hanging="400"/>
      </w:pPr>
      <w:r w:rsidRPr="005C39C0">
        <w:rPr>
          <w:rFonts w:eastAsia="Times New Roman"/>
        </w:rPr>
        <w:t xml:space="preserve">[3] S. Zhou and J. Yin, "International students' social media use: An integrative review of research over a decade," Journalism &amp; Mass Communication Quarterly, 2024, </w:t>
      </w:r>
      <w:proofErr w:type="spellStart"/>
      <w:r w:rsidRPr="005C39C0">
        <w:rPr>
          <w:rFonts w:eastAsia="Times New Roman"/>
        </w:rPr>
        <w:t>doi</w:t>
      </w:r>
      <w:proofErr w:type="spellEnd"/>
      <w:r w:rsidRPr="005C39C0">
        <w:rPr>
          <w:rFonts w:eastAsia="Times New Roman"/>
        </w:rPr>
        <w:t>: 10.1177/10283153241275037.</w:t>
      </w:r>
    </w:p>
    <w:p w14:paraId="04C939F3" w14:textId="77777777" w:rsidR="00EE23BE" w:rsidRPr="005C39C0" w:rsidRDefault="00EE23BE" w:rsidP="00EE23BE">
      <w:pPr>
        <w:spacing w:after="50" w:line="220" w:lineRule="auto"/>
        <w:ind w:left="400" w:hanging="400"/>
      </w:pPr>
      <w:r w:rsidRPr="005C39C0">
        <w:rPr>
          <w:rFonts w:eastAsia="Times New Roman"/>
        </w:rPr>
        <w:t>[4] C. Gautam, A. Lowery, C. Mays, and D. Durant, "Challenges for global learners: A qualitative study of the concerns and difficulties of international students," Journal of International Students, vol. 6, no. 2, pp. 501–526, 2016.</w:t>
      </w:r>
    </w:p>
    <w:p w14:paraId="36C0DE4B" w14:textId="77777777" w:rsidR="00EE23BE" w:rsidRPr="005C39C0" w:rsidRDefault="00EE23BE" w:rsidP="00EE23BE">
      <w:pPr>
        <w:spacing w:after="50" w:line="220" w:lineRule="auto"/>
        <w:ind w:left="400" w:hanging="400"/>
      </w:pPr>
      <w:r w:rsidRPr="005C39C0">
        <w:rPr>
          <w:rFonts w:eastAsia="Times New Roman"/>
        </w:rPr>
        <w:t xml:space="preserve">[5] J. Dong, S. Lee, C. Wang, and D. M. Shannon, "Impact on social capital and learning engagement due to social media usage among the international students in the U.S.," Education and Information Technologies, vol. 28, no. 7, pp. 8027–8050, 2023, </w:t>
      </w:r>
      <w:proofErr w:type="spellStart"/>
      <w:r w:rsidRPr="005C39C0">
        <w:rPr>
          <w:rFonts w:eastAsia="Times New Roman"/>
        </w:rPr>
        <w:t>doi</w:t>
      </w:r>
      <w:proofErr w:type="spellEnd"/>
      <w:r w:rsidRPr="005C39C0">
        <w:rPr>
          <w:rFonts w:eastAsia="Times New Roman"/>
        </w:rPr>
        <w:t>: 10.1007/s10639-022-11520-8.</w:t>
      </w:r>
    </w:p>
    <w:p w14:paraId="201CB3DF" w14:textId="77777777" w:rsidR="00EE23BE" w:rsidRPr="005C39C0" w:rsidRDefault="00EE23BE" w:rsidP="00EE23BE">
      <w:pPr>
        <w:spacing w:after="50" w:line="220" w:lineRule="auto"/>
        <w:ind w:left="400" w:hanging="400"/>
      </w:pPr>
      <w:r w:rsidRPr="005C39C0">
        <w:rPr>
          <w:rFonts w:eastAsia="Times New Roman"/>
        </w:rPr>
        <w:t>[6] British Council, "Social media analysis of the UK's prospective international students," 2023. [Online]. Available: https://opportunities-insight.britishcouncil.org/</w:t>
      </w:r>
    </w:p>
    <w:p w14:paraId="082D3693" w14:textId="77777777" w:rsidR="00EE23BE" w:rsidRPr="005C39C0" w:rsidRDefault="00EE23BE" w:rsidP="00EE23BE">
      <w:pPr>
        <w:spacing w:after="50" w:line="220" w:lineRule="auto"/>
        <w:ind w:left="400" w:hanging="400"/>
      </w:pPr>
      <w:r w:rsidRPr="005C39C0">
        <w:rPr>
          <w:rFonts w:eastAsia="Times New Roman"/>
        </w:rPr>
        <w:t xml:space="preserve">[7] N. </w:t>
      </w:r>
      <w:proofErr w:type="spellStart"/>
      <w:r w:rsidRPr="005C39C0">
        <w:rPr>
          <w:rFonts w:eastAsia="Times New Roman"/>
        </w:rPr>
        <w:t>Kasioumis</w:t>
      </w:r>
      <w:proofErr w:type="spellEnd"/>
      <w:r w:rsidRPr="005C39C0">
        <w:rPr>
          <w:rFonts w:eastAsia="Times New Roman"/>
        </w:rPr>
        <w:t>, V. Banos, and H. Kalb, "Towards building a personal RSS feed manager," in Proc. Int. Conf. on Web Engineering, 2013, pp. 194–201.</w:t>
      </w:r>
    </w:p>
    <w:p w14:paraId="49936098" w14:textId="77777777" w:rsidR="00EE23BE" w:rsidRPr="005C39C0" w:rsidRDefault="00EE23BE" w:rsidP="00EE23BE">
      <w:pPr>
        <w:spacing w:after="50" w:line="220" w:lineRule="auto"/>
        <w:ind w:left="400" w:hanging="400"/>
      </w:pPr>
      <w:r w:rsidRPr="005C39C0">
        <w:rPr>
          <w:rFonts w:eastAsia="Times New Roman"/>
        </w:rPr>
        <w:t xml:space="preserve">[8] V. Papageorgiou and I. </w:t>
      </w:r>
      <w:proofErr w:type="spellStart"/>
      <w:r w:rsidRPr="005C39C0">
        <w:rPr>
          <w:rFonts w:eastAsia="Times New Roman"/>
        </w:rPr>
        <w:t>Drakoulis</w:t>
      </w:r>
      <w:proofErr w:type="spellEnd"/>
      <w:r w:rsidRPr="005C39C0">
        <w:rPr>
          <w:rFonts w:eastAsia="Times New Roman"/>
        </w:rPr>
        <w:t xml:space="preserve">, "Atlas: News aggregation service," in Proc. IEEE 4th Int. Conf. on Information, Intelligence, Systems and Applications (IISA), 2013, </w:t>
      </w:r>
      <w:proofErr w:type="spellStart"/>
      <w:r w:rsidRPr="005C39C0">
        <w:rPr>
          <w:rFonts w:eastAsia="Times New Roman"/>
        </w:rPr>
        <w:t>doi</w:t>
      </w:r>
      <w:proofErr w:type="spellEnd"/>
      <w:r w:rsidRPr="005C39C0">
        <w:rPr>
          <w:rFonts w:eastAsia="Times New Roman"/>
        </w:rPr>
        <w:t>: 10.1109/IISA.2013.6623756.</w:t>
      </w:r>
    </w:p>
    <w:p w14:paraId="35ED9417" w14:textId="77777777" w:rsidR="00EE23BE" w:rsidRPr="005C39C0" w:rsidRDefault="00EE23BE" w:rsidP="00EE23BE">
      <w:pPr>
        <w:spacing w:after="50" w:line="220" w:lineRule="auto"/>
        <w:ind w:left="400" w:hanging="400"/>
      </w:pPr>
      <w:r w:rsidRPr="005C39C0">
        <w:rPr>
          <w:rFonts w:eastAsia="Times New Roman"/>
        </w:rPr>
        <w:t xml:space="preserve">[9] C. L. Yuen and N. Schlote, "Learner experiences of mobile apps and artificial intelligence to support additional language learning," Journal of Educational Technology &amp; Society, vol. 27, no. 2, 2024, </w:t>
      </w:r>
      <w:proofErr w:type="spellStart"/>
      <w:r w:rsidRPr="005C39C0">
        <w:rPr>
          <w:rFonts w:eastAsia="Times New Roman"/>
        </w:rPr>
        <w:t>doi</w:t>
      </w:r>
      <w:proofErr w:type="spellEnd"/>
      <w:r w:rsidRPr="005C39C0">
        <w:rPr>
          <w:rFonts w:eastAsia="Times New Roman"/>
        </w:rPr>
        <w:t>: 10.1177/00472395241238693.</w:t>
      </w:r>
    </w:p>
    <w:p w14:paraId="76570D45" w14:textId="77777777" w:rsidR="00EE23BE" w:rsidRPr="005C39C0" w:rsidRDefault="00EE23BE" w:rsidP="00EE23BE">
      <w:pPr>
        <w:spacing w:after="50" w:line="220" w:lineRule="auto"/>
        <w:ind w:left="400" w:hanging="400"/>
      </w:pPr>
      <w:r w:rsidRPr="005C39C0">
        <w:rPr>
          <w:rFonts w:eastAsia="Times New Roman"/>
        </w:rPr>
        <w:t>[10] K. Wang et al., "Design and implementation of an online education platform based on microservice architecture," in Proc. 2022 IEEE Int. Conf. on Artificial Intelligence in Education, 2022.</w:t>
      </w:r>
    </w:p>
    <w:p w14:paraId="04A504E2" w14:textId="77777777" w:rsidR="00EE23BE" w:rsidRPr="005C39C0" w:rsidRDefault="00EE23BE" w:rsidP="00EE23BE">
      <w:pPr>
        <w:spacing w:after="50" w:line="220" w:lineRule="auto"/>
        <w:ind w:left="400" w:hanging="400"/>
      </w:pPr>
      <w:r w:rsidRPr="005C39C0">
        <w:rPr>
          <w:rFonts w:eastAsia="Times New Roman"/>
        </w:rPr>
        <w:t xml:space="preserve">[11] A. Kaya and B. Ozdemir, "A secure digital image marketplace: Microservices and OWASP API security using Spring Boot," in Proc. 2024 IEEE Int. Conf. on Engineering and Emerging Technologies (ICEET), 2024, </w:t>
      </w:r>
      <w:proofErr w:type="spellStart"/>
      <w:r w:rsidRPr="005C39C0">
        <w:rPr>
          <w:rFonts w:eastAsia="Times New Roman"/>
        </w:rPr>
        <w:t>doi</w:t>
      </w:r>
      <w:proofErr w:type="spellEnd"/>
      <w:r w:rsidRPr="005C39C0">
        <w:rPr>
          <w:rFonts w:eastAsia="Times New Roman"/>
        </w:rPr>
        <w:t>: 10.1109/ICEET.2024.10750956.</w:t>
      </w:r>
    </w:p>
    <w:p w14:paraId="49B90C78" w14:textId="77777777" w:rsidR="00EE23BE" w:rsidRPr="005C39C0" w:rsidRDefault="00EE23BE" w:rsidP="00EE23BE">
      <w:pPr>
        <w:spacing w:after="50" w:line="220" w:lineRule="auto"/>
        <w:ind w:left="400" w:hanging="400"/>
      </w:pPr>
      <w:r w:rsidRPr="005C39C0">
        <w:rPr>
          <w:rFonts w:eastAsia="Times New Roman"/>
        </w:rPr>
        <w:t xml:space="preserve">[12] A. Bucko, K. </w:t>
      </w:r>
      <w:proofErr w:type="spellStart"/>
      <w:r w:rsidRPr="005C39C0">
        <w:rPr>
          <w:rFonts w:eastAsia="Times New Roman"/>
        </w:rPr>
        <w:t>Vishi</w:t>
      </w:r>
      <w:proofErr w:type="spellEnd"/>
      <w:r w:rsidRPr="005C39C0">
        <w:rPr>
          <w:rFonts w:eastAsia="Times New Roman"/>
        </w:rPr>
        <w:t xml:space="preserve">, B. Krasniqi, and B. Rexha, "Enhancing JWT authentication and authorization in web applications based on user behavior history," Computers, vol. 12, no. 4, p. 78, 2023, </w:t>
      </w:r>
      <w:proofErr w:type="spellStart"/>
      <w:r w:rsidRPr="005C39C0">
        <w:rPr>
          <w:rFonts w:eastAsia="Times New Roman"/>
        </w:rPr>
        <w:t>doi</w:t>
      </w:r>
      <w:proofErr w:type="spellEnd"/>
      <w:r w:rsidRPr="005C39C0">
        <w:rPr>
          <w:rFonts w:eastAsia="Times New Roman"/>
        </w:rPr>
        <w:t>: 10.3390/computers12040078.</w:t>
      </w:r>
    </w:p>
    <w:p w14:paraId="5B20448A" w14:textId="77777777" w:rsidR="00EE23BE" w:rsidRPr="005C39C0" w:rsidRDefault="00EE23BE" w:rsidP="00EE23BE">
      <w:pPr>
        <w:spacing w:after="50" w:line="220" w:lineRule="auto"/>
        <w:ind w:left="400" w:hanging="400"/>
      </w:pPr>
      <w:r w:rsidRPr="005C39C0">
        <w:rPr>
          <w:rFonts w:eastAsia="Times New Roman"/>
        </w:rPr>
        <w:t>[13] OWASP Foundation, "JSON Web Token for Java Cheat Sheet," OWASP Cheat Sheet Series, 2024. [Online]. Available: https://cheatsheetseries.owasp.org/cheatsheets/JSON_Web_Token_for_Java_Cheat_Sheet.html</w:t>
      </w:r>
    </w:p>
    <w:p w14:paraId="7FF24004" w14:textId="77777777" w:rsidR="00EE23BE" w:rsidRPr="005C39C0" w:rsidRDefault="00EE23BE" w:rsidP="00EE23BE">
      <w:pPr>
        <w:spacing w:after="50" w:line="220" w:lineRule="auto"/>
        <w:ind w:left="400" w:hanging="400"/>
      </w:pPr>
      <w:r w:rsidRPr="005C39C0">
        <w:rPr>
          <w:rFonts w:eastAsia="Times New Roman"/>
        </w:rPr>
        <w:t xml:space="preserve">[14] B. </w:t>
      </w:r>
      <w:proofErr w:type="spellStart"/>
      <w:r w:rsidRPr="005C39C0">
        <w:rPr>
          <w:rFonts w:eastAsia="Times New Roman"/>
        </w:rPr>
        <w:t>Roczey</w:t>
      </w:r>
      <w:proofErr w:type="spellEnd"/>
      <w:r w:rsidRPr="005C39C0">
        <w:rPr>
          <w:rFonts w:eastAsia="Times New Roman"/>
        </w:rPr>
        <w:t xml:space="preserve"> and S. Szenasi, "Automated moderation helper system using artificial </w:t>
      </w:r>
      <w:proofErr w:type="gramStart"/>
      <w:r w:rsidRPr="005C39C0">
        <w:rPr>
          <w:rFonts w:eastAsia="Times New Roman"/>
        </w:rPr>
        <w:t>intelligence based</w:t>
      </w:r>
      <w:proofErr w:type="gramEnd"/>
      <w:r w:rsidRPr="005C39C0">
        <w:rPr>
          <w:rFonts w:eastAsia="Times New Roman"/>
        </w:rPr>
        <w:t xml:space="preserve"> text classification," in Proc. 2023 IEEE 17th Int. Symp. on </w:t>
      </w:r>
      <w:r w:rsidRPr="005C39C0">
        <w:rPr>
          <w:rFonts w:eastAsia="Times New Roman"/>
        </w:rPr>
        <w:lastRenderedPageBreak/>
        <w:t xml:space="preserve">Applied Computational Intelligence and Informatics (SACI), pp. 477–482, </w:t>
      </w:r>
      <w:proofErr w:type="spellStart"/>
      <w:r w:rsidRPr="005C39C0">
        <w:rPr>
          <w:rFonts w:eastAsia="Times New Roman"/>
        </w:rPr>
        <w:t>doi</w:t>
      </w:r>
      <w:proofErr w:type="spellEnd"/>
      <w:r w:rsidRPr="005C39C0">
        <w:rPr>
          <w:rFonts w:eastAsia="Times New Roman"/>
        </w:rPr>
        <w:t xml:space="preserve">: </w:t>
      </w:r>
      <w:r w:rsidRPr="005C39C0">
        <w:rPr>
          <w:rFonts w:eastAsia="Times New Roman"/>
        </w:rPr>
        <w:t>10.1109/SACI58269.2023.10158593.</w:t>
      </w:r>
    </w:p>
    <w:p w14:paraId="0B8ECA26" w14:textId="77777777" w:rsidR="00EE23BE" w:rsidRPr="00594F3E" w:rsidRDefault="00EE23BE" w:rsidP="00594F3E">
      <w:pPr>
        <w:spacing w:after="50" w:line="220" w:lineRule="auto"/>
        <w:rPr>
          <w:rFonts w:hint="eastAsia"/>
        </w:rPr>
        <w:sectPr w:rsidR="00EE23BE" w:rsidRPr="00594F3E" w:rsidSect="00EE23BE">
          <w:type w:val="continuous"/>
          <w:pgSz w:w="11906" w:h="16838"/>
          <w:pgMar w:top="1134" w:right="850" w:bottom="1134" w:left="850" w:header="708" w:footer="708" w:gutter="0"/>
          <w:cols w:num="2" w:space="720"/>
          <w:docGrid w:linePitch="360"/>
        </w:sectPr>
      </w:pPr>
    </w:p>
    <w:p w14:paraId="11609F75" w14:textId="057634E5" w:rsidR="007064CC" w:rsidRPr="005C39C0" w:rsidRDefault="007064CC" w:rsidP="00EE23BE">
      <w:pPr>
        <w:rPr>
          <w:rFonts w:hint="eastAsia"/>
        </w:rPr>
      </w:pPr>
    </w:p>
    <w:sectPr w:rsidR="007064CC" w:rsidRPr="005C39C0" w:rsidSect="0029401E">
      <w:type w:val="continuous"/>
      <w:pgSz w:w="11906" w:h="16838"/>
      <w:pgMar w:top="1134" w:right="850"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FED40" w14:textId="77777777" w:rsidR="002836F8" w:rsidRDefault="002836F8" w:rsidP="005C39C0">
      <w:r>
        <w:separator/>
      </w:r>
    </w:p>
  </w:endnote>
  <w:endnote w:type="continuationSeparator" w:id="0">
    <w:p w14:paraId="4479D5D2" w14:textId="77777777" w:rsidR="002836F8" w:rsidRDefault="002836F8" w:rsidP="005C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6388C" w14:textId="77777777" w:rsidR="002836F8" w:rsidRDefault="002836F8" w:rsidP="005C39C0">
      <w:r>
        <w:separator/>
      </w:r>
    </w:p>
  </w:footnote>
  <w:footnote w:type="continuationSeparator" w:id="0">
    <w:p w14:paraId="78EFC1FE" w14:textId="77777777" w:rsidR="002836F8" w:rsidRDefault="002836F8" w:rsidP="005C3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93EBA"/>
    <w:multiLevelType w:val="hybridMultilevel"/>
    <w:tmpl w:val="55809E86"/>
    <w:lvl w:ilvl="0" w:tplc="EA8A6590">
      <w:start w:val="1"/>
      <w:numFmt w:val="bullet"/>
      <w:lvlText w:val="•"/>
      <w:lvlJc w:val="left"/>
      <w:pPr>
        <w:ind w:left="360" w:hanging="180"/>
      </w:pPr>
    </w:lvl>
    <w:lvl w:ilvl="1" w:tplc="D8A02474">
      <w:numFmt w:val="decimal"/>
      <w:lvlText w:val=""/>
      <w:lvlJc w:val="left"/>
    </w:lvl>
    <w:lvl w:ilvl="2" w:tplc="D0280810">
      <w:numFmt w:val="decimal"/>
      <w:lvlText w:val=""/>
      <w:lvlJc w:val="left"/>
    </w:lvl>
    <w:lvl w:ilvl="3" w:tplc="B944E65E">
      <w:numFmt w:val="decimal"/>
      <w:lvlText w:val=""/>
      <w:lvlJc w:val="left"/>
    </w:lvl>
    <w:lvl w:ilvl="4" w:tplc="693468F0">
      <w:numFmt w:val="decimal"/>
      <w:lvlText w:val=""/>
      <w:lvlJc w:val="left"/>
    </w:lvl>
    <w:lvl w:ilvl="5" w:tplc="5C74633A">
      <w:numFmt w:val="decimal"/>
      <w:lvlText w:val=""/>
      <w:lvlJc w:val="left"/>
    </w:lvl>
    <w:lvl w:ilvl="6" w:tplc="446E85A0">
      <w:numFmt w:val="decimal"/>
      <w:lvlText w:val=""/>
      <w:lvlJc w:val="left"/>
    </w:lvl>
    <w:lvl w:ilvl="7" w:tplc="B8DAF9C4">
      <w:numFmt w:val="decimal"/>
      <w:lvlText w:val=""/>
      <w:lvlJc w:val="left"/>
    </w:lvl>
    <w:lvl w:ilvl="8" w:tplc="666E035A">
      <w:numFmt w:val="decimal"/>
      <w:lvlText w:val=""/>
      <w:lvlJc w:val="left"/>
    </w:lvl>
  </w:abstractNum>
  <w:abstractNum w:abstractNumId="1" w15:restartNumberingAfterBreak="0">
    <w:nsid w:val="55DB701E"/>
    <w:multiLevelType w:val="hybridMultilevel"/>
    <w:tmpl w:val="176853E8"/>
    <w:lvl w:ilvl="0" w:tplc="41B07DD8">
      <w:start w:val="1"/>
      <w:numFmt w:val="bullet"/>
      <w:lvlText w:val="●"/>
      <w:lvlJc w:val="left"/>
      <w:pPr>
        <w:ind w:left="720" w:hanging="360"/>
      </w:pPr>
    </w:lvl>
    <w:lvl w:ilvl="1" w:tplc="28DE4E36">
      <w:start w:val="1"/>
      <w:numFmt w:val="bullet"/>
      <w:lvlText w:val="○"/>
      <w:lvlJc w:val="left"/>
      <w:pPr>
        <w:ind w:left="1440" w:hanging="360"/>
      </w:pPr>
    </w:lvl>
    <w:lvl w:ilvl="2" w:tplc="E2F2F7E0">
      <w:start w:val="1"/>
      <w:numFmt w:val="bullet"/>
      <w:lvlText w:val="■"/>
      <w:lvlJc w:val="left"/>
      <w:pPr>
        <w:ind w:left="2160" w:hanging="360"/>
      </w:pPr>
    </w:lvl>
    <w:lvl w:ilvl="3" w:tplc="D00E4E1A">
      <w:start w:val="1"/>
      <w:numFmt w:val="bullet"/>
      <w:lvlText w:val="●"/>
      <w:lvlJc w:val="left"/>
      <w:pPr>
        <w:ind w:left="2880" w:hanging="360"/>
      </w:pPr>
    </w:lvl>
    <w:lvl w:ilvl="4" w:tplc="A9E443BA">
      <w:start w:val="1"/>
      <w:numFmt w:val="bullet"/>
      <w:lvlText w:val="○"/>
      <w:lvlJc w:val="left"/>
      <w:pPr>
        <w:ind w:left="3600" w:hanging="360"/>
      </w:pPr>
    </w:lvl>
    <w:lvl w:ilvl="5" w:tplc="A87C362A">
      <w:start w:val="1"/>
      <w:numFmt w:val="bullet"/>
      <w:lvlText w:val="■"/>
      <w:lvlJc w:val="left"/>
      <w:pPr>
        <w:ind w:left="4320" w:hanging="360"/>
      </w:pPr>
    </w:lvl>
    <w:lvl w:ilvl="6" w:tplc="5BFC40FC">
      <w:start w:val="1"/>
      <w:numFmt w:val="bullet"/>
      <w:lvlText w:val="●"/>
      <w:lvlJc w:val="left"/>
      <w:pPr>
        <w:ind w:left="5040" w:hanging="360"/>
      </w:pPr>
    </w:lvl>
    <w:lvl w:ilvl="7" w:tplc="861EC226">
      <w:start w:val="1"/>
      <w:numFmt w:val="bullet"/>
      <w:lvlText w:val="●"/>
      <w:lvlJc w:val="left"/>
      <w:pPr>
        <w:ind w:left="5760" w:hanging="360"/>
      </w:pPr>
    </w:lvl>
    <w:lvl w:ilvl="8" w:tplc="D9368512">
      <w:start w:val="1"/>
      <w:numFmt w:val="bullet"/>
      <w:lvlText w:val="●"/>
      <w:lvlJc w:val="left"/>
      <w:pPr>
        <w:ind w:left="6480" w:hanging="360"/>
      </w:pPr>
    </w:lvl>
  </w:abstractNum>
  <w:num w:numId="1" w16cid:durableId="1564833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4CC"/>
    <w:rsid w:val="00121006"/>
    <w:rsid w:val="0018302F"/>
    <w:rsid w:val="002836F8"/>
    <w:rsid w:val="0029401E"/>
    <w:rsid w:val="002A5A33"/>
    <w:rsid w:val="00594F3E"/>
    <w:rsid w:val="005C39C0"/>
    <w:rsid w:val="00634A00"/>
    <w:rsid w:val="007064CC"/>
    <w:rsid w:val="007720AC"/>
    <w:rsid w:val="00EE1F89"/>
    <w:rsid w:val="00EE23BE"/>
    <w:rsid w:val="00F01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E98BD"/>
  <w15:docId w15:val="{3149FCE0-1FFB-4D7B-BDE5-21558967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Unresolved Mention"/>
    <w:basedOn w:val="a0"/>
    <w:uiPriority w:val="99"/>
    <w:semiHidden/>
    <w:unhideWhenUsed/>
    <w:rsid w:val="00EE23BE"/>
    <w:rPr>
      <w:color w:val="605E5C"/>
      <w:shd w:val="clear" w:color="auto" w:fill="E1DFDD"/>
    </w:rPr>
  </w:style>
  <w:style w:type="paragraph" w:styleId="aa">
    <w:name w:val="header"/>
    <w:basedOn w:val="a"/>
    <w:link w:val="ab"/>
    <w:uiPriority w:val="99"/>
    <w:unhideWhenUsed/>
    <w:rsid w:val="005C39C0"/>
    <w:pPr>
      <w:tabs>
        <w:tab w:val="center" w:pos="4153"/>
        <w:tab w:val="right" w:pos="8306"/>
      </w:tabs>
      <w:snapToGrid w:val="0"/>
      <w:jc w:val="center"/>
    </w:pPr>
    <w:rPr>
      <w:sz w:val="18"/>
      <w:szCs w:val="18"/>
    </w:rPr>
  </w:style>
  <w:style w:type="character" w:customStyle="1" w:styleId="ab">
    <w:name w:val="页眉 字符"/>
    <w:basedOn w:val="a0"/>
    <w:link w:val="aa"/>
    <w:uiPriority w:val="99"/>
    <w:rsid w:val="005C39C0"/>
    <w:rPr>
      <w:sz w:val="18"/>
      <w:szCs w:val="18"/>
    </w:rPr>
  </w:style>
  <w:style w:type="paragraph" w:styleId="ac">
    <w:name w:val="footer"/>
    <w:basedOn w:val="a"/>
    <w:link w:val="ad"/>
    <w:uiPriority w:val="99"/>
    <w:unhideWhenUsed/>
    <w:rsid w:val="005C39C0"/>
    <w:pPr>
      <w:tabs>
        <w:tab w:val="center" w:pos="4153"/>
        <w:tab w:val="right" w:pos="8306"/>
      </w:tabs>
      <w:snapToGrid w:val="0"/>
    </w:pPr>
    <w:rPr>
      <w:sz w:val="18"/>
      <w:szCs w:val="18"/>
    </w:rPr>
  </w:style>
  <w:style w:type="character" w:customStyle="1" w:styleId="ad">
    <w:name w:val="页脚 字符"/>
    <w:basedOn w:val="a0"/>
    <w:link w:val="ac"/>
    <w:uiPriority w:val="99"/>
    <w:rsid w:val="005C39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hiyi_pan@cmu.ac.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3053</Words>
  <Characters>19392</Characters>
  <Application>Microsoft Office Word</Application>
  <DocSecurity>0</DocSecurity>
  <Lines>2770</Lines>
  <Paragraphs>185</Paragraphs>
  <ScaleCrop>false</ScaleCrop>
  <Company/>
  <LinksUpToDate>false</LinksUpToDate>
  <CharactersWithSpaces>22260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祉怡 潘</cp:lastModifiedBy>
  <cp:revision>9</cp:revision>
  <dcterms:created xsi:type="dcterms:W3CDTF">2026-03-24T08:59:00Z</dcterms:created>
  <dcterms:modified xsi:type="dcterms:W3CDTF">2026-03-24T10:29:00Z</dcterms:modified>
</cp:coreProperties>
</file>