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657F" w14:textId="77777777" w:rsidR="00742947" w:rsidRPr="00254CF8" w:rsidRDefault="00000000">
      <w:pPr>
        <w:spacing w:after="120"/>
        <w:jc w:val="center"/>
        <w:rPr>
          <w:rFonts w:eastAsia="MS Mincho"/>
          <w:noProof/>
          <w:kern w:val="48"/>
          <w:sz w:val="48"/>
          <w:szCs w:val="48"/>
          <w:lang w:eastAsia="en-US"/>
        </w:rPr>
      </w:pPr>
      <w:r>
        <w:rPr>
          <w:rFonts w:eastAsia="MS Mincho"/>
          <w:noProof/>
          <w:kern w:val="48"/>
          <w:sz w:val="48"/>
          <w:szCs w:val="48"/>
          <w:lang w:eastAsia="en-US"/>
        </w:rPr>
        <w:t>BridgeU: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742947" w:rsidRPr="00F07316" w14:paraId="5BB79A10" w14:textId="77777777">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1E7F91"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Zhiyi Pan</w:t>
            </w:r>
          </w:p>
          <w:p w14:paraId="1910D3FE"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35A1637B"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0B7245F8"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39F2FE3B"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3A0FEDAF" w14:textId="77777777" w:rsidR="00742947" w:rsidRPr="00F07316" w:rsidRDefault="00967944">
            <w:pPr>
              <w:spacing w:after="30"/>
              <w:jc w:val="center"/>
              <w:rPr>
                <w:rFonts w:eastAsia="Times New Roman"/>
                <w:color w:val="000000"/>
                <w:sz w:val="18"/>
                <w:szCs w:val="18"/>
              </w:rPr>
            </w:pPr>
            <w:r>
              <w:rPr>
                <w:rFonts w:eastAsia="Times New Roman" w:hint="eastAsia"/>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E1AA9"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 Longani</w:t>
            </w:r>
          </w:p>
          <w:p w14:paraId="6DF16ED4"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6235A603"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3F2EA99D"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7C2DD4C8"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0548FA51"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pattama.l@cmu.ac.th</w:t>
            </w:r>
          </w:p>
        </w:tc>
      </w:tr>
    </w:tbl>
    <w:p w14:paraId="2D9E5133" w14:textId="77777777" w:rsidR="00F07316" w:rsidRDefault="00F07316">
      <w:pPr>
        <w:spacing w:after="72"/>
        <w:jc w:val="both"/>
        <w:rPr>
          <w:rFonts w:eastAsia="Times New Roman"/>
          <w:b/>
          <w:bCs/>
          <w:i/>
          <w:iCs/>
          <w:sz w:val="18"/>
          <w:szCs w:val="18"/>
        </w:rPr>
        <w:sectPr w:rsidR="00F07316">
          <w:pgSz w:w="11906" w:h="16838"/>
          <w:pgMar w:top="1134" w:right="850" w:bottom="1134" w:left="850" w:header="708" w:footer="708" w:gutter="0"/>
          <w:cols w:space="720"/>
          <w:docGrid w:linePitch="360"/>
        </w:sectPr>
      </w:pPr>
    </w:p>
    <w:p w14:paraId="2D9DCEE5" w14:textId="77777777" w:rsidR="00742947" w:rsidRPr="008474CE" w:rsidRDefault="00742947">
      <w:pPr>
        <w:rPr>
          <w:sz w:val="18"/>
          <w:szCs w:val="18"/>
        </w:rPr>
        <w:sectPr w:rsidR="00742947" w:rsidRPr="008474CE" w:rsidSect="00F07316">
          <w:type w:val="continuous"/>
          <w:pgSz w:w="11906" w:h="16838"/>
          <w:pgMar w:top="1134" w:right="850" w:bottom="1134" w:left="850" w:header="708" w:footer="708" w:gutter="0"/>
          <w:cols w:space="720"/>
          <w:docGrid w:linePitch="360"/>
        </w:sectPr>
      </w:pPr>
    </w:p>
    <w:p w14:paraId="1A16F7F7" w14:textId="77777777" w:rsidR="00F07316" w:rsidRPr="00254CF8" w:rsidRDefault="00F07316" w:rsidP="002B3787">
      <w:pPr>
        <w:spacing w:after="200"/>
        <w:ind w:firstLine="272"/>
        <w:jc w:val="both"/>
        <w:rPr>
          <w:rFonts w:eastAsia="宋体"/>
          <w:b/>
          <w:bCs/>
          <w:sz w:val="18"/>
          <w:szCs w:val="18"/>
          <w:lang w:eastAsia="en-US"/>
        </w:rPr>
      </w:pPr>
      <w:r>
        <w:rPr>
          <w:rFonts w:eastAsia="宋体"/>
          <w:b/>
          <w:bCs/>
          <w:i/>
          <w:iCs/>
          <w:sz w:val="18"/>
          <w:szCs w:val="18"/>
          <w:lang w:eastAsia="en-US"/>
        </w:rPr>
        <w:t>Abstract</w:t>
      </w:r>
      <w:r>
        <w:rPr>
          <w:rFonts w:eastAsia="宋体"/>
          <w:b/>
          <w:bCs/>
          <w:sz w:val="18"/>
          <w:szCs w:val="18"/>
          <w:lang w:eastAsia="en-US"/>
        </w:rPr>
        <w:t>—International students in Thailand face significant barriers in accessing local news, building social connections, and adapting to an unfamiliar environment. This paper presents BridgeU, a bilingual (Chinese/English) web-based community platform designed to address these challenges. BridgeU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Xiaohongshu, and Reddit confirms that BridgeU uniquely combines bilingual AI news aggregation with a structured, moderated community space. Testing covered 25 unit test suites and 21 system test cases across all features, confirming that all core functional requirements were satisfied.</w:t>
      </w:r>
    </w:p>
    <w:p w14:paraId="7E339139" w14:textId="77777777" w:rsidR="00F07316" w:rsidRPr="00254CF8" w:rsidRDefault="00F07316" w:rsidP="002B3787">
      <w:pPr>
        <w:spacing w:after="200"/>
        <w:ind w:firstLine="272"/>
        <w:jc w:val="both"/>
        <w:rPr>
          <w:rFonts w:eastAsia="宋体"/>
          <w:b/>
          <w:bCs/>
          <w:i/>
          <w:sz w:val="18"/>
          <w:szCs w:val="18"/>
          <w:lang w:eastAsia="en-US"/>
        </w:rPr>
      </w:pPr>
      <w:r>
        <w:rPr>
          <w:rFonts w:eastAsia="宋体"/>
          <w:b/>
          <w:bCs/>
          <w:i/>
          <w:sz w:val="18"/>
          <w:szCs w:val="18"/>
          <w:lang w:eastAsia="en-US"/>
        </w:rPr>
        <w:t>Keywords—international students, community platform, news aggregation, bilingual interface, Vue.js, Spring Boot, JWT authentication, Qwen AI, cross-cultural adaptation</w:t>
      </w:r>
    </w:p>
    <w:p w14:paraId="1B573763"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 Introduction</w:t>
      </w:r>
    </w:p>
    <w:p w14:paraId="7BF49838" w14:textId="77777777" w:rsidR="00742947" w:rsidRPr="00254CF8" w:rsidRDefault="00000000" w:rsidP="002B3787">
      <w:pPr>
        <w:spacing w:after="120" w:line="228" w:lineRule="auto"/>
        <w:ind w:firstLine="289"/>
        <w:jc w:val="both"/>
      </w:pPr>
      <w:r>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p>
    <w:p w14:paraId="71809294" w14:textId="77777777" w:rsidR="00742947" w:rsidRPr="00254CF8" w:rsidRDefault="00000000" w:rsidP="002B3787">
      <w:pPr>
        <w:spacing w:after="120" w:line="228" w:lineRule="auto"/>
        <w:ind w:firstLine="289"/>
        <w:jc w:val="both"/>
      </w:pPr>
      <w:r>
        <w:rPr>
          <w:rFonts w:eastAsia="Times New Roman"/>
        </w:rPr>
        <w:t>International students frequently encounter compounded challenges upon arrival in a host country. Research by Hofhuis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p>
    <w:p w14:paraId="6C8429E1" w14:textId="77777777" w:rsidR="00742947" w:rsidRPr="00254CF8" w:rsidRDefault="00000000" w:rsidP="002B3787">
      <w:pPr>
        <w:spacing w:after="120" w:line="228" w:lineRule="auto"/>
        <w:ind w:firstLine="289"/>
        <w:jc w:val="both"/>
      </w:pPr>
      <w:r>
        <w:rPr>
          <w:rFonts w:eastAsia="Times New Roman"/>
        </w:rPr>
        <w:t xml:space="preserve">In Thailand, international students face a specific challenge: the majority of local news, public </w:t>
      </w:r>
      <w:r>
        <w:rPr>
          <w:rFonts w:eastAsia="Times New Roman"/>
        </w:rPr>
        <w:t>announcements, and community information is published exclusively in Thai. Existing general-purpose tools such as Facebook Groups, Xiaohongshu, and Reddit do not fully address this need, as analyzed in Section II-B. Furthermore, no dedicated platform exists to connect Chinese-speaking international students in Thailand or provide a unified community space tailored to their needs.</w:t>
      </w:r>
    </w:p>
    <w:p w14:paraId="25478F28" w14:textId="77777777" w:rsidR="00742947" w:rsidRPr="00254CF8" w:rsidRDefault="00000000" w:rsidP="002B3787">
      <w:pPr>
        <w:spacing w:after="120" w:line="228" w:lineRule="auto"/>
        <w:ind w:firstLine="289"/>
        <w:jc w:val="both"/>
      </w:pPr>
      <w:r>
        <w:rPr>
          <w:rFonts w:eastAsia="Times New Roman"/>
        </w:rPr>
        <w:t>To address these gaps, this paper proposes and evaluates BridgeU, a bilingual web-based community platform. BridgeU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supports registration via email or SMS verification and JWT-based session management. This paper describes the design rationale, competitive positioning, system architecture, feature implementation, and testing outcomes.</w:t>
      </w:r>
    </w:p>
    <w:p w14:paraId="454BB318"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 Related Work</w:t>
      </w:r>
    </w:p>
    <w:p w14:paraId="04227717" w14:textId="77777777" w:rsidR="00742947" w:rsidRPr="00254CF8" w:rsidRDefault="00000000">
      <w:pPr>
        <w:spacing w:before="90" w:after="40"/>
        <w:rPr>
          <w:rFonts w:eastAsia="宋体"/>
          <w:i/>
          <w:iCs/>
          <w:noProof/>
          <w:lang w:eastAsia="en-US"/>
        </w:rPr>
      </w:pPr>
      <w:r>
        <w:rPr>
          <w:rFonts w:eastAsia="宋体"/>
          <w:i/>
          <w:iCs/>
          <w:noProof/>
          <w:lang w:eastAsia="en-US"/>
        </w:rPr>
        <w:t>A. Challenges Faced by International Students</w:t>
      </w:r>
    </w:p>
    <w:p w14:paraId="393F58E4" w14:textId="77777777" w:rsidR="00742947" w:rsidRPr="00254CF8" w:rsidRDefault="00000000" w:rsidP="002B3787">
      <w:pPr>
        <w:spacing w:after="120" w:line="228" w:lineRule="auto"/>
        <w:ind w:firstLine="289"/>
        <w:jc w:val="both"/>
      </w:pPr>
      <w:r>
        <w:rPr>
          <w:rFonts w:eastAsia="Times New Roman"/>
        </w:rPr>
        <w:t>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 These findings directly motivate the design of BridgeU as a specialized, structured platform rather than a repurposed general-purpose social network.</w:t>
      </w:r>
    </w:p>
    <w:p w14:paraId="4E41EAC2" w14:textId="77777777" w:rsidR="00742947" w:rsidRPr="00254CF8" w:rsidRDefault="00000000">
      <w:pPr>
        <w:spacing w:before="90" w:after="40"/>
      </w:pPr>
      <w:r>
        <w:rPr>
          <w:rFonts w:eastAsia="宋体"/>
          <w:i/>
          <w:iCs/>
          <w:noProof/>
          <w:lang w:eastAsia="en-US"/>
        </w:rPr>
        <w:t>B. Competitive Analysis of Existing Platforms</w:t>
      </w:r>
    </w:p>
    <w:p w14:paraId="51D7FCB3" w14:textId="77777777" w:rsidR="00742947" w:rsidRPr="002B3787" w:rsidRDefault="00000000" w:rsidP="002B3787">
      <w:pPr>
        <w:spacing w:after="120" w:line="228" w:lineRule="auto"/>
        <w:ind w:firstLine="289"/>
        <w:jc w:val="both"/>
        <w:rPr>
          <w:rFonts w:eastAsia="Times New Roman"/>
        </w:rPr>
      </w:pPr>
      <w:r>
        <w:rPr>
          <w:rFonts w:eastAsia="Times New Roman"/>
        </w:rPr>
        <w:t>Several widely used platforms are currently adopted by international students in Thailand as informal information and community channels. A comparative analysis of three key platforms—Facebook Groups, Xiaohongshu (Little Red Book), and Reddit—reveals important limitations that BridgeU is designed to overcome.</w:t>
      </w:r>
    </w:p>
    <w:p w14:paraId="66065244" w14:textId="77777777" w:rsidR="00742947" w:rsidRPr="00254CF8" w:rsidRDefault="00000000">
      <w:pPr>
        <w:spacing w:before="60" w:after="30"/>
        <w:ind w:left="360"/>
        <w:rPr>
          <w:rFonts w:eastAsia="宋体"/>
          <w:i/>
          <w:iCs/>
          <w:noProof/>
          <w:lang w:eastAsia="en-US"/>
        </w:rPr>
      </w:pPr>
      <w:r>
        <w:rPr>
          <w:rFonts w:eastAsia="宋体"/>
          <w:i/>
          <w:iCs/>
          <w:noProof/>
          <w:lang w:eastAsia="en-US"/>
        </w:rPr>
        <w:t>1) Facebook Groups:</w:t>
      </w:r>
    </w:p>
    <w:p w14:paraId="1B8EE27B"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 xml:space="preserve">Facebook Groups are currently one of the most widely used mutual-aid tools among international students worldwide [15]. Their advantages include a large existing </w:t>
      </w:r>
      <w:r>
        <w:rPr>
          <w:rFonts w:eastAsia="宋体"/>
          <w:i/>
          <w:iCs/>
          <w:noProof/>
          <w:lang w:eastAsia="en-US"/>
        </w:rPr>
        <w:lastRenderedPageBreak/>
        <w:t>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5393521D" w14:textId="77777777" w:rsidR="00742947" w:rsidRPr="00254CF8" w:rsidRDefault="00000000">
      <w:pPr>
        <w:spacing w:before="60" w:after="30"/>
        <w:ind w:left="360"/>
        <w:rPr>
          <w:rFonts w:eastAsia="宋体"/>
          <w:i/>
          <w:iCs/>
          <w:noProof/>
          <w:lang w:eastAsia="en-US"/>
        </w:rPr>
      </w:pPr>
      <w:r>
        <w:rPr>
          <w:rFonts w:eastAsia="宋体"/>
          <w:i/>
          <w:iCs/>
          <w:noProof/>
          <w:lang w:eastAsia="en-US"/>
        </w:rPr>
        <w:t>2) Xiaohongshu (Little Red Book):</w:t>
      </w:r>
    </w:p>
    <w:p w14:paraId="55C1FCAC"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Xiaohongshu is the most popular lifestyle sharing platform among Chinese international students [16].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0E074008" w14:textId="77777777" w:rsidR="00742947" w:rsidRPr="00254CF8" w:rsidRDefault="00000000">
      <w:pPr>
        <w:spacing w:before="60" w:after="30"/>
        <w:ind w:left="360"/>
        <w:rPr>
          <w:rFonts w:eastAsia="宋体"/>
          <w:i/>
          <w:iCs/>
          <w:noProof/>
          <w:lang w:eastAsia="en-US"/>
        </w:rPr>
      </w:pPr>
      <w:r>
        <w:rPr>
          <w:rFonts w:eastAsia="宋体"/>
          <w:i/>
          <w:iCs/>
          <w:noProof/>
          <w:lang w:eastAsia="en-US"/>
        </w:rPr>
        <w:t>3) Reddit:</w:t>
      </w:r>
    </w:p>
    <w:p w14:paraId="47303BD0"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Reddit is one of the world’s largest online forums and hosts numerous study-abroad-related subreddits (e.g., r/Thailand, r/studyabroad) [17].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20736A4A" w14:textId="77777777" w:rsidR="00742947" w:rsidRPr="008474CE" w:rsidRDefault="00742947">
      <w:pPr>
        <w:spacing w:line="120" w:lineRule="auto"/>
        <w:rPr>
          <w:sz w:val="18"/>
          <w:szCs w:val="18"/>
        </w:rPr>
      </w:pPr>
    </w:p>
    <w:p w14:paraId="06C1568D" w14:textId="77777777" w:rsidR="00742947" w:rsidRPr="00254CF8" w:rsidRDefault="00000000">
      <w:pPr>
        <w:spacing w:before="60" w:after="30"/>
        <w:jc w:val="center"/>
        <w:rPr>
          <w:rFonts w:eastAsia="宋体"/>
          <w:smallCaps/>
          <w:noProof/>
          <w:sz w:val="16"/>
          <w:szCs w:val="16"/>
          <w:lang w:eastAsia="en-US"/>
        </w:rPr>
      </w:pPr>
      <w:r>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742947" w:rsidRPr="008474CE" w14:paraId="4193321B" w14:textId="77777777" w:rsidTr="00254CF8">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222581" w14:textId="77777777" w:rsidR="00742947" w:rsidRPr="00254CF8" w:rsidRDefault="00000000">
            <w:pPr>
              <w:rPr>
                <w:sz w:val="16"/>
                <w:szCs w:val="16"/>
              </w:rPr>
            </w:pPr>
            <w:r>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5AE3D" w14:textId="77777777" w:rsidR="00742947" w:rsidRPr="00254CF8" w:rsidRDefault="00000000">
            <w:pPr>
              <w:jc w:val="center"/>
              <w:rPr>
                <w:sz w:val="16"/>
                <w:szCs w:val="16"/>
              </w:rPr>
            </w:pPr>
            <w:r>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FA34F8" w14:textId="77777777" w:rsidR="00742947" w:rsidRPr="00254CF8" w:rsidRDefault="00000000">
            <w:pPr>
              <w:jc w:val="center"/>
              <w:rPr>
                <w:sz w:val="16"/>
                <w:szCs w:val="16"/>
              </w:rPr>
            </w:pPr>
            <w:r>
              <w:rPr>
                <w:rFonts w:eastAsia="Times New Roman"/>
                <w:b/>
                <w:bCs/>
                <w:sz w:val="16"/>
                <w:szCs w:val="16"/>
              </w:rPr>
              <w:t>Xiao- hongshu</w:t>
            </w:r>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F13FE" w14:textId="77777777" w:rsidR="00742947" w:rsidRPr="00254CF8" w:rsidRDefault="00000000">
            <w:pPr>
              <w:jc w:val="center"/>
              <w:rPr>
                <w:sz w:val="16"/>
                <w:szCs w:val="16"/>
              </w:rPr>
            </w:pPr>
            <w:r>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EC187" w14:textId="77777777" w:rsidR="00742947" w:rsidRPr="00254CF8" w:rsidRDefault="00000000">
            <w:pPr>
              <w:jc w:val="center"/>
              <w:rPr>
                <w:sz w:val="16"/>
                <w:szCs w:val="16"/>
              </w:rPr>
            </w:pPr>
            <w:r>
              <w:rPr>
                <w:rFonts w:eastAsia="Times New Roman"/>
                <w:b/>
                <w:bCs/>
                <w:sz w:val="16"/>
                <w:szCs w:val="16"/>
              </w:rPr>
              <w:t>BridgeU</w:t>
            </w:r>
          </w:p>
        </w:tc>
      </w:tr>
      <w:tr w:rsidR="00742947" w:rsidRPr="008474CE" w14:paraId="1F62C7C8"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6F61C63" w14:textId="77777777" w:rsidR="00742947" w:rsidRPr="00254CF8" w:rsidRDefault="00000000">
            <w:pPr>
              <w:rPr>
                <w:sz w:val="16"/>
                <w:szCs w:val="16"/>
              </w:rPr>
            </w:pPr>
            <w:r>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ABCEFD"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30B59F"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B47C50"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11E3F3" w14:textId="77777777" w:rsidR="00742947" w:rsidRPr="00254CF8" w:rsidRDefault="00000000">
            <w:pPr>
              <w:jc w:val="center"/>
              <w:rPr>
                <w:sz w:val="16"/>
                <w:szCs w:val="16"/>
              </w:rPr>
            </w:pPr>
            <w:r>
              <w:rPr>
                <w:rFonts w:eastAsia="Times New Roman"/>
                <w:sz w:val="16"/>
                <w:szCs w:val="16"/>
              </w:rPr>
              <w:t>✓</w:t>
            </w:r>
          </w:p>
        </w:tc>
      </w:tr>
      <w:tr w:rsidR="00742947" w:rsidRPr="008474CE" w14:paraId="53C88847"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9709B7" w14:textId="77777777" w:rsidR="00742947" w:rsidRPr="00254CF8" w:rsidRDefault="00000000">
            <w:pPr>
              <w:rPr>
                <w:sz w:val="16"/>
                <w:szCs w:val="16"/>
              </w:rPr>
            </w:pPr>
            <w:r>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5C84F3"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654574"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26518E"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1362F8" w14:textId="77777777" w:rsidR="00742947" w:rsidRPr="00254CF8" w:rsidRDefault="00000000">
            <w:pPr>
              <w:jc w:val="center"/>
              <w:rPr>
                <w:sz w:val="16"/>
                <w:szCs w:val="16"/>
              </w:rPr>
            </w:pPr>
            <w:r>
              <w:rPr>
                <w:rFonts w:eastAsia="Times New Roman"/>
                <w:sz w:val="16"/>
                <w:szCs w:val="16"/>
              </w:rPr>
              <w:t>✓</w:t>
            </w:r>
          </w:p>
        </w:tc>
      </w:tr>
      <w:tr w:rsidR="00742947" w:rsidRPr="008474CE" w14:paraId="697AB7F2"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20F0DF" w14:textId="77777777" w:rsidR="00742947" w:rsidRPr="00254CF8" w:rsidRDefault="00000000">
            <w:pPr>
              <w:rPr>
                <w:sz w:val="16"/>
                <w:szCs w:val="16"/>
              </w:rPr>
            </w:pPr>
            <w:r>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C57620"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517EAB"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75462D"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12274F" w14:textId="77777777" w:rsidR="00742947" w:rsidRPr="00254CF8" w:rsidRDefault="00000000">
            <w:pPr>
              <w:jc w:val="center"/>
              <w:rPr>
                <w:sz w:val="16"/>
                <w:szCs w:val="16"/>
              </w:rPr>
            </w:pPr>
            <w:r>
              <w:rPr>
                <w:rFonts w:eastAsia="Times New Roman"/>
                <w:sz w:val="16"/>
                <w:szCs w:val="16"/>
              </w:rPr>
              <w:t>✓</w:t>
            </w:r>
          </w:p>
        </w:tc>
      </w:tr>
      <w:tr w:rsidR="00742947" w:rsidRPr="008474CE" w14:paraId="72640F5A"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EFAC3D" w14:textId="77777777" w:rsidR="00742947" w:rsidRPr="00254CF8" w:rsidRDefault="00000000">
            <w:pPr>
              <w:rPr>
                <w:sz w:val="16"/>
                <w:szCs w:val="16"/>
              </w:rPr>
            </w:pPr>
            <w:r>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AF5429"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3C84FC"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C67418"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606734" w14:textId="77777777" w:rsidR="00742947" w:rsidRPr="00254CF8" w:rsidRDefault="00000000">
            <w:pPr>
              <w:jc w:val="center"/>
              <w:rPr>
                <w:sz w:val="16"/>
                <w:szCs w:val="16"/>
              </w:rPr>
            </w:pPr>
            <w:r>
              <w:rPr>
                <w:rFonts w:eastAsia="Times New Roman"/>
                <w:sz w:val="16"/>
                <w:szCs w:val="16"/>
              </w:rPr>
              <w:t>✓</w:t>
            </w:r>
          </w:p>
        </w:tc>
      </w:tr>
      <w:tr w:rsidR="00742947" w:rsidRPr="008474CE" w14:paraId="73C09840"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ADEB42" w14:textId="77777777" w:rsidR="00742947" w:rsidRPr="00254CF8" w:rsidRDefault="00000000">
            <w:pPr>
              <w:rPr>
                <w:sz w:val="16"/>
                <w:szCs w:val="16"/>
              </w:rPr>
            </w:pPr>
            <w:r>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26E452"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11F11B"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05B9869"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F2DACD" w14:textId="77777777" w:rsidR="00742947" w:rsidRPr="00254CF8" w:rsidRDefault="00000000">
            <w:pPr>
              <w:jc w:val="center"/>
              <w:rPr>
                <w:sz w:val="16"/>
                <w:szCs w:val="16"/>
              </w:rPr>
            </w:pPr>
            <w:r>
              <w:rPr>
                <w:rFonts w:eastAsia="Times New Roman"/>
                <w:sz w:val="16"/>
                <w:szCs w:val="16"/>
              </w:rPr>
              <w:t>✓</w:t>
            </w:r>
          </w:p>
        </w:tc>
      </w:tr>
      <w:tr w:rsidR="00742947" w:rsidRPr="008474CE" w14:paraId="304F87FA"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9DCEC7" w14:textId="77777777" w:rsidR="00742947" w:rsidRPr="00254CF8" w:rsidRDefault="00000000">
            <w:pPr>
              <w:rPr>
                <w:sz w:val="16"/>
                <w:szCs w:val="16"/>
              </w:rPr>
            </w:pPr>
            <w:r>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128820"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FD19AE"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CEEAD3"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13667D" w14:textId="77777777" w:rsidR="00742947" w:rsidRPr="00254CF8" w:rsidRDefault="00000000">
            <w:pPr>
              <w:jc w:val="center"/>
              <w:rPr>
                <w:sz w:val="16"/>
                <w:szCs w:val="16"/>
              </w:rPr>
            </w:pPr>
            <w:r>
              <w:rPr>
                <w:rFonts w:eastAsia="Times New Roman"/>
                <w:sz w:val="16"/>
                <w:szCs w:val="16"/>
              </w:rPr>
              <w:t>✓</w:t>
            </w:r>
          </w:p>
        </w:tc>
      </w:tr>
      <w:tr w:rsidR="00742947" w:rsidRPr="008474CE" w14:paraId="6A491179"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204EFE" w14:textId="77777777" w:rsidR="00742947" w:rsidRPr="00254CF8" w:rsidRDefault="00000000">
            <w:pPr>
              <w:rPr>
                <w:sz w:val="16"/>
                <w:szCs w:val="16"/>
              </w:rPr>
            </w:pPr>
            <w:r>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8369EC"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83621E"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57FB81"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585F33" w14:textId="77777777" w:rsidR="00742947" w:rsidRPr="00254CF8" w:rsidRDefault="00000000">
            <w:pPr>
              <w:jc w:val="center"/>
              <w:rPr>
                <w:sz w:val="16"/>
                <w:szCs w:val="16"/>
              </w:rPr>
            </w:pPr>
            <w:r>
              <w:rPr>
                <w:rFonts w:eastAsia="Times New Roman"/>
                <w:sz w:val="16"/>
                <w:szCs w:val="16"/>
              </w:rPr>
              <w:t>✓</w:t>
            </w:r>
          </w:p>
        </w:tc>
      </w:tr>
      <w:tr w:rsidR="00742947" w:rsidRPr="008474CE" w14:paraId="5A53EBA2"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304905" w14:textId="77777777" w:rsidR="00742947" w:rsidRPr="00254CF8" w:rsidRDefault="00000000">
            <w:pPr>
              <w:rPr>
                <w:sz w:val="16"/>
                <w:szCs w:val="16"/>
              </w:rPr>
            </w:pPr>
            <w:r>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6DF42C"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03D0E08"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501EC7"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B971E9" w14:textId="77777777" w:rsidR="00742947" w:rsidRPr="00254CF8" w:rsidRDefault="00000000">
            <w:pPr>
              <w:jc w:val="center"/>
              <w:rPr>
                <w:sz w:val="16"/>
                <w:szCs w:val="16"/>
              </w:rPr>
            </w:pPr>
            <w:r>
              <w:rPr>
                <w:rFonts w:eastAsia="Times New Roman"/>
                <w:sz w:val="16"/>
                <w:szCs w:val="16"/>
              </w:rPr>
              <w:t>✓</w:t>
            </w:r>
          </w:p>
        </w:tc>
      </w:tr>
    </w:tbl>
    <w:p w14:paraId="6083921F" w14:textId="77777777" w:rsidR="00742947" w:rsidRPr="008474CE" w:rsidRDefault="00742947">
      <w:pPr>
        <w:spacing w:line="120" w:lineRule="auto"/>
        <w:rPr>
          <w:sz w:val="18"/>
          <w:szCs w:val="18"/>
        </w:rPr>
      </w:pPr>
    </w:p>
    <w:p w14:paraId="32899B29" w14:textId="77777777" w:rsidR="00742947" w:rsidRPr="00254CF8" w:rsidRDefault="00000000" w:rsidP="002B3787">
      <w:pPr>
        <w:spacing w:after="120" w:line="228" w:lineRule="auto"/>
        <w:ind w:firstLine="289"/>
        <w:jc w:val="both"/>
      </w:pPr>
      <w:r>
        <w:rPr>
          <w:rFonts w:eastAsia="Times New Roman"/>
        </w:rPr>
        <w:t>As shown in Table I, none of the existing platforms combines bilingual AI news aggregation, structured post tags, AI-powered content moderation, and Thailand-focused community features in a single free-to-use web platform. BridgeU is designed to fill this gap by integrating all of these capabilities.</w:t>
      </w:r>
    </w:p>
    <w:p w14:paraId="64123CF3" w14:textId="77777777" w:rsidR="00742947" w:rsidRPr="00254CF8" w:rsidRDefault="00000000">
      <w:pPr>
        <w:spacing w:before="90" w:after="40"/>
        <w:rPr>
          <w:rFonts w:eastAsia="宋体"/>
          <w:i/>
          <w:iCs/>
          <w:noProof/>
          <w:lang w:eastAsia="en-US"/>
        </w:rPr>
      </w:pPr>
      <w:r>
        <w:rPr>
          <w:rFonts w:eastAsia="宋体"/>
          <w:i/>
          <w:iCs/>
          <w:noProof/>
          <w:lang w:eastAsia="en-US"/>
        </w:rPr>
        <w:t>C. News Aggregation and Automatic Translation</w:t>
      </w:r>
    </w:p>
    <w:p w14:paraId="2AB913F0" w14:textId="77777777" w:rsidR="00742947" w:rsidRPr="00254CF8" w:rsidRDefault="00000000" w:rsidP="002B3787">
      <w:pPr>
        <w:spacing w:after="120" w:line="228" w:lineRule="auto"/>
        <w:ind w:firstLine="289"/>
        <w:jc w:val="both"/>
      </w:pPr>
      <w:r>
        <w:rPr>
          <w:rFonts w:eastAsia="Times New Roman"/>
        </w:rPr>
        <w:t xml:space="preserve">RSS (Really Simple Syndication) has been established as a practical and standardized mechanism for news aggregation. Kasioumis et al. [7] proposed a distributed RSS platform demonstrating the scalability of RSS-based approaches. Atlas [8] showed that combining RSS feeds with third-party news APIs significantly improves content coverage. The integration of large language models into translation pipelines has become increasingly feasible. Yuen and Schlote [9] reviewed AI applications in language </w:t>
      </w:r>
      <w:r>
        <w:rPr>
          <w:rFonts w:eastAsia="Times New Roman"/>
        </w:rPr>
        <w:t>learning and noted that AI-powered tools can bridge cultural and linguistic gaps effectively, provided appropriate quality controls are in place. BridgeU applies this principle by using Qwen AI (Alibaba Cloud) to generate Chinese and English summaries at ingestion time, so translated content is always immediately available to users.</w:t>
      </w:r>
    </w:p>
    <w:p w14:paraId="193EB9FA" w14:textId="77777777" w:rsidR="00742947" w:rsidRPr="00254CF8" w:rsidRDefault="00000000">
      <w:pPr>
        <w:spacing w:before="90" w:after="40"/>
        <w:rPr>
          <w:rFonts w:eastAsia="宋体"/>
          <w:i/>
          <w:iCs/>
          <w:noProof/>
          <w:lang w:eastAsia="en-US"/>
        </w:rPr>
      </w:pPr>
      <w:r>
        <w:rPr>
          <w:rFonts w:eastAsia="宋体"/>
          <w:i/>
          <w:iCs/>
          <w:noProof/>
          <w:lang w:eastAsia="en-US"/>
        </w:rPr>
        <w:t>D. Web Application Architecture</w:t>
      </w:r>
    </w:p>
    <w:p w14:paraId="167172DB" w14:textId="77777777" w:rsidR="00742947" w:rsidRPr="00254CF8" w:rsidRDefault="00000000" w:rsidP="002B3787">
      <w:pPr>
        <w:spacing w:after="120" w:line="228" w:lineRule="auto"/>
        <w:ind w:firstLine="289"/>
        <w:jc w:val="both"/>
      </w:pPr>
      <w:r>
        <w:rPr>
          <w:rFonts w:eastAsia="Times New Roman"/>
        </w:rPr>
        <w:t>Wang et al. [10] demonstrated the effectiveness of Vue.js and Spring Boot for building scalable online education platforms, noting that Vue.js’s reactivity system and component-based model reduce frontend complexity while Spring Boot’s auto-configuration accelerates backend development. Kaya and Ozdemir [11] further evaluated Spring Boot-based REST API implementations under the OWASP security framework, identifying JWT authentication as the recommended stateless session mechanism. BridgeU adopts this architecture with Vue.js 3 on the frontend and Spring Boot 3 on the backend, connected via RESTful APIs over HTTPS. MySQL 8 is used as the primary relational database, and Docker provides containerized deployment.</w:t>
      </w:r>
    </w:p>
    <w:p w14:paraId="194FF688" w14:textId="77777777" w:rsidR="00742947" w:rsidRPr="00254CF8" w:rsidRDefault="00000000">
      <w:pPr>
        <w:spacing w:before="90" w:after="40"/>
        <w:rPr>
          <w:rFonts w:eastAsia="宋体"/>
          <w:i/>
          <w:iCs/>
          <w:noProof/>
          <w:lang w:eastAsia="en-US"/>
        </w:rPr>
      </w:pPr>
      <w:r>
        <w:rPr>
          <w:rFonts w:eastAsia="宋体"/>
          <w:i/>
          <w:iCs/>
          <w:noProof/>
          <w:lang w:eastAsia="en-US"/>
        </w:rPr>
        <w:t>E. Authentication and Security</w:t>
      </w:r>
    </w:p>
    <w:p w14:paraId="2BB17103" w14:textId="77777777" w:rsidR="00742947" w:rsidRPr="00254CF8" w:rsidRDefault="00000000" w:rsidP="002B3787">
      <w:pPr>
        <w:spacing w:after="120" w:line="228" w:lineRule="auto"/>
        <w:ind w:firstLine="289"/>
        <w:jc w:val="both"/>
      </w:pPr>
      <w:r>
        <w:rPr>
          <w:rFonts w:eastAsia="Times New Roman"/>
        </w:rPr>
        <w:t>JSON Web Tokens have become the de facto standard for stateless authentication in modern web applications. Bucko et al. [12] demonstrated that JWT-based authentication can be further strengthened by incorporating user behavior history for anomaly detection. The OWASP Cheat Sheet for JWT [13] prescribes best practices including HTTPS for all token transmissions, short expiry windows, and server-side signature validation. BridgeU implements these practices: passwords are hashed using BCrypt with salt before storage, tokens are signed with HMAC-SHA256, and all protected endpoints validate the token on every request.</w:t>
      </w:r>
    </w:p>
    <w:p w14:paraId="51493D01" w14:textId="77777777" w:rsidR="00742947" w:rsidRPr="00254CF8" w:rsidRDefault="00000000">
      <w:pPr>
        <w:spacing w:before="90" w:after="40"/>
        <w:rPr>
          <w:rFonts w:eastAsia="宋体"/>
          <w:i/>
          <w:iCs/>
          <w:noProof/>
          <w:lang w:eastAsia="en-US"/>
        </w:rPr>
      </w:pPr>
      <w:r>
        <w:rPr>
          <w:rFonts w:eastAsia="宋体"/>
          <w:i/>
          <w:iCs/>
          <w:noProof/>
          <w:lang w:eastAsia="en-US"/>
        </w:rPr>
        <w:t>F. Community Platforms and AI-Assisted Moderation</w:t>
      </w:r>
    </w:p>
    <w:p w14:paraId="01B6430F" w14:textId="77777777" w:rsidR="00742947" w:rsidRPr="00254CF8" w:rsidRDefault="00000000" w:rsidP="002B3787">
      <w:pPr>
        <w:spacing w:after="120" w:line="228" w:lineRule="auto"/>
        <w:ind w:firstLine="289"/>
        <w:jc w:val="both"/>
      </w:pPr>
      <w:r>
        <w:rPr>
          <w:rFonts w:eastAsia="Times New Roman"/>
        </w:rPr>
        <w:t>Hofhuis et al. [2] showed that interactions within peer networks on SNS platforms are associated with improved adaptation outcomes for international students. Roczey and Szenasi [14] proposed an automated moderation helper system using AI-based text classification, demonstrating that machine learning classifiers can reliably flag rule-violating content with high precision. BridgeU applies Qwen AI for both automatic translation of user-generated content and content security review before publication, maintaining community quality without requiring immediate manual review for every submission.</w:t>
      </w:r>
    </w:p>
    <w:p w14:paraId="483734F2"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III. Platform Design and Implementation</w:t>
      </w:r>
    </w:p>
    <w:p w14:paraId="08F6FEFD" w14:textId="77777777" w:rsidR="00742947" w:rsidRPr="00254CF8" w:rsidRDefault="00000000">
      <w:pPr>
        <w:spacing w:before="90" w:after="40"/>
        <w:rPr>
          <w:rFonts w:eastAsia="宋体"/>
          <w:i/>
          <w:iCs/>
          <w:noProof/>
          <w:lang w:eastAsia="en-US"/>
        </w:rPr>
      </w:pPr>
      <w:r>
        <w:rPr>
          <w:rFonts w:eastAsia="宋体"/>
          <w:i/>
          <w:iCs/>
          <w:noProof/>
          <w:lang w:eastAsia="en-US"/>
        </w:rPr>
        <w:t>A. System Overview</w:t>
      </w:r>
    </w:p>
    <w:p w14:paraId="06A0D694" w14:textId="77777777" w:rsidR="00742947" w:rsidRPr="00254CF8" w:rsidRDefault="00000000" w:rsidP="002B3787">
      <w:pPr>
        <w:spacing w:after="120" w:line="228" w:lineRule="auto"/>
        <w:ind w:firstLine="289"/>
        <w:jc w:val="both"/>
      </w:pPr>
      <w:r>
        <w:rPr>
          <w:rFonts w:eastAsia="Times New Roman"/>
        </w:rPr>
        <w:t>BridgeU is designed as a web-based platform targeting Chinese-speaking international students at Thai universities. The frontend is implemented with Vue.js 2 and Element UI, using Axios for HTTP communication between the frontend and backend. The backend is built with Spring Boot, exposing RESTful APIs and using MyBatis as the persistence framework for database access. MySQL 8 serves as the primary relational database for storing structured user and post data. Elasticsearch is integrated to provide high-performance semantic search capabilities. The system also connects to the Aliyun Qwen API to perform natural language processing tasks such as summarization and translation. The overall system architecture is illustrated in Fig. 1.</w:t>
      </w:r>
    </w:p>
    <w:p w14:paraId="635494C0" w14:textId="77777777" w:rsidR="00742947" w:rsidRDefault="00000000" w:rsidP="002B3787">
      <w:pPr>
        <w:spacing w:after="60" w:line="228" w:lineRule="auto"/>
        <w:jc w:val="center"/>
      </w:pPr>
      <w:r>
        <w:rPr>
          <w:noProof/>
        </w:rPr>
        <w:lastRenderedPageBreak/>
        <w:drawing>
          <wp:inline distT="0" distB="0" distL="0" distR="0" wp14:anchorId="675B8080" wp14:editId="6321A1D8">
            <wp:extent cx="3022598" cy="1155700"/>
            <wp:effectExtent l="0" t="0" r="6985" b="6350"/>
            <wp:docPr id="1"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tretch>
                      <a:fillRect/>
                    </a:stretch>
                  </pic:blipFill>
                  <pic:spPr>
                    <a:xfrm>
                      <a:off x="0" y="0"/>
                      <a:ext cx="3033640" cy="1159922"/>
                    </a:xfrm>
                    <a:prstGeom prst="rect">
                      <a:avLst/>
                    </a:prstGeom>
                  </pic:spPr>
                </pic:pic>
              </a:graphicData>
            </a:graphic>
          </wp:inline>
        </w:drawing>
      </w:r>
    </w:p>
    <w:p w14:paraId="3EDB714D" w14:textId="77777777" w:rsidR="00742947" w:rsidRPr="0099486A" w:rsidRDefault="00000000" w:rsidP="0099486A">
      <w:pPr>
        <w:spacing w:after="120" w:line="228" w:lineRule="auto"/>
        <w:rPr>
          <w:rFonts w:eastAsia="宋体"/>
          <w:noProof/>
          <w:sz w:val="16"/>
          <w:szCs w:val="16"/>
          <w:lang w:eastAsia="en-US"/>
        </w:rPr>
      </w:pPr>
      <w:r w:rsidRPr="0099486A">
        <w:rPr>
          <w:rFonts w:eastAsia="宋体"/>
          <w:noProof/>
          <w:sz w:val="16"/>
          <w:szCs w:val="16"/>
          <w:lang w:eastAsia="en-US"/>
        </w:rPr>
        <w:t>Fig. 1.  System Architecture</w:t>
      </w:r>
    </w:p>
    <w:p w14:paraId="039671DD" w14:textId="77777777" w:rsidR="00742947" w:rsidRPr="00254CF8" w:rsidRDefault="00000000">
      <w:pPr>
        <w:spacing w:before="90" w:after="40"/>
      </w:pPr>
      <w:r>
        <w:rPr>
          <w:rFonts w:eastAsia="宋体"/>
          <w:i/>
          <w:iCs/>
          <w:noProof/>
          <w:lang w:eastAsia="en-US"/>
        </w:rPr>
        <w:t>B. Feature 1: Daily Briefing System</w:t>
      </w:r>
    </w:p>
    <w:p w14:paraId="3D9AEB6D" w14:textId="77777777" w:rsidR="00742947" w:rsidRPr="00254CF8" w:rsidRDefault="00000000" w:rsidP="002B3787">
      <w:pPr>
        <w:spacing w:after="120" w:line="228" w:lineRule="auto"/>
        <w:ind w:firstLine="289"/>
        <w:jc w:val="both"/>
      </w:pPr>
      <w:r>
        <w:rPr>
          <w:rFonts w:eastAsia="Times New Roman"/>
        </w:rPr>
        <w:t>The Daily Briefing System addresses the most critical information barrier: the inaccessibility of Thai-language local news for non-Thai-speaking international students. At 08:00 daily, the system crawls Google News RSS feeds. For each item, the system calls the Qwen AI API to generate Chinese and English versions of the title and summary, which are stored persistently in the database. This batch-preprocessing approach eliminates real-time API latency during user browsing [9].</w:t>
      </w:r>
    </w:p>
    <w:p w14:paraId="7B467AA7" w14:textId="77777777" w:rsidR="00742947" w:rsidRPr="00254CF8" w:rsidRDefault="00000000" w:rsidP="002B3787">
      <w:pPr>
        <w:spacing w:after="120" w:line="228" w:lineRule="auto"/>
        <w:ind w:firstLine="289"/>
        <w:jc w:val="both"/>
      </w:pPr>
      <w:r>
        <w:rPr>
          <w:rFonts w:eastAsia="Times New Roman"/>
        </w:rPr>
        <w:t>The frontend renders a paginated list of 10 news cards per page, each showing the translated title, AI-generated summary, source label, and publication date in the user’s current language. Users can search by keyword across both Chinese and English translation fields simultaneously, filter by publication date range, and toggle between Chinese and English interfaces dynamically. The backend’s Data Transfer Object (DTO) conversion suppresses all Thai original text from user-facing responses. Custom JPQL repository queries support keyword search (findByKey</w:t>
      </w:r>
      <w:r>
        <w:rPr>
          <w:rFonts w:hint="eastAsia"/>
        </w:rPr>
        <w:t xml:space="preserve"> </w:t>
      </w:r>
      <w:r>
        <w:rPr>
          <w:rFonts w:eastAsia="Times New Roman"/>
        </w:rPr>
        <w:t>word),date-range</w:t>
      </w:r>
      <w:r>
        <w:rPr>
          <w:rFonts w:hint="eastAsia"/>
        </w:rPr>
        <w:t xml:space="preserve"> </w:t>
      </w:r>
      <w:r>
        <w:rPr>
          <w:rFonts w:eastAsia="Times New Roman"/>
        </w:rPr>
        <w:t>filtering (findByPublishDateBetween</w:t>
      </w:r>
      <w:r>
        <w:rPr>
          <w:rFonts w:hint="eastAsia"/>
        </w:rPr>
        <w:t xml:space="preserve"> </w:t>
      </w:r>
      <w:r>
        <w:rPr>
          <w:rFonts w:eastAsia="Times New Roman"/>
        </w:rPr>
        <w:t>Ordered), and combined filters, all returning results ordered by publication date descending. The feature interface is shown in Fig. 2.</w:t>
      </w:r>
    </w:p>
    <w:p w14:paraId="59DC5280" w14:textId="77777777" w:rsidR="00742947" w:rsidRDefault="00000000" w:rsidP="002B3787">
      <w:pPr>
        <w:spacing w:after="60" w:line="228" w:lineRule="auto"/>
        <w:jc w:val="center"/>
      </w:pPr>
      <w:r>
        <w:rPr>
          <w:noProof/>
        </w:rPr>
        <w:drawing>
          <wp:inline distT="0" distB="0" distL="0" distR="0" wp14:anchorId="6D9A2860" wp14:editId="7C77DECC">
            <wp:extent cx="2923396" cy="1549400"/>
            <wp:effectExtent l="0" t="0" r="0" b="0"/>
            <wp:docPr id="2" name="UI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a:stretch>
                      <a:fillRect/>
                    </a:stretch>
                  </pic:blipFill>
                  <pic:spPr>
                    <a:xfrm>
                      <a:off x="0" y="0"/>
                      <a:ext cx="2928261" cy="1551978"/>
                    </a:xfrm>
                    <a:prstGeom prst="rect">
                      <a:avLst/>
                    </a:prstGeom>
                  </pic:spPr>
                </pic:pic>
              </a:graphicData>
            </a:graphic>
          </wp:inline>
        </w:drawing>
      </w:r>
    </w:p>
    <w:p w14:paraId="7455DFD3" w14:textId="77777777" w:rsidR="00742947" w:rsidRPr="0099486A" w:rsidRDefault="00000000" w:rsidP="0099486A">
      <w:pPr>
        <w:spacing w:after="120" w:line="228" w:lineRule="auto"/>
        <w:rPr>
          <w:rFonts w:eastAsia="宋体"/>
          <w:noProof/>
          <w:sz w:val="16"/>
          <w:szCs w:val="16"/>
          <w:lang w:eastAsia="en-US"/>
        </w:rPr>
      </w:pPr>
      <w:r w:rsidRPr="0099486A">
        <w:rPr>
          <w:rFonts w:eastAsia="宋体"/>
          <w:noProof/>
          <w:sz w:val="16"/>
          <w:szCs w:val="16"/>
          <w:lang w:eastAsia="en-US"/>
        </w:rPr>
        <w:t>Fig. 2.  Daily Briefing System interface</w:t>
      </w:r>
    </w:p>
    <w:p w14:paraId="1D788E00" w14:textId="77777777" w:rsidR="00742947" w:rsidRPr="00254CF8" w:rsidRDefault="00000000">
      <w:pPr>
        <w:spacing w:before="90" w:after="40"/>
        <w:rPr>
          <w:rFonts w:eastAsia="宋体"/>
          <w:i/>
          <w:iCs/>
          <w:noProof/>
          <w:lang w:eastAsia="en-US"/>
        </w:rPr>
      </w:pPr>
      <w:r>
        <w:rPr>
          <w:rFonts w:eastAsia="宋体"/>
          <w:i/>
          <w:iCs/>
          <w:noProof/>
          <w:lang w:eastAsia="en-US"/>
        </w:rPr>
        <w:t>C. Feature 2: Community Page</w:t>
      </w:r>
    </w:p>
    <w:p w14:paraId="34EC62A7" w14:textId="77777777" w:rsidR="00742947" w:rsidRPr="00254CF8" w:rsidRDefault="00000000" w:rsidP="002B3787">
      <w:pPr>
        <w:spacing w:after="120" w:line="228" w:lineRule="auto"/>
        <w:ind w:firstLine="289"/>
        <w:jc w:val="both"/>
      </w:pPr>
      <w:r>
        <w:rPr>
          <w:rFonts w:eastAsia="Times New Roman"/>
        </w:rPr>
        <w:t>The Community Page enables peer-to-peer knowledge sharing among international students across five predefined categories: Study, Housing, Travel, Part-time Job, and Life Services. When a user submits a post in Chinese or English, the system asynchronously calls Qwen AI to generate the other language version and conduct a content security review. The original content is immediately saved and the user receives a response, while AI processing runs in the background [14]. Only after Qwen AI confirms the content passes moderation checks does the post appear in the community feed.</w:t>
      </w:r>
    </w:p>
    <w:p w14:paraId="6B917389" w14:textId="77777777" w:rsidR="00742947" w:rsidRPr="00254CF8" w:rsidRDefault="00000000" w:rsidP="002B3787">
      <w:pPr>
        <w:spacing w:after="120" w:line="228" w:lineRule="auto"/>
        <w:ind w:firstLine="289"/>
        <w:jc w:val="both"/>
      </w:pPr>
      <w:r>
        <w:rPr>
          <w:rFonts w:eastAsia="Times New Roman"/>
        </w:rPr>
        <w:t xml:space="preserve">Within each post, users may add comments, toggle a like reaction, and generate an AI-summarized paragraph of all comments—useful for long discussion threads. The follow relationship is asymmetric: mutual follows create a “Friends” relationship enabling unrestricted private messaging, while </w:t>
      </w:r>
      <w:r>
        <w:rPr>
          <w:rFonts w:eastAsia="Times New Roman"/>
        </w:rPr>
        <w:t xml:space="preserve">one-way follows are limited to a single initial message to reduce unsolicited contact. Users can report posts or comments by selecting predefined reasons (Spam, Fraud or Scam, Illegal Service Promotion, Abusive Language, Other), after which Qwen AI reviews the reported content and provides a judgment. The Community Page also supports keyword search across post titles and body texts in </w:t>
      </w:r>
      <w:r>
        <w:rPr>
          <w:rFonts w:asciiTheme="minorEastAsia" w:hAnsiTheme="minorEastAsia" w:hint="eastAsia"/>
        </w:rPr>
        <w:t>c</w:t>
      </w:r>
      <w:r>
        <w:rPr>
          <w:rFonts w:eastAsia="Times New Roman"/>
        </w:rPr>
        <w:t>urrently languages. The Community Page feed, New Post form, and private messaging interface are shown in Fig. 3, Fig. 4, and Fig. 5 respectively.</w:t>
      </w:r>
    </w:p>
    <w:p w14:paraId="460A4AED" w14:textId="77777777" w:rsidR="00742947" w:rsidRDefault="00000000" w:rsidP="002B3787">
      <w:pPr>
        <w:spacing w:after="60" w:line="228" w:lineRule="auto"/>
        <w:jc w:val="center"/>
      </w:pPr>
      <w:r>
        <w:rPr>
          <w:noProof/>
        </w:rPr>
        <w:drawing>
          <wp:inline distT="0" distB="0" distL="0" distR="0" wp14:anchorId="383B078D" wp14:editId="53A06AE6">
            <wp:extent cx="3002831" cy="1591500"/>
            <wp:effectExtent l="0" t="0" r="7620" b="8890"/>
            <wp:docPr id="3" name="UI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7"/>
                    <a:stretch>
                      <a:fillRect/>
                    </a:stretch>
                  </pic:blipFill>
                  <pic:spPr>
                    <a:xfrm>
                      <a:off x="0" y="0"/>
                      <a:ext cx="3017948" cy="1599512"/>
                    </a:xfrm>
                    <a:prstGeom prst="rect">
                      <a:avLst/>
                    </a:prstGeom>
                  </pic:spPr>
                </pic:pic>
              </a:graphicData>
            </a:graphic>
          </wp:inline>
        </w:drawing>
      </w:r>
    </w:p>
    <w:p w14:paraId="13E93F31" w14:textId="77777777" w:rsidR="00742947" w:rsidRPr="0099486A" w:rsidRDefault="00000000" w:rsidP="0099486A">
      <w:pPr>
        <w:spacing w:after="120" w:line="228" w:lineRule="auto"/>
        <w:rPr>
          <w:rFonts w:eastAsia="宋体"/>
          <w:noProof/>
          <w:sz w:val="16"/>
          <w:szCs w:val="16"/>
          <w:lang w:eastAsia="en-US"/>
        </w:rPr>
      </w:pPr>
      <w:r w:rsidRPr="0099486A">
        <w:rPr>
          <w:rFonts w:eastAsia="宋体"/>
          <w:noProof/>
          <w:sz w:val="16"/>
          <w:szCs w:val="16"/>
          <w:lang w:eastAsia="en-US"/>
        </w:rPr>
        <w:t>Fig. 3.  Community Page feed with category filters and post cards</w:t>
      </w:r>
    </w:p>
    <w:p w14:paraId="7629ED26" w14:textId="77777777" w:rsidR="00742947" w:rsidRDefault="00000000" w:rsidP="002B3787">
      <w:pPr>
        <w:spacing w:after="60" w:line="228" w:lineRule="auto"/>
        <w:jc w:val="center"/>
      </w:pPr>
      <w:r>
        <w:rPr>
          <w:noProof/>
        </w:rPr>
        <w:drawing>
          <wp:inline distT="0" distB="0" distL="0" distR="0" wp14:anchorId="7391D7FA" wp14:editId="14E48E99">
            <wp:extent cx="3051594" cy="1617345"/>
            <wp:effectExtent l="0" t="0" r="0" b="1905"/>
            <wp:docPr id="4" name="UI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8"/>
                    <a:stretch>
                      <a:fillRect/>
                    </a:stretch>
                  </pic:blipFill>
                  <pic:spPr>
                    <a:xfrm>
                      <a:off x="0" y="0"/>
                      <a:ext cx="3070689" cy="1627465"/>
                    </a:xfrm>
                    <a:prstGeom prst="rect">
                      <a:avLst/>
                    </a:prstGeom>
                  </pic:spPr>
                </pic:pic>
              </a:graphicData>
            </a:graphic>
          </wp:inline>
        </w:drawing>
      </w:r>
    </w:p>
    <w:p w14:paraId="417BCD68" w14:textId="5DD9E46D" w:rsidR="00742947" w:rsidRPr="0099486A" w:rsidRDefault="00000000" w:rsidP="0099486A">
      <w:pPr>
        <w:spacing w:after="120" w:line="228" w:lineRule="auto"/>
        <w:rPr>
          <w:rFonts w:eastAsia="宋体" w:hint="eastAsia"/>
          <w:noProof/>
          <w:sz w:val="16"/>
          <w:szCs w:val="16"/>
          <w:lang w:eastAsia="en-US"/>
        </w:rPr>
      </w:pPr>
      <w:r w:rsidRPr="0099486A">
        <w:rPr>
          <w:rFonts w:eastAsia="宋体"/>
          <w:noProof/>
          <w:sz w:val="16"/>
          <w:szCs w:val="16"/>
          <w:lang w:eastAsia="en-US"/>
        </w:rPr>
        <w:t xml:space="preserve">Fig. 4.  </w:t>
      </w:r>
      <w:r w:rsidR="00315361" w:rsidRPr="0099486A">
        <w:rPr>
          <w:rFonts w:eastAsia="宋体" w:hint="eastAsia"/>
          <w:noProof/>
          <w:sz w:val="16"/>
          <w:szCs w:val="16"/>
          <w:lang w:eastAsia="en-US"/>
        </w:rPr>
        <w:t xml:space="preserve">Create </w:t>
      </w:r>
      <w:r w:rsidRPr="0099486A">
        <w:rPr>
          <w:rFonts w:eastAsia="宋体"/>
          <w:noProof/>
          <w:sz w:val="16"/>
          <w:szCs w:val="16"/>
          <w:lang w:eastAsia="en-US"/>
        </w:rPr>
        <w:t>New Post</w:t>
      </w:r>
      <w:r w:rsidR="00315361" w:rsidRPr="0099486A">
        <w:rPr>
          <w:rFonts w:eastAsia="宋体" w:hint="eastAsia"/>
          <w:noProof/>
          <w:sz w:val="16"/>
          <w:szCs w:val="16"/>
          <w:lang w:eastAsia="en-US"/>
        </w:rPr>
        <w:t xml:space="preserve"> interface</w:t>
      </w:r>
    </w:p>
    <w:p w14:paraId="4583D956" w14:textId="77777777" w:rsidR="00742947" w:rsidRDefault="00000000" w:rsidP="002B3787">
      <w:pPr>
        <w:spacing w:after="60" w:line="228" w:lineRule="auto"/>
        <w:jc w:val="center"/>
      </w:pPr>
      <w:r>
        <w:rPr>
          <w:noProof/>
        </w:rPr>
        <w:drawing>
          <wp:inline distT="0" distB="0" distL="0" distR="0" wp14:anchorId="488C8D11" wp14:editId="50CCA9CB">
            <wp:extent cx="3171406" cy="1680845"/>
            <wp:effectExtent l="0" t="0" r="0" b="0"/>
            <wp:docPr id="6" name="UI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9"/>
                    <a:stretch>
                      <a:fillRect/>
                    </a:stretch>
                  </pic:blipFill>
                  <pic:spPr>
                    <a:xfrm>
                      <a:off x="0" y="0"/>
                      <a:ext cx="3189060" cy="1690202"/>
                    </a:xfrm>
                    <a:prstGeom prst="rect">
                      <a:avLst/>
                    </a:prstGeom>
                  </pic:spPr>
                </pic:pic>
              </a:graphicData>
            </a:graphic>
          </wp:inline>
        </w:drawing>
      </w:r>
    </w:p>
    <w:p w14:paraId="6E3587D0" w14:textId="77777777" w:rsidR="00742947" w:rsidRPr="0099486A" w:rsidRDefault="00000000" w:rsidP="0099486A">
      <w:pPr>
        <w:spacing w:after="120" w:line="228" w:lineRule="auto"/>
        <w:rPr>
          <w:rFonts w:eastAsia="宋体"/>
          <w:noProof/>
          <w:sz w:val="16"/>
          <w:szCs w:val="16"/>
          <w:lang w:eastAsia="en-US"/>
        </w:rPr>
      </w:pPr>
      <w:r w:rsidRPr="0099486A">
        <w:rPr>
          <w:rFonts w:eastAsia="宋体"/>
          <w:noProof/>
          <w:sz w:val="16"/>
          <w:szCs w:val="16"/>
          <w:lang w:eastAsia="en-US"/>
        </w:rPr>
        <w:t>Fig. 5.  Private messaging interface showing conversation threads</w:t>
      </w:r>
    </w:p>
    <w:p w14:paraId="76D47219" w14:textId="77777777" w:rsidR="00742947" w:rsidRPr="00254CF8" w:rsidRDefault="00000000">
      <w:pPr>
        <w:spacing w:before="90" w:after="40"/>
        <w:rPr>
          <w:rFonts w:eastAsia="宋体"/>
          <w:i/>
          <w:iCs/>
          <w:noProof/>
          <w:lang w:eastAsia="en-US"/>
        </w:rPr>
      </w:pPr>
      <w:r>
        <w:rPr>
          <w:rFonts w:eastAsia="宋体"/>
          <w:i/>
          <w:iCs/>
          <w:noProof/>
          <w:lang w:eastAsia="en-US"/>
        </w:rPr>
        <w:t>D. Feature 3: Authentication and Profile System</w:t>
      </w:r>
    </w:p>
    <w:p w14:paraId="4F2A2D2E" w14:textId="77777777" w:rsidR="00742947" w:rsidRPr="00254CF8" w:rsidRDefault="00000000" w:rsidP="002B3787">
      <w:pPr>
        <w:spacing w:after="120" w:line="228" w:lineRule="auto"/>
        <w:ind w:firstLine="289"/>
        <w:jc w:val="both"/>
      </w:pPr>
      <w:r>
        <w:rPr>
          <w:rFonts w:eastAsia="Times New Roman"/>
        </w:rPr>
        <w:t>The Authentication and Profile System provides secure user registration, login, and profile management. Registration supports two verification pathways: email (via server-side SMTP verification code) and phone (via Firebase SMS). Both pathways require a 6-digit verification code before the registration form is unlocked. Passwords are validated to contain both uppercase and lowercase letters and are stored as BCrypt hashes [13]. Display names are restricted to English characters to prevent encoding conflicts.</w:t>
      </w:r>
      <w:r>
        <w:rPr>
          <w:sz w:val="21"/>
          <w:szCs w:val="21"/>
        </w:rPr>
        <w:t xml:space="preserve"> </w:t>
      </w:r>
      <w:r>
        <w:rPr>
          <w:rFonts w:eastAsia="Times New Roman"/>
        </w:rPr>
        <w:t>If the user forgets the password, the option to forget the password is provided on the login page, and the user can send a verification code to reset the password through the phone number or email.</w:t>
      </w:r>
    </w:p>
    <w:p w14:paraId="2014208B" w14:textId="3B605F44" w:rsidR="00742947" w:rsidRPr="00315361" w:rsidRDefault="00000000" w:rsidP="002B3787">
      <w:pPr>
        <w:spacing w:after="120" w:line="228" w:lineRule="auto"/>
        <w:ind w:firstLine="289"/>
        <w:jc w:val="both"/>
        <w:rPr>
          <w:rFonts w:hint="eastAsia"/>
        </w:rPr>
      </w:pPr>
      <w:r>
        <w:rPr>
          <w:rFonts w:eastAsia="Times New Roman"/>
        </w:rPr>
        <w:t xml:space="preserve">Upon successful login, Spring Security generates a JWT </w:t>
      </w:r>
      <w:r>
        <w:rPr>
          <w:rFonts w:eastAsia="Times New Roman"/>
        </w:rPr>
        <w:lastRenderedPageBreak/>
        <w:t>signed with HMAC-SHA256, containing the user’s ID, username, and token expiry. The client stores the token in sessionStorage and attaches it as a Bearer token in the Authorization header of all authenticated requests. The Profile page displays avatar, display name, username, and social statistics (posts, followers, mutual follows). Users can edit their display name, avatar URL, and preferred language; changing the username requires re-authentication. Additional profile views include My Community Posts (with Qwen AI moderation status: published, pending, or rejected), My Reports (showing AI review judgments for submitted reports), and Followers/Friends lists with direct navigation to user profiles or the messaging interface</w:t>
      </w:r>
      <w:r>
        <w:rPr>
          <w:rFonts w:hint="eastAsia"/>
        </w:rPr>
        <w:t xml:space="preserve"> when click the user</w:t>
      </w:r>
      <w:r>
        <w:t>’</w:t>
      </w:r>
      <w:r>
        <w:rPr>
          <w:rFonts w:hint="eastAsia"/>
        </w:rPr>
        <w:t>s avatar</w:t>
      </w:r>
      <w:r>
        <w:rPr>
          <w:rFonts w:eastAsia="Times New Roman"/>
        </w:rPr>
        <w:t>.</w:t>
      </w:r>
      <w:r w:rsidR="00315361" w:rsidRPr="00315361">
        <w:rPr>
          <w:rFonts w:eastAsia="Times New Roman"/>
        </w:rPr>
        <w:t xml:space="preserve"> </w:t>
      </w:r>
      <w:r w:rsidR="00315361">
        <w:rPr>
          <w:rFonts w:eastAsia="Times New Roman"/>
        </w:rPr>
        <w:t>The feature interface is shown in Fig.</w:t>
      </w:r>
      <w:r w:rsidR="00315361">
        <w:rPr>
          <w:rFonts w:hint="eastAsia"/>
        </w:rPr>
        <w:t>6.</w:t>
      </w:r>
    </w:p>
    <w:p w14:paraId="4F44B377" w14:textId="6266A2DF" w:rsidR="00315361" w:rsidRDefault="00315361" w:rsidP="00315361">
      <w:pPr>
        <w:spacing w:after="120" w:line="228" w:lineRule="auto"/>
        <w:jc w:val="both"/>
      </w:pPr>
      <w:r>
        <w:rPr>
          <w:noProof/>
        </w:rPr>
        <w:drawing>
          <wp:inline distT="0" distB="0" distL="0" distR="0" wp14:anchorId="1683406C" wp14:editId="168D7D16">
            <wp:extent cx="3011805" cy="1596052"/>
            <wp:effectExtent l="0" t="0" r="0" b="4445"/>
            <wp:docPr id="5" name="UI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tretch>
                      <a:fillRect/>
                    </a:stretch>
                  </pic:blipFill>
                  <pic:spPr>
                    <a:xfrm>
                      <a:off x="0" y="0"/>
                      <a:ext cx="3011805" cy="1596052"/>
                    </a:xfrm>
                    <a:prstGeom prst="rect">
                      <a:avLst/>
                    </a:prstGeom>
                  </pic:spPr>
                </pic:pic>
              </a:graphicData>
            </a:graphic>
          </wp:inline>
        </w:drawing>
      </w:r>
    </w:p>
    <w:p w14:paraId="69536CCC" w14:textId="77777777" w:rsidR="00315361" w:rsidRDefault="00315361" w:rsidP="00315361">
      <w:pPr>
        <w:spacing w:after="60" w:line="228" w:lineRule="auto"/>
        <w:jc w:val="center"/>
      </w:pPr>
    </w:p>
    <w:p w14:paraId="62E43F0B" w14:textId="0B1D2229" w:rsidR="00315361" w:rsidRPr="0099486A" w:rsidRDefault="00315361" w:rsidP="0099486A">
      <w:pPr>
        <w:spacing w:after="120" w:line="228" w:lineRule="auto"/>
        <w:rPr>
          <w:rFonts w:eastAsia="宋体" w:hint="eastAsia"/>
          <w:noProof/>
          <w:sz w:val="16"/>
          <w:szCs w:val="16"/>
          <w:lang w:eastAsia="en-US"/>
        </w:rPr>
      </w:pPr>
      <w:r w:rsidRPr="0099486A">
        <w:rPr>
          <w:rFonts w:eastAsia="宋体"/>
          <w:noProof/>
          <w:sz w:val="16"/>
          <w:szCs w:val="16"/>
          <w:lang w:eastAsia="en-US"/>
        </w:rPr>
        <w:t xml:space="preserve">Fig. 6.  User profile page </w:t>
      </w:r>
    </w:p>
    <w:p w14:paraId="3F313E60"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IV. Testing</w:t>
      </w:r>
    </w:p>
    <w:p w14:paraId="5F32C675" w14:textId="77777777" w:rsidR="00742947" w:rsidRPr="00630B54" w:rsidRDefault="00000000">
      <w:pPr>
        <w:spacing w:before="90" w:after="40"/>
        <w:rPr>
          <w:rFonts w:eastAsia="宋体"/>
          <w:i/>
          <w:iCs/>
          <w:noProof/>
          <w:lang w:eastAsia="en-US"/>
        </w:rPr>
      </w:pPr>
      <w:r>
        <w:rPr>
          <w:rFonts w:eastAsia="宋体"/>
          <w:i/>
          <w:iCs/>
          <w:noProof/>
          <w:lang w:eastAsia="en-US"/>
        </w:rPr>
        <w:t>A. Test Strategy</w:t>
      </w:r>
    </w:p>
    <w:p w14:paraId="39F471B0" w14:textId="77777777" w:rsidR="00742947" w:rsidRPr="00630B54" w:rsidRDefault="00000000" w:rsidP="002B3787">
      <w:pPr>
        <w:spacing w:after="120" w:line="228" w:lineRule="auto"/>
        <w:ind w:firstLine="289"/>
        <w:jc w:val="both"/>
      </w:pPr>
      <w:r>
        <w:rPr>
          <w:rFonts w:eastAsia="Times New Roman"/>
        </w:rPr>
        <w:t>Testing followed a structured three-level strategy: unit testing, system testing, and integration testing. Unit tests targeted individual frontend Vue.js component methods and backend Spring Boot controller, service, and repository methods. System tests verified end-to-end workflows through the fully integrated system. A total of 25 unit test suites (UTC-01 through UTC-25) and 21 system test cases (STC-01 through STC-21) were defined. The pass/fail criterion required an exact match between actual results and the expected results specified in the Test Plan document.</w:t>
      </w:r>
    </w:p>
    <w:p w14:paraId="71BA3816" w14:textId="77777777" w:rsidR="00742947" w:rsidRPr="00630B54" w:rsidRDefault="00000000">
      <w:pPr>
        <w:spacing w:before="90" w:after="40"/>
        <w:rPr>
          <w:rFonts w:eastAsia="宋体"/>
          <w:i/>
          <w:iCs/>
          <w:noProof/>
          <w:lang w:eastAsia="en-US"/>
        </w:rPr>
      </w:pPr>
      <w:r>
        <w:rPr>
          <w:rFonts w:eastAsia="宋体"/>
          <w:i/>
          <w:iCs/>
          <w:noProof/>
          <w:lang w:eastAsia="en-US"/>
        </w:rPr>
        <w:t>B. Unit Testing Summary</w:t>
      </w:r>
    </w:p>
    <w:p w14:paraId="1006AB51" w14:textId="77777777" w:rsidR="000C0F59" w:rsidRPr="00630B54" w:rsidRDefault="00000000" w:rsidP="002B3787">
      <w:pPr>
        <w:spacing w:after="120" w:line="228" w:lineRule="auto"/>
        <w:ind w:firstLine="289"/>
        <w:jc w:val="both"/>
      </w:pPr>
      <w:r>
        <w:rPr>
          <w:rFonts w:eastAsia="Times New Roman"/>
        </w:rPr>
        <w:t>Feature 1 (Daily Briefing) contributed 13 unit test suites covering frontend methods—fetchDailyBriefing, fetchNewsDetail, handleSearch, applyFilters, resetFilters, handlePageChange, normalizeDateValue, and formatDate—and backend methods—convertToDTO,getDailyBriefing,getNewsDetail, findByKeyword, and findByPublishDateBetweenOrdered.</w:t>
      </w:r>
    </w:p>
    <w:p w14:paraId="6AE6F7B3" w14:textId="77777777" w:rsidR="000C0F59" w:rsidRPr="00630B54" w:rsidRDefault="00000000" w:rsidP="002B3787">
      <w:pPr>
        <w:spacing w:after="120" w:line="228" w:lineRule="auto"/>
        <w:ind w:firstLine="289"/>
        <w:jc w:val="both"/>
      </w:pPr>
      <w:r>
        <w:rPr>
          <w:rFonts w:eastAsia="Times New Roman"/>
        </w:rPr>
        <w:t>Feature</w:t>
      </w:r>
      <w:r>
        <w:rPr>
          <w:rFonts w:hint="eastAsia"/>
        </w:rPr>
        <w:t xml:space="preserve"> </w:t>
      </w:r>
      <w:r>
        <w:rPr>
          <w:rFonts w:eastAsia="Times New Roman"/>
        </w:rPr>
        <w:t>2 (Community Page) contributed 8 suites covering</w:t>
      </w:r>
      <w:r>
        <w:rPr>
          <w:rFonts w:hint="eastAsia"/>
        </w:rPr>
        <w:t xml:space="preserve"> </w:t>
      </w:r>
      <w:r>
        <w:rPr>
          <w:rFonts w:eastAsia="Times New Roman"/>
        </w:rPr>
        <w:t xml:space="preserve">fetchPosts, fetchPostDetail, createPost, addComment, getCommentSummary, deleteComment, toggleLike, and searchAll. </w:t>
      </w:r>
    </w:p>
    <w:p w14:paraId="39B96D7D" w14:textId="77777777" w:rsidR="00742947" w:rsidRPr="00630B54" w:rsidRDefault="00000000" w:rsidP="002B3787">
      <w:pPr>
        <w:spacing w:after="120" w:line="228" w:lineRule="auto"/>
        <w:ind w:firstLine="289"/>
        <w:jc w:val="both"/>
      </w:pPr>
      <w:r>
        <w:rPr>
          <w:rFonts w:eastAsia="Times New Roman"/>
        </w:rPr>
        <w:t>Feature 3 (Authentication) contributed 4 suites covering registerWithVerification, login, Auth API wrapper functions, and user follow API wrapper functions. All unit test cases passed upon final execution.</w:t>
      </w:r>
    </w:p>
    <w:p w14:paraId="19AA17C6" w14:textId="77777777" w:rsidR="00742947" w:rsidRPr="00630B54" w:rsidRDefault="00000000">
      <w:pPr>
        <w:spacing w:before="90" w:after="40"/>
        <w:rPr>
          <w:rFonts w:eastAsia="宋体"/>
          <w:i/>
          <w:iCs/>
          <w:noProof/>
          <w:lang w:eastAsia="en-US"/>
        </w:rPr>
      </w:pPr>
      <w:r>
        <w:rPr>
          <w:rFonts w:eastAsia="宋体"/>
          <w:i/>
          <w:iCs/>
          <w:noProof/>
          <w:lang w:eastAsia="en-US"/>
        </w:rPr>
        <w:t>C. System Testing Summary</w:t>
      </w:r>
    </w:p>
    <w:p w14:paraId="2D5EC5B9" w14:textId="77777777" w:rsidR="00742947" w:rsidRPr="00630B54" w:rsidRDefault="00000000" w:rsidP="00507C83">
      <w:pPr>
        <w:spacing w:after="120" w:line="228" w:lineRule="auto"/>
        <w:ind w:firstLine="289"/>
        <w:jc w:val="both"/>
      </w:pPr>
      <w:r>
        <w:rPr>
          <w:rFonts w:eastAsia="Times New Roman"/>
        </w:rPr>
        <w:t>System tests were grouped into 21 scenarios spanning all implemented features, as shown in Table I</w:t>
      </w:r>
      <w:r>
        <w:rPr>
          <w:rFonts w:hint="eastAsia"/>
        </w:rPr>
        <w:t>I</w:t>
      </w:r>
      <w:r>
        <w:rPr>
          <w:rFonts w:eastAsia="Times New Roman"/>
        </w:rPr>
        <w:t xml:space="preserve">. Each scenario specifies a test script with numbered steps, test cases with descriptions, inputs, and expected results, and </w:t>
      </w:r>
      <w:r>
        <w:rPr>
          <w:rFonts w:eastAsia="Times New Roman"/>
        </w:rPr>
        <w:t>supporting UI screenshots captured from the deployed system. All 21 system test scenarios ultimately passed; several defects identified during initial execution were corrected and verified in retesting.</w:t>
      </w:r>
    </w:p>
    <w:p w14:paraId="27D405ED" w14:textId="77777777" w:rsidR="00742947" w:rsidRPr="008474CE" w:rsidRDefault="00742947">
      <w:pPr>
        <w:spacing w:line="120" w:lineRule="auto"/>
        <w:rPr>
          <w:sz w:val="18"/>
          <w:szCs w:val="18"/>
        </w:rPr>
      </w:pPr>
    </w:p>
    <w:p w14:paraId="0BF42606" w14:textId="77777777" w:rsidR="00742947" w:rsidRPr="008474CE" w:rsidRDefault="00000000">
      <w:pPr>
        <w:spacing w:before="60" w:after="30"/>
        <w:jc w:val="center"/>
        <w:rPr>
          <w:sz w:val="18"/>
          <w:szCs w:val="18"/>
        </w:rPr>
      </w:pPr>
      <w:r>
        <w:rPr>
          <w:rFonts w:eastAsia="宋体"/>
          <w:smallCaps/>
          <w:noProof/>
          <w:sz w:val="16"/>
          <w:szCs w:val="16"/>
          <w:lang w:eastAsia="en-US"/>
        </w:rPr>
        <w:t>TABLE</w:t>
      </w:r>
      <w:r>
        <w:rPr>
          <w:rFonts w:eastAsia="宋体" w:hint="eastAsia"/>
          <w:smallCaps/>
          <w:noProof/>
          <w:sz w:val="16"/>
          <w:szCs w:val="16"/>
          <w:lang w:eastAsia="en-US"/>
        </w:rPr>
        <w:t xml:space="preserve"> II</w:t>
      </w:r>
      <w:r>
        <w:rPr>
          <w:rFonts w:eastAsia="宋体"/>
          <w:smallCaps/>
          <w:noProof/>
          <w:sz w:val="16"/>
          <w:szCs w:val="16"/>
          <w:lang w:eastAsia="en-US"/>
        </w:rPr>
        <w:t xml:space="preserve">.  </w:t>
      </w:r>
      <w:r>
        <w:rPr>
          <w:rFonts w:eastAsia="Times New Roman"/>
          <w:b/>
          <w:bCs/>
          <w:caps/>
          <w:sz w:val="18"/>
          <w:szCs w:val="18"/>
        </w:rPr>
        <w:t xml:space="preserve"> </w:t>
      </w:r>
      <w:r>
        <w:rPr>
          <w:rFonts w:eastAsia="宋体"/>
          <w:smallCaps/>
          <w:noProof/>
          <w:sz w:val="16"/>
          <w:szCs w:val="16"/>
          <w:lang w:eastAsia="en-US"/>
        </w:rPr>
        <w:t>System Test Case Summary</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232"/>
        <w:gridCol w:w="1297"/>
        <w:gridCol w:w="556"/>
      </w:tblGrid>
      <w:tr w:rsidR="00742947" w:rsidRPr="008474CE" w14:paraId="707D6F32" w14:textId="77777777" w:rsidTr="00254CF8">
        <w:tc>
          <w:tcPr>
            <w:tcW w:w="6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36E40" w14:textId="77777777" w:rsidR="00742947" w:rsidRPr="00630B54" w:rsidRDefault="00000000">
            <w:pPr>
              <w:jc w:val="center"/>
              <w:rPr>
                <w:rFonts w:eastAsia="宋体"/>
                <w:b/>
                <w:bCs/>
                <w:sz w:val="16"/>
                <w:szCs w:val="16"/>
                <w:lang w:eastAsia="en-US"/>
              </w:rPr>
            </w:pPr>
            <w:r>
              <w:rPr>
                <w:rFonts w:eastAsia="宋体"/>
                <w:b/>
                <w:bCs/>
                <w:sz w:val="16"/>
                <w:szCs w:val="16"/>
                <w:lang w:eastAsia="en-US"/>
              </w:rPr>
              <w:t>STC ID</w:t>
            </w:r>
          </w:p>
        </w:tc>
        <w:tc>
          <w:tcPr>
            <w:tcW w:w="224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95E52" w14:textId="77777777" w:rsidR="00742947" w:rsidRPr="00630B54" w:rsidRDefault="00000000">
            <w:pPr>
              <w:jc w:val="center"/>
              <w:rPr>
                <w:rFonts w:eastAsia="宋体"/>
                <w:b/>
                <w:bCs/>
                <w:sz w:val="16"/>
                <w:szCs w:val="16"/>
                <w:lang w:eastAsia="en-US"/>
              </w:rPr>
            </w:pPr>
            <w:r>
              <w:rPr>
                <w:rFonts w:eastAsia="宋体"/>
                <w:b/>
                <w:bCs/>
                <w:sz w:val="16"/>
                <w:szCs w:val="16"/>
                <w:lang w:eastAsia="en-US"/>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45E29" w14:textId="77777777" w:rsidR="00742947" w:rsidRPr="00630B54" w:rsidRDefault="00000000">
            <w:pPr>
              <w:jc w:val="center"/>
              <w:rPr>
                <w:rFonts w:eastAsia="宋体"/>
                <w:b/>
                <w:bCs/>
                <w:sz w:val="16"/>
                <w:szCs w:val="16"/>
                <w:lang w:eastAsia="en-US"/>
              </w:rPr>
            </w:pPr>
            <w:r>
              <w:rPr>
                <w:rFonts w:eastAsia="宋体"/>
                <w:b/>
                <w:bCs/>
                <w:sz w:val="16"/>
                <w:szCs w:val="16"/>
                <w:lang w:eastAsia="en-US"/>
              </w:rPr>
              <w:t>Feature</w:t>
            </w:r>
          </w:p>
        </w:tc>
        <w:tc>
          <w:tcPr>
            <w:tcW w:w="5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D13CC" w14:textId="77777777" w:rsidR="00742947" w:rsidRPr="00630B54" w:rsidRDefault="00000000">
            <w:pPr>
              <w:jc w:val="center"/>
              <w:rPr>
                <w:rFonts w:eastAsia="宋体"/>
                <w:b/>
                <w:bCs/>
                <w:sz w:val="16"/>
                <w:szCs w:val="16"/>
                <w:lang w:eastAsia="en-US"/>
              </w:rPr>
            </w:pPr>
            <w:r>
              <w:rPr>
                <w:rFonts w:eastAsia="宋体"/>
                <w:b/>
                <w:bCs/>
                <w:sz w:val="16"/>
                <w:szCs w:val="16"/>
                <w:lang w:eastAsia="en-US"/>
              </w:rPr>
              <w:t>Result</w:t>
            </w:r>
          </w:p>
        </w:tc>
      </w:tr>
      <w:tr w:rsidR="00742947" w:rsidRPr="008474CE" w14:paraId="405B0BE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1FB532" w14:textId="77777777" w:rsidR="00742947" w:rsidRPr="00630B54" w:rsidRDefault="00000000">
            <w:pPr>
              <w:jc w:val="center"/>
              <w:rPr>
                <w:sz w:val="16"/>
                <w:szCs w:val="16"/>
              </w:rPr>
            </w:pPr>
            <w:r>
              <w:rPr>
                <w:rFonts w:eastAsia="Times New Roman"/>
                <w:sz w:val="16"/>
                <w:szCs w:val="16"/>
              </w:rPr>
              <w:t>STC-01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770586" w14:textId="77777777" w:rsidR="00742947" w:rsidRPr="00630B54" w:rsidRDefault="00000000">
            <w:pPr>
              <w:rPr>
                <w:sz w:val="16"/>
                <w:szCs w:val="16"/>
              </w:rPr>
            </w:pPr>
            <w:r>
              <w:rPr>
                <w:rFonts w:eastAsia="Times New Roman"/>
                <w:sz w:val="16"/>
                <w:szCs w:val="16"/>
              </w:rPr>
              <w:t>View Daily Briefing list with default parameters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1BAEAA"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086016" w14:textId="77777777" w:rsidR="00742947" w:rsidRPr="00630B54" w:rsidRDefault="00000000" w:rsidP="00643660">
            <w:pPr>
              <w:rPr>
                <w:sz w:val="16"/>
                <w:szCs w:val="16"/>
              </w:rPr>
            </w:pPr>
            <w:r>
              <w:rPr>
                <w:rFonts w:eastAsia="Times New Roman"/>
                <w:sz w:val="16"/>
                <w:szCs w:val="16"/>
              </w:rPr>
              <w:t>Pass</w:t>
            </w:r>
          </w:p>
        </w:tc>
      </w:tr>
      <w:tr w:rsidR="00742947" w:rsidRPr="008474CE" w14:paraId="1A99A64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E46392" w14:textId="77777777" w:rsidR="00742947" w:rsidRPr="00630B54" w:rsidRDefault="00000000">
            <w:pPr>
              <w:jc w:val="center"/>
              <w:rPr>
                <w:sz w:val="16"/>
                <w:szCs w:val="16"/>
              </w:rPr>
            </w:pPr>
            <w:r>
              <w:rPr>
                <w:rFonts w:eastAsia="Times New Roman"/>
                <w:sz w:val="16"/>
                <w:szCs w:val="16"/>
              </w:rPr>
              <w:t>STC-02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7CCE341" w14:textId="77777777" w:rsidR="00742947" w:rsidRPr="00630B54" w:rsidRDefault="00000000">
            <w:pPr>
              <w:rPr>
                <w:sz w:val="16"/>
                <w:szCs w:val="16"/>
              </w:rPr>
            </w:pPr>
            <w:r>
              <w:rPr>
                <w:rFonts w:eastAsia="Times New Roman"/>
                <w:sz w:val="16"/>
                <w:szCs w:val="16"/>
              </w:rPr>
              <w:t>Filter news by publication date range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372156"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06A94D" w14:textId="77777777" w:rsidR="00742947" w:rsidRPr="00630B54" w:rsidRDefault="00000000" w:rsidP="00643660">
            <w:pPr>
              <w:rPr>
                <w:sz w:val="16"/>
                <w:szCs w:val="16"/>
              </w:rPr>
            </w:pPr>
            <w:r>
              <w:rPr>
                <w:rFonts w:eastAsia="Times New Roman"/>
                <w:sz w:val="16"/>
                <w:szCs w:val="16"/>
              </w:rPr>
              <w:t>Pass</w:t>
            </w:r>
          </w:p>
        </w:tc>
      </w:tr>
      <w:tr w:rsidR="00742947" w:rsidRPr="008474CE" w14:paraId="53813AA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8C80DC" w14:textId="77777777" w:rsidR="00742947" w:rsidRPr="00630B54" w:rsidRDefault="00000000">
            <w:pPr>
              <w:jc w:val="center"/>
              <w:rPr>
                <w:sz w:val="16"/>
                <w:szCs w:val="16"/>
              </w:rPr>
            </w:pPr>
            <w:r>
              <w:rPr>
                <w:rFonts w:eastAsia="Times New Roman"/>
                <w:sz w:val="16"/>
                <w:szCs w:val="16"/>
              </w:rPr>
              <w:t>STC-03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382640" w14:textId="77777777" w:rsidR="00742947" w:rsidRPr="00630B54" w:rsidRDefault="00000000">
            <w:pPr>
              <w:rPr>
                <w:sz w:val="16"/>
                <w:szCs w:val="16"/>
              </w:rPr>
            </w:pPr>
            <w:r>
              <w:rPr>
                <w:rFonts w:eastAsia="Times New Roman"/>
                <w:sz w:val="16"/>
                <w:szCs w:val="16"/>
              </w:rPr>
              <w:t>Search Daily Briefing by keyword</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201A9E"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A9FDFA" w14:textId="77777777" w:rsidR="00742947" w:rsidRPr="00630B54" w:rsidRDefault="00000000" w:rsidP="00643660">
            <w:pPr>
              <w:rPr>
                <w:sz w:val="16"/>
                <w:szCs w:val="16"/>
              </w:rPr>
            </w:pPr>
            <w:r>
              <w:rPr>
                <w:rFonts w:eastAsia="Times New Roman"/>
                <w:sz w:val="16"/>
                <w:szCs w:val="16"/>
              </w:rPr>
              <w:t>Pass</w:t>
            </w:r>
          </w:p>
        </w:tc>
      </w:tr>
      <w:tr w:rsidR="00742947" w:rsidRPr="008474CE" w14:paraId="5965D83F"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B33863" w14:textId="77777777" w:rsidR="00742947" w:rsidRPr="00630B54" w:rsidRDefault="00000000">
            <w:pPr>
              <w:jc w:val="center"/>
              <w:rPr>
                <w:sz w:val="16"/>
                <w:szCs w:val="16"/>
              </w:rPr>
            </w:pPr>
            <w:r>
              <w:rPr>
                <w:rFonts w:eastAsia="Times New Roman"/>
                <w:sz w:val="16"/>
                <w:szCs w:val="16"/>
              </w:rPr>
              <w:t>STC-04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86F825" w14:textId="77777777" w:rsidR="00742947" w:rsidRPr="00630B54" w:rsidRDefault="00000000">
            <w:pPr>
              <w:rPr>
                <w:sz w:val="16"/>
                <w:szCs w:val="16"/>
              </w:rPr>
            </w:pPr>
            <w:r>
              <w:rPr>
                <w:rFonts w:eastAsia="Times New Roman"/>
                <w:sz w:val="16"/>
                <w:szCs w:val="16"/>
              </w:rPr>
              <w:t>Switch interface language (EN/ZH)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EA768A"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D25079" w14:textId="77777777" w:rsidR="00742947" w:rsidRPr="00630B54" w:rsidRDefault="00000000" w:rsidP="00643660">
            <w:pPr>
              <w:rPr>
                <w:sz w:val="16"/>
                <w:szCs w:val="16"/>
              </w:rPr>
            </w:pPr>
            <w:r>
              <w:rPr>
                <w:rFonts w:eastAsia="Times New Roman"/>
                <w:sz w:val="16"/>
                <w:szCs w:val="16"/>
              </w:rPr>
              <w:t>Pass</w:t>
            </w:r>
          </w:p>
        </w:tc>
      </w:tr>
      <w:tr w:rsidR="00742947" w:rsidRPr="008474CE" w14:paraId="43D70F7B"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25BBC3" w14:textId="77777777" w:rsidR="00742947" w:rsidRPr="00630B54" w:rsidRDefault="00000000">
            <w:pPr>
              <w:jc w:val="center"/>
              <w:rPr>
                <w:sz w:val="16"/>
                <w:szCs w:val="16"/>
              </w:rPr>
            </w:pPr>
            <w:r>
              <w:rPr>
                <w:rFonts w:eastAsia="Times New Roman"/>
                <w:sz w:val="16"/>
                <w:szCs w:val="16"/>
              </w:rPr>
              <w:t>STC-05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A0EE46" w14:textId="77777777" w:rsidR="00742947" w:rsidRPr="00630B54" w:rsidRDefault="00000000">
            <w:pPr>
              <w:rPr>
                <w:sz w:val="16"/>
                <w:szCs w:val="16"/>
              </w:rPr>
            </w:pPr>
            <w:r>
              <w:rPr>
                <w:rFonts w:eastAsia="Times New Roman"/>
                <w:sz w:val="16"/>
                <w:szCs w:val="16"/>
              </w:rPr>
              <w:t>View news item detail page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E1C361"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1132D0" w14:textId="77777777" w:rsidR="00742947" w:rsidRPr="00630B54" w:rsidRDefault="00000000" w:rsidP="00643660">
            <w:pPr>
              <w:rPr>
                <w:sz w:val="16"/>
                <w:szCs w:val="16"/>
              </w:rPr>
            </w:pPr>
            <w:r>
              <w:rPr>
                <w:rFonts w:eastAsia="Times New Roman"/>
                <w:sz w:val="16"/>
                <w:szCs w:val="16"/>
              </w:rPr>
              <w:t>Pass</w:t>
            </w:r>
          </w:p>
        </w:tc>
      </w:tr>
      <w:tr w:rsidR="00742947" w:rsidRPr="008474CE" w14:paraId="17392538"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79CB2F" w14:textId="77777777" w:rsidR="00742947" w:rsidRPr="00630B54" w:rsidRDefault="00000000">
            <w:pPr>
              <w:jc w:val="center"/>
              <w:rPr>
                <w:sz w:val="16"/>
                <w:szCs w:val="16"/>
              </w:rPr>
            </w:pPr>
            <w:r>
              <w:rPr>
                <w:rFonts w:eastAsia="Times New Roman"/>
                <w:sz w:val="16"/>
                <w:szCs w:val="16"/>
              </w:rPr>
              <w:t>STC-06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749A52" w14:textId="77777777" w:rsidR="00742947" w:rsidRPr="00630B54" w:rsidRDefault="00000000">
            <w:pPr>
              <w:rPr>
                <w:sz w:val="16"/>
                <w:szCs w:val="16"/>
              </w:rPr>
            </w:pPr>
            <w:r>
              <w:rPr>
                <w:rFonts w:eastAsia="Times New Roman"/>
                <w:sz w:val="16"/>
                <w:szCs w:val="16"/>
              </w:rPr>
              <w:t>Open original news article link</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512A3C"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CE0F98" w14:textId="77777777" w:rsidR="00742947" w:rsidRPr="00630B54" w:rsidRDefault="00000000" w:rsidP="00643660">
            <w:pPr>
              <w:rPr>
                <w:sz w:val="16"/>
                <w:szCs w:val="16"/>
              </w:rPr>
            </w:pPr>
            <w:r>
              <w:rPr>
                <w:rFonts w:eastAsia="Times New Roman"/>
                <w:sz w:val="16"/>
                <w:szCs w:val="16"/>
              </w:rPr>
              <w:t>Pass</w:t>
            </w:r>
          </w:p>
        </w:tc>
      </w:tr>
      <w:tr w:rsidR="00742947" w:rsidRPr="008474CE" w14:paraId="7C9A647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559782" w14:textId="77777777" w:rsidR="00742947" w:rsidRPr="00630B54" w:rsidRDefault="00000000">
            <w:pPr>
              <w:jc w:val="center"/>
              <w:rPr>
                <w:sz w:val="16"/>
                <w:szCs w:val="16"/>
              </w:rPr>
            </w:pPr>
            <w:r>
              <w:rPr>
                <w:rFonts w:eastAsia="Times New Roman"/>
                <w:sz w:val="16"/>
                <w:szCs w:val="16"/>
              </w:rPr>
              <w:t>STC-07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A2189E" w14:textId="77777777" w:rsidR="00742947" w:rsidRPr="00630B54" w:rsidRDefault="00000000">
            <w:pPr>
              <w:rPr>
                <w:sz w:val="16"/>
                <w:szCs w:val="16"/>
              </w:rPr>
            </w:pPr>
            <w:r>
              <w:rPr>
                <w:rFonts w:eastAsia="Times New Roman"/>
                <w:sz w:val="16"/>
                <w:szCs w:val="16"/>
              </w:rPr>
              <w:t>View community feed list with tag filters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971654"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405F71" w14:textId="77777777" w:rsidR="00742947" w:rsidRPr="00630B54" w:rsidRDefault="00000000" w:rsidP="00643660">
            <w:pPr>
              <w:rPr>
                <w:sz w:val="16"/>
                <w:szCs w:val="16"/>
              </w:rPr>
            </w:pPr>
            <w:r>
              <w:rPr>
                <w:rFonts w:eastAsia="Times New Roman"/>
                <w:sz w:val="16"/>
                <w:szCs w:val="16"/>
              </w:rPr>
              <w:t>Pass</w:t>
            </w:r>
          </w:p>
        </w:tc>
      </w:tr>
      <w:tr w:rsidR="00742947" w:rsidRPr="008474CE" w14:paraId="4DE047B5"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0D1128" w14:textId="77777777" w:rsidR="00742947" w:rsidRPr="00630B54" w:rsidRDefault="00000000">
            <w:pPr>
              <w:jc w:val="center"/>
              <w:rPr>
                <w:sz w:val="16"/>
                <w:szCs w:val="16"/>
              </w:rPr>
            </w:pPr>
            <w:r>
              <w:rPr>
                <w:rFonts w:eastAsia="Times New Roman"/>
                <w:sz w:val="16"/>
                <w:szCs w:val="16"/>
              </w:rPr>
              <w:t>STC-08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5802F8" w14:textId="77777777" w:rsidR="00742947" w:rsidRPr="00630B54" w:rsidRDefault="00000000">
            <w:pPr>
              <w:rPr>
                <w:sz w:val="16"/>
                <w:szCs w:val="16"/>
              </w:rPr>
            </w:pPr>
            <w:r>
              <w:rPr>
                <w:rFonts w:eastAsia="Times New Roman"/>
                <w:sz w:val="16"/>
                <w:szCs w:val="16"/>
              </w:rPr>
              <w:t>View post detail and interact (like, comment, follow)</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76E353"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FBAB1D" w14:textId="77777777" w:rsidR="00742947" w:rsidRPr="00630B54" w:rsidRDefault="00000000" w:rsidP="00643660">
            <w:pPr>
              <w:rPr>
                <w:sz w:val="16"/>
                <w:szCs w:val="16"/>
              </w:rPr>
            </w:pPr>
            <w:r>
              <w:rPr>
                <w:rFonts w:eastAsia="Times New Roman"/>
                <w:sz w:val="16"/>
                <w:szCs w:val="16"/>
              </w:rPr>
              <w:t>Pass</w:t>
            </w:r>
          </w:p>
        </w:tc>
      </w:tr>
      <w:tr w:rsidR="00742947" w:rsidRPr="008474CE" w14:paraId="658213F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2BD23B" w14:textId="77777777" w:rsidR="00742947" w:rsidRPr="00630B54" w:rsidRDefault="00000000">
            <w:pPr>
              <w:jc w:val="center"/>
              <w:rPr>
                <w:sz w:val="16"/>
                <w:szCs w:val="16"/>
              </w:rPr>
            </w:pPr>
            <w:r>
              <w:rPr>
                <w:rFonts w:eastAsia="Times New Roman"/>
                <w:sz w:val="16"/>
                <w:szCs w:val="16"/>
              </w:rPr>
              <w:t>STC-09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2CF55B" w14:textId="77777777" w:rsidR="00742947" w:rsidRPr="00630B54" w:rsidRDefault="00000000">
            <w:pPr>
              <w:rPr>
                <w:sz w:val="16"/>
                <w:szCs w:val="16"/>
              </w:rPr>
            </w:pPr>
            <w:r>
              <w:rPr>
                <w:rFonts w:eastAsia="Times New Roman"/>
                <w:sz w:val="16"/>
                <w:szCs w:val="16"/>
              </w:rPr>
              <w:t>Create new post with field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CD6853"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27D778" w14:textId="77777777" w:rsidR="00742947" w:rsidRPr="00630B54" w:rsidRDefault="00000000" w:rsidP="00643660">
            <w:pPr>
              <w:rPr>
                <w:sz w:val="16"/>
                <w:szCs w:val="16"/>
              </w:rPr>
            </w:pPr>
            <w:r>
              <w:rPr>
                <w:rFonts w:eastAsia="Times New Roman"/>
                <w:sz w:val="16"/>
                <w:szCs w:val="16"/>
              </w:rPr>
              <w:t>Pass</w:t>
            </w:r>
          </w:p>
        </w:tc>
      </w:tr>
      <w:tr w:rsidR="00742947" w:rsidRPr="008474CE" w14:paraId="71A3C8C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4426C5" w14:textId="77777777" w:rsidR="00742947" w:rsidRPr="00630B54" w:rsidRDefault="00000000">
            <w:pPr>
              <w:jc w:val="center"/>
              <w:rPr>
                <w:sz w:val="16"/>
                <w:szCs w:val="16"/>
              </w:rPr>
            </w:pPr>
            <w:r>
              <w:rPr>
                <w:rFonts w:eastAsia="Times New Roman"/>
                <w:sz w:val="16"/>
                <w:szCs w:val="16"/>
              </w:rPr>
              <w:t>STC-10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903712" w14:textId="77777777" w:rsidR="00742947" w:rsidRPr="00630B54" w:rsidRDefault="00000000">
            <w:pPr>
              <w:rPr>
                <w:sz w:val="16"/>
                <w:szCs w:val="16"/>
              </w:rPr>
            </w:pPr>
            <w:r>
              <w:rPr>
                <w:rFonts w:eastAsia="Times New Roman"/>
                <w:sz w:val="16"/>
                <w:szCs w:val="16"/>
              </w:rPr>
              <w:t>Report post or comment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9D8FC5"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A1576D" w14:textId="77777777" w:rsidR="00742947" w:rsidRPr="00630B54" w:rsidRDefault="00000000" w:rsidP="00643660">
            <w:pPr>
              <w:rPr>
                <w:sz w:val="16"/>
                <w:szCs w:val="16"/>
              </w:rPr>
            </w:pPr>
            <w:r>
              <w:rPr>
                <w:rFonts w:eastAsia="Times New Roman"/>
                <w:sz w:val="16"/>
                <w:szCs w:val="16"/>
              </w:rPr>
              <w:t>Pass</w:t>
            </w:r>
          </w:p>
        </w:tc>
      </w:tr>
      <w:tr w:rsidR="00742947" w:rsidRPr="008474CE" w14:paraId="29FEDEC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5ABF35" w14:textId="77777777" w:rsidR="00742947" w:rsidRPr="00630B54" w:rsidRDefault="00000000">
            <w:pPr>
              <w:jc w:val="center"/>
              <w:rPr>
                <w:sz w:val="16"/>
                <w:szCs w:val="16"/>
              </w:rPr>
            </w:pPr>
            <w:r>
              <w:rPr>
                <w:rFonts w:eastAsia="Times New Roman"/>
                <w:sz w:val="16"/>
                <w:szCs w:val="16"/>
              </w:rPr>
              <w:t>STC-11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661538" w14:textId="77777777" w:rsidR="00742947" w:rsidRPr="00630B54" w:rsidRDefault="00000000">
            <w:pPr>
              <w:rPr>
                <w:sz w:val="16"/>
                <w:szCs w:val="16"/>
              </w:rPr>
            </w:pPr>
            <w:r>
              <w:rPr>
                <w:rFonts w:eastAsia="Times New Roman"/>
                <w:sz w:val="16"/>
                <w:szCs w:val="16"/>
              </w:rPr>
              <w:t>Manage message status and user search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48CB53"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AD2205" w14:textId="77777777" w:rsidR="00742947" w:rsidRPr="00630B54" w:rsidRDefault="00000000" w:rsidP="00643660">
            <w:pPr>
              <w:rPr>
                <w:sz w:val="16"/>
                <w:szCs w:val="16"/>
              </w:rPr>
            </w:pPr>
            <w:r>
              <w:rPr>
                <w:rFonts w:eastAsia="Times New Roman"/>
                <w:sz w:val="16"/>
                <w:szCs w:val="16"/>
              </w:rPr>
              <w:t>Pass</w:t>
            </w:r>
          </w:p>
        </w:tc>
      </w:tr>
      <w:tr w:rsidR="00742947" w:rsidRPr="008474CE" w14:paraId="5612DC95"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B449C9" w14:textId="77777777" w:rsidR="00742947" w:rsidRPr="00630B54" w:rsidRDefault="00000000">
            <w:pPr>
              <w:jc w:val="center"/>
              <w:rPr>
                <w:sz w:val="16"/>
                <w:szCs w:val="16"/>
              </w:rPr>
            </w:pPr>
            <w:r>
              <w:rPr>
                <w:rFonts w:eastAsia="Times New Roman"/>
                <w:sz w:val="16"/>
                <w:szCs w:val="16"/>
              </w:rPr>
              <w:t>STC-12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7F7C48" w14:textId="77777777" w:rsidR="00742947" w:rsidRPr="00630B54" w:rsidRDefault="00000000">
            <w:pPr>
              <w:rPr>
                <w:sz w:val="16"/>
                <w:szCs w:val="16"/>
              </w:rPr>
            </w:pPr>
            <w:r>
              <w:rPr>
                <w:rFonts w:eastAsia="Times New Roman"/>
                <w:sz w:val="16"/>
                <w:szCs w:val="16"/>
              </w:rPr>
              <w:t>Login with valid and invalid credentials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CFD54F"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371AFB" w14:textId="77777777" w:rsidR="00742947" w:rsidRPr="00630B54" w:rsidRDefault="00000000" w:rsidP="00643660">
            <w:pPr>
              <w:rPr>
                <w:sz w:val="16"/>
                <w:szCs w:val="16"/>
              </w:rPr>
            </w:pPr>
            <w:r>
              <w:rPr>
                <w:rFonts w:eastAsia="Times New Roman"/>
                <w:sz w:val="16"/>
                <w:szCs w:val="16"/>
              </w:rPr>
              <w:t>Pass</w:t>
            </w:r>
          </w:p>
        </w:tc>
      </w:tr>
      <w:tr w:rsidR="00742947" w:rsidRPr="008474CE" w14:paraId="65C2B52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A53252" w14:textId="77777777" w:rsidR="00742947" w:rsidRPr="00630B54" w:rsidRDefault="00000000">
            <w:pPr>
              <w:jc w:val="center"/>
              <w:rPr>
                <w:sz w:val="16"/>
                <w:szCs w:val="16"/>
              </w:rPr>
            </w:pPr>
            <w:r>
              <w:rPr>
                <w:rFonts w:eastAsia="Times New Roman"/>
                <w:sz w:val="16"/>
                <w:szCs w:val="16"/>
              </w:rPr>
              <w:t>STC-13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88846BC" w14:textId="77777777" w:rsidR="00742947" w:rsidRPr="00630B54" w:rsidRDefault="00000000">
            <w:pPr>
              <w:rPr>
                <w:sz w:val="16"/>
                <w:szCs w:val="16"/>
              </w:rPr>
            </w:pPr>
            <w:r>
              <w:rPr>
                <w:rFonts w:eastAsia="Times New Roman"/>
                <w:sz w:val="16"/>
                <w:szCs w:val="16"/>
              </w:rPr>
              <w:t>Registration with email verification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0E770E"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FA4F57" w14:textId="77777777" w:rsidR="00742947" w:rsidRPr="00630B54" w:rsidRDefault="00000000" w:rsidP="00643660">
            <w:pPr>
              <w:rPr>
                <w:sz w:val="16"/>
                <w:szCs w:val="16"/>
              </w:rPr>
            </w:pPr>
            <w:r>
              <w:rPr>
                <w:rFonts w:eastAsia="Times New Roman"/>
                <w:sz w:val="16"/>
                <w:szCs w:val="16"/>
              </w:rPr>
              <w:t>Pass</w:t>
            </w:r>
          </w:p>
        </w:tc>
      </w:tr>
      <w:tr w:rsidR="00742947" w:rsidRPr="008474CE" w14:paraId="0E89660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ACF00F" w14:textId="77777777" w:rsidR="00742947" w:rsidRPr="00630B54" w:rsidRDefault="00000000">
            <w:pPr>
              <w:jc w:val="center"/>
              <w:rPr>
                <w:sz w:val="16"/>
                <w:szCs w:val="16"/>
              </w:rPr>
            </w:pPr>
            <w:r>
              <w:rPr>
                <w:rFonts w:eastAsia="Times New Roman"/>
                <w:sz w:val="16"/>
                <w:szCs w:val="16"/>
              </w:rPr>
              <w:t>STC-14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826D8D" w14:textId="77777777" w:rsidR="00742947" w:rsidRPr="00630B54" w:rsidRDefault="00000000">
            <w:pPr>
              <w:rPr>
                <w:sz w:val="16"/>
                <w:szCs w:val="16"/>
              </w:rPr>
            </w:pPr>
            <w:r>
              <w:rPr>
                <w:rFonts w:eastAsia="Times New Roman"/>
                <w:sz w:val="16"/>
                <w:szCs w:val="16"/>
              </w:rPr>
              <w:t>Registration with phone (Firebase SMS)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B1AF08"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94CD00" w14:textId="77777777" w:rsidR="00742947" w:rsidRPr="00630B54" w:rsidRDefault="00000000" w:rsidP="00643660">
            <w:pPr>
              <w:rPr>
                <w:sz w:val="16"/>
                <w:szCs w:val="16"/>
              </w:rPr>
            </w:pPr>
            <w:r>
              <w:rPr>
                <w:rFonts w:eastAsia="Times New Roman"/>
                <w:sz w:val="16"/>
                <w:szCs w:val="16"/>
              </w:rPr>
              <w:t>Pass</w:t>
            </w:r>
          </w:p>
        </w:tc>
      </w:tr>
      <w:tr w:rsidR="00742947" w:rsidRPr="008474CE" w14:paraId="76B87218"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1BB2AB" w14:textId="77777777" w:rsidR="00742947" w:rsidRPr="00630B54" w:rsidRDefault="00000000">
            <w:pPr>
              <w:jc w:val="center"/>
              <w:rPr>
                <w:sz w:val="16"/>
                <w:szCs w:val="16"/>
              </w:rPr>
            </w:pPr>
            <w:r>
              <w:rPr>
                <w:rFonts w:eastAsia="Times New Roman"/>
                <w:sz w:val="16"/>
                <w:szCs w:val="16"/>
              </w:rPr>
              <w:t>STC-15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A236B1" w14:textId="77777777" w:rsidR="00742947" w:rsidRPr="00630B54" w:rsidRDefault="00000000">
            <w:pPr>
              <w:rPr>
                <w:sz w:val="16"/>
                <w:szCs w:val="16"/>
              </w:rPr>
            </w:pPr>
            <w:r>
              <w:rPr>
                <w:rFonts w:eastAsia="Times New Roman"/>
                <w:sz w:val="16"/>
                <w:szCs w:val="16"/>
              </w:rPr>
              <w:t>Logout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1905B6"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FCCFB0" w14:textId="77777777" w:rsidR="00742947" w:rsidRPr="00630B54" w:rsidRDefault="00000000" w:rsidP="00643660">
            <w:pPr>
              <w:rPr>
                <w:sz w:val="16"/>
                <w:szCs w:val="16"/>
              </w:rPr>
            </w:pPr>
            <w:r>
              <w:rPr>
                <w:rFonts w:eastAsia="Times New Roman"/>
                <w:sz w:val="16"/>
                <w:szCs w:val="16"/>
              </w:rPr>
              <w:t>Pass</w:t>
            </w:r>
          </w:p>
        </w:tc>
      </w:tr>
      <w:tr w:rsidR="00742947" w:rsidRPr="008474CE" w14:paraId="43E5ABC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FDF6C9" w14:textId="77777777" w:rsidR="00742947" w:rsidRPr="00630B54" w:rsidRDefault="00000000">
            <w:pPr>
              <w:jc w:val="center"/>
              <w:rPr>
                <w:sz w:val="16"/>
                <w:szCs w:val="16"/>
              </w:rPr>
            </w:pPr>
            <w:r>
              <w:rPr>
                <w:rFonts w:eastAsia="Times New Roman"/>
                <w:sz w:val="16"/>
                <w:szCs w:val="16"/>
              </w:rPr>
              <w:t>STC-16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F13E6E" w14:textId="77777777" w:rsidR="00742947" w:rsidRPr="00630B54" w:rsidRDefault="00000000">
            <w:pPr>
              <w:rPr>
                <w:sz w:val="16"/>
                <w:szCs w:val="16"/>
              </w:rPr>
            </w:pPr>
            <w:r>
              <w:rPr>
                <w:rFonts w:eastAsia="Times New Roman"/>
                <w:sz w:val="16"/>
                <w:szCs w:val="16"/>
              </w:rPr>
              <w:t>Forgot password via email</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F4F1C2"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EB5341" w14:textId="77777777" w:rsidR="00742947" w:rsidRPr="00630B54" w:rsidRDefault="00000000" w:rsidP="00643660">
            <w:pPr>
              <w:rPr>
                <w:sz w:val="16"/>
                <w:szCs w:val="16"/>
              </w:rPr>
            </w:pPr>
            <w:r>
              <w:rPr>
                <w:rFonts w:eastAsia="Times New Roman"/>
                <w:sz w:val="16"/>
                <w:szCs w:val="16"/>
              </w:rPr>
              <w:t>Pass</w:t>
            </w:r>
          </w:p>
        </w:tc>
      </w:tr>
      <w:tr w:rsidR="00742947" w:rsidRPr="008474CE" w14:paraId="6C4B62B0"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FC7A03" w14:textId="77777777" w:rsidR="00742947" w:rsidRPr="00630B54" w:rsidRDefault="00000000">
            <w:pPr>
              <w:jc w:val="center"/>
              <w:rPr>
                <w:sz w:val="16"/>
                <w:szCs w:val="16"/>
              </w:rPr>
            </w:pPr>
            <w:r>
              <w:rPr>
                <w:rFonts w:eastAsia="Times New Roman"/>
                <w:sz w:val="16"/>
                <w:szCs w:val="16"/>
              </w:rPr>
              <w:t>STC-17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E1BB2D" w14:textId="77777777" w:rsidR="00742947" w:rsidRPr="00630B54" w:rsidRDefault="00000000">
            <w:pPr>
              <w:rPr>
                <w:sz w:val="16"/>
                <w:szCs w:val="16"/>
              </w:rPr>
            </w:pPr>
            <w:r>
              <w:rPr>
                <w:rFonts w:eastAsia="Times New Roman"/>
                <w:sz w:val="16"/>
                <w:szCs w:val="16"/>
              </w:rPr>
              <w:t>Forgot password via phone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D69160"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93FC85" w14:textId="77777777" w:rsidR="00742947" w:rsidRPr="00630B54" w:rsidRDefault="00000000" w:rsidP="00643660">
            <w:pPr>
              <w:rPr>
                <w:sz w:val="16"/>
                <w:szCs w:val="16"/>
              </w:rPr>
            </w:pPr>
            <w:r>
              <w:rPr>
                <w:rFonts w:eastAsia="Times New Roman"/>
                <w:sz w:val="16"/>
                <w:szCs w:val="16"/>
              </w:rPr>
              <w:t>Pass</w:t>
            </w:r>
          </w:p>
        </w:tc>
      </w:tr>
      <w:tr w:rsidR="00742947" w:rsidRPr="008474CE" w14:paraId="33821988"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15FB31" w14:textId="77777777" w:rsidR="00742947" w:rsidRPr="00630B54" w:rsidRDefault="00000000">
            <w:pPr>
              <w:jc w:val="center"/>
              <w:rPr>
                <w:sz w:val="16"/>
                <w:szCs w:val="16"/>
              </w:rPr>
            </w:pPr>
            <w:r>
              <w:rPr>
                <w:rFonts w:eastAsia="Times New Roman"/>
                <w:sz w:val="16"/>
                <w:szCs w:val="16"/>
              </w:rPr>
              <w:t>STC-18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D524704" w14:textId="77777777" w:rsidR="00742947" w:rsidRPr="00630B54" w:rsidRDefault="00000000">
            <w:pPr>
              <w:rPr>
                <w:sz w:val="16"/>
                <w:szCs w:val="16"/>
              </w:rPr>
            </w:pPr>
            <w:r>
              <w:rPr>
                <w:rFonts w:eastAsia="Times New Roman"/>
                <w:sz w:val="16"/>
                <w:szCs w:val="16"/>
              </w:rPr>
              <w:t>View and edit user profile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7B317A"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260B09" w14:textId="77777777" w:rsidR="00742947" w:rsidRPr="00630B54" w:rsidRDefault="00000000" w:rsidP="00643660">
            <w:pPr>
              <w:rPr>
                <w:sz w:val="16"/>
                <w:szCs w:val="16"/>
              </w:rPr>
            </w:pPr>
            <w:r>
              <w:rPr>
                <w:rFonts w:eastAsia="Times New Roman"/>
                <w:sz w:val="16"/>
                <w:szCs w:val="16"/>
              </w:rPr>
              <w:t>Pass</w:t>
            </w:r>
          </w:p>
        </w:tc>
      </w:tr>
      <w:tr w:rsidR="00742947" w:rsidRPr="008474CE" w14:paraId="11B32FB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1A5844" w14:textId="77777777" w:rsidR="00742947" w:rsidRPr="00630B54" w:rsidRDefault="00000000">
            <w:pPr>
              <w:jc w:val="center"/>
              <w:rPr>
                <w:sz w:val="16"/>
                <w:szCs w:val="16"/>
              </w:rPr>
            </w:pPr>
            <w:r>
              <w:rPr>
                <w:rFonts w:eastAsia="Times New Roman"/>
                <w:sz w:val="16"/>
                <w:szCs w:val="16"/>
              </w:rPr>
              <w:t>STC-19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B8E4B9" w14:textId="77777777" w:rsidR="00742947" w:rsidRPr="00630B54" w:rsidRDefault="00000000">
            <w:pPr>
              <w:rPr>
                <w:sz w:val="16"/>
                <w:szCs w:val="16"/>
              </w:rPr>
            </w:pPr>
            <w:r>
              <w:rPr>
                <w:rFonts w:eastAsia="Times New Roman"/>
                <w:sz w:val="16"/>
                <w:szCs w:val="16"/>
              </w:rPr>
              <w:t>View my community posts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2B53A3"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348A88" w14:textId="77777777" w:rsidR="00742947" w:rsidRPr="00630B54" w:rsidRDefault="00000000" w:rsidP="00643660">
            <w:pPr>
              <w:rPr>
                <w:sz w:val="16"/>
                <w:szCs w:val="16"/>
              </w:rPr>
            </w:pPr>
            <w:r>
              <w:rPr>
                <w:rFonts w:eastAsia="Times New Roman"/>
                <w:sz w:val="16"/>
                <w:szCs w:val="16"/>
              </w:rPr>
              <w:t>Pass</w:t>
            </w:r>
          </w:p>
        </w:tc>
      </w:tr>
      <w:tr w:rsidR="00742947" w:rsidRPr="008474CE" w14:paraId="5A5AD37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395A31" w14:textId="77777777" w:rsidR="00742947" w:rsidRPr="00630B54" w:rsidRDefault="00000000">
            <w:pPr>
              <w:jc w:val="center"/>
              <w:rPr>
                <w:sz w:val="16"/>
                <w:szCs w:val="16"/>
              </w:rPr>
            </w:pPr>
            <w:r>
              <w:rPr>
                <w:rFonts w:eastAsia="Times New Roman"/>
                <w:sz w:val="16"/>
                <w:szCs w:val="16"/>
              </w:rPr>
              <w:t>STC-20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D45DFD2" w14:textId="77777777" w:rsidR="00742947" w:rsidRPr="00630B54" w:rsidRDefault="00000000">
            <w:pPr>
              <w:rPr>
                <w:sz w:val="16"/>
                <w:szCs w:val="16"/>
              </w:rPr>
            </w:pPr>
            <w:r>
              <w:rPr>
                <w:rFonts w:eastAsia="Times New Roman"/>
                <w:sz w:val="16"/>
                <w:szCs w:val="16"/>
              </w:rPr>
              <w:t>View my submitted reports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A842D8"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E194437" w14:textId="77777777" w:rsidR="00742947" w:rsidRPr="00630B54" w:rsidRDefault="00000000" w:rsidP="00643660">
            <w:pPr>
              <w:rPr>
                <w:sz w:val="16"/>
                <w:szCs w:val="16"/>
              </w:rPr>
            </w:pPr>
            <w:r>
              <w:rPr>
                <w:rFonts w:eastAsia="Times New Roman"/>
                <w:sz w:val="16"/>
                <w:szCs w:val="16"/>
              </w:rPr>
              <w:t>Pass</w:t>
            </w:r>
          </w:p>
        </w:tc>
      </w:tr>
      <w:tr w:rsidR="00742947" w:rsidRPr="008474CE" w14:paraId="6B373E1D"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6F3BD8" w14:textId="77777777" w:rsidR="00742947" w:rsidRPr="00630B54" w:rsidRDefault="00000000">
            <w:pPr>
              <w:jc w:val="center"/>
              <w:rPr>
                <w:sz w:val="16"/>
                <w:szCs w:val="16"/>
              </w:rPr>
            </w:pPr>
            <w:r>
              <w:rPr>
                <w:rFonts w:eastAsia="Times New Roman"/>
                <w:sz w:val="16"/>
                <w:szCs w:val="16"/>
              </w:rPr>
              <w:t>STC-21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57AF79" w14:textId="77777777" w:rsidR="00742947" w:rsidRPr="00630B54" w:rsidRDefault="00000000">
            <w:pPr>
              <w:rPr>
                <w:sz w:val="16"/>
                <w:szCs w:val="16"/>
              </w:rPr>
            </w:pPr>
            <w:r>
              <w:rPr>
                <w:rFonts w:eastAsia="Times New Roman"/>
                <w:sz w:val="16"/>
                <w:szCs w:val="16"/>
              </w:rPr>
              <w:t>View friends and followers list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DF3A547"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18530F" w14:textId="77777777" w:rsidR="00742947" w:rsidRPr="00630B54" w:rsidRDefault="00000000" w:rsidP="00643660">
            <w:pPr>
              <w:rPr>
                <w:sz w:val="16"/>
                <w:szCs w:val="16"/>
              </w:rPr>
            </w:pPr>
            <w:r>
              <w:rPr>
                <w:rFonts w:eastAsia="Times New Roman"/>
                <w:sz w:val="16"/>
                <w:szCs w:val="16"/>
              </w:rPr>
              <w:t>Pass</w:t>
            </w:r>
          </w:p>
        </w:tc>
      </w:tr>
    </w:tbl>
    <w:p w14:paraId="4156CC4E" w14:textId="77777777" w:rsidR="00742947" w:rsidRPr="008474CE" w:rsidRDefault="00742947">
      <w:pPr>
        <w:spacing w:line="120" w:lineRule="auto"/>
        <w:rPr>
          <w:sz w:val="18"/>
          <w:szCs w:val="18"/>
        </w:rPr>
      </w:pPr>
    </w:p>
    <w:p w14:paraId="39E8AA39"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V. Discussion and Conclusions</w:t>
      </w:r>
    </w:p>
    <w:p w14:paraId="2DD7170A" w14:textId="77777777" w:rsidR="00742947" w:rsidRPr="00630B54" w:rsidRDefault="00000000" w:rsidP="00507C83">
      <w:pPr>
        <w:spacing w:after="120" w:line="228" w:lineRule="auto"/>
        <w:ind w:firstLine="289"/>
        <w:jc w:val="both"/>
      </w:pPr>
      <w:r>
        <w:rPr>
          <w:rFonts w:eastAsia="Times New Roman"/>
        </w:rPr>
        <w:t>BridgeU demonstrates that a focused, bilingual community platform can address the intersection of information barriers and social isolation faced by international students in Thailand. As shown in Table I, no existing platform—Facebook Groups [15], Xiaohongshu [16], or Reddit [17]—combines bilingual AI news aggregation, structured community tags, AI-powered content moderation, and Thailand-focused content in a single accessible web application. BridgeU uniquely provides all of these capabilities.</w:t>
      </w:r>
    </w:p>
    <w:p w14:paraId="2F9B954E" w14:textId="77777777" w:rsidR="00742947" w:rsidRPr="00630B54" w:rsidRDefault="00000000" w:rsidP="00507C83">
      <w:pPr>
        <w:spacing w:after="120" w:line="228" w:lineRule="auto"/>
        <w:ind w:firstLine="289"/>
        <w:jc w:val="both"/>
      </w:pPr>
      <w:r>
        <w:rPr>
          <w:rFonts w:eastAsia="Times New Roman"/>
        </w:rPr>
        <w:t>The Daily Briefing System successfully eliminates the language barrier for accessing local Thai news by batch-preprocessing Qwen AI translations at ingestion time. This design choice, consistent with the principle established by Yuen and Schlote [9] that AI tools are most effective when integrated seamlessly into the user workflow.</w:t>
      </w:r>
    </w:p>
    <w:p w14:paraId="7EBB8D6D" w14:textId="77777777" w:rsidR="00742947" w:rsidRPr="00630B54" w:rsidRDefault="00000000" w:rsidP="00507C83">
      <w:pPr>
        <w:spacing w:after="120" w:line="228" w:lineRule="auto"/>
        <w:ind w:firstLine="289"/>
        <w:jc w:val="both"/>
      </w:pPr>
      <w:r>
        <w:rPr>
          <w:rFonts w:eastAsia="Times New Roman"/>
        </w:rPr>
        <w:t xml:space="preserve">The Community Page demonstrates the viability of an AI-assisted moderation model for a niche student community. Asynchronous Qwen AI processing ensures </w:t>
      </w:r>
      <w:r>
        <w:rPr>
          <w:rFonts w:eastAsia="Times New Roman"/>
        </w:rPr>
        <w:lastRenderedPageBreak/>
        <w:t>that content review does not block user interactions, consistent with the moderation approach recommended by Roczey and Szenasi [14]. The asymmetric follow model with a one-message limit for one-way connections mitigates unsolicited contact risk. The Authentication and Profile System achieved a 100% pass rate across all test scenarios, including boundary cases for rate limiting, wrong verification codes</w:t>
      </w:r>
      <w:r>
        <w:rPr>
          <w:rFonts w:hint="eastAsia"/>
        </w:rPr>
        <w:t xml:space="preserve"> </w:t>
      </w:r>
      <w:r>
        <w:rPr>
          <w:rFonts w:eastAsia="Times New Roman"/>
        </w:rPr>
        <w:t>and password strength.</w:t>
      </w:r>
      <w:r>
        <w:rPr>
          <w:rFonts w:hint="eastAsia"/>
        </w:rPr>
        <w:t xml:space="preserve"> </w:t>
      </w:r>
      <w:r>
        <w:rPr>
          <w:rFonts w:eastAsia="Times New Roman"/>
        </w:rPr>
        <w:t>The JWT implementation follows OWASP best practices [13] including BCrypt password hashing, HTTPS-only token transmission, and server-side signature validation.</w:t>
      </w:r>
    </w:p>
    <w:p w14:paraId="7C2D825C" w14:textId="77777777" w:rsidR="00742947" w:rsidRPr="00630B54" w:rsidRDefault="00000000" w:rsidP="00507C83">
      <w:pPr>
        <w:spacing w:after="120" w:line="228" w:lineRule="auto"/>
        <w:ind w:firstLine="289"/>
        <w:jc w:val="both"/>
      </w:pPr>
      <w:r>
        <w:rPr>
          <w:rFonts w:eastAsia="Times New Roman"/>
        </w:rPr>
        <w:t>Several limitations warrant future attention. First, Qwen AI translation quality has not been evaluated against human translator benchmarks; future work should incorporate BLEU score evaluation. Second, the platform currently supports Chinese and English only; the architecture supports additional language pairs (Japanese, Korean, Vietnamese) with minimal structural changes. Third, the crawler is limited to publicly available sources and cannot access paywalled or private content.</w:t>
      </w:r>
    </w:p>
    <w:p w14:paraId="78EEF5AF" w14:textId="77777777" w:rsidR="00742947" w:rsidRPr="00630B54" w:rsidRDefault="00000000" w:rsidP="00507C83">
      <w:pPr>
        <w:spacing w:after="120" w:line="228" w:lineRule="auto"/>
        <w:ind w:firstLine="289"/>
        <w:jc w:val="both"/>
      </w:pPr>
      <w:r>
        <w:rPr>
          <w:rFonts w:eastAsia="Times New Roman"/>
        </w:rPr>
        <w:t>In conclusion, BridgeU successfully delivers bilingual news aggregation, AI-moderated community interaction, and authenticated profile management for international students in Thailand. All 21 system test scenarios and 25 unit test suites passed. The platform demonstrates that targeted software engineering—combining RSS-based news aggregation, Qwen AI translation and moderation, Vue.js reactivity, Spring Boot REST APIs, and JWT authentication—can meaningfully reduce the information and social integration barriers documented in the literature [2], [3], [5].</w:t>
      </w:r>
    </w:p>
    <w:p w14:paraId="02543AEE" w14:textId="77777777" w:rsidR="00742947" w:rsidRPr="008474CE" w:rsidRDefault="00742947">
      <w:pPr>
        <w:spacing w:line="120" w:lineRule="auto"/>
        <w:rPr>
          <w:sz w:val="18"/>
          <w:szCs w:val="18"/>
        </w:rPr>
      </w:pPr>
    </w:p>
    <w:p w14:paraId="746575C7" w14:textId="77777777" w:rsidR="00742947" w:rsidRPr="00630B54" w:rsidRDefault="00000000" w:rsidP="00630B54">
      <w:pPr>
        <w:spacing w:before="80" w:after="40"/>
        <w:jc w:val="center"/>
        <w:rPr>
          <w:rFonts w:eastAsia="宋体"/>
          <w:smallCaps/>
          <w:noProof/>
          <w:lang w:eastAsia="en-US"/>
        </w:rPr>
      </w:pPr>
      <w:r>
        <w:rPr>
          <w:rFonts w:eastAsia="宋体"/>
          <w:smallCaps/>
          <w:noProof/>
          <w:lang w:eastAsia="en-US"/>
        </w:rPr>
        <w:t>Acknowledgment</w:t>
      </w:r>
    </w:p>
    <w:p w14:paraId="736451C5" w14:textId="77777777" w:rsidR="00742947" w:rsidRPr="00630B54" w:rsidRDefault="00000000" w:rsidP="00507C83">
      <w:pPr>
        <w:spacing w:after="120" w:line="228" w:lineRule="auto"/>
        <w:ind w:firstLine="289"/>
        <w:jc w:val="both"/>
        <w:rPr>
          <w:rFonts w:eastAsia="宋体"/>
          <w:spacing w:val="-1"/>
          <w:lang w:val="x-none" w:eastAsia="x-none"/>
        </w:rPr>
      </w:pPr>
      <w:r>
        <w:rPr>
          <w:rFonts w:eastAsia="宋体"/>
          <w:spacing w:val="-1"/>
          <w:lang w:val="x-none" w:eastAsia="x-none"/>
        </w:rPr>
        <w:t>The author thanks</w:t>
      </w:r>
      <w:r>
        <w:rPr>
          <w:rFonts w:eastAsia="宋体" w:hint="eastAsia"/>
          <w:spacing w:val="-1"/>
          <w:lang w:val="x-none" w:eastAsia="x-none"/>
        </w:rPr>
        <w:t xml:space="preserve"> </w:t>
      </w:r>
      <w:r>
        <w:rPr>
          <w:rFonts w:eastAsia="宋体"/>
          <w:spacing w:val="-1"/>
          <w:lang w:val="x-none" w:eastAsia="x-none"/>
        </w:rPr>
        <w:t>Pattama Longani, Ph.D. (Project Advisor, Software Engineering Program, College of Arts, Media and Technology, Chiang Mai University) for guidance throughout the development and documentation of BridgeU. This project was completed as part of the Bachelor of Science in Software Engineering program.</w:t>
      </w:r>
    </w:p>
    <w:p w14:paraId="6AA1FADC" w14:textId="77777777" w:rsidR="00742947" w:rsidRPr="008474CE" w:rsidRDefault="00742947">
      <w:pPr>
        <w:spacing w:line="120" w:lineRule="auto"/>
        <w:rPr>
          <w:sz w:val="18"/>
          <w:szCs w:val="18"/>
        </w:rPr>
      </w:pPr>
    </w:p>
    <w:p w14:paraId="6321B358" w14:textId="77777777" w:rsidR="00742947" w:rsidRPr="00630B54" w:rsidRDefault="00000000" w:rsidP="00630B54">
      <w:pPr>
        <w:pStyle w:val="5"/>
        <w:tabs>
          <w:tab w:val="left" w:pos="360"/>
        </w:tabs>
        <w:spacing w:before="160" w:after="80"/>
        <w:jc w:val="center"/>
        <w:rPr>
          <w:rFonts w:eastAsia="宋体"/>
          <w:smallCaps/>
          <w:noProof/>
          <w:color w:val="auto"/>
          <w:lang w:eastAsia="en-US"/>
        </w:rPr>
      </w:pPr>
      <w:r>
        <w:rPr>
          <w:rFonts w:eastAsia="宋体"/>
          <w:smallCaps/>
          <w:noProof/>
          <w:color w:val="auto"/>
          <w:lang w:eastAsia="en-US"/>
        </w:rPr>
        <w:t>References</w:t>
      </w:r>
    </w:p>
    <w:p w14:paraId="1EEA269D"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 UNESCO, "Global flow of tertiary-level students," UNESCO Institute for Statistics, 2022. [Online]. Available: http://uis.unesco.org/en/uis-student-flow</w:t>
      </w:r>
    </w:p>
    <w:p w14:paraId="17D8213D"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[2] J. Hofhuis, M. C. van Egmond, F. E. Lutz, and K. von Reventlow, "The effect of social network sites on international students' acculturation, adaptation, and wellbeing," Frontiers in Communication, vol. 8, 2023, doi: 10.3389/fcomm.2023.1186527.</w:t>
      </w:r>
    </w:p>
    <w:p w14:paraId="597FF095"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[3] S. Zhou and J. Yin, "International students' social media use: An integrative review of research over a decade," Journalism &amp; Mass Communication Quarterly, 2024, doi: 10.1177/10283153241275037.</w:t>
      </w:r>
    </w:p>
    <w:p w14:paraId="1C3D72A7"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7C64211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[5] J. Dong, S. Lee, C. Wang, and D. M. Shannon, "Impact on social capital and learning engagement due to social media usage among the international students in the U.S.," Education and Information Technologies, vol. 28, no. 7, pp. 8027–8050, 2023, doi: 10.1007/s10639-022-11520-8.</w:t>
      </w:r>
    </w:p>
    <w:p w14:paraId="2855966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[6] British Council, "Social media analysis of the UK's prospective international students," 2023. [Online]. Available: https://opportunities-insight.britishcouncil.org/</w:t>
      </w:r>
    </w:p>
    <w:p w14:paraId="7678497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[7] N. Kasioumis, V. Banos, and H. Kalb, "Towards building a personal RSS feed manager," in Proc. Int. Conf. on Web Engineering, 2013, pp. 194–201.</w:t>
      </w:r>
    </w:p>
    <w:p w14:paraId="7FA7DFE0"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[8] V. Papageorgiou and I. Drakoulis, "Atlas: News aggregation service," in Proc. IEEE 4th Int. Conf. on Information, Intelligence, Systems and Applications (IISA), 2013, doi: 10.1109/IISA.2013.6623756.</w:t>
      </w:r>
    </w:p>
    <w:p w14:paraId="66449FAA"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[9] C. L. Yuen and N. Schlote, "Learner experiences of mobile apps and artificial intelligence to support additional language learning," Journal of Educational Technology &amp; Society, vol. 27, no. 2, 2024, doi: 10.1177/00472395241238693.</w:t>
      </w:r>
    </w:p>
    <w:p w14:paraId="71AE305F"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[10] K. Wang et al., "Design and implementation of an online education platform based on microservice architecture," in Proc. 2022 IEEE Int. Conf. on Artificial Intelligence in Education, 2022.</w:t>
      </w:r>
    </w:p>
    <w:p w14:paraId="428290C4"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[11] A. Kaya and B. Ozdemir, "A secure digital image marketplace: Microservices and OWASP API security using Spring Boot," in Proc. 2024 IEEE Int. Conf. on Engineering and Emerging Technologies (ICEET), 2024, doi: 10.1109/ICEET.2024.10750956.</w:t>
      </w:r>
    </w:p>
    <w:p w14:paraId="25F88A8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[12] A. Bucko, K. Vishi, B. Krasniqi, and B. Rexha, "Enhancing JWT authentication and authorization in web applications based on user behavior history," Computers, vol. 12, no. 4, p. 78, 2023, doi: 10.3390/computers12040078.</w:t>
      </w:r>
    </w:p>
    <w:p w14:paraId="4AE7BA15"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[13] OWASP Foundation, "JSON Web Token for Java Cheat Sheet," OWASP Cheat Sheet Series, 2024. [Online]. Available: https://cheatsheetseries.owasp.org/cheatsheets/JSON_Web_Token_for_Java_Cheat_Sheet.html</w:t>
      </w:r>
    </w:p>
    <w:p w14:paraId="36DA8B53"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[14] B. Roczey and S. Szenasi, "Automated moderation helper system using artificial intelligence based text classification," in Proc. 2023 IEEE 17th Int. Symp. on Applied Computational Intelligence and Informatics (SACI), pp. 477–482, doi: 10.1109/SACI58269.2023.10158593.</w:t>
      </w:r>
    </w:p>
    <w:p w14:paraId="791FC4DE"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[15] Meta Platforms, Inc., "Facebook," [Online]. Available: https://www.facebook.com</w:t>
      </w:r>
    </w:p>
    <w:p w14:paraId="52D0710F"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[16] Xiaohongshu, "Xiaohongshu (Little Red Book)," [Online]. Available: https://www.xiaohongshu.com</w:t>
      </w:r>
    </w:p>
    <w:p w14:paraId="218E2265"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[17] Reddit, Inc., "Reddit," [Online]. Available: https://www.reddit.com</w:t>
      </w:r>
    </w:p>
    <w:p w14:paraId="64CA3D47"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[18] K. Kawaguchi, "Vue I18n Documentation," [Online]. Available: https://kazupon.github.io/vue-i18n/</w:t>
      </w:r>
    </w:p>
    <w:p w14:paraId="3D9DBCA9"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w:t>
      </w:r>
      <w:r>
        <w:rPr>
          <w:rFonts w:hint="eastAsia"/>
          <w:sz w:val="16"/>
          <w:szCs w:val="16"/>
        </w:rPr>
        <w:t>19</w:t>
      </w:r>
      <w:r>
        <w:rPr>
          <w:rFonts w:eastAsia="Times New Roman"/>
          <w:sz w:val="16"/>
          <w:szCs w:val="16"/>
        </w:rPr>
        <w:t>] Alibaba Cloud, "Tongyi Qianwen (Qwen) Large Language Model API Documentation," 2024. [Online]. Available: https://www.alibabacloud.com/help/en/model-studio/developer-reference/use-qwen-by-calling-api</w:t>
      </w:r>
    </w:p>
    <w:sectPr w:rsidR="00742947" w:rsidRPr="00630B54" w:rsidSect="00F07316">
      <w:type w:val="continuous"/>
      <w:pgSz w:w="11906" w:h="16838"/>
      <w:pgMar w:top="1134" w:right="850" w:bottom="1134" w:left="85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273"/>
    <w:multiLevelType w:val="hybridMultilevel"/>
    <w:tmpl w:val="56046CEC"/>
    <w:lvl w:ilvl="0" w:tplc="33300D76">
      <w:start w:val="1"/>
      <w:numFmt w:val="bullet"/>
      <w:lvlText w:val="●"/>
      <w:lvlJc w:val="left"/>
      <w:pPr>
        <w:ind w:left="720" w:hanging="360"/>
      </w:pPr>
    </w:lvl>
    <w:lvl w:ilvl="1" w:tplc="B5BA5090">
      <w:start w:val="1"/>
      <w:numFmt w:val="bullet"/>
      <w:lvlText w:val="○"/>
      <w:lvlJc w:val="left"/>
      <w:pPr>
        <w:ind w:left="1440" w:hanging="360"/>
      </w:pPr>
    </w:lvl>
    <w:lvl w:ilvl="2" w:tplc="13805340">
      <w:start w:val="1"/>
      <w:numFmt w:val="bullet"/>
      <w:lvlText w:val="■"/>
      <w:lvlJc w:val="left"/>
      <w:pPr>
        <w:ind w:left="2160" w:hanging="360"/>
      </w:pPr>
    </w:lvl>
    <w:lvl w:ilvl="3" w:tplc="3E9C51EE">
      <w:start w:val="1"/>
      <w:numFmt w:val="bullet"/>
      <w:lvlText w:val="●"/>
      <w:lvlJc w:val="left"/>
      <w:pPr>
        <w:ind w:left="2880" w:hanging="360"/>
      </w:pPr>
    </w:lvl>
    <w:lvl w:ilvl="4" w:tplc="96F02170">
      <w:start w:val="1"/>
      <w:numFmt w:val="bullet"/>
      <w:lvlText w:val="○"/>
      <w:lvlJc w:val="left"/>
      <w:pPr>
        <w:ind w:left="3600" w:hanging="360"/>
      </w:pPr>
    </w:lvl>
    <w:lvl w:ilvl="5" w:tplc="116CD74C">
      <w:start w:val="1"/>
      <w:numFmt w:val="bullet"/>
      <w:lvlText w:val="■"/>
      <w:lvlJc w:val="left"/>
      <w:pPr>
        <w:ind w:left="4320" w:hanging="360"/>
      </w:pPr>
    </w:lvl>
    <w:lvl w:ilvl="6" w:tplc="208863C0">
      <w:start w:val="1"/>
      <w:numFmt w:val="bullet"/>
      <w:lvlText w:val="●"/>
      <w:lvlJc w:val="left"/>
      <w:pPr>
        <w:ind w:left="5040" w:hanging="360"/>
      </w:pPr>
    </w:lvl>
    <w:lvl w:ilvl="7" w:tplc="1B9A5CEA">
      <w:start w:val="1"/>
      <w:numFmt w:val="bullet"/>
      <w:lvlText w:val="●"/>
      <w:lvlJc w:val="left"/>
      <w:pPr>
        <w:ind w:left="5760" w:hanging="360"/>
      </w:pPr>
    </w:lvl>
    <w:lvl w:ilvl="8" w:tplc="D34A60BC">
      <w:start w:val="1"/>
      <w:numFmt w:val="bullet"/>
      <w:lvlText w:val="●"/>
      <w:lvlJc w:val="left"/>
      <w:pPr>
        <w:ind w:left="6480" w:hanging="360"/>
      </w:pPr>
    </w:lvl>
  </w:abstractNum>
  <w:abstractNum w:abstractNumId="1" w15:restartNumberingAfterBreak="0">
    <w:nsid w:val="18F93BB9"/>
    <w:multiLevelType w:val="hybridMultilevel"/>
    <w:tmpl w:val="D6364EDA"/>
    <w:lvl w:ilvl="0" w:tplc="521A2190">
      <w:start w:val="1"/>
      <w:numFmt w:val="bullet"/>
      <w:lvlText w:val="•"/>
      <w:lvlJc w:val="left"/>
      <w:pPr>
        <w:ind w:left="360" w:hanging="180"/>
      </w:pPr>
    </w:lvl>
    <w:lvl w:ilvl="1" w:tplc="1D8C032A">
      <w:numFmt w:val="decimal"/>
      <w:lvlText w:val=""/>
      <w:lvlJc w:val="left"/>
    </w:lvl>
    <w:lvl w:ilvl="2" w:tplc="B490A392">
      <w:numFmt w:val="decimal"/>
      <w:lvlText w:val=""/>
      <w:lvlJc w:val="left"/>
    </w:lvl>
    <w:lvl w:ilvl="3" w:tplc="B854FA62">
      <w:numFmt w:val="decimal"/>
      <w:lvlText w:val=""/>
      <w:lvlJc w:val="left"/>
    </w:lvl>
    <w:lvl w:ilvl="4" w:tplc="441AF434">
      <w:numFmt w:val="decimal"/>
      <w:lvlText w:val=""/>
      <w:lvlJc w:val="left"/>
    </w:lvl>
    <w:lvl w:ilvl="5" w:tplc="1C0C8020">
      <w:numFmt w:val="decimal"/>
      <w:lvlText w:val=""/>
      <w:lvlJc w:val="left"/>
    </w:lvl>
    <w:lvl w:ilvl="6" w:tplc="F1A01E64">
      <w:numFmt w:val="decimal"/>
      <w:lvlText w:val=""/>
      <w:lvlJc w:val="left"/>
    </w:lvl>
    <w:lvl w:ilvl="7" w:tplc="4814B0CA">
      <w:numFmt w:val="decimal"/>
      <w:lvlText w:val=""/>
      <w:lvlJc w:val="left"/>
    </w:lvl>
    <w:lvl w:ilvl="8" w:tplc="C2FE2746">
      <w:numFmt w:val="decimal"/>
      <w:lvlText w:val=""/>
      <w:lvlJc w:val="left"/>
    </w:lvl>
  </w:abstractNum>
  <w:num w:numId="1" w16cid:durableId="1970668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47"/>
    <w:rsid w:val="00030C51"/>
    <w:rsid w:val="000C0F59"/>
    <w:rsid w:val="00254CF8"/>
    <w:rsid w:val="002B3787"/>
    <w:rsid w:val="00315361"/>
    <w:rsid w:val="00335D79"/>
    <w:rsid w:val="003C25C0"/>
    <w:rsid w:val="003C637E"/>
    <w:rsid w:val="00507C83"/>
    <w:rsid w:val="005C4AA6"/>
    <w:rsid w:val="00630B54"/>
    <w:rsid w:val="00643660"/>
    <w:rsid w:val="00742947"/>
    <w:rsid w:val="007F0E6B"/>
    <w:rsid w:val="008474CE"/>
    <w:rsid w:val="009037F4"/>
    <w:rsid w:val="00967944"/>
    <w:rsid w:val="0099486A"/>
    <w:rsid w:val="00AA4FC0"/>
    <w:rsid w:val="00DB7663"/>
    <w:rsid w:val="00EE1F89"/>
    <w:rsid w:val="00F07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5AB95"/>
  <w15:docId w15:val="{3149FCE0-1FFB-4D7B-BDE5-21558967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4135</Words>
  <Characters>21463</Characters>
  <Application>Microsoft Office Word</Application>
  <DocSecurity>0</DocSecurity>
  <Lines>580</Lines>
  <Paragraphs>177</Paragraphs>
  <ScaleCrop>false</ScaleCrop>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祉怡 潘</cp:lastModifiedBy>
  <cp:revision>9</cp:revision>
  <dcterms:created xsi:type="dcterms:W3CDTF">2026-03-24T14:17:00Z</dcterms:created>
  <dcterms:modified xsi:type="dcterms:W3CDTF">2026-03-26T20:59:00Z</dcterms:modified>
</cp:coreProperties>
</file>