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2B5D" w14:textId="4548471D" w:rsidR="00026A31" w:rsidRPr="00026A31" w:rsidRDefault="00026A31" w:rsidP="00026A31">
      <w:pPr>
        <w:pStyle w:val="Heading21"/>
        <w:numPr>
          <w:ilvl w:val="0"/>
          <w:numId w:val="0"/>
        </w:numPr>
        <w:jc w:val="center"/>
      </w:pPr>
      <w:r>
        <w:t>RENCANA PELAKSANAAN PEMBELAJARAN</w:t>
      </w:r>
      <w:r>
        <w:br/>
      </w:r>
      <w:r>
        <w:rPr>
          <w:lang w:val="en-US"/>
        </w:rPr>
        <w:t>(</w:t>
      </w:r>
      <w:r>
        <w:t>RPP</w:t>
      </w:r>
      <w:r>
        <w:rPr>
          <w:lang w:val="en-US"/>
        </w:rPr>
        <w:t>)</w:t>
      </w:r>
    </w:p>
    <w:p w14:paraId="63E35870" w14:textId="77777777" w:rsidR="00026A31" w:rsidRDefault="00026A31" w:rsidP="00026A31">
      <w:pPr>
        <w:rPr>
          <w:rFonts w:ascii="Times New Roman" w:hAnsi="Times New Roman" w:cs="Times New Roman"/>
        </w:rPr>
      </w:pPr>
    </w:p>
    <w:tbl>
      <w:tblPr>
        <w:tblW w:w="7650" w:type="dxa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687"/>
        <w:gridCol w:w="4640"/>
      </w:tblGrid>
      <w:tr w:rsidR="00026A31" w14:paraId="785F619E" w14:textId="77777777" w:rsidTr="00026A31">
        <w:trPr>
          <w:trHeight w:val="299"/>
        </w:trPr>
        <w:tc>
          <w:tcPr>
            <w:tcW w:w="2325" w:type="dxa"/>
            <w:hideMark/>
          </w:tcPr>
          <w:p w14:paraId="23C4AFBC" w14:textId="77777777" w:rsidR="00026A31" w:rsidRDefault="00026A31">
            <w:pPr>
              <w:pStyle w:val="TableParagraph"/>
              <w:spacing w:line="251" w:lineRule="exact"/>
              <w:ind w:left="200"/>
            </w:pPr>
            <w:r>
              <w:t>Nama Sekolah</w:t>
            </w:r>
          </w:p>
        </w:tc>
        <w:tc>
          <w:tcPr>
            <w:tcW w:w="687" w:type="dxa"/>
            <w:hideMark/>
          </w:tcPr>
          <w:p w14:paraId="4B967A1D" w14:textId="77777777" w:rsidR="00026A31" w:rsidRDefault="00026A31">
            <w:pPr>
              <w:pStyle w:val="TableParagraph"/>
              <w:spacing w:line="251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66D79AED" w14:textId="77777777" w:rsidR="00026A31" w:rsidRDefault="00026A31">
            <w:pPr>
              <w:pStyle w:val="TableParagraph"/>
              <w:spacing w:line="251" w:lineRule="exact"/>
              <w:ind w:left="108"/>
            </w:pPr>
            <w:r>
              <w:t>SMK Negeri 5 Surakarta</w:t>
            </w:r>
          </w:p>
        </w:tc>
      </w:tr>
      <w:tr w:rsidR="00026A31" w14:paraId="2E24605F" w14:textId="77777777" w:rsidTr="00026A31">
        <w:trPr>
          <w:trHeight w:val="299"/>
        </w:trPr>
        <w:tc>
          <w:tcPr>
            <w:tcW w:w="2325" w:type="dxa"/>
            <w:hideMark/>
          </w:tcPr>
          <w:p w14:paraId="7E30DD56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Mata Pelajaran</w:t>
            </w:r>
          </w:p>
        </w:tc>
        <w:tc>
          <w:tcPr>
            <w:tcW w:w="687" w:type="dxa"/>
            <w:hideMark/>
          </w:tcPr>
          <w:p w14:paraId="33A81EA9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53ACFAF5" w14:textId="0016865C" w:rsidR="00026A31" w:rsidRPr="00026A31" w:rsidRDefault="00026A31">
            <w:pPr>
              <w:pStyle w:val="TableParagraph"/>
              <w:spacing w:line="256" w:lineRule="exact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Berorientasi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</w:p>
        </w:tc>
      </w:tr>
      <w:tr w:rsidR="00026A31" w14:paraId="1C1225DE" w14:textId="77777777" w:rsidTr="00026A31">
        <w:trPr>
          <w:trHeight w:val="299"/>
        </w:trPr>
        <w:tc>
          <w:tcPr>
            <w:tcW w:w="2325" w:type="dxa"/>
            <w:hideMark/>
          </w:tcPr>
          <w:p w14:paraId="4491EE69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Paket Keahlian</w:t>
            </w:r>
          </w:p>
        </w:tc>
        <w:tc>
          <w:tcPr>
            <w:tcW w:w="687" w:type="dxa"/>
            <w:hideMark/>
          </w:tcPr>
          <w:p w14:paraId="2D73FA14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554D9320" w14:textId="77777777" w:rsidR="00026A31" w:rsidRDefault="00026A31">
            <w:pPr>
              <w:pStyle w:val="TableParagraph"/>
              <w:spacing w:line="256" w:lineRule="exact"/>
              <w:ind w:left="108"/>
            </w:pPr>
            <w:r>
              <w:t>Rekayasa Perangkat Lunak</w:t>
            </w:r>
          </w:p>
        </w:tc>
      </w:tr>
      <w:tr w:rsidR="00026A31" w14:paraId="6985E919" w14:textId="77777777" w:rsidTr="00026A31">
        <w:trPr>
          <w:trHeight w:val="299"/>
        </w:trPr>
        <w:tc>
          <w:tcPr>
            <w:tcW w:w="2325" w:type="dxa"/>
            <w:hideMark/>
          </w:tcPr>
          <w:p w14:paraId="7F43770F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Materi Pokok</w:t>
            </w:r>
          </w:p>
          <w:p w14:paraId="5A3B6A3E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Kelas/Semester</w:t>
            </w:r>
          </w:p>
        </w:tc>
        <w:tc>
          <w:tcPr>
            <w:tcW w:w="687" w:type="dxa"/>
            <w:hideMark/>
          </w:tcPr>
          <w:p w14:paraId="3467A6AA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  <w:p w14:paraId="07718EF2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2A857C75" w14:textId="35454F9B" w:rsidR="00026A31" w:rsidRPr="00026A31" w:rsidRDefault="00026A31">
            <w:pPr>
              <w:pStyle w:val="TableParagraph"/>
              <w:spacing w:line="256" w:lineRule="exact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Enkapsulasi</w:t>
            </w:r>
            <w:proofErr w:type="spellEnd"/>
          </w:p>
          <w:p w14:paraId="5E04643A" w14:textId="77777777" w:rsidR="00026A31" w:rsidRDefault="00026A31">
            <w:pPr>
              <w:pStyle w:val="TableParagraph"/>
              <w:spacing w:line="256" w:lineRule="exact"/>
              <w:ind w:left="108"/>
            </w:pPr>
            <w:r>
              <w:t>XI / Ganjil</w:t>
            </w:r>
          </w:p>
        </w:tc>
      </w:tr>
      <w:tr w:rsidR="00026A31" w14:paraId="5261741A" w14:textId="77777777" w:rsidTr="00026A31">
        <w:trPr>
          <w:trHeight w:val="299"/>
        </w:trPr>
        <w:tc>
          <w:tcPr>
            <w:tcW w:w="2325" w:type="dxa"/>
            <w:hideMark/>
          </w:tcPr>
          <w:p w14:paraId="514C50BA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Tahun Pelajaran</w:t>
            </w:r>
          </w:p>
        </w:tc>
        <w:tc>
          <w:tcPr>
            <w:tcW w:w="687" w:type="dxa"/>
            <w:hideMark/>
          </w:tcPr>
          <w:p w14:paraId="77C1D7F1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628639BA" w14:textId="77777777" w:rsidR="00026A31" w:rsidRDefault="00026A31">
            <w:pPr>
              <w:pStyle w:val="TableParagraph"/>
              <w:spacing w:line="256" w:lineRule="exact"/>
              <w:ind w:left="108"/>
              <w:rPr>
                <w:lang w:val="en-US"/>
              </w:rPr>
            </w:pPr>
            <w:r>
              <w:t>202</w:t>
            </w:r>
            <w:r>
              <w:rPr>
                <w:lang w:val="en-US"/>
              </w:rPr>
              <w:t>2</w:t>
            </w:r>
            <w:r>
              <w:t xml:space="preserve"> / 202</w:t>
            </w:r>
            <w:r>
              <w:rPr>
                <w:lang w:val="en-US"/>
              </w:rPr>
              <w:t>3</w:t>
            </w:r>
          </w:p>
        </w:tc>
      </w:tr>
      <w:tr w:rsidR="00026A31" w14:paraId="66AE8155" w14:textId="77777777" w:rsidTr="00026A31">
        <w:trPr>
          <w:trHeight w:val="299"/>
        </w:trPr>
        <w:tc>
          <w:tcPr>
            <w:tcW w:w="2325" w:type="dxa"/>
            <w:hideMark/>
          </w:tcPr>
          <w:p w14:paraId="7FAFF9FC" w14:textId="77777777" w:rsidR="00026A31" w:rsidRDefault="00026A31">
            <w:pPr>
              <w:pStyle w:val="TableParagraph"/>
              <w:spacing w:line="251" w:lineRule="exact"/>
              <w:ind w:left="200"/>
            </w:pPr>
            <w:r>
              <w:t>Alokasi Waktu</w:t>
            </w:r>
          </w:p>
        </w:tc>
        <w:tc>
          <w:tcPr>
            <w:tcW w:w="687" w:type="dxa"/>
            <w:hideMark/>
          </w:tcPr>
          <w:p w14:paraId="1D163202" w14:textId="77777777" w:rsidR="00026A31" w:rsidRDefault="00026A31">
            <w:pPr>
              <w:pStyle w:val="TableParagraph"/>
              <w:spacing w:line="251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77893B22" w14:textId="75D8B43A" w:rsidR="00026A31" w:rsidRDefault="00026A31">
            <w:pPr>
              <w:pStyle w:val="TableParagraph"/>
              <w:spacing w:line="251" w:lineRule="exact"/>
              <w:ind w:left="108"/>
            </w:pPr>
            <w:r>
              <w:rPr>
                <w:lang w:val="en-US"/>
              </w:rPr>
              <w:t>3</w:t>
            </w:r>
            <w:r>
              <w:t xml:space="preserve">2 JP (@4 x </w:t>
            </w:r>
            <w:r>
              <w:rPr>
                <w:lang w:val="en-US"/>
              </w:rPr>
              <w:t>45</w:t>
            </w:r>
            <w:r>
              <w:t xml:space="preserve"> menit)</w:t>
            </w:r>
          </w:p>
        </w:tc>
      </w:tr>
    </w:tbl>
    <w:p w14:paraId="4FA48EFE" w14:textId="77777777" w:rsidR="00026A31" w:rsidRDefault="00026A31" w:rsidP="00026A31">
      <w:pPr>
        <w:pStyle w:val="BodyText"/>
        <w:spacing w:before="6"/>
        <w:ind w:left="0"/>
        <w:rPr>
          <w:b/>
          <w:sz w:val="22"/>
          <w:szCs w:val="22"/>
        </w:rPr>
      </w:pPr>
    </w:p>
    <w:p w14:paraId="770E7C70" w14:textId="77777777" w:rsidR="00026A31" w:rsidRDefault="00026A31" w:rsidP="00026A31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  <w:r>
        <w:rPr>
          <w:rFonts w:ascii="Times New Roman" w:hAnsi="Times New Roman" w:cs="Times New Roman"/>
          <w:b/>
        </w:rPr>
        <w:t xml:space="preserve"> Inti</w:t>
      </w:r>
    </w:p>
    <w:p w14:paraId="068921D5" w14:textId="46E7AB1E" w:rsidR="00026A31" w:rsidRPr="00026A31" w:rsidRDefault="00026A31" w:rsidP="00026A31">
      <w:pPr>
        <w:rPr>
          <w:rFonts w:ascii="Times New Roman" w:hAnsi="Times New Roman" w:cs="Times New Roman"/>
          <w:lang w:val="en-US"/>
        </w:rPr>
      </w:pPr>
      <w:r w:rsidRPr="00026A31">
        <w:rPr>
          <w:rFonts w:ascii="Times New Roman" w:hAnsi="Times New Roman" w:cs="Times New Roman"/>
          <w:lang w:val="en-US"/>
        </w:rPr>
        <w:t>KI-3.</w:t>
      </w:r>
      <w:r w:rsidRPr="00026A31">
        <w:rPr>
          <w:rFonts w:ascii="Times New Roman" w:hAnsi="Times New Roman" w:cs="Times New Roman"/>
          <w:lang w:val="en-US"/>
        </w:rPr>
        <w:tab/>
      </w:r>
      <w:proofErr w:type="spellStart"/>
      <w:r w:rsidRPr="00026A31">
        <w:rPr>
          <w:rFonts w:ascii="Times New Roman" w:hAnsi="Times New Roman" w:cs="Times New Roman"/>
          <w:lang w:val="en-US"/>
        </w:rPr>
        <w:t>Memahami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menerapkan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menganalisis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mengevaluasi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6A31">
        <w:rPr>
          <w:rFonts w:ascii="Times New Roman" w:hAnsi="Times New Roman" w:cs="Times New Roman"/>
          <w:lang w:val="en-US"/>
        </w:rPr>
        <w:t>tentang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26A31">
        <w:rPr>
          <w:rFonts w:ascii="Times New Roman" w:hAnsi="Times New Roman" w:cs="Times New Roman"/>
          <w:lang w:val="en-US"/>
        </w:rPr>
        <w:t>pengetahuan</w:t>
      </w:r>
      <w:proofErr w:type="spellEnd"/>
      <w:proofErr w:type="gram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faktual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konseptual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operasional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dasar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metakognitif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sesuai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bidang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26A31">
        <w:rPr>
          <w:rFonts w:ascii="Times New Roman" w:hAnsi="Times New Roman" w:cs="Times New Roman"/>
          <w:lang w:val="en-US"/>
        </w:rPr>
        <w:t>lingkup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Rekayasa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Perangkat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Lunak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26A31">
        <w:rPr>
          <w:rFonts w:ascii="Times New Roman" w:hAnsi="Times New Roman" w:cs="Times New Roman"/>
          <w:lang w:val="en-US"/>
        </w:rPr>
        <w:t>tingkat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teknis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spesifik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detil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kompleks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berkenaan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ilmu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pengetahuan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teknologi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seni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budaya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humaniora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dalam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konteks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pengembangan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potensi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diri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sebagai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bagian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keluarga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sekolah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dunia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warga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masyarakat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nasional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regional, dan </w:t>
      </w:r>
      <w:proofErr w:type="spellStart"/>
      <w:r w:rsidRPr="00026A31">
        <w:rPr>
          <w:rFonts w:ascii="Times New Roman" w:hAnsi="Times New Roman" w:cs="Times New Roman"/>
          <w:lang w:val="en-US"/>
        </w:rPr>
        <w:t>internasional</w:t>
      </w:r>
      <w:proofErr w:type="spellEnd"/>
      <w:r w:rsidRPr="00026A31">
        <w:rPr>
          <w:rFonts w:ascii="Times New Roman" w:hAnsi="Times New Roman" w:cs="Times New Roman"/>
          <w:lang w:val="en-US"/>
        </w:rPr>
        <w:t>.</w:t>
      </w:r>
    </w:p>
    <w:p w14:paraId="55E39B7B" w14:textId="409C85AD" w:rsidR="00026A31" w:rsidRPr="00026A31" w:rsidRDefault="00026A31" w:rsidP="00026A31">
      <w:pPr>
        <w:rPr>
          <w:rFonts w:ascii="Times New Roman" w:hAnsi="Times New Roman" w:cs="Times New Roman"/>
          <w:lang w:val="en-US"/>
        </w:rPr>
      </w:pPr>
      <w:r w:rsidRPr="00026A31">
        <w:rPr>
          <w:rFonts w:ascii="Times New Roman" w:hAnsi="Times New Roman" w:cs="Times New Roman"/>
          <w:lang w:val="en-US"/>
        </w:rPr>
        <w:t>KI-4.</w:t>
      </w:r>
      <w:r w:rsidRPr="00026A31">
        <w:rPr>
          <w:rFonts w:ascii="Times New Roman" w:hAnsi="Times New Roman" w:cs="Times New Roman"/>
          <w:lang w:val="en-US"/>
        </w:rPr>
        <w:tab/>
      </w:r>
      <w:proofErr w:type="spellStart"/>
      <w:r w:rsidRPr="00026A31">
        <w:rPr>
          <w:rFonts w:ascii="Times New Roman" w:hAnsi="Times New Roman" w:cs="Times New Roman"/>
          <w:lang w:val="en-US"/>
        </w:rPr>
        <w:t>Melaksanakan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tugas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spesifik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menggunakan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alat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informasi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prosedur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26A31">
        <w:rPr>
          <w:rFonts w:ascii="Times New Roman" w:hAnsi="Times New Roman" w:cs="Times New Roman"/>
          <w:lang w:val="en-US"/>
        </w:rPr>
        <w:t>lazim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dilakukan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serta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memecahkan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masalah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sesuai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bidang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Rekayasa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Perangkat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Lunak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. </w:t>
      </w:r>
    </w:p>
    <w:p w14:paraId="17D092E1" w14:textId="77777777" w:rsidR="00026A31" w:rsidRPr="00026A31" w:rsidRDefault="00026A31" w:rsidP="00026A31">
      <w:pPr>
        <w:rPr>
          <w:rFonts w:ascii="Times New Roman" w:hAnsi="Times New Roman" w:cs="Times New Roman"/>
          <w:lang w:val="en-US"/>
        </w:rPr>
      </w:pPr>
      <w:proofErr w:type="spellStart"/>
      <w:r w:rsidRPr="00026A31">
        <w:rPr>
          <w:rFonts w:ascii="Times New Roman" w:hAnsi="Times New Roman" w:cs="Times New Roman"/>
          <w:lang w:val="en-US"/>
        </w:rPr>
        <w:t>Menampilkan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kinerja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26A31">
        <w:rPr>
          <w:rFonts w:ascii="Times New Roman" w:hAnsi="Times New Roman" w:cs="Times New Roman"/>
          <w:lang w:val="en-US"/>
        </w:rPr>
        <w:t>bawah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bimbingan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mutu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26A31">
        <w:rPr>
          <w:rFonts w:ascii="Times New Roman" w:hAnsi="Times New Roman" w:cs="Times New Roman"/>
          <w:lang w:val="en-US"/>
        </w:rPr>
        <w:t>kuantitas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26A31">
        <w:rPr>
          <w:rFonts w:ascii="Times New Roman" w:hAnsi="Times New Roman" w:cs="Times New Roman"/>
          <w:lang w:val="en-US"/>
        </w:rPr>
        <w:t>terukur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sesuai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standar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kompetensi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>.</w:t>
      </w:r>
    </w:p>
    <w:p w14:paraId="5F451227" w14:textId="1586F91A" w:rsidR="00A135DD" w:rsidRDefault="00026A31" w:rsidP="00026A31">
      <w:pPr>
        <w:rPr>
          <w:rFonts w:ascii="Times New Roman" w:hAnsi="Times New Roman" w:cs="Times New Roman"/>
          <w:lang w:val="en-US"/>
        </w:rPr>
      </w:pPr>
      <w:proofErr w:type="spellStart"/>
      <w:r w:rsidRPr="00026A31">
        <w:rPr>
          <w:rFonts w:ascii="Times New Roman" w:hAnsi="Times New Roman" w:cs="Times New Roman"/>
          <w:lang w:val="en-US"/>
        </w:rPr>
        <w:t>Menunjukkan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keterampilan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menalar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mengolah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menyaji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secara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efektif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kreatif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produktif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kritis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mandiri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kolaboratif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komunikatif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solutif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dalam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ranah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abstrak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terkait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pengembangan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26A31">
        <w:rPr>
          <w:rFonts w:ascii="Times New Roman" w:hAnsi="Times New Roman" w:cs="Times New Roman"/>
          <w:lang w:val="en-US"/>
        </w:rPr>
        <w:t>dipelajarinya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26A31">
        <w:rPr>
          <w:rFonts w:ascii="Times New Roman" w:hAnsi="Times New Roman" w:cs="Times New Roman"/>
          <w:lang w:val="en-US"/>
        </w:rPr>
        <w:t>sekolah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serta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mampu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melaksanakan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tugas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spesifik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26A31">
        <w:rPr>
          <w:rFonts w:ascii="Times New Roman" w:hAnsi="Times New Roman" w:cs="Times New Roman"/>
          <w:lang w:val="en-US"/>
        </w:rPr>
        <w:t>bawah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pengawasan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langsung</w:t>
      </w:r>
      <w:proofErr w:type="spellEnd"/>
      <w:r w:rsidRPr="00026A31">
        <w:rPr>
          <w:rFonts w:ascii="Times New Roman" w:hAnsi="Times New Roman" w:cs="Times New Roman"/>
          <w:lang w:val="en-US"/>
        </w:rPr>
        <w:t>.</w:t>
      </w:r>
    </w:p>
    <w:p w14:paraId="760F20CD" w14:textId="3D6A47D1" w:rsidR="00026A31" w:rsidRDefault="00026A31" w:rsidP="00026A31">
      <w:pPr>
        <w:rPr>
          <w:rFonts w:ascii="Times New Roman" w:hAnsi="Times New Roman" w:cs="Times New Roman"/>
          <w:lang w:val="en-US"/>
        </w:rPr>
      </w:pPr>
    </w:p>
    <w:p w14:paraId="3BA8F2DE" w14:textId="77777777" w:rsidR="00026A31" w:rsidRDefault="00026A31" w:rsidP="00026A31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  <w:r>
        <w:rPr>
          <w:rFonts w:ascii="Times New Roman" w:hAnsi="Times New Roman" w:cs="Times New Roman"/>
          <w:b/>
        </w:rPr>
        <w:t xml:space="preserve"> Dasar dan </w:t>
      </w:r>
      <w:proofErr w:type="spellStart"/>
      <w:r>
        <w:rPr>
          <w:rFonts w:ascii="Times New Roman" w:hAnsi="Times New Roman" w:cs="Times New Roman"/>
          <w:b/>
        </w:rPr>
        <w:t>Indikator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Pencapaian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97"/>
        <w:gridCol w:w="3523"/>
        <w:gridCol w:w="4896"/>
      </w:tblGrid>
      <w:tr w:rsidR="00026A31" w14:paraId="5A17C25F" w14:textId="77777777" w:rsidTr="00026A31">
        <w:trPr>
          <w:trHeight w:val="39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B7A0005" w14:textId="77777777" w:rsidR="00026A31" w:rsidRDefault="00026A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Dasar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25FA3B1" w14:textId="77777777" w:rsidR="00026A31" w:rsidRDefault="00026A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Pencapaian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</w:tr>
      <w:tr w:rsidR="00026A31" w:rsidRPr="00026A31" w14:paraId="252629D1" w14:textId="77777777" w:rsidTr="004C14D1">
        <w:trPr>
          <w:trHeight w:val="397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A721" w14:textId="473EE200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770E" w14:textId="3ACF9907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enkapsulasi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AA943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3.4.1  Menjelaskan konsep dan tujuan proses</w:t>
            </w:r>
            <w:r w:rsidRPr="00026A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enkapsulisasi dalam pemrograman aplikasi berorientasi obyek.</w:t>
            </w:r>
          </w:p>
          <w:p w14:paraId="785C6ABE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3.4.2  Menjelaskan prosedur enkapsulisasi dalam pemrograman aplikasi berorientasi obyek.</w:t>
            </w:r>
          </w:p>
          <w:p w14:paraId="0C780186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3.4.3  Menjelaskan persyaratan proses enkapsulisasi dalam pemrograman aplikasi berorientasi obyek.</w:t>
            </w:r>
          </w:p>
          <w:p w14:paraId="66EFCB6B" w14:textId="77777777" w:rsidR="007F7566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3.4.4  Menerapkan prosedur enkapsulisasi dalam</w:t>
            </w:r>
          </w:p>
          <w:p w14:paraId="726B9AFF" w14:textId="351E4FFF" w:rsidR="00026A31" w:rsidRPr="00026A31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pemrograman aplikasi berorientasi obyek</w:t>
            </w:r>
          </w:p>
        </w:tc>
      </w:tr>
      <w:tr w:rsidR="00026A31" w:rsidRPr="00026A31" w14:paraId="53751719" w14:textId="77777777" w:rsidTr="004C14D1">
        <w:trPr>
          <w:trHeight w:val="397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F019" w14:textId="54CE13AE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B942" w14:textId="1925FA6C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Menyajikan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perlindungan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dan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mekanisme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enkapsulas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C95C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4.4.1  Merancang program aplikasi berorientasi obyek dengan penerapan enkapsulisasi dalam melindungi data dan informasi.</w:t>
            </w:r>
          </w:p>
          <w:p w14:paraId="37A29DC6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4.4.2  Membuat kode program aplikasi berorientasi obyek yang menerapkan enkapsulisasi.</w:t>
            </w:r>
          </w:p>
          <w:p w14:paraId="51630732" w14:textId="77777777" w:rsidR="007F7566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4.4.3  Menguji program aplikasi berorientasi</w:t>
            </w:r>
          </w:p>
          <w:p w14:paraId="47E9126F" w14:textId="6D758B04" w:rsidR="00026A31" w:rsidRPr="00026A31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obyek yang menerapkan enkapsulisasi.</w:t>
            </w:r>
          </w:p>
        </w:tc>
      </w:tr>
    </w:tbl>
    <w:p w14:paraId="3151F3C5" w14:textId="688CFB51" w:rsidR="00026A31" w:rsidRDefault="00026A31" w:rsidP="00026A31"/>
    <w:p w14:paraId="78589506" w14:textId="77777777" w:rsidR="00E753DF" w:rsidRDefault="00E753DF" w:rsidP="00E753DF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Tujuan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</w:p>
    <w:p w14:paraId="38A2EBD7" w14:textId="4C34A91E" w:rsidR="00E753DF" w:rsidRDefault="00E753DF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E753DF">
        <w:rPr>
          <w:rFonts w:ascii="Times New Roman" w:hAnsi="Times New Roman" w:cs="Times New Roman"/>
        </w:rPr>
        <w:t>tujuan</w:t>
      </w:r>
      <w:proofErr w:type="spellEnd"/>
      <w:r w:rsidRPr="00E753DF">
        <w:rPr>
          <w:rFonts w:ascii="Times New Roman" w:hAnsi="Times New Roman" w:cs="Times New Roman"/>
        </w:rPr>
        <w:t xml:space="preserve"> proses </w:t>
      </w:r>
      <w:proofErr w:type="spellStart"/>
      <w:r w:rsidRPr="00E753DF">
        <w:rPr>
          <w:rFonts w:ascii="Times New Roman" w:hAnsi="Times New Roman" w:cs="Times New Roman"/>
        </w:rPr>
        <w:t>enkapsulisasi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dalam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pemrograman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aplikasi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berorientasi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</w:p>
    <w:p w14:paraId="7ECD0917" w14:textId="54A00E1D" w:rsidR="00E753DF" w:rsidRDefault="00E753DF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panduan</w:t>
      </w:r>
      <w:proofErr w:type="spellEnd"/>
      <w:r>
        <w:rPr>
          <w:rFonts w:ascii="Times New Roman" w:hAnsi="Times New Roman" w:cs="Times New Roman"/>
        </w:rPr>
        <w:t xml:space="preserve"> oleh guru,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 w:rsidR="007F7566">
        <w:rPr>
          <w:rFonts w:ascii="Times New Roman" w:hAnsi="Times New Roman" w:cs="Times New Roman"/>
        </w:rPr>
        <w:t xml:space="preserve"> </w:t>
      </w:r>
      <w:proofErr w:type="spellStart"/>
      <w:r w:rsidR="007F7566">
        <w:rPr>
          <w:rFonts w:ascii="Times New Roman" w:hAnsi="Times New Roman" w:cs="Times New Roman"/>
        </w:rPr>
        <w:t>dengan</w:t>
      </w:r>
      <w:proofErr w:type="spellEnd"/>
      <w:r w:rsidR="007F7566">
        <w:rPr>
          <w:rFonts w:ascii="Times New Roman" w:hAnsi="Times New Roman" w:cs="Times New Roman"/>
        </w:rPr>
        <w:t xml:space="preserve"> </w:t>
      </w:r>
      <w:proofErr w:type="spellStart"/>
      <w:r w:rsidR="007F7566"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1CA16020" w14:textId="1B4A641A" w:rsidR="00E753DF" w:rsidRDefault="007F7566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penggalian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didampingi</w:t>
      </w:r>
      <w:proofErr w:type="spellEnd"/>
      <w:r>
        <w:rPr>
          <w:rFonts w:ascii="Times New Roman" w:hAnsi="Times New Roman" w:cs="Times New Roman"/>
        </w:rPr>
        <w:t xml:space="preserve"> oleh guru,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0FEEECB3" w14:textId="3DD1A22E" w:rsidR="007F7566" w:rsidRDefault="007F7566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7A40A3F1" w14:textId="6DB6BEBF" w:rsidR="00E753DF" w:rsidRDefault="007F7566" w:rsidP="00026A31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melindungi</w:t>
      </w:r>
      <w:proofErr w:type="spellEnd"/>
      <w:r>
        <w:rPr>
          <w:rFonts w:ascii="Times New Roman" w:hAnsi="Times New Roman" w:cs="Times New Roman"/>
        </w:rPr>
        <w:t xml:space="preserve"> data dan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16C09EA0" w14:textId="77777777" w:rsidR="007F7566" w:rsidRPr="007F7566" w:rsidRDefault="007F7566" w:rsidP="007F7566">
      <w:pPr>
        <w:jc w:val="both"/>
        <w:rPr>
          <w:rFonts w:ascii="Times New Roman" w:hAnsi="Times New Roman" w:cs="Times New Roman"/>
        </w:rPr>
      </w:pPr>
    </w:p>
    <w:p w14:paraId="2610D3E4" w14:textId="77777777" w:rsidR="007F7566" w:rsidRDefault="007F7566" w:rsidP="007F7566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Penguatan</w:t>
      </w:r>
      <w:proofErr w:type="spellEnd"/>
      <w:r>
        <w:rPr>
          <w:rFonts w:ascii="Times New Roman" w:hAnsi="Times New Roman" w:cs="Times New Roman"/>
          <w:b/>
        </w:rPr>
        <w:t xml:space="preserve"> Pendidikan </w:t>
      </w:r>
      <w:proofErr w:type="spellStart"/>
      <w:r>
        <w:rPr>
          <w:rFonts w:ascii="Times New Roman" w:hAnsi="Times New Roman" w:cs="Times New Roman"/>
          <w:b/>
        </w:rPr>
        <w:t>Karakter</w:t>
      </w:r>
      <w:proofErr w:type="spellEnd"/>
      <w:r>
        <w:rPr>
          <w:rFonts w:ascii="Times New Roman" w:hAnsi="Times New Roman" w:cs="Times New Roman"/>
          <w:b/>
        </w:rPr>
        <w:t xml:space="preserve"> (PPK)</w:t>
      </w:r>
    </w:p>
    <w:p w14:paraId="6E9D9B1B" w14:textId="77777777" w:rsidR="007F7566" w:rsidRDefault="007F7566" w:rsidP="007F7566">
      <w:pPr>
        <w:spacing w:after="0"/>
        <w:rPr>
          <w:rFonts w:ascii="Times New Roman" w:hAnsi="Times New Roman" w:cs="Times New Roman"/>
        </w:rPr>
        <w:sectPr w:rsidR="007F7566" w:rsidSect="00D276C2">
          <w:pgSz w:w="11906" w:h="16838" w:code="9"/>
          <w:pgMar w:top="1440" w:right="1440" w:bottom="1440" w:left="1440" w:header="708" w:footer="708" w:gutter="0"/>
          <w:cols w:space="720"/>
        </w:sectPr>
      </w:pPr>
    </w:p>
    <w:p w14:paraId="2F544D60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Religiusitas</w:t>
      </w:r>
      <w:proofErr w:type="spellEnd"/>
    </w:p>
    <w:p w14:paraId="50292B60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Kejujuran</w:t>
      </w:r>
      <w:proofErr w:type="spellEnd"/>
    </w:p>
    <w:p w14:paraId="5671D100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Kedisiplinan</w:t>
      </w:r>
      <w:proofErr w:type="spellEnd"/>
    </w:p>
    <w:p w14:paraId="676BBFA5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Gotong-royong</w:t>
      </w:r>
    </w:p>
    <w:p w14:paraId="2BA40432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Tanggung</w:t>
      </w:r>
      <w:proofErr w:type="spellEnd"/>
      <w:r>
        <w:rPr>
          <w:rFonts w:ascii="Times New Roman" w:hAnsi="Times New Roman" w:cs="Times New Roman"/>
        </w:rPr>
        <w:t xml:space="preserve"> Jawab</w:t>
      </w:r>
    </w:p>
    <w:p w14:paraId="49370255" w14:textId="2814795F" w:rsidR="00D276C2" w:rsidRPr="00D276C2" w:rsidRDefault="007F7566" w:rsidP="00D276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D276C2" w:rsidRPr="00D276C2" w:rsidSect="00D276C2">
          <w:type w:val="continuous"/>
          <w:pgSz w:w="11906" w:h="16838" w:code="9"/>
          <w:pgMar w:top="1440" w:right="1440" w:bottom="1440" w:left="1440" w:header="708" w:footer="708" w:gutter="0"/>
          <w:cols w:num="2" w:space="708"/>
        </w:sectPr>
      </w:pPr>
      <w:proofErr w:type="spellStart"/>
      <w:r>
        <w:rPr>
          <w:rFonts w:ascii="Times New Roman" w:hAnsi="Times New Roman" w:cs="Times New Roman"/>
        </w:rPr>
        <w:t>Kemandirian</w:t>
      </w:r>
      <w:proofErr w:type="spellEnd"/>
    </w:p>
    <w:p w14:paraId="177A7145" w14:textId="77777777" w:rsidR="00D276C2" w:rsidRDefault="00D276C2" w:rsidP="00D276C2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Materi</w:t>
      </w:r>
      <w:proofErr w:type="spellEnd"/>
      <w:r>
        <w:rPr>
          <w:rFonts w:ascii="Times New Roman" w:hAnsi="Times New Roman" w:cs="Times New Roman"/>
          <w:b/>
        </w:rPr>
        <w:t xml:space="preserve"> Pelajaran</w:t>
      </w:r>
    </w:p>
    <w:p w14:paraId="2B8FCAE0" w14:textId="4666CD97" w:rsidR="00D276C2" w:rsidRPr="00D276C2" w:rsidRDefault="00D276C2" w:rsidP="00D276C2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8FD17F4" w14:textId="7D022A77" w:rsidR="00D276C2" w:rsidRDefault="00D276C2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PBO dan </w:t>
      </w:r>
      <w:proofErr w:type="spellStart"/>
      <w:r>
        <w:rPr>
          <w:rFonts w:ascii="Times New Roman" w:hAnsi="Times New Roman" w:cs="Times New Roman"/>
        </w:rPr>
        <w:t>kegunaannya</w:t>
      </w:r>
      <w:proofErr w:type="spellEnd"/>
    </w:p>
    <w:p w14:paraId="572414BC" w14:textId="1618CACE" w:rsidR="00D276C2" w:rsidRDefault="00D276C2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pembungkusan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5028EE51" w14:textId="64641620" w:rsidR="00D276C2" w:rsidRDefault="00D276C2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</w:t>
      </w:r>
      <w:r w:rsidR="00966C8D">
        <w:rPr>
          <w:rFonts w:ascii="Times New Roman" w:hAnsi="Times New Roman" w:cs="Times New Roman"/>
        </w:rPr>
        <w:t>nal</w:t>
      </w:r>
      <w:proofErr w:type="spellEnd"/>
      <w:r w:rsidR="00966C8D">
        <w:rPr>
          <w:rFonts w:ascii="Times New Roman" w:hAnsi="Times New Roman" w:cs="Times New Roman"/>
        </w:rPr>
        <w:t xml:space="preserve"> modifier dan </w:t>
      </w:r>
      <w:proofErr w:type="spellStart"/>
      <w:r w:rsidR="00966C8D">
        <w:rPr>
          <w:rFonts w:ascii="Times New Roman" w:hAnsi="Times New Roman" w:cs="Times New Roman"/>
        </w:rPr>
        <w:t>cara</w:t>
      </w:r>
      <w:proofErr w:type="spellEnd"/>
      <w:r w:rsidR="00966C8D">
        <w:rPr>
          <w:rFonts w:ascii="Times New Roman" w:hAnsi="Times New Roman" w:cs="Times New Roman"/>
        </w:rPr>
        <w:t xml:space="preserve"> </w:t>
      </w:r>
      <w:proofErr w:type="spellStart"/>
      <w:r w:rsidR="00966C8D">
        <w:rPr>
          <w:rFonts w:ascii="Times New Roman" w:hAnsi="Times New Roman" w:cs="Times New Roman"/>
        </w:rPr>
        <w:t>pengaksesan</w:t>
      </w:r>
      <w:proofErr w:type="spellEnd"/>
      <w:r w:rsidR="00966C8D">
        <w:rPr>
          <w:rFonts w:ascii="Times New Roman" w:hAnsi="Times New Roman" w:cs="Times New Roman"/>
        </w:rPr>
        <w:t xml:space="preserve"> data</w:t>
      </w:r>
    </w:p>
    <w:p w14:paraId="6EB1BAFD" w14:textId="7C20B4F3" w:rsidR="00966C8D" w:rsidRDefault="00966C8D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0DCAC917" w14:textId="40DC6582" w:rsidR="00966C8D" w:rsidRDefault="00966C8D" w:rsidP="00966C8D">
      <w:pPr>
        <w:spacing w:after="0"/>
        <w:rPr>
          <w:rFonts w:ascii="Times New Roman" w:hAnsi="Times New Roman" w:cs="Times New Roman"/>
        </w:rPr>
      </w:pPr>
    </w:p>
    <w:p w14:paraId="1B42513C" w14:textId="77777777" w:rsidR="00966C8D" w:rsidRDefault="00966C8D" w:rsidP="00966C8D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Pendekatan</w:t>
      </w:r>
      <w:proofErr w:type="spellEnd"/>
      <w:r>
        <w:rPr>
          <w:rFonts w:ascii="Times New Roman" w:hAnsi="Times New Roman" w:cs="Times New Roman"/>
          <w:b/>
        </w:rPr>
        <w:t xml:space="preserve"> dan Model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</w:p>
    <w:p w14:paraId="5A333B45" w14:textId="6D78C7CC" w:rsidR="00966C8D" w:rsidRDefault="00966C8D" w:rsidP="00966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 w:rsidR="00366DC5">
        <w:rPr>
          <w:rFonts w:ascii="Times New Roman" w:hAnsi="Times New Roman" w:cs="Times New Roman"/>
          <w:i/>
        </w:rPr>
        <w:t>Problem Solving</w:t>
      </w:r>
    </w:p>
    <w:p w14:paraId="7A75A30D" w14:textId="77777777" w:rsidR="00966C8D" w:rsidRDefault="00966C8D" w:rsidP="00966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Inquiry</w:t>
      </w:r>
    </w:p>
    <w:p w14:paraId="0DFD1386" w14:textId="00EE904B" w:rsidR="00966C8D" w:rsidRPr="00966C8D" w:rsidRDefault="00966C8D" w:rsidP="00966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i/>
        </w:rPr>
        <w:t>Project Based Learning</w:t>
      </w:r>
    </w:p>
    <w:p w14:paraId="5B224225" w14:textId="0B89A4B5" w:rsidR="00966C8D" w:rsidRDefault="00966C8D" w:rsidP="00966C8D">
      <w:pPr>
        <w:rPr>
          <w:rFonts w:ascii="Times New Roman" w:hAnsi="Times New Roman" w:cs="Times New Roman"/>
        </w:rPr>
      </w:pPr>
    </w:p>
    <w:p w14:paraId="7AD6F257" w14:textId="771C3F4A" w:rsidR="00966C8D" w:rsidRDefault="00966C8D" w:rsidP="00966C8D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Media, Alat dan </w:t>
      </w:r>
      <w:proofErr w:type="spellStart"/>
      <w:r>
        <w:rPr>
          <w:rFonts w:ascii="Times New Roman" w:hAnsi="Times New Roman" w:cs="Times New Roman"/>
          <w:b/>
        </w:rPr>
        <w:t>Bahan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  <w:r w:rsidR="00AA0749">
        <w:rPr>
          <w:rFonts w:ascii="Times New Roman" w:hAnsi="Times New Roman" w:cs="Times New Roman"/>
          <w:b/>
        </w:rPr>
        <w:br/>
      </w:r>
    </w:p>
    <w:p w14:paraId="767E759E" w14:textId="77777777" w:rsidR="00AA0749" w:rsidRDefault="00AA0749" w:rsidP="00AA0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Microsoft Teams, Office 365</w:t>
      </w:r>
    </w:p>
    <w:p w14:paraId="6C733185" w14:textId="77777777" w:rsidR="00AA0749" w:rsidRDefault="00AA0749" w:rsidP="00AA0749">
      <w:pPr>
        <w:pStyle w:val="ListParagraph"/>
        <w:numPr>
          <w:ilvl w:val="0"/>
          <w:numId w:val="13"/>
        </w:numPr>
        <w:tabs>
          <w:tab w:val="left" w:pos="14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Alat/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Microsoft Teams dan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</w:p>
    <w:p w14:paraId="1A3FB6BA" w14:textId="480C9EB8" w:rsidR="00AA0749" w:rsidRDefault="00AA0749" w:rsidP="00AA0749">
      <w:pPr>
        <w:pStyle w:val="ListParagraph"/>
        <w:numPr>
          <w:ilvl w:val="0"/>
          <w:numId w:val="13"/>
        </w:numPr>
        <w:tabs>
          <w:tab w:val="left" w:pos="1418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ab/>
      </w:r>
      <w:r w:rsidR="00DE62E7">
        <w:rPr>
          <w:rFonts w:ascii="Times New Roman" w:hAnsi="Times New Roman" w:cs="Times New Roman"/>
        </w:rPr>
        <w:tab/>
      </w:r>
      <w:r w:rsidR="00DE62E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Java, LKPD</w:t>
      </w:r>
    </w:p>
    <w:p w14:paraId="1951B758" w14:textId="77777777" w:rsidR="00AA0749" w:rsidRDefault="00AA0749" w:rsidP="00AA0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ab/>
        <w:t>: 1. W3Schools</w:t>
      </w:r>
    </w:p>
    <w:p w14:paraId="6EF3602A" w14:textId="77777777" w:rsidR="00AA0749" w:rsidRDefault="00AA0749" w:rsidP="00AA07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2.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</w:p>
    <w:p w14:paraId="09BD2A1D" w14:textId="77777777" w:rsidR="00AA0749" w:rsidRDefault="00AA0749" w:rsidP="00AA07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3.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</w:p>
    <w:p w14:paraId="11B4FA3D" w14:textId="77777777" w:rsidR="00AA0749" w:rsidRPr="00AA0749" w:rsidRDefault="00AA0749" w:rsidP="00AA0749">
      <w:pPr>
        <w:pStyle w:val="ListParagraph"/>
        <w:ind w:left="0"/>
        <w:rPr>
          <w:rFonts w:ascii="Times New Roman" w:hAnsi="Times New Roman" w:cs="Times New Roman"/>
          <w:b/>
          <w:lang w:val="id-ID"/>
        </w:rPr>
      </w:pPr>
    </w:p>
    <w:p w14:paraId="5F216AFD" w14:textId="673061A0" w:rsidR="00AA0749" w:rsidRPr="00AA0749" w:rsidRDefault="00AA0749" w:rsidP="00966C8D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5528"/>
        <w:gridCol w:w="1209"/>
      </w:tblGrid>
      <w:tr w:rsidR="00AA0749" w:rsidRPr="00183DB0" w14:paraId="438F8A3D" w14:textId="77777777" w:rsidTr="002F6E31">
        <w:trPr>
          <w:tblHeader/>
        </w:trPr>
        <w:tc>
          <w:tcPr>
            <w:tcW w:w="1951" w:type="dxa"/>
            <w:vAlign w:val="center"/>
          </w:tcPr>
          <w:p w14:paraId="53F18E7E" w14:textId="77777777" w:rsidR="00AA0749" w:rsidRPr="00183DB0" w:rsidRDefault="00AA0749" w:rsidP="002F6E31">
            <w:pPr>
              <w:spacing w:after="120"/>
              <w:jc w:val="center"/>
              <w:rPr>
                <w:rFonts w:ascii="Arial Narrow" w:hAnsi="Arial Narrow" w:cs="Times New Roman"/>
                <w:b/>
              </w:rPr>
            </w:pPr>
            <w:r w:rsidRPr="00183DB0">
              <w:rPr>
                <w:rFonts w:ascii="Arial Narrow" w:hAnsi="Arial Narrow" w:cs="Times New Roman"/>
                <w:b/>
              </w:rPr>
              <w:t>Kegiatan</w:t>
            </w:r>
          </w:p>
        </w:tc>
        <w:tc>
          <w:tcPr>
            <w:tcW w:w="5528" w:type="dxa"/>
            <w:vAlign w:val="center"/>
          </w:tcPr>
          <w:p w14:paraId="74F46218" w14:textId="77777777" w:rsidR="00AA0749" w:rsidRPr="00183DB0" w:rsidRDefault="00AA0749" w:rsidP="002F6E31">
            <w:pPr>
              <w:spacing w:after="120"/>
              <w:jc w:val="center"/>
              <w:rPr>
                <w:rFonts w:ascii="Arial Narrow" w:hAnsi="Arial Narrow" w:cs="Times New Roman"/>
                <w:b/>
              </w:rPr>
            </w:pPr>
            <w:r w:rsidRPr="00183DB0">
              <w:rPr>
                <w:rFonts w:ascii="Arial Narrow" w:hAnsi="Arial Narrow" w:cs="Times New Roman"/>
                <w:b/>
              </w:rPr>
              <w:t>Deskripsi Kegiatan</w:t>
            </w:r>
          </w:p>
        </w:tc>
        <w:tc>
          <w:tcPr>
            <w:tcW w:w="1209" w:type="dxa"/>
            <w:vAlign w:val="center"/>
          </w:tcPr>
          <w:p w14:paraId="5E642941" w14:textId="77777777" w:rsidR="00AA0749" w:rsidRPr="00183DB0" w:rsidRDefault="00AA0749" w:rsidP="002F6E31">
            <w:pPr>
              <w:spacing w:after="120"/>
              <w:jc w:val="center"/>
              <w:rPr>
                <w:rFonts w:ascii="Arial Narrow" w:hAnsi="Arial Narrow" w:cs="Times New Roman"/>
                <w:b/>
              </w:rPr>
            </w:pPr>
            <w:r w:rsidRPr="00183DB0">
              <w:rPr>
                <w:rFonts w:ascii="Arial Narrow" w:hAnsi="Arial Narrow" w:cs="Times New Roman"/>
                <w:b/>
              </w:rPr>
              <w:t>Alokasi Waktu</w:t>
            </w:r>
          </w:p>
        </w:tc>
      </w:tr>
      <w:tr w:rsidR="00AA0749" w:rsidRPr="00183DB0" w14:paraId="2570C0F8" w14:textId="77777777" w:rsidTr="002F6E31">
        <w:tc>
          <w:tcPr>
            <w:tcW w:w="1951" w:type="dxa"/>
          </w:tcPr>
          <w:p w14:paraId="74B72803" w14:textId="77777777" w:rsidR="00AA0749" w:rsidRPr="00183DB0" w:rsidRDefault="00AA0749" w:rsidP="002F6E31">
            <w:pPr>
              <w:spacing w:after="120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Pendahuluan</w:t>
            </w:r>
          </w:p>
        </w:tc>
        <w:tc>
          <w:tcPr>
            <w:tcW w:w="5528" w:type="dxa"/>
          </w:tcPr>
          <w:p w14:paraId="318703D6" w14:textId="77777777" w:rsidR="00AA0749" w:rsidRPr="00183DB0" w:rsidRDefault="00AA0749" w:rsidP="002F6E31">
            <w:pPr>
              <w:pStyle w:val="ListParagraph"/>
              <w:spacing w:after="120"/>
              <w:ind w:left="317" w:hanging="317"/>
              <w:jc w:val="both"/>
              <w:rPr>
                <w:rFonts w:ascii="Arial Narrow" w:hAnsi="Arial Narrow" w:cs="Times New Roman"/>
                <w:b/>
                <w:i/>
              </w:rPr>
            </w:pPr>
            <w:r w:rsidRPr="00183DB0">
              <w:rPr>
                <w:rFonts w:ascii="Arial Narrow" w:hAnsi="Arial Narrow" w:cs="Times New Roman"/>
                <w:b/>
                <w:i/>
                <w:lang w:val="id-ID"/>
              </w:rPr>
              <w:t>Pra Pembelajaran</w:t>
            </w:r>
          </w:p>
          <w:p w14:paraId="23AAEF40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  <w:lang w:val="id-ID"/>
              </w:rPr>
              <w:t>Guru mengkondisikan kelas dalam suasana kondusif untuk berlangsungnya pembelajaran.</w:t>
            </w:r>
          </w:p>
          <w:p w14:paraId="6FA9412A" w14:textId="33F1D979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 xml:space="preserve">Guru </w:t>
            </w:r>
            <w:proofErr w:type="spellStart"/>
            <w:r w:rsidRPr="00183DB0">
              <w:rPr>
                <w:rFonts w:ascii="Arial Narrow" w:hAnsi="Arial Narrow" w:cs="Times New Roman"/>
              </w:rPr>
              <w:t>memberikan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r w:rsidRPr="00183DB0">
              <w:rPr>
                <w:rFonts w:ascii="Arial Narrow" w:hAnsi="Arial Narrow" w:cs="Times New Roman"/>
                <w:lang w:val="id-ID"/>
              </w:rPr>
              <w:t xml:space="preserve">motivasi </w:t>
            </w:r>
            <w:proofErr w:type="spellStart"/>
            <w:r w:rsidRPr="00183DB0">
              <w:rPr>
                <w:rFonts w:ascii="Arial Narrow" w:hAnsi="Arial Narrow" w:cs="Times New Roman"/>
              </w:rPr>
              <w:t>tentang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pentingnya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memahami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E62E7">
              <w:rPr>
                <w:rFonts w:ascii="Arial Narrow" w:hAnsi="Arial Narrow" w:cs="Times New Roman"/>
              </w:rPr>
              <w:t>enkapsulasi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Java </w:t>
            </w:r>
            <w:proofErr w:type="spellStart"/>
            <w:r w:rsidR="00DE62E7">
              <w:rPr>
                <w:rFonts w:ascii="Arial Narrow" w:hAnsi="Arial Narrow" w:cs="Times New Roman"/>
              </w:rPr>
              <w:t>dalam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E62E7">
              <w:rPr>
                <w:rFonts w:ascii="Arial Narrow" w:hAnsi="Arial Narrow" w:cs="Times New Roman"/>
              </w:rPr>
              <w:t>penulisan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E62E7">
              <w:rPr>
                <w:rFonts w:ascii="Arial Narrow" w:hAnsi="Arial Narrow" w:cs="Times New Roman"/>
              </w:rPr>
              <w:t>kode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program.</w:t>
            </w:r>
          </w:p>
          <w:p w14:paraId="4B35DD12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 xml:space="preserve">Guru </w:t>
            </w:r>
            <w:proofErr w:type="spellStart"/>
            <w:r w:rsidRPr="00183DB0">
              <w:rPr>
                <w:rFonts w:ascii="Arial Narrow" w:hAnsi="Arial Narrow" w:cs="Times New Roman"/>
              </w:rPr>
              <w:t>menyampaikan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tujuan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pembelajaran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183DB0">
              <w:rPr>
                <w:rFonts w:ascii="Arial Narrow" w:hAnsi="Arial Narrow" w:cs="Times New Roman"/>
              </w:rPr>
              <w:t>ingin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dicapai</w:t>
            </w:r>
            <w:proofErr w:type="spellEnd"/>
            <w:r w:rsidRPr="00183DB0">
              <w:rPr>
                <w:rFonts w:ascii="Arial Narrow" w:hAnsi="Arial Narrow" w:cs="Times New Roman"/>
                <w:lang w:val="id-ID"/>
              </w:rPr>
              <w:t>.</w:t>
            </w:r>
          </w:p>
          <w:p w14:paraId="6C6EDC45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  <w:lang w:val="id-ID"/>
              </w:rPr>
              <w:t>Guru menginformasikan tentang proses pembelajaran yang akan dilakukan termasuk aspek-aspek yang dinilai selama proses pembelajaran berlangsung.</w:t>
            </w:r>
          </w:p>
          <w:p w14:paraId="74053002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  <w:lang w:val="id-ID"/>
              </w:rPr>
              <w:t>Guru melakukan apersepsi dengan melakukan pertanyaan secara klasikal yang bersifat menuntun dan menggali.</w:t>
            </w:r>
          </w:p>
        </w:tc>
        <w:tc>
          <w:tcPr>
            <w:tcW w:w="1209" w:type="dxa"/>
          </w:tcPr>
          <w:p w14:paraId="060FC121" w14:textId="77777777" w:rsidR="00AA0749" w:rsidRPr="00183DB0" w:rsidRDefault="00AA0749" w:rsidP="002F6E31">
            <w:pPr>
              <w:spacing w:after="120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10 menit</w:t>
            </w:r>
          </w:p>
        </w:tc>
      </w:tr>
      <w:tr w:rsidR="00746BB5" w:rsidRPr="00183DB0" w14:paraId="279F380E" w14:textId="77777777" w:rsidTr="002F6E31">
        <w:tc>
          <w:tcPr>
            <w:tcW w:w="1951" w:type="dxa"/>
            <w:vMerge w:val="restart"/>
          </w:tcPr>
          <w:p w14:paraId="666E9C9E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Inti</w:t>
            </w:r>
          </w:p>
          <w:p w14:paraId="5D9364C0" w14:textId="77777777" w:rsidR="00746BB5" w:rsidRPr="00183DB0" w:rsidRDefault="00746BB5" w:rsidP="00EF717C">
            <w:pPr>
              <w:spacing w:after="120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45B72CC0" w14:textId="77777777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b/>
                <w:i/>
                <w:sz w:val="24"/>
                <w:szCs w:val="24"/>
              </w:rPr>
            </w:pPr>
            <w:r w:rsidRPr="00EF717C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>Fase-1</w:t>
            </w:r>
            <w:r w:rsidRPr="00EF717C">
              <w:rPr>
                <w:rFonts w:ascii="Arial Narrow" w:hAnsi="Arial Narrow" w:cs="Times New Roman"/>
                <w:sz w:val="24"/>
                <w:szCs w:val="24"/>
              </w:rPr>
              <w:t>:</w:t>
            </w:r>
            <w:r w:rsidRPr="00EF717C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 xml:space="preserve"> Penentuan Pertanyaan Mendasar</w:t>
            </w:r>
          </w:p>
          <w:p w14:paraId="1F3C8F14" w14:textId="77777777" w:rsidR="00746BB5" w:rsidRPr="00183DB0" w:rsidRDefault="00746BB5" w:rsidP="00EF717C">
            <w:pPr>
              <w:pStyle w:val="ListParagraph"/>
              <w:spacing w:after="120"/>
              <w:ind w:left="317"/>
              <w:jc w:val="both"/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  <w:lang w:val="id-ID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mengemukakan pertanyaan esensial yang bersifat eksplorasi pengetahuan yang telah dimiliki siswa berdasarkan pengalaman belajarnya yang bermuara pada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penugasan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dalam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melakukan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suatu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  <w:lang w:val="id-ID"/>
              </w:rPr>
              <w:t>.</w:t>
            </w:r>
          </w:p>
          <w:p w14:paraId="7149B71F" w14:textId="77777777" w:rsidR="00746BB5" w:rsidRPr="00AA0749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34031DB1" w14:textId="77777777" w:rsidR="00746BB5" w:rsidRPr="00AA0749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Bagaimana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enakapsulasi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7696EBD6" w14:textId="77777777" w:rsidR="00746BB5" w:rsidRPr="00AA0749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fungsi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6258F98A" w14:textId="77777777" w:rsidR="00746BB5" w:rsidRPr="00EF717C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Bagaimana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penulisan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7A8CF336" w14:textId="34D7BAB7" w:rsidR="00746BB5" w:rsidRPr="00EF717C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Bagaimana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mengakses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nilai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dari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objek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dan method yang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dienkapsulasi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1209" w:type="dxa"/>
          </w:tcPr>
          <w:p w14:paraId="7BB74379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lastRenderedPageBreak/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0C5B5A2D" w14:textId="2D1E9A62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746BB5" w:rsidRPr="00183DB0" w14:paraId="3FBDCF69" w14:textId="77777777" w:rsidTr="002F6E31">
        <w:trPr>
          <w:trHeight w:val="56"/>
        </w:trPr>
        <w:tc>
          <w:tcPr>
            <w:tcW w:w="1951" w:type="dxa"/>
            <w:vMerge/>
          </w:tcPr>
          <w:p w14:paraId="1B267D2F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7B16DE80" w14:textId="31B0DCD8" w:rsidR="00746BB5" w:rsidRPr="00EF717C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left="988" w:right="346" w:hanging="988"/>
              <w:jc w:val="both"/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</w:rPr>
            </w:pPr>
            <w:r w:rsidRPr="00EF717C">
              <w:rPr>
                <w:rFonts w:ascii="Arial Narrow" w:eastAsia="Calibri" w:hAnsi="Arial Narrow" w:cs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Fase-2.</w:t>
            </w:r>
            <w:r w:rsidRPr="00EF717C"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</w:rPr>
              <w:t>Mendesain Perencanaan Proyek (Design a Plan</w:t>
            </w:r>
            <w:r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  <w:lang w:val="en-US"/>
              </w:rPr>
              <w:t xml:space="preserve"> </w:t>
            </w:r>
            <w:r w:rsidRPr="00EF717C"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</w:rPr>
              <w:t>for the Project)</w:t>
            </w:r>
          </w:p>
          <w:p w14:paraId="3762D65A" w14:textId="77777777" w:rsidR="00746BB5" w:rsidRPr="00542307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>Guru Mengorganisir siswa kedalam kelompok-kelompok yang heterogen (4-5) orang. Heterogen berdasarkan tingkat kognitif atau etnis</w:t>
            </w:r>
          </w:p>
          <w:p w14:paraId="65C60C4A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.</w:t>
            </w:r>
          </w:p>
          <w:p w14:paraId="79D26BAA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>Guru memfasilitasi setiap kelompok untuk menentukan ketua dan sekretaris secara demokratis, dan mendeskripsikan tugas masing-masing setiap anggota kelompok.</w:t>
            </w:r>
          </w:p>
          <w:p w14:paraId="18795178" w14:textId="77777777" w:rsidR="00746BB5" w:rsidRPr="00542307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dan peserta didik membicarakan aturan main untuk disepakati bersama dalam proses penyelesaian proyek. Hal-hal yang disepakati: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pemilihan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waktu maksimal yang direncanakan, san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>k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si yang dijatuhkan pada pelanggaran aturan main, tempat pelaksanaan proyek, hal-hal yang dilaporkan,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alat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dan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bahan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dapat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diakses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untuk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membantu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penyelesaian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</w:p>
          <w:p w14:paraId="0137340D" w14:textId="77777777" w:rsidR="00746BB5" w:rsidRPr="00366DC5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</w:pPr>
            <w:r w:rsidRPr="00432258">
              <w:rPr>
                <w:rFonts w:ascii="Arial Narrow" w:eastAsia="Calibri" w:hAnsi="Arial Narrow" w:cs="Times New Roman"/>
                <w:b/>
                <w:color w:val="000000"/>
                <w:spacing w:val="1"/>
                <w:sz w:val="24"/>
                <w:szCs w:val="24"/>
              </w:rPr>
              <w:t>Fase-3.</w:t>
            </w:r>
            <w:r w:rsidRPr="00432258">
              <w:rPr>
                <w:rFonts w:ascii="Arial Narrow" w:eastAsia="Calibri" w:hAnsi="Arial Narrow" w:cs="Calibri"/>
                <w:b/>
                <w:color w:val="000000"/>
                <w:spacing w:val="1"/>
              </w:rPr>
              <w:t xml:space="preserve"> Menyusun Jadwal </w:t>
            </w:r>
            <w:r w:rsidRPr="00432258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>(Create a Schedule)</w:t>
            </w:r>
          </w:p>
          <w:p w14:paraId="3DD486D4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memfasilitasi peserta didik untuk membuat jadwal aktifitas yang mengacu pada waktu maksimal yang disepakati.</w:t>
            </w:r>
          </w:p>
          <w:p w14:paraId="1D453E06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memfasilitasi peserta didik untuk menyusun langkah alternatif, j</w:t>
            </w:r>
            <w:r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ika ada sub aktifitas yang m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elebihi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 dari waktu yang telah dijadwalkan.</w:t>
            </w:r>
          </w:p>
          <w:p w14:paraId="0469244E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meminta setiap kelompok menuliskan alasan setiap pilihan yang telah dipilih.</w:t>
            </w:r>
          </w:p>
          <w:p w14:paraId="2E9D45D3" w14:textId="77777777" w:rsidR="00746BB5" w:rsidRPr="00183DB0" w:rsidRDefault="00746BB5" w:rsidP="00EF717C">
            <w:pPr>
              <w:pStyle w:val="ListParagraph"/>
              <w:spacing w:after="120"/>
              <w:ind w:left="317"/>
              <w:jc w:val="both"/>
              <w:rPr>
                <w:rFonts w:ascii="Arial Narrow" w:hAnsi="Arial Narrow" w:cs="Times New Roman"/>
                <w:b/>
                <w:i/>
                <w:sz w:val="24"/>
                <w:szCs w:val="24"/>
                <w:lang w:val="id-ID"/>
              </w:rPr>
            </w:pPr>
          </w:p>
        </w:tc>
        <w:tc>
          <w:tcPr>
            <w:tcW w:w="1209" w:type="dxa"/>
          </w:tcPr>
          <w:p w14:paraId="7092E4BE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628C69A5" w14:textId="52E8F814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BC2369" w:rsidRPr="00183DB0" w14:paraId="3A5B3AA6" w14:textId="77777777" w:rsidTr="002F6E31">
        <w:trPr>
          <w:trHeight w:val="56"/>
        </w:trPr>
        <w:tc>
          <w:tcPr>
            <w:tcW w:w="1951" w:type="dxa"/>
            <w:vMerge/>
          </w:tcPr>
          <w:p w14:paraId="67FFD28B" w14:textId="77777777" w:rsidR="00BC2369" w:rsidRPr="00183DB0" w:rsidRDefault="00BC2369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23CE93AC" w14:textId="77777777" w:rsidR="00BC2369" w:rsidRPr="00183DB0" w:rsidRDefault="00BC2369" w:rsidP="00BC2369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47040261" w14:textId="38F3B602" w:rsidR="00BC2369" w:rsidRPr="00183DB0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Membagikan Lemba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>r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 Kerja siswa yang berisi tugas peroyek dengan tagihan: 1) menuliskan informasi yang secara eksplisit dinyatakan dalam tugas, 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>2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)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menuliskan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jawaban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dari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permasalahan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sudah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diberikan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3)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menuliskan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rancangan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kode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dalam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diagram case, 4) </w:t>
            </w:r>
            <w:r>
              <w:rPr>
                <w:rFonts w:ascii="Arial Narrow" w:eastAsia="Calibri" w:hAnsi="Arial Narrow" w:cs="Calibri"/>
                <w:i/>
                <w:iCs/>
                <w:color w:val="000000"/>
                <w:spacing w:val="1"/>
              </w:rPr>
              <w:t>screenshot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kode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program dan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hasil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sudah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dibaut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5)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penjelasan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alasan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dalam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pemilihan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teknik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atau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metode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dari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program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dibuat</w:t>
            </w:r>
            <w:proofErr w:type="spellEnd"/>
          </w:p>
          <w:p w14:paraId="5C3D1A6D" w14:textId="2D7FDA4C" w:rsidR="00BC2369" w:rsidRPr="00BC2369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pertama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pengggunaan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enkapsulasi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dengan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modifier private</w:t>
            </w:r>
          </w:p>
        </w:tc>
        <w:tc>
          <w:tcPr>
            <w:tcW w:w="1209" w:type="dxa"/>
          </w:tcPr>
          <w:p w14:paraId="7D5AD268" w14:textId="77777777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2F2BB212" w14:textId="32D0C4F3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BC2369" w:rsidRPr="00183DB0" w14:paraId="1C55D147" w14:textId="77777777" w:rsidTr="002F6E31">
        <w:trPr>
          <w:trHeight w:val="56"/>
        </w:trPr>
        <w:tc>
          <w:tcPr>
            <w:tcW w:w="1951" w:type="dxa"/>
            <w:vMerge/>
          </w:tcPr>
          <w:p w14:paraId="22182299" w14:textId="77777777" w:rsidR="00BC2369" w:rsidRPr="00183DB0" w:rsidRDefault="00BC2369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055B4F7B" w14:textId="77777777" w:rsidR="00BC2369" w:rsidRPr="00183DB0" w:rsidRDefault="00BC2369" w:rsidP="00BC2369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12F3F943" w14:textId="3AA31349" w:rsidR="00BC2369" w:rsidRPr="00BC2369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kedua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penggunaan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enkapsulasi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method getter.</w:t>
            </w:r>
          </w:p>
        </w:tc>
        <w:tc>
          <w:tcPr>
            <w:tcW w:w="1209" w:type="dxa"/>
          </w:tcPr>
          <w:p w14:paraId="20B205F3" w14:textId="77777777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34AE433A" w14:textId="38818D16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BC2369" w:rsidRPr="00183DB0" w14:paraId="49EE847E" w14:textId="77777777" w:rsidTr="002F6E31">
        <w:trPr>
          <w:trHeight w:val="56"/>
        </w:trPr>
        <w:tc>
          <w:tcPr>
            <w:tcW w:w="1951" w:type="dxa"/>
            <w:vMerge/>
          </w:tcPr>
          <w:p w14:paraId="1D14064C" w14:textId="77777777" w:rsidR="00BC2369" w:rsidRPr="00183DB0" w:rsidRDefault="00BC2369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5E5DA63F" w14:textId="77777777" w:rsidR="00BC2369" w:rsidRPr="00183DB0" w:rsidRDefault="00BC2369" w:rsidP="00BC2369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24424589" w14:textId="3E28559F" w:rsidR="00BC2369" w:rsidRPr="00BC2369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ketiga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enkapsulasi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method setter</w:t>
            </w:r>
          </w:p>
        </w:tc>
        <w:tc>
          <w:tcPr>
            <w:tcW w:w="1209" w:type="dxa"/>
          </w:tcPr>
          <w:p w14:paraId="2EBB6AE9" w14:textId="77777777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1D726DE4" w14:textId="53C5EF70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746BB5" w:rsidRPr="00183DB0" w14:paraId="1CEA2B10" w14:textId="77777777" w:rsidTr="002F6E31">
        <w:trPr>
          <w:trHeight w:val="56"/>
        </w:trPr>
        <w:tc>
          <w:tcPr>
            <w:tcW w:w="1951" w:type="dxa"/>
            <w:vMerge/>
          </w:tcPr>
          <w:p w14:paraId="4CC38BFE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381521F7" w14:textId="77777777" w:rsidR="00746BB5" w:rsidRPr="00183DB0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04DE5E8D" w14:textId="606BA349" w:rsidR="00746BB5" w:rsidRPr="00BC2369" w:rsidRDefault="00746BB5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keempat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menggabungkan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semua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method dan modifier yang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telah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dipelajari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ke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dalam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satu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program final</w:t>
            </w:r>
          </w:p>
        </w:tc>
        <w:tc>
          <w:tcPr>
            <w:tcW w:w="1209" w:type="dxa"/>
          </w:tcPr>
          <w:p w14:paraId="6D4BC777" w14:textId="77777777" w:rsidR="00746BB5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61DE0171" w14:textId="0128F10A" w:rsidR="00BC2369" w:rsidRPr="00EF717C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746BB5" w:rsidRPr="00183DB0" w14:paraId="057591C4" w14:textId="77777777" w:rsidTr="002F6E31">
        <w:trPr>
          <w:trHeight w:val="56"/>
        </w:trPr>
        <w:tc>
          <w:tcPr>
            <w:tcW w:w="1951" w:type="dxa"/>
            <w:vMerge/>
          </w:tcPr>
          <w:p w14:paraId="38CF883D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0A65B81E" w14:textId="77777777" w:rsidR="00746BB5" w:rsidRPr="00183DB0" w:rsidRDefault="00746BB5" w:rsidP="007D093A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</w:t>
            </w:r>
            <w:r w:rsidRPr="00432258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-</w:t>
            </w:r>
            <w:r w:rsidRPr="00432258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>5. Menguji Hasil (Assess the Outcome)</w:t>
            </w:r>
          </w:p>
          <w:p w14:paraId="0CAA6A3C" w14:textId="7B550070" w:rsidR="00746BB5" w:rsidRPr="007D093A" w:rsidRDefault="00746BB5" w:rsidP="007D093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ind w:left="351" w:right="346"/>
              <w:jc w:val="both"/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</w:pPr>
            <w:r w:rsidRPr="007D093A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7D093A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telah</w:t>
            </w:r>
            <w:r w:rsidRPr="007D093A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melakukan penilaian selama monitoring dilakukan dengan mengacu pada rubrik penilaian.yang bertujuan: </w:t>
            </w:r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 xml:space="preserve">mengukur ketercapaian standar, berperan dalam mengevaluasi kemajuan masing- masing peserta didik, memberi umpan balik tentang tingkat pemahaman yang sudah dicapai peserta didik, membantu pengajar dalam </w:t>
            </w:r>
            <w:proofErr w:type="spellStart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menyusun</w:t>
            </w:r>
            <w:proofErr w:type="spellEnd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strategi </w:t>
            </w:r>
            <w:proofErr w:type="spellStart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pembelajaran</w:t>
            </w:r>
            <w:proofErr w:type="spellEnd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berikutnya</w:t>
            </w:r>
            <w:proofErr w:type="spellEnd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.</w:t>
            </w:r>
          </w:p>
        </w:tc>
        <w:tc>
          <w:tcPr>
            <w:tcW w:w="1209" w:type="dxa"/>
          </w:tcPr>
          <w:p w14:paraId="3B05B3BE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00BA4855" w14:textId="0FA91EBF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proofErr w:type="gram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 xml:space="preserve"> )</w:t>
            </w:r>
            <w:proofErr w:type="gramEnd"/>
          </w:p>
        </w:tc>
      </w:tr>
      <w:tr w:rsidR="00746BB5" w:rsidRPr="00183DB0" w14:paraId="2C1040CE" w14:textId="77777777" w:rsidTr="002F6E31">
        <w:trPr>
          <w:trHeight w:val="56"/>
        </w:trPr>
        <w:tc>
          <w:tcPr>
            <w:tcW w:w="1951" w:type="dxa"/>
            <w:vMerge/>
          </w:tcPr>
          <w:p w14:paraId="4896064D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6867877D" w14:textId="77777777" w:rsidR="00746BB5" w:rsidRPr="00432258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</w:pPr>
            <w:r w:rsidRPr="00432258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</w:t>
            </w:r>
            <w:r w:rsidRPr="00432258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>6. Mengevaluasi Pengalaman</w:t>
            </w:r>
          </w:p>
          <w:p w14:paraId="3E7C81A1" w14:textId="74D25372" w:rsidR="00746BB5" w:rsidRPr="00EF717C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secara berkelompok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melakukan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refleksi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dan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hasil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sudah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dijalankan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.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Hal-hal yang direfleksi adalah kesulitan-kesulitan yang dialami dan cara mengatasinya dan perasaan yang dirasakan pada saat menemukan solusi dari masalah yang dihadapi. Selanjutnya kelompok lain diminta menanggapi</w:t>
            </w:r>
          </w:p>
        </w:tc>
        <w:tc>
          <w:tcPr>
            <w:tcW w:w="1209" w:type="dxa"/>
          </w:tcPr>
          <w:p w14:paraId="696A71B8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4985C62B" w14:textId="76A30EBD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EF717C" w:rsidRPr="00183DB0" w14:paraId="2FFEA269" w14:textId="77777777" w:rsidTr="002F6E31">
        <w:tc>
          <w:tcPr>
            <w:tcW w:w="1951" w:type="dxa"/>
          </w:tcPr>
          <w:p w14:paraId="344AD16A" w14:textId="77777777" w:rsidR="00EF717C" w:rsidRPr="00183DB0" w:rsidRDefault="00EF717C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Penutup</w:t>
            </w:r>
          </w:p>
          <w:p w14:paraId="3550A6F3" w14:textId="77777777" w:rsidR="00EF717C" w:rsidRPr="00183DB0" w:rsidRDefault="00EF717C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72219124" w14:textId="77777777" w:rsidR="00EF717C" w:rsidRPr="00183DB0" w:rsidRDefault="00EF717C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317" w:hanging="271"/>
              <w:jc w:val="both"/>
              <w:rPr>
                <w:rFonts w:ascii="Arial Narrow" w:hAnsi="Arial Narrow" w:cs="Times New Roman"/>
                <w:lang w:val="id-ID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memfasilitasi peserta didik untuk menyimpulkan hasil temuan barunya,</w:t>
            </w:r>
          </w:p>
          <w:p w14:paraId="76D9536B" w14:textId="77777777" w:rsidR="00EF717C" w:rsidRPr="00432258" w:rsidRDefault="00EF717C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317" w:hanging="271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Guru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memfasilitasi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dengan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lembar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kerja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project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berisi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prosedur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pemecahan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masalah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dan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rubrik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penilaian</w:t>
            </w:r>
            <w:proofErr w:type="spellEnd"/>
          </w:p>
          <w:p w14:paraId="0A62254A" w14:textId="77777777" w:rsidR="00EF717C" w:rsidRPr="00183DB0" w:rsidRDefault="00EF717C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317" w:hanging="271"/>
              <w:jc w:val="both"/>
              <w:rPr>
                <w:rFonts w:ascii="Arial Narrow" w:hAnsi="Arial Narrow" w:cs="Times New Roman"/>
              </w:rPr>
            </w:pPr>
            <w:r w:rsidRPr="009B657D">
              <w:rPr>
                <w:rFonts w:ascii="Times New Roman" w:hAnsi="Times New Roman"/>
              </w:rPr>
              <w:t xml:space="preserve">Guru </w:t>
            </w:r>
            <w:proofErr w:type="spellStart"/>
            <w:r w:rsidRPr="009B657D">
              <w:rPr>
                <w:rFonts w:ascii="Times New Roman" w:hAnsi="Times New Roman"/>
              </w:rPr>
              <w:t>meninformasikan</w:t>
            </w:r>
            <w:proofErr w:type="spellEnd"/>
            <w:r w:rsidRPr="009B657D">
              <w:rPr>
                <w:rFonts w:ascii="Times New Roman" w:hAnsi="Times New Roman"/>
              </w:rPr>
              <w:t xml:space="preserve"> </w:t>
            </w:r>
            <w:proofErr w:type="spellStart"/>
            <w:r w:rsidRPr="009B657D">
              <w:rPr>
                <w:rFonts w:ascii="Times New Roman" w:hAnsi="Times New Roman"/>
              </w:rPr>
              <w:t>tentang</w:t>
            </w:r>
            <w:proofErr w:type="spellEnd"/>
            <w:r w:rsidRPr="009B657D">
              <w:rPr>
                <w:rFonts w:ascii="Times New Roman" w:hAnsi="Times New Roman"/>
              </w:rPr>
              <w:t xml:space="preserve"> </w:t>
            </w:r>
            <w:proofErr w:type="spellStart"/>
            <w:r w:rsidRPr="009B657D">
              <w:rPr>
                <w:rFonts w:ascii="Times New Roman" w:hAnsi="Times New Roman"/>
              </w:rPr>
              <w:t>materi</w:t>
            </w:r>
            <w:proofErr w:type="spellEnd"/>
            <w:r w:rsidRPr="009B657D">
              <w:rPr>
                <w:rFonts w:ascii="Times New Roman" w:hAnsi="Times New Roman"/>
              </w:rPr>
              <w:t xml:space="preserve"> yang </w:t>
            </w:r>
            <w:proofErr w:type="spellStart"/>
            <w:r w:rsidRPr="009B657D">
              <w:rPr>
                <w:rFonts w:ascii="Times New Roman" w:hAnsi="Times New Roman"/>
              </w:rPr>
              <w:t>akan</w:t>
            </w:r>
            <w:proofErr w:type="spellEnd"/>
            <w:r w:rsidRPr="009B657D">
              <w:rPr>
                <w:rFonts w:ascii="Times New Roman" w:hAnsi="Times New Roman"/>
              </w:rPr>
              <w:t xml:space="preserve"> </w:t>
            </w:r>
            <w:proofErr w:type="spellStart"/>
            <w:r w:rsidRPr="009B657D">
              <w:rPr>
                <w:rFonts w:ascii="Times New Roman" w:hAnsi="Times New Roman"/>
              </w:rPr>
              <w:t>dipelajari</w:t>
            </w:r>
            <w:proofErr w:type="spellEnd"/>
            <w:r w:rsidRPr="009D3291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9D3291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9D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3291">
              <w:rPr>
                <w:rFonts w:ascii="Times New Roman" w:hAnsi="Times New Roman"/>
                <w:sz w:val="24"/>
                <w:szCs w:val="24"/>
              </w:rPr>
              <w:t>selanjutnya</w:t>
            </w:r>
            <w:proofErr w:type="spellEnd"/>
          </w:p>
        </w:tc>
        <w:tc>
          <w:tcPr>
            <w:tcW w:w="1209" w:type="dxa"/>
          </w:tcPr>
          <w:p w14:paraId="723D2D45" w14:textId="1C1F7B0D" w:rsidR="00EF717C" w:rsidRPr="00DE62E7" w:rsidRDefault="00EF717C" w:rsidP="00EF717C">
            <w:pPr>
              <w:pStyle w:val="ListParagraph"/>
              <w:numPr>
                <w:ilvl w:val="0"/>
                <w:numId w:val="22"/>
              </w:numPr>
              <w:spacing w:after="120"/>
              <w:ind w:left="468"/>
              <w:jc w:val="both"/>
              <w:rPr>
                <w:rFonts w:ascii="Arial Narrow" w:hAnsi="Arial Narrow" w:cs="Times New Roman"/>
              </w:rPr>
            </w:pPr>
            <w:proofErr w:type="spellStart"/>
            <w:r>
              <w:rPr>
                <w:rFonts w:ascii="Arial Narrow" w:hAnsi="Arial Narrow" w:cs="Times New Roman"/>
              </w:rPr>
              <w:t>m</w:t>
            </w:r>
            <w:r w:rsidRPr="00DE62E7">
              <w:rPr>
                <w:rFonts w:ascii="Arial Narrow" w:hAnsi="Arial Narrow" w:cs="Times New Roman"/>
              </w:rPr>
              <w:t>enit</w:t>
            </w:r>
            <w:proofErr w:type="spellEnd"/>
          </w:p>
        </w:tc>
      </w:tr>
    </w:tbl>
    <w:p w14:paraId="461E1E3A" w14:textId="77777777" w:rsidR="00AA0749" w:rsidRDefault="00AA0749" w:rsidP="00AA0749">
      <w:pPr>
        <w:pStyle w:val="ListParagraph"/>
        <w:ind w:left="0"/>
        <w:rPr>
          <w:rFonts w:ascii="Times New Roman" w:hAnsi="Times New Roman" w:cs="Times New Roman"/>
          <w:b/>
          <w:lang w:val="id-ID"/>
        </w:rPr>
      </w:pPr>
    </w:p>
    <w:p w14:paraId="4574D007" w14:textId="4EEDCB18" w:rsidR="00DE62E7" w:rsidRPr="00DE62E7" w:rsidRDefault="00DE62E7" w:rsidP="00DE62E7">
      <w:pPr>
        <w:pStyle w:val="ListParagraph"/>
        <w:numPr>
          <w:ilvl w:val="0"/>
          <w:numId w:val="7"/>
        </w:numPr>
        <w:spacing w:after="120"/>
        <w:ind w:left="284" w:hanging="284"/>
        <w:jc w:val="both"/>
        <w:rPr>
          <w:rFonts w:ascii="Arial Narrow" w:hAnsi="Arial Narrow" w:cs="Times New Roman"/>
          <w:b/>
        </w:rPr>
      </w:pPr>
      <w:proofErr w:type="spellStart"/>
      <w:r w:rsidRPr="00DE62E7">
        <w:rPr>
          <w:rFonts w:ascii="Arial Narrow" w:hAnsi="Arial Narrow" w:cs="Times New Roman"/>
          <w:b/>
        </w:rPr>
        <w:t>Penilaian</w:t>
      </w:r>
      <w:proofErr w:type="spellEnd"/>
      <w:r w:rsidRPr="00DE62E7">
        <w:rPr>
          <w:rFonts w:ascii="Arial Narrow" w:hAnsi="Arial Narrow" w:cs="Times New Roman"/>
          <w:b/>
        </w:rPr>
        <w:t xml:space="preserve"> Hasil </w:t>
      </w:r>
      <w:proofErr w:type="spellStart"/>
      <w:r w:rsidRPr="00DE62E7">
        <w:rPr>
          <w:rFonts w:ascii="Arial Narrow" w:hAnsi="Arial Narrow" w:cs="Times New Roman"/>
          <w:b/>
        </w:rPr>
        <w:t>Belajar</w:t>
      </w:r>
      <w:proofErr w:type="spellEnd"/>
    </w:p>
    <w:p w14:paraId="2D5D6A18" w14:textId="77777777" w:rsidR="00DE62E7" w:rsidRPr="00183DB0" w:rsidRDefault="00DE62E7" w:rsidP="00DE62E7">
      <w:pPr>
        <w:pStyle w:val="ListParagraph"/>
        <w:numPr>
          <w:ilvl w:val="1"/>
          <w:numId w:val="17"/>
        </w:numPr>
        <w:spacing w:after="0" w:line="360" w:lineRule="auto"/>
        <w:ind w:left="1080"/>
        <w:jc w:val="both"/>
        <w:rPr>
          <w:rFonts w:ascii="Arial Narrow" w:hAnsi="Arial Narrow"/>
          <w:lang w:val="fi-FI"/>
        </w:rPr>
      </w:pPr>
      <w:r w:rsidRPr="00183DB0">
        <w:rPr>
          <w:rFonts w:ascii="Arial Narrow" w:hAnsi="Arial Narrow"/>
          <w:lang w:val="fi-FI"/>
        </w:rPr>
        <w:t xml:space="preserve">Teknik Penilaian: pengamatan, </w:t>
      </w:r>
      <w:proofErr w:type="spellStart"/>
      <w:r w:rsidRPr="00183DB0">
        <w:rPr>
          <w:rFonts w:ascii="Arial Narrow" w:hAnsi="Arial Narrow"/>
        </w:rPr>
        <w:t>penugasan</w:t>
      </w:r>
      <w:proofErr w:type="spellEnd"/>
      <w:r w:rsidRPr="00183DB0">
        <w:rPr>
          <w:rFonts w:ascii="Arial Narrow" w:hAnsi="Arial Narrow"/>
        </w:rPr>
        <w:t xml:space="preserve"> (</w:t>
      </w:r>
      <w:proofErr w:type="spellStart"/>
      <w:r w:rsidRPr="00183DB0">
        <w:rPr>
          <w:rFonts w:ascii="Arial Narrow" w:hAnsi="Arial Narrow"/>
        </w:rPr>
        <w:t>proyek</w:t>
      </w:r>
      <w:proofErr w:type="spellEnd"/>
      <w:r w:rsidRPr="00183DB0">
        <w:rPr>
          <w:rFonts w:ascii="Arial Narrow" w:hAnsi="Arial Narrow"/>
        </w:rPr>
        <w:t xml:space="preserve">) dan </w:t>
      </w:r>
      <w:proofErr w:type="spellStart"/>
      <w:r w:rsidRPr="00183DB0">
        <w:rPr>
          <w:rFonts w:ascii="Arial Narrow" w:hAnsi="Arial Narrow"/>
        </w:rPr>
        <w:t>tes</w:t>
      </w:r>
      <w:proofErr w:type="spellEnd"/>
      <w:r w:rsidRPr="00183DB0">
        <w:rPr>
          <w:rFonts w:ascii="Arial Narrow" w:hAnsi="Arial Narrow"/>
        </w:rPr>
        <w:t xml:space="preserve"> </w:t>
      </w:r>
      <w:proofErr w:type="spellStart"/>
      <w:r w:rsidRPr="00183DB0">
        <w:rPr>
          <w:rFonts w:ascii="Arial Narrow" w:hAnsi="Arial Narrow"/>
        </w:rPr>
        <w:t>tertulis</w:t>
      </w:r>
      <w:proofErr w:type="spellEnd"/>
    </w:p>
    <w:p w14:paraId="73BBF47B" w14:textId="77777777" w:rsidR="00DE62E7" w:rsidRPr="00183DB0" w:rsidRDefault="00DE62E7" w:rsidP="00DE62E7">
      <w:pPr>
        <w:numPr>
          <w:ilvl w:val="1"/>
          <w:numId w:val="17"/>
        </w:numPr>
        <w:spacing w:after="0" w:line="360" w:lineRule="auto"/>
        <w:ind w:left="1080"/>
        <w:jc w:val="both"/>
        <w:rPr>
          <w:rFonts w:ascii="Arial Narrow" w:hAnsi="Arial Narrow"/>
          <w:lang w:val="sv-SE"/>
        </w:rPr>
      </w:pPr>
      <w:r w:rsidRPr="00183DB0">
        <w:rPr>
          <w:rFonts w:ascii="Arial Narrow" w:hAnsi="Arial Narrow"/>
          <w:lang w:val="sv-SE"/>
        </w:rPr>
        <w:lastRenderedPageBreak/>
        <w:t>Prosedur Penilaian:</w:t>
      </w:r>
    </w:p>
    <w:tbl>
      <w:tblPr>
        <w:tblW w:w="86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2726"/>
        <w:gridCol w:w="2268"/>
        <w:gridCol w:w="3084"/>
      </w:tblGrid>
      <w:tr w:rsidR="00DE62E7" w:rsidRPr="00183DB0" w14:paraId="4D0E6EB0" w14:textId="77777777" w:rsidTr="002F6E31">
        <w:trPr>
          <w:tblHeader/>
        </w:trPr>
        <w:tc>
          <w:tcPr>
            <w:tcW w:w="535" w:type="dxa"/>
            <w:vAlign w:val="center"/>
          </w:tcPr>
          <w:p w14:paraId="0C9F03C1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No</w:t>
            </w:r>
          </w:p>
        </w:tc>
        <w:tc>
          <w:tcPr>
            <w:tcW w:w="2726" w:type="dxa"/>
            <w:vAlign w:val="center"/>
          </w:tcPr>
          <w:p w14:paraId="4B5FBA56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Aspek yang dinilai</w:t>
            </w:r>
          </w:p>
        </w:tc>
        <w:tc>
          <w:tcPr>
            <w:tcW w:w="2268" w:type="dxa"/>
            <w:vAlign w:val="center"/>
          </w:tcPr>
          <w:p w14:paraId="327C4A10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Teknik Penilaian</w:t>
            </w:r>
          </w:p>
        </w:tc>
        <w:tc>
          <w:tcPr>
            <w:tcW w:w="3084" w:type="dxa"/>
            <w:vAlign w:val="center"/>
          </w:tcPr>
          <w:p w14:paraId="653212F7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Waktu Penilaian</w:t>
            </w:r>
          </w:p>
        </w:tc>
      </w:tr>
      <w:tr w:rsidR="00DE62E7" w:rsidRPr="00183DB0" w14:paraId="45B85E0A" w14:textId="77777777" w:rsidTr="002F6E31">
        <w:tc>
          <w:tcPr>
            <w:tcW w:w="535" w:type="dxa"/>
          </w:tcPr>
          <w:p w14:paraId="3DB9316D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1.</w:t>
            </w:r>
          </w:p>
        </w:tc>
        <w:tc>
          <w:tcPr>
            <w:tcW w:w="2726" w:type="dxa"/>
          </w:tcPr>
          <w:p w14:paraId="04A9F420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Sikap</w:t>
            </w:r>
          </w:p>
          <w:p w14:paraId="070714B8" w14:textId="2F5D87EA" w:rsidR="00DE62E7" w:rsidRPr="00183DB0" w:rsidRDefault="00DE62E7" w:rsidP="00DE62E7">
            <w:pPr>
              <w:pStyle w:val="ListParagraph"/>
              <w:numPr>
                <w:ilvl w:val="0"/>
                <w:numId w:val="18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Terlibat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aktif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dalam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pembelajaran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  <w:r w:rsidRPr="00183DB0">
              <w:rPr>
                <w:rFonts w:ascii="Arial Narrow" w:hAnsi="Arial Narrow" w:cs="Times New Roman"/>
              </w:rPr>
              <w:t>.</w:t>
            </w:r>
          </w:p>
          <w:p w14:paraId="35B286F3" w14:textId="77777777" w:rsidR="00DE62E7" w:rsidRPr="00183DB0" w:rsidRDefault="00DE62E7" w:rsidP="00DE62E7">
            <w:pPr>
              <w:pStyle w:val="ListParagraph"/>
              <w:numPr>
                <w:ilvl w:val="0"/>
                <w:numId w:val="18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Bekerjasama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dalam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kegiatan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kelompok</w:t>
            </w:r>
            <w:proofErr w:type="spellEnd"/>
            <w:r w:rsidRPr="00183DB0">
              <w:rPr>
                <w:rFonts w:ascii="Arial Narrow" w:hAnsi="Arial Narrow" w:cs="Times New Roman"/>
              </w:rPr>
              <w:t>.</w:t>
            </w:r>
          </w:p>
          <w:p w14:paraId="1CEFE348" w14:textId="77777777" w:rsidR="00DE62E7" w:rsidRPr="00183DB0" w:rsidRDefault="00DE62E7" w:rsidP="00DE62E7">
            <w:pPr>
              <w:pStyle w:val="ListParagraph"/>
              <w:numPr>
                <w:ilvl w:val="0"/>
                <w:numId w:val="18"/>
              </w:numPr>
              <w:ind w:left="350"/>
              <w:rPr>
                <w:rFonts w:ascii="Arial Narrow" w:hAnsi="Arial Narrow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Toleran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/>
              </w:rPr>
              <w:t>terhadap</w:t>
            </w:r>
            <w:proofErr w:type="spellEnd"/>
            <w:r w:rsidRPr="00183DB0">
              <w:rPr>
                <w:rFonts w:ascii="Arial Narrow" w:hAnsi="Arial Narrow"/>
              </w:rPr>
              <w:t xml:space="preserve"> proses </w:t>
            </w:r>
            <w:proofErr w:type="spellStart"/>
            <w:r w:rsidRPr="00183DB0">
              <w:rPr>
                <w:rFonts w:ascii="Arial Narrow" w:hAnsi="Arial Narrow"/>
              </w:rPr>
              <w:t>pemecahan</w:t>
            </w:r>
            <w:proofErr w:type="spellEnd"/>
            <w:r w:rsidRPr="00183DB0">
              <w:rPr>
                <w:rFonts w:ascii="Arial Narrow" w:hAnsi="Arial Narrow"/>
              </w:rPr>
              <w:t xml:space="preserve"> </w:t>
            </w:r>
            <w:proofErr w:type="spellStart"/>
            <w:r w:rsidRPr="00183DB0">
              <w:rPr>
                <w:rFonts w:ascii="Arial Narrow" w:hAnsi="Arial Narrow"/>
              </w:rPr>
              <w:t>masalah</w:t>
            </w:r>
            <w:proofErr w:type="spellEnd"/>
            <w:r w:rsidRPr="00183DB0">
              <w:rPr>
                <w:rFonts w:ascii="Arial Narrow" w:hAnsi="Arial Narrow"/>
              </w:rPr>
              <w:t xml:space="preserve"> yang </w:t>
            </w:r>
            <w:proofErr w:type="spellStart"/>
            <w:r w:rsidRPr="00183DB0">
              <w:rPr>
                <w:rFonts w:ascii="Arial Narrow" w:hAnsi="Arial Narrow"/>
              </w:rPr>
              <w:t>berbeda</w:t>
            </w:r>
            <w:proofErr w:type="spellEnd"/>
            <w:r w:rsidRPr="00183DB0">
              <w:rPr>
                <w:rFonts w:ascii="Arial Narrow" w:hAnsi="Arial Narrow"/>
              </w:rPr>
              <w:t xml:space="preserve"> dan </w:t>
            </w:r>
            <w:proofErr w:type="spellStart"/>
            <w:r w:rsidRPr="00183DB0">
              <w:rPr>
                <w:rFonts w:ascii="Arial Narrow" w:hAnsi="Arial Narrow"/>
              </w:rPr>
              <w:t>kreatif</w:t>
            </w:r>
            <w:proofErr w:type="spellEnd"/>
            <w:r w:rsidRPr="00183DB0">
              <w:rPr>
                <w:rFonts w:ascii="Arial Narrow" w:hAnsi="Arial Narrow"/>
              </w:rPr>
              <w:t>.</w:t>
            </w:r>
          </w:p>
        </w:tc>
        <w:tc>
          <w:tcPr>
            <w:tcW w:w="2268" w:type="dxa"/>
          </w:tcPr>
          <w:p w14:paraId="39EF142D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Pengamatan</w:t>
            </w:r>
          </w:p>
        </w:tc>
        <w:tc>
          <w:tcPr>
            <w:tcW w:w="3084" w:type="dxa"/>
          </w:tcPr>
          <w:p w14:paraId="23E5E614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 xml:space="preserve">Selama pembelajaran dan saat diskusi </w:t>
            </w:r>
          </w:p>
        </w:tc>
      </w:tr>
      <w:tr w:rsidR="00DE62E7" w:rsidRPr="00183DB0" w14:paraId="2930DF92" w14:textId="77777777" w:rsidTr="002F6E31">
        <w:trPr>
          <w:trHeight w:val="2968"/>
        </w:trPr>
        <w:tc>
          <w:tcPr>
            <w:tcW w:w="535" w:type="dxa"/>
          </w:tcPr>
          <w:p w14:paraId="4CFC7821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2.</w:t>
            </w:r>
          </w:p>
        </w:tc>
        <w:tc>
          <w:tcPr>
            <w:tcW w:w="2726" w:type="dxa"/>
          </w:tcPr>
          <w:p w14:paraId="0C99634E" w14:textId="77777777" w:rsidR="00DE62E7" w:rsidRPr="00183DB0" w:rsidRDefault="00DE62E7" w:rsidP="002F6E31">
            <w:pPr>
              <w:jc w:val="both"/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Pengetahuan</w:t>
            </w:r>
          </w:p>
          <w:p w14:paraId="73836E97" w14:textId="48A70AE1" w:rsidR="00DE62E7" w:rsidRPr="00183DB0" w:rsidRDefault="00DE62E7" w:rsidP="00DE62E7">
            <w:pPr>
              <w:pStyle w:val="ListParagraph"/>
              <w:numPr>
                <w:ilvl w:val="0"/>
                <w:numId w:val="19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Menjelaskan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konsep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penggunaan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  <w:r>
              <w:rPr>
                <w:rFonts w:ascii="Arial Narrow" w:hAnsi="Arial Narrow" w:cs="Times New Roman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</w:rPr>
              <w:t>kegunaannya</w:t>
            </w:r>
            <w:proofErr w:type="spellEnd"/>
          </w:p>
          <w:p w14:paraId="14368D18" w14:textId="77777777" w:rsidR="00DE62E7" w:rsidRPr="00183DB0" w:rsidRDefault="00DE62E7" w:rsidP="002F6E31">
            <w:pPr>
              <w:pStyle w:val="ListParagraph"/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</w:p>
          <w:p w14:paraId="0BCF9D7A" w14:textId="254341E6" w:rsidR="00DE62E7" w:rsidRPr="00183DB0" w:rsidRDefault="00DE62E7" w:rsidP="00DE62E7">
            <w:pPr>
              <w:pStyle w:val="ListParagraph"/>
              <w:numPr>
                <w:ilvl w:val="0"/>
                <w:numId w:val="19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Menentukan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kode</w:t>
            </w:r>
            <w:proofErr w:type="spellEnd"/>
            <w:r>
              <w:rPr>
                <w:rFonts w:ascii="Arial Narrow" w:hAnsi="Arial Narrow" w:cs="Times New Roman"/>
              </w:rPr>
              <w:t xml:space="preserve"> program yang </w:t>
            </w:r>
            <w:proofErr w:type="spellStart"/>
            <w:r>
              <w:rPr>
                <w:rFonts w:ascii="Arial Narrow" w:hAnsi="Arial Narrow" w:cs="Times New Roman"/>
              </w:rPr>
              <w:t>tepat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dengan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metode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  <w:r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2268" w:type="dxa"/>
          </w:tcPr>
          <w:p w14:paraId="36D8F6EF" w14:textId="77777777" w:rsidR="00DE62E7" w:rsidRPr="00183DB0" w:rsidRDefault="00DE62E7" w:rsidP="002F6E31">
            <w:pPr>
              <w:jc w:val="both"/>
              <w:rPr>
                <w:rFonts w:ascii="Arial Narrow" w:hAnsi="Arial Narrow"/>
              </w:rPr>
            </w:pPr>
          </w:p>
          <w:p w14:paraId="3C860FB5" w14:textId="77777777" w:rsidR="00DE62E7" w:rsidRPr="00183DB0" w:rsidRDefault="00DE62E7" w:rsidP="002F6E31">
            <w:pPr>
              <w:jc w:val="both"/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 xml:space="preserve">Penugasan dalam  bentuk proyeks dan tes </w:t>
            </w:r>
          </w:p>
        </w:tc>
        <w:tc>
          <w:tcPr>
            <w:tcW w:w="3084" w:type="dxa"/>
          </w:tcPr>
          <w:p w14:paraId="7E156745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1627BE13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Pengamatan proses pelaksanaan proyek pembelajaran</w:t>
            </w:r>
          </w:p>
          <w:p w14:paraId="0DB3AA0F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Hasil akhir dalam presentase dan laporan</w:t>
            </w:r>
          </w:p>
          <w:p w14:paraId="408FBC0B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652DCD7B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</w:tc>
      </w:tr>
      <w:tr w:rsidR="00DE62E7" w:rsidRPr="00183DB0" w14:paraId="34648D9E" w14:textId="77777777" w:rsidTr="002F6E31">
        <w:trPr>
          <w:trHeight w:val="2756"/>
        </w:trPr>
        <w:tc>
          <w:tcPr>
            <w:tcW w:w="535" w:type="dxa"/>
          </w:tcPr>
          <w:p w14:paraId="52FDAF7E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3.</w:t>
            </w:r>
          </w:p>
          <w:p w14:paraId="69424B3D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</w:p>
        </w:tc>
        <w:tc>
          <w:tcPr>
            <w:tcW w:w="2726" w:type="dxa"/>
          </w:tcPr>
          <w:p w14:paraId="2F4D5487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Keterampilan</w:t>
            </w:r>
          </w:p>
          <w:p w14:paraId="44B09210" w14:textId="0F9C214C" w:rsidR="00DE62E7" w:rsidRPr="00183DB0" w:rsidRDefault="00DE62E7" w:rsidP="00DE62E7">
            <w:pPr>
              <w:pStyle w:val="ListParagraph"/>
              <w:numPr>
                <w:ilvl w:val="0"/>
                <w:numId w:val="20"/>
              </w:numPr>
              <w:ind w:left="350"/>
              <w:rPr>
                <w:rFonts w:ascii="Arial Narrow" w:hAnsi="Arial Narrow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Terampil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menerapkan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konsep</w:t>
            </w:r>
            <w:proofErr w:type="spellEnd"/>
            <w:r w:rsidRPr="00183DB0">
              <w:rPr>
                <w:rFonts w:ascii="Arial Narrow" w:hAnsi="Arial Narrow" w:cs="Times New Roman"/>
              </w:rPr>
              <w:t>/</w:t>
            </w:r>
            <w:proofErr w:type="spellStart"/>
            <w:r w:rsidRPr="00183DB0">
              <w:rPr>
                <w:rFonts w:ascii="Arial Narrow" w:hAnsi="Arial Narrow" w:cs="Times New Roman"/>
              </w:rPr>
              <w:t>prinsip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dan strategi </w:t>
            </w:r>
            <w:proofErr w:type="spellStart"/>
            <w:r w:rsidRPr="00183DB0">
              <w:rPr>
                <w:rFonts w:ascii="Arial Narrow" w:hAnsi="Arial Narrow" w:cs="Times New Roman"/>
              </w:rPr>
              <w:t>pemecahan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masalah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183DB0">
              <w:rPr>
                <w:rFonts w:ascii="Arial Narrow" w:hAnsi="Arial Narrow" w:cs="Times New Roman"/>
              </w:rPr>
              <w:t>relevan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183DB0">
              <w:rPr>
                <w:rFonts w:ascii="Arial Narrow" w:hAnsi="Arial Narrow" w:cs="Times New Roman"/>
              </w:rPr>
              <w:t>berkaitan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dengan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</w:p>
        </w:tc>
        <w:tc>
          <w:tcPr>
            <w:tcW w:w="2268" w:type="dxa"/>
          </w:tcPr>
          <w:p w14:paraId="44E0538B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6CF1CC44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 xml:space="preserve">Pengamatan </w:t>
            </w:r>
          </w:p>
        </w:tc>
        <w:tc>
          <w:tcPr>
            <w:tcW w:w="3084" w:type="dxa"/>
          </w:tcPr>
          <w:p w14:paraId="13364591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24177EB4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Penyelesaian tugas (baik individu maupun kelompok) dan saat diskusi</w:t>
            </w:r>
          </w:p>
        </w:tc>
      </w:tr>
    </w:tbl>
    <w:p w14:paraId="2C2C962F" w14:textId="5FDFBE2D" w:rsidR="00AA0749" w:rsidRPr="00AA0749" w:rsidRDefault="00AA0749" w:rsidP="00AA0749">
      <w:pPr>
        <w:rPr>
          <w:rFonts w:ascii="Times New Roman" w:hAnsi="Times New Roman" w:cs="Times New Roman"/>
        </w:rPr>
      </w:pPr>
    </w:p>
    <w:p w14:paraId="1EB95DF8" w14:textId="77777777" w:rsidR="006D3ED3" w:rsidRDefault="006D3ED3" w:rsidP="00966C8D">
      <w:pPr>
        <w:pStyle w:val="ListParagraph"/>
        <w:ind w:left="0"/>
        <w:rPr>
          <w:rFonts w:ascii="Times New Roman" w:hAnsi="Times New Roman" w:cs="Times New Roman"/>
        </w:rPr>
      </w:pPr>
    </w:p>
    <w:p w14:paraId="3A80714F" w14:textId="77777777" w:rsidR="00966C8D" w:rsidRPr="00966C8D" w:rsidRDefault="00966C8D" w:rsidP="00966C8D">
      <w:pPr>
        <w:rPr>
          <w:rFonts w:ascii="Times New Roman" w:hAnsi="Times New Roman" w:cs="Times New Roman"/>
        </w:rPr>
      </w:pPr>
    </w:p>
    <w:p w14:paraId="622EFC66" w14:textId="77777777" w:rsidR="00966C8D" w:rsidRPr="00966C8D" w:rsidRDefault="00966C8D" w:rsidP="00966C8D">
      <w:pPr>
        <w:spacing w:after="0"/>
        <w:rPr>
          <w:rFonts w:ascii="Times New Roman" w:hAnsi="Times New Roman" w:cs="Times New Roman"/>
        </w:rPr>
      </w:pPr>
    </w:p>
    <w:p w14:paraId="5C99A591" w14:textId="77777777" w:rsidR="007F7566" w:rsidRPr="007F7566" w:rsidRDefault="007F7566" w:rsidP="007F7566">
      <w:pPr>
        <w:jc w:val="both"/>
        <w:rPr>
          <w:rFonts w:ascii="Times New Roman" w:hAnsi="Times New Roman" w:cs="Times New Roman"/>
        </w:rPr>
      </w:pPr>
    </w:p>
    <w:sectPr w:rsidR="007F7566" w:rsidRPr="007F7566" w:rsidSect="00D276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55"/>
    <w:multiLevelType w:val="hybridMultilevel"/>
    <w:tmpl w:val="12A0D7FE"/>
    <w:lvl w:ilvl="0" w:tplc="C52A8D7A">
      <w:start w:val="1"/>
      <w:numFmt w:val="decimal"/>
      <w:lvlText w:val="2.1%1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8FE"/>
    <w:multiLevelType w:val="hybridMultilevel"/>
    <w:tmpl w:val="DAAA2844"/>
    <w:lvl w:ilvl="0" w:tplc="F95030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321"/>
    <w:multiLevelType w:val="hybridMultilevel"/>
    <w:tmpl w:val="FE70A9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771F"/>
    <w:multiLevelType w:val="multilevel"/>
    <w:tmpl w:val="49A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9A80439"/>
    <w:multiLevelType w:val="hybridMultilevel"/>
    <w:tmpl w:val="A06A83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C0D64"/>
    <w:multiLevelType w:val="hybridMultilevel"/>
    <w:tmpl w:val="704456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3215"/>
    <w:multiLevelType w:val="multilevel"/>
    <w:tmpl w:val="3D1C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5ED238A"/>
    <w:multiLevelType w:val="hybridMultilevel"/>
    <w:tmpl w:val="1AB8524A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 w15:restartNumberingAfterBreak="0">
    <w:nsid w:val="2AD722AD"/>
    <w:multiLevelType w:val="hybridMultilevel"/>
    <w:tmpl w:val="1144B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16328"/>
    <w:multiLevelType w:val="hybridMultilevel"/>
    <w:tmpl w:val="792AAFF2"/>
    <w:lvl w:ilvl="0" w:tplc="71DECE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80C97"/>
    <w:multiLevelType w:val="hybridMultilevel"/>
    <w:tmpl w:val="1EE0EF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45735"/>
    <w:multiLevelType w:val="multilevel"/>
    <w:tmpl w:val="7032A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350198F"/>
    <w:multiLevelType w:val="hybridMultilevel"/>
    <w:tmpl w:val="5816B02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F6225"/>
    <w:multiLevelType w:val="hybridMultilevel"/>
    <w:tmpl w:val="2766C714"/>
    <w:lvl w:ilvl="0" w:tplc="54244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7D2FB44">
      <w:start w:val="1"/>
      <w:numFmt w:val="decimal"/>
      <w:lvlText w:val="%2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CA21CA3"/>
    <w:multiLevelType w:val="hybridMultilevel"/>
    <w:tmpl w:val="1AC2E128"/>
    <w:lvl w:ilvl="0" w:tplc="B2F03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94F59"/>
    <w:multiLevelType w:val="hybridMultilevel"/>
    <w:tmpl w:val="E190F5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F4760"/>
    <w:multiLevelType w:val="hybridMultilevel"/>
    <w:tmpl w:val="9056D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641D9"/>
    <w:multiLevelType w:val="hybridMultilevel"/>
    <w:tmpl w:val="267E0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53056"/>
    <w:multiLevelType w:val="hybridMultilevel"/>
    <w:tmpl w:val="FAE607D8"/>
    <w:lvl w:ilvl="0" w:tplc="2FE23C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5046159"/>
    <w:multiLevelType w:val="hybridMultilevel"/>
    <w:tmpl w:val="B67A1AEA"/>
    <w:lvl w:ilvl="0" w:tplc="0421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 w16cid:durableId="845444073">
    <w:abstractNumId w:val="11"/>
  </w:num>
  <w:num w:numId="2" w16cid:durableId="1886982624">
    <w:abstractNumId w:val="6"/>
  </w:num>
  <w:num w:numId="3" w16cid:durableId="1645356360">
    <w:abstractNumId w:val="11"/>
  </w:num>
  <w:num w:numId="4" w16cid:durableId="68160321">
    <w:abstractNumId w:val="11"/>
  </w:num>
  <w:num w:numId="5" w16cid:durableId="1836414582">
    <w:abstractNumId w:val="3"/>
  </w:num>
  <w:num w:numId="6" w16cid:durableId="156843207">
    <w:abstractNumId w:val="0"/>
  </w:num>
  <w:num w:numId="7" w16cid:durableId="20100582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41506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50381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7649510">
    <w:abstractNumId w:val="1"/>
  </w:num>
  <w:num w:numId="11" w16cid:durableId="8633968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6888818">
    <w:abstractNumId w:val="12"/>
  </w:num>
  <w:num w:numId="13" w16cid:durableId="1880706715">
    <w:abstractNumId w:val="16"/>
  </w:num>
  <w:num w:numId="14" w16cid:durableId="1820222131">
    <w:abstractNumId w:val="14"/>
  </w:num>
  <w:num w:numId="15" w16cid:durableId="785582735">
    <w:abstractNumId w:val="7"/>
  </w:num>
  <w:num w:numId="16" w16cid:durableId="886836501">
    <w:abstractNumId w:val="19"/>
  </w:num>
  <w:num w:numId="17" w16cid:durableId="497766111">
    <w:abstractNumId w:val="13"/>
  </w:num>
  <w:num w:numId="18" w16cid:durableId="1962760328">
    <w:abstractNumId w:val="4"/>
  </w:num>
  <w:num w:numId="19" w16cid:durableId="302783493">
    <w:abstractNumId w:val="15"/>
  </w:num>
  <w:num w:numId="20" w16cid:durableId="617957815">
    <w:abstractNumId w:val="2"/>
  </w:num>
  <w:num w:numId="21" w16cid:durableId="612640356">
    <w:abstractNumId w:val="18"/>
  </w:num>
  <w:num w:numId="22" w16cid:durableId="1380668876">
    <w:abstractNumId w:val="9"/>
  </w:num>
  <w:num w:numId="23" w16cid:durableId="1868172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1"/>
    <w:rsid w:val="00026A31"/>
    <w:rsid w:val="00147732"/>
    <w:rsid w:val="00180338"/>
    <w:rsid w:val="00182CA5"/>
    <w:rsid w:val="002A41CD"/>
    <w:rsid w:val="002B34CC"/>
    <w:rsid w:val="00366DC5"/>
    <w:rsid w:val="003B4106"/>
    <w:rsid w:val="00493CA3"/>
    <w:rsid w:val="00542307"/>
    <w:rsid w:val="00690898"/>
    <w:rsid w:val="006D3ED3"/>
    <w:rsid w:val="00746BB5"/>
    <w:rsid w:val="007D093A"/>
    <w:rsid w:val="007F7566"/>
    <w:rsid w:val="008060DE"/>
    <w:rsid w:val="00966C8D"/>
    <w:rsid w:val="009829F1"/>
    <w:rsid w:val="009E5EC0"/>
    <w:rsid w:val="00AA0749"/>
    <w:rsid w:val="00B81EA0"/>
    <w:rsid w:val="00BC2369"/>
    <w:rsid w:val="00C01ABB"/>
    <w:rsid w:val="00C81A43"/>
    <w:rsid w:val="00D276C2"/>
    <w:rsid w:val="00DE62E7"/>
    <w:rsid w:val="00E46836"/>
    <w:rsid w:val="00E753DF"/>
    <w:rsid w:val="00EF717C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8908"/>
  <w15:chartTrackingRefBased/>
  <w15:docId w15:val="{B62D09F6-DD2F-48E4-9F03-B9C1BD2F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69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69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autoRedefine/>
    <w:qFormat/>
    <w:rsid w:val="002B34CC"/>
    <w:pPr>
      <w:spacing w:beforeAutospacing="1" w:afterAutospacing="1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heading1Char0">
    <w:name w:val="heading1 Char"/>
    <w:basedOn w:val="Heading1Char"/>
    <w:link w:val="heading10"/>
    <w:rsid w:val="002B34C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1"/>
    <w:rsid w:val="0069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Heading2"/>
    <w:link w:val="heading2Char0"/>
    <w:autoRedefine/>
    <w:qFormat/>
    <w:rsid w:val="002B34CC"/>
    <w:pPr>
      <w:numPr>
        <w:ilvl w:val="1"/>
        <w:numId w:val="5"/>
      </w:numPr>
      <w:spacing w:beforeAutospacing="1" w:afterAutospacing="1" w:line="273" w:lineRule="auto"/>
      <w:ind w:left="360" w:hanging="360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heading2Char0">
    <w:name w:val="heading 2 Char"/>
    <w:basedOn w:val="DefaultParagraphFont"/>
    <w:link w:val="Heading21"/>
    <w:rsid w:val="002B34CC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">
    <w:name w:val="judul"/>
    <w:basedOn w:val="Heading1"/>
    <w:link w:val="judulChar"/>
    <w:autoRedefine/>
    <w:qFormat/>
    <w:rsid w:val="00C01ABB"/>
    <w:pPr>
      <w:spacing w:beforeAutospacing="1" w:afterAutospacing="1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judulChar">
    <w:name w:val="judul Char"/>
    <w:basedOn w:val="Heading1Char"/>
    <w:link w:val="judul"/>
    <w:rsid w:val="00C01ABB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paragraph" w:customStyle="1" w:styleId="sub-judul">
    <w:name w:val="sub-judul"/>
    <w:basedOn w:val="Heading2"/>
    <w:link w:val="sub-judulChar"/>
    <w:autoRedefine/>
    <w:qFormat/>
    <w:rsid w:val="00C01ABB"/>
    <w:pPr>
      <w:numPr>
        <w:ilvl w:val="1"/>
        <w:numId w:val="4"/>
      </w:numPr>
      <w:spacing w:beforeAutospacing="1" w:afterAutospacing="1" w:line="273" w:lineRule="auto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sub-judulChar">
    <w:name w:val="sub-judul Char"/>
    <w:basedOn w:val="DefaultParagraphFont"/>
    <w:link w:val="sub-judul"/>
    <w:rsid w:val="00C01ABB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paragraph" w:customStyle="1" w:styleId="Style1">
    <w:name w:val="Style1"/>
    <w:basedOn w:val="Heading3"/>
    <w:link w:val="Style1Char"/>
    <w:qFormat/>
    <w:rsid w:val="003B4106"/>
    <w:pPr>
      <w:shd w:val="clear" w:color="auto" w:fill="F8F9FA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993" w:hanging="720"/>
    </w:pPr>
    <w:rPr>
      <w:rFonts w:ascii="Times New Roman" w:eastAsia="Times New Roman" w:hAnsi="Times New Roman" w:cs="Times New Roman"/>
      <w:b/>
      <w:bCs/>
      <w:lang w:eastAsia="en-ID"/>
    </w:rPr>
  </w:style>
  <w:style w:type="character" w:customStyle="1" w:styleId="Style1Char">
    <w:name w:val="Style1 Char"/>
    <w:basedOn w:val="Heading3Char"/>
    <w:link w:val="Style1"/>
    <w:rsid w:val="003B4106"/>
    <w:rPr>
      <w:rFonts w:ascii="Times New Roman" w:eastAsia="Times New Roman" w:hAnsi="Times New Roman" w:cs="Times New Roman"/>
      <w:b/>
      <w:bCs/>
      <w:color w:val="1F3763" w:themeColor="accent1" w:themeShade="7F"/>
      <w:sz w:val="24"/>
      <w:szCs w:val="24"/>
      <w:shd w:val="clear" w:color="auto" w:fill="F8F9FA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6A31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6A31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"/>
    <w:basedOn w:val="DefaultParagraphFont"/>
    <w:link w:val="ListParagraph"/>
    <w:uiPriority w:val="34"/>
    <w:locked/>
    <w:rsid w:val="00026A31"/>
  </w:style>
  <w:style w:type="paragraph" w:styleId="ListParagraph">
    <w:name w:val="List Paragraph"/>
    <w:aliases w:val="Body of text,List Paragraph1,Medium Grid 1 - Accent 21"/>
    <w:basedOn w:val="Normal"/>
    <w:link w:val="ListParagraphChar"/>
    <w:uiPriority w:val="34"/>
    <w:qFormat/>
    <w:rsid w:val="00026A31"/>
    <w:pPr>
      <w:ind w:left="720"/>
      <w:contextualSpacing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026A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26A31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pzyxo fura</dc:creator>
  <cp:keywords/>
  <dc:description/>
  <cp:lastModifiedBy>pzyxo fura</cp:lastModifiedBy>
  <cp:revision>2</cp:revision>
  <dcterms:created xsi:type="dcterms:W3CDTF">2022-10-01T04:46:00Z</dcterms:created>
  <dcterms:modified xsi:type="dcterms:W3CDTF">2022-10-01T04:46:00Z</dcterms:modified>
</cp:coreProperties>
</file>