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E4B6F" w14:textId="77777777" w:rsidR="008F321D" w:rsidRDefault="00000000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факультет программной инженерии и компьютерной техники </w:t>
      </w:r>
    </w:p>
    <w:p w14:paraId="67009D1D" w14:textId="77777777" w:rsidR="008F321D" w:rsidRDefault="00000000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14:paraId="1D985FCB" w14:textId="77777777" w:rsidR="008F321D" w:rsidRDefault="008F321D">
      <w:pPr>
        <w:pStyle w:val="Standard"/>
        <w:jc w:val="center"/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115"/>
        <w:gridCol w:w="4960"/>
        <w:gridCol w:w="1576"/>
        <w:gridCol w:w="968"/>
        <w:gridCol w:w="1026"/>
      </w:tblGrid>
      <w:tr w:rsidR="008F321D" w14:paraId="5B6F1C7B" w14:textId="77777777" w:rsidTr="00AF0347">
        <w:tc>
          <w:tcPr>
            <w:tcW w:w="1117" w:type="dxa"/>
          </w:tcPr>
          <w:p w14:paraId="799FA4B1" w14:textId="77777777" w:rsidR="008F321D" w:rsidRDefault="00000000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Дата прошедшей лекции</w:t>
            </w:r>
          </w:p>
        </w:tc>
        <w:tc>
          <w:tcPr>
            <w:tcW w:w="1115" w:type="dxa"/>
          </w:tcPr>
          <w:p w14:paraId="7C7E121C" w14:textId="77777777" w:rsidR="008F321D" w:rsidRDefault="00000000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Номер прошедшей лекции</w:t>
            </w:r>
          </w:p>
        </w:tc>
        <w:tc>
          <w:tcPr>
            <w:tcW w:w="4960" w:type="dxa"/>
          </w:tcPr>
          <w:p w14:paraId="0B89A719" w14:textId="77777777" w:rsidR="008F321D" w:rsidRDefault="00000000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Название статьи/главы книги/видеолекции</w:t>
            </w:r>
          </w:p>
        </w:tc>
        <w:tc>
          <w:tcPr>
            <w:tcW w:w="1576" w:type="dxa"/>
          </w:tcPr>
          <w:p w14:paraId="3ADC255A" w14:textId="77777777" w:rsidR="008F321D" w:rsidRDefault="00000000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Дата публикации (не старше 2021 года)</w:t>
            </w:r>
          </w:p>
        </w:tc>
        <w:tc>
          <w:tcPr>
            <w:tcW w:w="968" w:type="dxa"/>
          </w:tcPr>
          <w:p w14:paraId="2A91BB2C" w14:textId="77777777" w:rsidR="008F321D" w:rsidRDefault="00000000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Размер статьи (от 400 слов)</w:t>
            </w:r>
          </w:p>
        </w:tc>
        <w:tc>
          <w:tcPr>
            <w:tcW w:w="1026" w:type="dxa"/>
          </w:tcPr>
          <w:p w14:paraId="33C659C8" w14:textId="77777777" w:rsidR="008F321D" w:rsidRDefault="00000000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Дата сдачи</w:t>
            </w:r>
          </w:p>
        </w:tc>
      </w:tr>
      <w:tr w:rsidR="008F321D" w14:paraId="5714CF17" w14:textId="77777777" w:rsidTr="00AF0347">
        <w:trPr>
          <w:trHeight w:val="416"/>
        </w:trPr>
        <w:tc>
          <w:tcPr>
            <w:tcW w:w="1117" w:type="dxa"/>
          </w:tcPr>
          <w:p w14:paraId="50A477D2" w14:textId="77777777" w:rsidR="008F321D" w:rsidRDefault="00000000">
            <w:pPr>
              <w:pStyle w:val="Standard"/>
              <w:jc w:val="center"/>
              <w:rPr>
                <w:sz w:val="18"/>
                <w:highlight w:val="lightGray"/>
              </w:rPr>
            </w:pPr>
            <w:r>
              <w:rPr>
                <w:sz w:val="18"/>
                <w:szCs w:val="18"/>
              </w:rPr>
              <w:t>11.09.2024</w:t>
            </w:r>
          </w:p>
        </w:tc>
        <w:tc>
          <w:tcPr>
            <w:tcW w:w="1115" w:type="dxa"/>
          </w:tcPr>
          <w:p w14:paraId="509584A9" w14:textId="77777777" w:rsidR="008F321D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4960" w:type="dxa"/>
          </w:tcPr>
          <w:p w14:paraId="130F2B47" w14:textId="77777777" w:rsidR="008F321D" w:rsidRDefault="00000000">
            <w:pPr>
              <w:pStyle w:val="Standard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НЕЭФФЕКТИВНОСТЬ БИНАРНОЙ СИСТЕМЫ В</w:t>
            </w:r>
          </w:p>
          <w:p w14:paraId="47FBFB24" w14:textId="77777777" w:rsidR="008F321D" w:rsidRDefault="00000000">
            <w:pPr>
              <w:pStyle w:val="Standard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СРАВНЕНИИ С ТЕРНАРНОЙ</w:t>
            </w:r>
          </w:p>
        </w:tc>
        <w:tc>
          <w:tcPr>
            <w:tcW w:w="1576" w:type="dxa"/>
          </w:tcPr>
          <w:p w14:paraId="28DE5E55" w14:textId="77777777" w:rsidR="008F321D" w:rsidRDefault="00000000"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>
              <w:rPr>
                <w:sz w:val="18"/>
                <w:szCs w:val="18"/>
                <w:lang w:val="ru-RU"/>
              </w:rPr>
              <w:t>.0</w:t>
            </w: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  <w:lang w:val="ru-RU"/>
              </w:rPr>
              <w:t>.202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968" w:type="dxa"/>
          </w:tcPr>
          <w:p w14:paraId="75D5BCF1" w14:textId="77777777" w:rsidR="008F321D" w:rsidRDefault="00000000"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~1741</w:t>
            </w:r>
          </w:p>
        </w:tc>
        <w:tc>
          <w:tcPr>
            <w:tcW w:w="1026" w:type="dxa"/>
          </w:tcPr>
          <w:p w14:paraId="23BE5021" w14:textId="77777777" w:rsidR="008F321D" w:rsidRDefault="00000000"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25.09.2024</w:t>
            </w:r>
          </w:p>
        </w:tc>
      </w:tr>
      <w:tr w:rsidR="008F321D" w:rsidRPr="00AF0347" w14:paraId="7413CCF1" w14:textId="77777777" w:rsidTr="00AF0347">
        <w:tc>
          <w:tcPr>
            <w:tcW w:w="1117" w:type="dxa"/>
          </w:tcPr>
          <w:p w14:paraId="54597BAC" w14:textId="77777777" w:rsidR="008F321D" w:rsidRPr="00AF0347" w:rsidRDefault="00000000">
            <w:pPr>
              <w:pStyle w:val="Standard"/>
              <w:jc w:val="center"/>
              <w:rPr>
                <w:highlight w:val="lightGray"/>
              </w:rPr>
            </w:pPr>
            <w:r w:rsidRPr="00AF0347">
              <w:rPr>
                <w:sz w:val="18"/>
                <w:szCs w:val="18"/>
              </w:rPr>
              <w:t>25.09.2024</w:t>
            </w:r>
          </w:p>
        </w:tc>
        <w:tc>
          <w:tcPr>
            <w:tcW w:w="1115" w:type="dxa"/>
          </w:tcPr>
          <w:p w14:paraId="07EA58EB" w14:textId="77777777" w:rsidR="008F321D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4960" w:type="dxa"/>
          </w:tcPr>
          <w:p w14:paraId="4461E445" w14:textId="0548CFA9" w:rsidR="008F321D" w:rsidRPr="00AF0347" w:rsidRDefault="00AF0347" w:rsidP="00AF0347">
            <w:pPr>
              <w:pStyle w:val="Standard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 xml:space="preserve">Сжатие цифровой информации по методу </w:t>
            </w:r>
            <w:r>
              <w:rPr>
                <w:sz w:val="18"/>
              </w:rPr>
              <w:t>MP</w:t>
            </w:r>
            <w:r w:rsidRPr="00AF0347">
              <w:rPr>
                <w:sz w:val="18"/>
                <w:lang w:val="ru-RU"/>
              </w:rPr>
              <w:t>3</w:t>
            </w:r>
          </w:p>
        </w:tc>
        <w:tc>
          <w:tcPr>
            <w:tcW w:w="1576" w:type="dxa"/>
          </w:tcPr>
          <w:p w14:paraId="7A7F0E0B" w14:textId="23C8F695" w:rsidR="008F321D" w:rsidRPr="00AF0347" w:rsidRDefault="00AF0347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01.06.2024</w:t>
            </w:r>
          </w:p>
        </w:tc>
        <w:tc>
          <w:tcPr>
            <w:tcW w:w="968" w:type="dxa"/>
          </w:tcPr>
          <w:p w14:paraId="774ABA2C" w14:textId="0275B77D" w:rsidR="008F321D" w:rsidRPr="00AF0347" w:rsidRDefault="00AF0347">
            <w:pPr>
              <w:pStyle w:val="Standard"/>
              <w:jc w:val="center"/>
              <w:rPr>
                <w:sz w:val="18"/>
              </w:rPr>
            </w:pPr>
            <w:r w:rsidRPr="00AF0347">
              <w:rPr>
                <w:sz w:val="18"/>
                <w:szCs w:val="18"/>
              </w:rPr>
              <w:t>~909</w:t>
            </w:r>
          </w:p>
        </w:tc>
        <w:tc>
          <w:tcPr>
            <w:tcW w:w="1026" w:type="dxa"/>
          </w:tcPr>
          <w:p w14:paraId="08D525B2" w14:textId="3393D513" w:rsidR="008F321D" w:rsidRPr="00AF0347" w:rsidRDefault="00AF0347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09.10.2024</w:t>
            </w:r>
          </w:p>
        </w:tc>
      </w:tr>
      <w:tr w:rsidR="00AF0347" w14:paraId="66BF8D5E" w14:textId="77777777" w:rsidTr="00AF0347">
        <w:tc>
          <w:tcPr>
            <w:tcW w:w="1117" w:type="dxa"/>
          </w:tcPr>
          <w:p w14:paraId="36AA2AFE" w14:textId="54FFCDCD" w:rsidR="00AF0347" w:rsidRDefault="00AF0347" w:rsidP="00AF0347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09.10.2024</w:t>
            </w:r>
          </w:p>
        </w:tc>
        <w:tc>
          <w:tcPr>
            <w:tcW w:w="1115" w:type="dxa"/>
          </w:tcPr>
          <w:p w14:paraId="39402C6A" w14:textId="77777777" w:rsidR="00AF0347" w:rsidRDefault="00AF0347" w:rsidP="00AF0347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4960" w:type="dxa"/>
          </w:tcPr>
          <w:p w14:paraId="6DF4A5B0" w14:textId="77777777" w:rsidR="00AF0347" w:rsidRDefault="00AF0347" w:rsidP="00AF0347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576" w:type="dxa"/>
          </w:tcPr>
          <w:p w14:paraId="5D854034" w14:textId="77777777" w:rsidR="00AF0347" w:rsidRDefault="00AF0347" w:rsidP="00AF0347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68" w:type="dxa"/>
          </w:tcPr>
          <w:p w14:paraId="5BFD010D" w14:textId="77777777" w:rsidR="00AF0347" w:rsidRDefault="00AF0347" w:rsidP="00AF0347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</w:tcPr>
          <w:p w14:paraId="141E3AB9" w14:textId="77777777" w:rsidR="00AF0347" w:rsidRDefault="00AF0347" w:rsidP="00AF0347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AF0347" w14:paraId="363DF7B1" w14:textId="77777777" w:rsidTr="00AF0347">
        <w:tc>
          <w:tcPr>
            <w:tcW w:w="1117" w:type="dxa"/>
          </w:tcPr>
          <w:p w14:paraId="5D9F37E6" w14:textId="77777777" w:rsidR="00AF0347" w:rsidRDefault="00AF0347" w:rsidP="00AF0347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</w:tcPr>
          <w:p w14:paraId="403049D9" w14:textId="77777777" w:rsidR="00AF0347" w:rsidRDefault="00AF0347" w:rsidP="00AF0347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4960" w:type="dxa"/>
          </w:tcPr>
          <w:p w14:paraId="178DD4C3" w14:textId="77777777" w:rsidR="00AF0347" w:rsidRDefault="00AF0347" w:rsidP="00AF0347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576" w:type="dxa"/>
          </w:tcPr>
          <w:p w14:paraId="372808E5" w14:textId="77777777" w:rsidR="00AF0347" w:rsidRDefault="00AF0347" w:rsidP="00AF0347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68" w:type="dxa"/>
          </w:tcPr>
          <w:p w14:paraId="15E9FAAE" w14:textId="77777777" w:rsidR="00AF0347" w:rsidRDefault="00AF0347" w:rsidP="00AF0347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</w:tcPr>
          <w:p w14:paraId="4C42B59C" w14:textId="77777777" w:rsidR="00AF0347" w:rsidRDefault="00AF0347" w:rsidP="00AF0347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AF0347" w14:paraId="2A8802CA" w14:textId="77777777" w:rsidTr="00AF0347">
        <w:tc>
          <w:tcPr>
            <w:tcW w:w="1117" w:type="dxa"/>
          </w:tcPr>
          <w:p w14:paraId="025408DD" w14:textId="77777777" w:rsidR="00AF0347" w:rsidRDefault="00AF0347" w:rsidP="00AF0347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</w:tcPr>
          <w:p w14:paraId="6CE4A54E" w14:textId="77777777" w:rsidR="00AF0347" w:rsidRDefault="00AF0347" w:rsidP="00AF0347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960" w:type="dxa"/>
          </w:tcPr>
          <w:p w14:paraId="1AA682D3" w14:textId="77777777" w:rsidR="00AF0347" w:rsidRDefault="00AF0347" w:rsidP="00AF0347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576" w:type="dxa"/>
          </w:tcPr>
          <w:p w14:paraId="00F588D6" w14:textId="77777777" w:rsidR="00AF0347" w:rsidRDefault="00AF0347" w:rsidP="00AF0347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68" w:type="dxa"/>
          </w:tcPr>
          <w:p w14:paraId="668F2559" w14:textId="77777777" w:rsidR="00AF0347" w:rsidRDefault="00AF0347" w:rsidP="00AF0347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</w:tcPr>
          <w:p w14:paraId="1C98BC99" w14:textId="77777777" w:rsidR="00AF0347" w:rsidRDefault="00AF0347" w:rsidP="00AF0347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AF0347" w14:paraId="3F802457" w14:textId="77777777" w:rsidTr="00AF0347">
        <w:tc>
          <w:tcPr>
            <w:tcW w:w="1117" w:type="dxa"/>
          </w:tcPr>
          <w:p w14:paraId="3EDFC49E" w14:textId="77777777" w:rsidR="00AF0347" w:rsidRDefault="00AF0347" w:rsidP="00AF0347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</w:tcPr>
          <w:p w14:paraId="2986B4F2" w14:textId="77777777" w:rsidR="00AF0347" w:rsidRDefault="00AF0347" w:rsidP="00AF0347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960" w:type="dxa"/>
          </w:tcPr>
          <w:p w14:paraId="2FD86FB2" w14:textId="77777777" w:rsidR="00AF0347" w:rsidRDefault="00AF0347" w:rsidP="00AF0347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576" w:type="dxa"/>
          </w:tcPr>
          <w:p w14:paraId="1D41D9F5" w14:textId="77777777" w:rsidR="00AF0347" w:rsidRDefault="00AF0347" w:rsidP="00AF0347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68" w:type="dxa"/>
          </w:tcPr>
          <w:p w14:paraId="02533AC3" w14:textId="77777777" w:rsidR="00AF0347" w:rsidRDefault="00AF0347" w:rsidP="00AF0347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</w:tcPr>
          <w:p w14:paraId="4E020B81" w14:textId="77777777" w:rsidR="00AF0347" w:rsidRDefault="00AF0347" w:rsidP="00AF0347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AF0347" w14:paraId="2D0FE318" w14:textId="77777777" w:rsidTr="00AF0347">
        <w:tc>
          <w:tcPr>
            <w:tcW w:w="1117" w:type="dxa"/>
          </w:tcPr>
          <w:p w14:paraId="31FEEB3B" w14:textId="77777777" w:rsidR="00AF0347" w:rsidRDefault="00AF0347" w:rsidP="00AF0347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</w:tcPr>
          <w:p w14:paraId="1B93172B" w14:textId="77777777" w:rsidR="00AF0347" w:rsidRDefault="00AF0347" w:rsidP="00AF0347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960" w:type="dxa"/>
          </w:tcPr>
          <w:p w14:paraId="74EC9333" w14:textId="77777777" w:rsidR="00AF0347" w:rsidRDefault="00AF0347" w:rsidP="00AF0347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576" w:type="dxa"/>
          </w:tcPr>
          <w:p w14:paraId="32D80FC7" w14:textId="77777777" w:rsidR="00AF0347" w:rsidRDefault="00AF0347" w:rsidP="00AF0347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68" w:type="dxa"/>
          </w:tcPr>
          <w:p w14:paraId="25E20FB3" w14:textId="77777777" w:rsidR="00AF0347" w:rsidRDefault="00AF0347" w:rsidP="00AF0347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</w:tcPr>
          <w:p w14:paraId="6C8107AA" w14:textId="77777777" w:rsidR="00AF0347" w:rsidRDefault="00AF0347" w:rsidP="00AF0347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</w:tbl>
    <w:p w14:paraId="5587DD91" w14:textId="77777777" w:rsidR="008F321D" w:rsidRDefault="008F321D">
      <w:pPr>
        <w:pStyle w:val="Standard"/>
        <w:jc w:val="center"/>
        <w:rPr>
          <w:lang w:val="ru-RU"/>
        </w:rPr>
      </w:pPr>
    </w:p>
    <w:p w14:paraId="584BF950" w14:textId="562361FA" w:rsidR="008F321D" w:rsidRDefault="00000000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Pr="00220F5C">
        <w:rPr>
          <w:u w:val="single"/>
          <w:lang w:val="ru-RU"/>
        </w:rPr>
        <w:t>Пшеничников А. Д.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AF0347" w:rsidRPr="00AF0347">
        <w:rPr>
          <w:u w:val="single"/>
          <w:lang w:val="ru-RU"/>
        </w:rPr>
        <w:t xml:space="preserve"> </w:t>
      </w:r>
      <w:r>
        <w:rPr>
          <w:u w:val="single"/>
        </w:rPr>
        <w:t>P</w:t>
      </w:r>
      <w:r w:rsidRPr="00220F5C">
        <w:rPr>
          <w:u w:val="single"/>
          <w:lang w:val="ru-RU"/>
        </w:rPr>
        <w:t>3107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75A852A4" w14:textId="662425F5" w:rsidR="008F321D" w:rsidRDefault="00000000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tbl>
      <w:tblPr>
        <w:tblW w:w="10730" w:type="dxa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738"/>
        <w:gridCol w:w="992"/>
      </w:tblGrid>
      <w:tr w:rsidR="00AF0347" w:rsidRPr="002F4FD3" w14:paraId="29FC615D" w14:textId="77777777" w:rsidTr="00027569">
        <w:trPr>
          <w:trHeight w:val="850"/>
        </w:trPr>
        <w:tc>
          <w:tcPr>
            <w:tcW w:w="973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A42EA1" w14:textId="77777777" w:rsidR="00AF0347" w:rsidRPr="00027569" w:rsidRDefault="00AF0347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или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т.п.)</w:t>
            </w:r>
          </w:p>
          <w:p w14:paraId="532F260C" w14:textId="5FFDD0E9" w:rsidR="00AF0347" w:rsidRPr="002F4FD3" w:rsidRDefault="002F4FD3">
            <w:pPr>
              <w:pStyle w:val="TableContents"/>
              <w:rPr>
                <w:b/>
                <w:bCs/>
              </w:rPr>
            </w:pPr>
            <w:hyperlink r:id="rId7" w:history="1">
              <w:r w:rsidRPr="005D59EF">
                <w:rPr>
                  <w:rStyle w:val="a7"/>
                  <w:b/>
                  <w:bCs/>
                </w:rPr>
                <w:t>https://cyberleninka.ru/article/n/szhatie-tsifrovoy-audioinformatsii-po-metodu-mp3/viewer</w:t>
              </w:r>
            </w:hyperlink>
            <w:r w:rsidRPr="002F4FD3">
              <w:rPr>
                <w:b/>
                <w:bCs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1BEA67" w14:textId="5F88E0B9" w:rsidR="00AF0347" w:rsidRPr="002F4FD3" w:rsidRDefault="00027569">
            <w:pPr>
              <w:pStyle w:val="TableContents"/>
              <w:rPr>
                <w:b/>
                <w:bCs/>
              </w:rPr>
            </w:pPr>
            <w:r w:rsidRPr="00027569">
              <w:rPr>
                <w:b/>
                <w:bCs/>
              </w:rPr>
              <w:drawing>
                <wp:anchor distT="0" distB="0" distL="114300" distR="114300" simplePos="0" relativeHeight="251658240" behindDoc="1" locked="0" layoutInCell="1" allowOverlap="1" wp14:anchorId="2121EF9A" wp14:editId="172C8AA8">
                  <wp:simplePos x="0" y="0"/>
                  <wp:positionH relativeFrom="column">
                    <wp:posOffset>8094</wp:posOffset>
                  </wp:positionH>
                  <wp:positionV relativeFrom="paragraph">
                    <wp:posOffset>-2540</wp:posOffset>
                  </wp:positionV>
                  <wp:extent cx="560070" cy="562610"/>
                  <wp:effectExtent l="0" t="0" r="0" b="889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" cy="56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F321D" w:rsidRPr="00AF0347" w14:paraId="462D7B6F" w14:textId="77777777" w:rsidTr="00AF0347">
        <w:tc>
          <w:tcPr>
            <w:tcW w:w="1073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2FEE7F" w14:textId="77777777" w:rsidR="008F321D" w:rsidRDefault="0000000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 (минимум три слова)</w:t>
            </w:r>
          </w:p>
          <w:p w14:paraId="13DD6371" w14:textId="36F54258" w:rsidR="008F321D" w:rsidRPr="00AF0347" w:rsidRDefault="00AF0347">
            <w:pPr>
              <w:rPr>
                <w:lang w:val="ru-RU"/>
              </w:rPr>
            </w:pPr>
            <w:r>
              <w:rPr>
                <w:lang w:val="ru-RU"/>
              </w:rPr>
              <w:t>Цифровые данные</w:t>
            </w:r>
            <w:r w:rsidR="00000000">
              <w:rPr>
                <w:lang w:val="ru-RU"/>
              </w:rPr>
              <w:t xml:space="preserve">; </w:t>
            </w:r>
            <w:r>
              <w:rPr>
                <w:lang w:val="ru-RU"/>
              </w:rPr>
              <w:t>информация</w:t>
            </w:r>
            <w:r w:rsidR="00000000">
              <w:rPr>
                <w:lang w:val="ru-RU"/>
              </w:rPr>
              <w:t>;</w:t>
            </w:r>
            <w:r w:rsidR="00000000" w:rsidRPr="00220F5C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сжатие аудио</w:t>
            </w:r>
            <w:r w:rsidRPr="00AF0347">
              <w:rPr>
                <w:lang w:val="ru-RU"/>
              </w:rPr>
              <w:t xml:space="preserve">; </w:t>
            </w:r>
            <w:r>
              <w:rPr>
                <w:lang w:val="ru-RU"/>
              </w:rPr>
              <w:t>сжатие информации</w:t>
            </w:r>
          </w:p>
          <w:p w14:paraId="2F3CAFB5" w14:textId="77777777" w:rsidR="008F321D" w:rsidRDefault="008F321D">
            <w:pPr>
              <w:pStyle w:val="TableContents"/>
              <w:rPr>
                <w:lang w:val="ru-RU"/>
              </w:rPr>
            </w:pPr>
          </w:p>
        </w:tc>
      </w:tr>
      <w:tr w:rsidR="008F321D" w:rsidRPr="00AF0347" w14:paraId="6B554A34" w14:textId="77777777" w:rsidTr="00AF0347">
        <w:tc>
          <w:tcPr>
            <w:tcW w:w="1073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E53281" w14:textId="77777777" w:rsidR="008F321D" w:rsidRDefault="0000000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 (минимум четыре пункта)</w:t>
            </w:r>
          </w:p>
          <w:p w14:paraId="19E95FCC" w14:textId="0E669E33" w:rsidR="008F321D" w:rsidRDefault="005F28EA" w:rsidP="005F28EA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При сжатии звуковой сигнал разделяется на равные по длительности сегменты и упаковывается в отдельные фреймы (контейнеры)</w:t>
            </w:r>
            <w:r w:rsidR="00C0034E">
              <w:rPr>
                <w:lang w:val="ru-RU"/>
              </w:rPr>
              <w:t>.</w:t>
            </w:r>
          </w:p>
          <w:p w14:paraId="449B04AF" w14:textId="78478701" w:rsidR="005F28EA" w:rsidRDefault="005F28EA" w:rsidP="005F28EA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Человеческое ухо плохо различает частоты свыше 16 КГц, следовательно, информацию о них можно отсечь для экономии места.</w:t>
            </w:r>
          </w:p>
          <w:p w14:paraId="56C6A303" w14:textId="0ED14C3E" w:rsidR="005F28EA" w:rsidRDefault="005F28EA" w:rsidP="005F28EA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Один из основных этапов сжатия – маскировка, при которой удаляются кратные частоты на громких отрезках музыки (выделенные после преобразования Фурье)</w:t>
            </w:r>
            <w:r w:rsidR="00C0034E">
              <w:rPr>
                <w:lang w:val="ru-RU"/>
              </w:rPr>
              <w:t>.</w:t>
            </w:r>
          </w:p>
          <w:p w14:paraId="290CCE5B" w14:textId="4B46CE54" w:rsidR="008F321D" w:rsidRPr="002F4FD3" w:rsidRDefault="005F28EA" w:rsidP="002F4FD3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Далее каждый из сжатых фрагментов </w:t>
            </w:r>
            <w:r w:rsidR="00C0034E">
              <w:rPr>
                <w:lang w:val="ru-RU"/>
              </w:rPr>
              <w:t xml:space="preserve">сжимается при помощи метода </w:t>
            </w:r>
            <w:proofErr w:type="spellStart"/>
            <w:r w:rsidR="00C0034E" w:rsidRPr="00C0034E">
              <w:rPr>
                <w:lang w:val="ru-RU"/>
              </w:rPr>
              <w:t>Хафмана</w:t>
            </w:r>
            <w:proofErr w:type="spellEnd"/>
            <w:r w:rsidR="00C0034E">
              <w:rPr>
                <w:lang w:val="ru-RU"/>
              </w:rPr>
              <w:t xml:space="preserve">, после чего все части склеиваются в единый сжатый </w:t>
            </w:r>
            <w:r w:rsidR="00C0034E">
              <w:t>MP</w:t>
            </w:r>
            <w:r w:rsidR="00C0034E" w:rsidRPr="00C0034E">
              <w:rPr>
                <w:lang w:val="ru-RU"/>
              </w:rPr>
              <w:t>3</w:t>
            </w:r>
            <w:r w:rsidR="00C0034E">
              <w:rPr>
                <w:lang w:val="ru-RU"/>
              </w:rPr>
              <w:t xml:space="preserve"> файл.</w:t>
            </w:r>
          </w:p>
        </w:tc>
      </w:tr>
      <w:tr w:rsidR="008F321D" w:rsidRPr="00AF0347" w14:paraId="5AD6AAEF" w14:textId="77777777" w:rsidTr="00AF0347">
        <w:trPr>
          <w:trHeight w:val="1079"/>
        </w:trPr>
        <w:tc>
          <w:tcPr>
            <w:tcW w:w="10730" w:type="dxa"/>
            <w:gridSpan w:val="2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420CA23B" w14:textId="77777777" w:rsidR="008F321D" w:rsidRDefault="0000000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79B8764A" w14:textId="22588643" w:rsidR="005B0988" w:rsidRDefault="002F4FD3" w:rsidP="005B0988">
            <w:pPr>
              <w:pStyle w:val="TableContents"/>
              <w:numPr>
                <w:ilvl w:val="0"/>
                <w:numId w:val="3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Благодаря высокой степени сжатия, файлы занимают гораздо меньше места</w:t>
            </w:r>
          </w:p>
          <w:p w14:paraId="2F324F82" w14:textId="77777777" w:rsidR="008F321D" w:rsidRDefault="002F4FD3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Качества звука в итоговом файле может варьироваться</w:t>
            </w:r>
          </w:p>
          <w:p w14:paraId="50C2C399" w14:textId="094B9FB9" w:rsidR="002F4FD3" w:rsidRPr="002F4FD3" w:rsidRDefault="002F4FD3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sz w:val="23"/>
                <w:szCs w:val="23"/>
                <w:lang w:val="ru-RU"/>
              </w:rPr>
            </w:pPr>
            <w:r w:rsidRPr="002F4FD3">
              <w:rPr>
                <w:sz w:val="23"/>
                <w:szCs w:val="23"/>
              </w:rPr>
              <w:t>MP</w:t>
            </w:r>
            <w:r w:rsidRPr="002F4FD3">
              <w:rPr>
                <w:sz w:val="23"/>
                <w:szCs w:val="23"/>
                <w:lang w:val="ru-RU"/>
              </w:rPr>
              <w:t>3 очень распространён, его поддерживают практически все устройства и ПО для работы со звуком</w:t>
            </w:r>
          </w:p>
        </w:tc>
      </w:tr>
      <w:tr w:rsidR="008F321D" w:rsidRPr="00AF0347" w14:paraId="6681945D" w14:textId="77777777" w:rsidTr="00AF0347">
        <w:trPr>
          <w:trHeight w:val="973"/>
        </w:trPr>
        <w:tc>
          <w:tcPr>
            <w:tcW w:w="107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8714E" w14:textId="77777777" w:rsidR="008F321D" w:rsidRDefault="0000000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59CFBF69" w14:textId="1339F1AC" w:rsidR="002F4FD3" w:rsidRDefault="002F4FD3" w:rsidP="002F4FD3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Из-за того, что </w:t>
            </w:r>
            <w:r>
              <w:t>MP</w:t>
            </w:r>
            <w:r w:rsidRPr="002F4FD3">
              <w:rPr>
                <w:lang w:val="ru-RU"/>
              </w:rPr>
              <w:t xml:space="preserve">3 </w:t>
            </w:r>
            <w:r>
              <w:rPr>
                <w:lang w:val="ru-RU"/>
              </w:rPr>
              <w:t>–</w:t>
            </w:r>
            <w:r w:rsidRPr="002F4FD3">
              <w:rPr>
                <w:lang w:val="ru-RU"/>
              </w:rPr>
              <w:t xml:space="preserve"> </w:t>
            </w:r>
            <w:r>
              <w:rPr>
                <w:lang w:val="ru-RU"/>
              </w:rPr>
              <w:t>это формат сжатия с потерями, качество звука может страдать.</w:t>
            </w:r>
          </w:p>
          <w:p w14:paraId="054A2200" w14:textId="77777777" w:rsidR="008F321D" w:rsidRDefault="002F4FD3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Формат относительно старый, сейчас существуют С и </w:t>
            </w:r>
            <w:r>
              <w:t>Opus</w:t>
            </w:r>
            <w:r>
              <w:rPr>
                <w:lang w:val="ru-RU"/>
              </w:rPr>
              <w:t>, которые предлагают более высокую степень сжатия, но в то же время они менее универсальны.</w:t>
            </w:r>
          </w:p>
          <w:p w14:paraId="19B5977F" w14:textId="1FCB4E1C" w:rsidR="002F4FD3" w:rsidRDefault="002F4FD3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При повторном сжатии качество будет страдать ещё больше, это ограничивает возможности качественного редактирования записей</w:t>
            </w:r>
          </w:p>
        </w:tc>
      </w:tr>
      <w:tr w:rsidR="008F321D" w:rsidRPr="005F28EA" w14:paraId="69B60517" w14:textId="77777777" w:rsidTr="00027569">
        <w:trPr>
          <w:trHeight w:val="3969"/>
        </w:trPr>
        <w:tc>
          <w:tcPr>
            <w:tcW w:w="107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84E6D" w14:textId="6626531E" w:rsidR="008F321D" w:rsidRPr="00A619DF" w:rsidRDefault="00000000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</w:p>
          <w:p w14:paraId="2DA9E4A9" w14:textId="18A752E7" w:rsidR="008F321D" w:rsidRDefault="005F28EA" w:rsidP="005F28EA">
            <w:pPr>
              <w:widowControl/>
              <w:rPr>
                <w:b/>
                <w:bCs/>
                <w:lang w:val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279A457" wp14:editId="32F5FC92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153509</wp:posOffset>
                  </wp:positionV>
                  <wp:extent cx="6735170" cy="2190115"/>
                  <wp:effectExtent l="0" t="0" r="8890" b="635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211" b="51751"/>
                          <a:stretch/>
                        </pic:blipFill>
                        <pic:spPr bwMode="auto">
                          <a:xfrm>
                            <a:off x="0" y="0"/>
                            <a:ext cx="6735170" cy="2190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6EE35D0" w14:textId="77777777" w:rsidR="008F321D" w:rsidRDefault="008F321D">
      <w:pPr>
        <w:pStyle w:val="Standard"/>
        <w:rPr>
          <w:sz w:val="6"/>
          <w:szCs w:val="6"/>
          <w:lang w:val="ru-RU"/>
        </w:rPr>
      </w:pPr>
    </w:p>
    <w:sectPr w:rsidR="008F321D" w:rsidSect="00027569">
      <w:pgSz w:w="11906" w:h="16838"/>
      <w:pgMar w:top="567" w:right="567" w:bottom="142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E4E69" w14:textId="77777777" w:rsidR="00771953" w:rsidRDefault="00771953">
      <w:r>
        <w:separator/>
      </w:r>
    </w:p>
  </w:endnote>
  <w:endnote w:type="continuationSeparator" w:id="0">
    <w:p w14:paraId="084D4C47" w14:textId="77777777" w:rsidR="00771953" w:rsidRDefault="00771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dale Sans UI">
    <w:altName w:val="Microsoft YaHei"/>
    <w:charset w:val="00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Calibri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4062D" w14:textId="77777777" w:rsidR="00771953" w:rsidRDefault="00771953">
      <w:r>
        <w:separator/>
      </w:r>
    </w:p>
  </w:footnote>
  <w:footnote w:type="continuationSeparator" w:id="0">
    <w:p w14:paraId="5B72A46F" w14:textId="77777777" w:rsidR="00771953" w:rsidRDefault="007719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FD575F"/>
    <w:multiLevelType w:val="singleLevel"/>
    <w:tmpl w:val="EAFD575F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2" w15:restartNumberingAfterBreak="0">
    <w:nsid w:val="0000000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</w:abstractNum>
  <w:num w:numId="1" w16cid:durableId="1880968637">
    <w:abstractNumId w:val="1"/>
  </w:num>
  <w:num w:numId="2" w16cid:durableId="1092167868">
    <w:abstractNumId w:val="3"/>
  </w:num>
  <w:num w:numId="3" w16cid:durableId="630205727">
    <w:abstractNumId w:val="0"/>
  </w:num>
  <w:num w:numId="4" w16cid:durableId="1266111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6"/>
    <w:rsid w:val="00005EED"/>
    <w:rsid w:val="000225DA"/>
    <w:rsid w:val="00027569"/>
    <w:rsid w:val="00063220"/>
    <w:rsid w:val="000949B7"/>
    <w:rsid w:val="000A4623"/>
    <w:rsid w:val="00220F5C"/>
    <w:rsid w:val="002F4FD3"/>
    <w:rsid w:val="003A2FB9"/>
    <w:rsid w:val="003E1F97"/>
    <w:rsid w:val="0040677F"/>
    <w:rsid w:val="004A7A56"/>
    <w:rsid w:val="005B0988"/>
    <w:rsid w:val="005D1D77"/>
    <w:rsid w:val="005F28EA"/>
    <w:rsid w:val="00602080"/>
    <w:rsid w:val="00616AC6"/>
    <w:rsid w:val="00687863"/>
    <w:rsid w:val="006A65C4"/>
    <w:rsid w:val="00771953"/>
    <w:rsid w:val="007932EB"/>
    <w:rsid w:val="007D5A2A"/>
    <w:rsid w:val="00817B2B"/>
    <w:rsid w:val="00837A5C"/>
    <w:rsid w:val="008B168E"/>
    <w:rsid w:val="008F321D"/>
    <w:rsid w:val="009441BB"/>
    <w:rsid w:val="00977D58"/>
    <w:rsid w:val="009A062E"/>
    <w:rsid w:val="009C16CA"/>
    <w:rsid w:val="009E6EF7"/>
    <w:rsid w:val="00A55F43"/>
    <w:rsid w:val="00A619DF"/>
    <w:rsid w:val="00A6628D"/>
    <w:rsid w:val="00AF0347"/>
    <w:rsid w:val="00AF2AFC"/>
    <w:rsid w:val="00AF60B4"/>
    <w:rsid w:val="00BA76DB"/>
    <w:rsid w:val="00BB1E4F"/>
    <w:rsid w:val="00BB2341"/>
    <w:rsid w:val="00BC4479"/>
    <w:rsid w:val="00C0034E"/>
    <w:rsid w:val="00C319F9"/>
    <w:rsid w:val="00C6418F"/>
    <w:rsid w:val="00C65B64"/>
    <w:rsid w:val="00D657A6"/>
    <w:rsid w:val="00E552CF"/>
    <w:rsid w:val="00E97E00"/>
    <w:rsid w:val="00EC143F"/>
    <w:rsid w:val="00F20350"/>
    <w:rsid w:val="00FC2FA9"/>
    <w:rsid w:val="00FC793B"/>
    <w:rsid w:val="7FFB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EF292D7"/>
  <w15:docId w15:val="{7D40FBEF-A934-4ED1-B203-F0C88E52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uiPriority="0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character" w:styleId="a4">
    <w:name w:val="FollowedHyperlink"/>
    <w:uiPriority w:val="99"/>
    <w:unhideWhenUsed/>
    <w:rPr>
      <w:color w:val="954F72"/>
      <w:u w:val="single"/>
    </w:rPr>
  </w:style>
  <w:style w:type="character" w:styleId="a5">
    <w:name w:val="footnote reference"/>
    <w:rPr>
      <w:vertAlign w:val="superscript"/>
    </w:rPr>
  </w:style>
  <w:style w:type="character" w:styleId="a6">
    <w:name w:val="endnote reference"/>
    <w:rPr>
      <w:vertAlign w:val="superscript"/>
    </w:rPr>
  </w:style>
  <w:style w:type="character" w:styleId="a7">
    <w:name w:val="Hyperlink"/>
    <w:rPr>
      <w:color w:val="0563C1"/>
      <w:u w:val="single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styleId="a9">
    <w:name w:val="footnote text"/>
    <w:basedOn w:val="a"/>
    <w:rPr>
      <w:sz w:val="20"/>
      <w:szCs w:val="20"/>
    </w:rPr>
  </w:style>
  <w:style w:type="paragraph" w:styleId="aa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b">
    <w:name w:val="List"/>
    <w:basedOn w:val="Textbody"/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ac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styleId="ad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table" w:styleId="ae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f">
    <w:name w:val="Текст сноски Знак"/>
    <w:rPr>
      <w:kern w:val="1"/>
      <w:lang w:val="en-US" w:bidi="en-US"/>
    </w:rPr>
  </w:style>
  <w:style w:type="character" w:customStyle="1" w:styleId="af0">
    <w:name w:val="Символ сноски"/>
    <w:rPr>
      <w:vertAlign w:val="superscript"/>
    </w:rPr>
  </w:style>
  <w:style w:type="character" w:customStyle="1" w:styleId="af1">
    <w:name w:val="Символы концевой сноски"/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f2">
    <w:name w:val="Содержимое таблицы"/>
    <w:basedOn w:val="a"/>
    <w:pPr>
      <w:suppressLineNumbers/>
    </w:pPr>
  </w:style>
  <w:style w:type="paragraph" w:customStyle="1" w:styleId="af3">
    <w:name w:val="Заголовок таблицы"/>
    <w:basedOn w:val="af2"/>
    <w:pPr>
      <w:jc w:val="center"/>
    </w:pPr>
    <w:rPr>
      <w:b/>
      <w:bCs/>
    </w:rPr>
  </w:style>
  <w:style w:type="paragraph" w:customStyle="1" w:styleId="af4">
    <w:name w:val="Блочная цитата"/>
    <w:basedOn w:val="a"/>
    <w:pPr>
      <w:spacing w:after="283"/>
      <w:ind w:left="567" w:right="567"/>
    </w:pPr>
  </w:style>
  <w:style w:type="paragraph" w:styleId="af5">
    <w:name w:val="header"/>
    <w:basedOn w:val="a"/>
    <w:link w:val="af6"/>
    <w:uiPriority w:val="99"/>
    <w:unhideWhenUsed/>
    <w:rsid w:val="005F28EA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rsid w:val="005F28EA"/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af7">
    <w:name w:val="footer"/>
    <w:basedOn w:val="a"/>
    <w:link w:val="af8"/>
    <w:uiPriority w:val="99"/>
    <w:unhideWhenUsed/>
    <w:rsid w:val="005F28EA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1"/>
    <w:link w:val="af7"/>
    <w:uiPriority w:val="99"/>
    <w:rsid w:val="005F28EA"/>
    <w:rPr>
      <w:rFonts w:eastAsia="Andale Sans UI" w:cs="Tahoma"/>
      <w:kern w:val="1"/>
      <w:sz w:val="24"/>
      <w:szCs w:val="24"/>
      <w:lang w:val="en-US" w:eastAsia="zh-CN" w:bidi="en-US"/>
    </w:rPr>
  </w:style>
  <w:style w:type="character" w:styleId="af9">
    <w:name w:val="Unresolved Mention"/>
    <w:basedOn w:val="a1"/>
    <w:uiPriority w:val="99"/>
    <w:semiHidden/>
    <w:unhideWhenUsed/>
    <w:rsid w:val="002F4F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yberleninka.ru/article/n/szhatie-tsifrovoy-audioinformatsii-po-metodu-mp3/view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Vladimir Sosnin</dc:creator>
  <cp:lastModifiedBy>Артём Пшеничников</cp:lastModifiedBy>
  <cp:revision>2</cp:revision>
  <dcterms:created xsi:type="dcterms:W3CDTF">2024-10-03T20:21:00Z</dcterms:created>
  <dcterms:modified xsi:type="dcterms:W3CDTF">2024-10-03T20:21:00Z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KSOProductBuildVer">
    <vt:lpwstr>1049-11.1.0.11723</vt:lpwstr>
  </property>
</Properties>
</file>