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项目结构现状与收尾说明</w:t>
      </w:r>
    </w:p>
    <w:p>
      <w:r>
        <w:t>更新日期：2026-05-12</w:t>
      </w:r>
    </w:p>
    <w:p>
      <w:pPr>
        <w:pStyle w:val="Heading1"/>
      </w:pPr>
      <w:r>
        <w:t>一、当前结论</w:t>
      </w:r>
    </w:p>
    <w:p>
      <w:pPr>
        <w:numPr>
          <w:ilvl w:val="0"/>
          <w:numId w:val="1"/>
        </w:numPr>
      </w:pPr>
      <w:r>
        <w:t>后端模块迁移已完成：旧的 control_modules/ 和 chart_modules/ 已删除。</w:t>
      </w:r>
    </w:p>
    <w:p>
      <w:pPr>
        <w:numPr>
          <w:ilvl w:val="0"/>
          <w:numId w:val="1"/>
        </w:numPr>
      </w:pPr>
      <w:r>
        <w:t>app.py 已精简为路由层，业务动作集中到 models/simple_linear_regression/model.py。</w:t>
      </w:r>
    </w:p>
    <w:p>
      <w:pPr>
        <w:numPr>
          <w:ilvl w:val="0"/>
          <w:numId w:val="1"/>
        </w:numPr>
      </w:pPr>
      <w:r>
        <w:t>控制面板和图表数据模块已归入 models/simple_linear_regression/controls 与 charts。</w:t>
      </w:r>
    </w:p>
    <w:p>
      <w:pPr>
        <w:numPr>
          <w:ilvl w:val="0"/>
          <w:numId w:val="1"/>
        </w:numPr>
      </w:pPr>
      <w:r>
        <w:t>前端大脚本已拆分到 static/js/，templates/index.html 只保留页面结构、样式、两个 Jinja 常量和脚本引用。</w:t>
      </w:r>
    </w:p>
    <w:p>
      <w:pPr>
        <w:numPr>
          <w:ilvl w:val="0"/>
          <w:numId w:val="1"/>
        </w:numPr>
      </w:pPr>
      <w:r>
        <w:t>当前验证包括 Python compileall、Node JS 语法检查、Flask test client 资源检查和 Flask 重启连通性检查。</w:t>
      </w:r>
    </w:p>
    <w:p>
      <w:pPr>
        <w:pStyle w:val="Heading1"/>
      </w:pPr>
      <w:r>
        <w:t>二、主要目录结构</w:t>
      </w:r>
    </w:p>
    <w:p>
      <w:pPr>
        <w:pStyle w:val="Code"/>
      </w:pPr>
      <w:r>
        <w:t xml:space="preserve">simple_linear_regression1/</w:t>
      </w:r>
    </w:p>
    <w:p>
      <w:pPr>
        <w:pStyle w:val="Code"/>
      </w:pPr>
      <w:r>
        <w:t xml:space="preserve">├─ app.py</w:t>
      </w:r>
    </w:p>
    <w:p>
      <w:pPr>
        <w:pStyle w:val="Code"/>
      </w:pPr>
      <w:r>
        <w:t xml:space="preserve">├─ core/registry.py</w:t>
      </w:r>
    </w:p>
    <w:p>
      <w:pPr>
        <w:pStyle w:val="Code"/>
      </w:pPr>
      <w:r>
        <w:t xml:space="preserve">├─ models/simple_linear_regression/</w:t>
      </w:r>
    </w:p>
    <w:p>
      <w:pPr>
        <w:pStyle w:val="Code"/>
      </w:pPr>
      <w:r>
        <w:t xml:space="preserve">│  ├─ model.py</w:t>
      </w:r>
    </w:p>
    <w:p>
      <w:pPr>
        <w:pStyle w:val="Code"/>
      </w:pPr>
      <w:r>
        <w:t xml:space="preserve">│  ├─ controls/</w:t>
      </w:r>
    </w:p>
    <w:p>
      <w:pPr>
        <w:pStyle w:val="Code"/>
      </w:pPr>
      <w:r>
        <w:t xml:space="preserve">│  └─ charts/</w:t>
      </w:r>
    </w:p>
    <w:p>
      <w:pPr>
        <w:pStyle w:val="Code"/>
      </w:pPr>
      <w:r>
        <w:t xml:space="preserve">├─ static/js/</w:t>
      </w:r>
    </w:p>
    <w:p>
      <w:pPr>
        <w:pStyle w:val="Code"/>
      </w:pPr>
      <w:r>
        <w:t xml:space="preserve">│  ├─ api.js</w:t>
      </w:r>
    </w:p>
    <w:p>
      <w:pPr>
        <w:pStyle w:val="Code"/>
      </w:pPr>
      <w:r>
        <w:t xml:space="preserve">│  ├─ state_runtime.js</w:t>
      </w:r>
    </w:p>
    <w:p>
      <w:pPr>
        <w:pStyle w:val="Code"/>
      </w:pPr>
      <w:r>
        <w:t xml:space="preserve">│  ├─ schema_registry.js</w:t>
      </w:r>
    </w:p>
    <w:p>
      <w:pPr>
        <w:pStyle w:val="Code"/>
      </w:pPr>
      <w:r>
        <w:t xml:space="preserve">│  ├─ control_renderers.js</w:t>
      </w:r>
    </w:p>
    <w:p>
      <w:pPr>
        <w:pStyle w:val="Code"/>
      </w:pPr>
      <w:r>
        <w:t xml:space="preserve">│  ├─ chart_renderers.js</w:t>
      </w:r>
    </w:p>
    <w:p>
      <w:pPr>
        <w:pStyle w:val="Code"/>
      </w:pPr>
      <w:r>
        <w:t xml:space="preserve">│  ├─ view_renderers.js</w:t>
      </w:r>
    </w:p>
    <w:p>
      <w:pPr>
        <w:pStyle w:val="Code"/>
      </w:pPr>
      <w:r>
        <w:t xml:space="preserve">│  ├─ preprocess_page.js</w:t>
      </w:r>
    </w:p>
    <w:p>
      <w:pPr>
        <w:pStyle w:val="Code"/>
      </w:pPr>
      <w:r>
        <w:t xml:space="preserve">│  ├─ train_page.js</w:t>
      </w:r>
    </w:p>
    <w:p>
      <w:pPr>
        <w:pStyle w:val="Code"/>
      </w:pPr>
      <w:r>
        <w:t xml:space="preserve">│  ├─ predict_page.js</w:t>
      </w:r>
    </w:p>
    <w:p>
      <w:pPr>
        <w:pStyle w:val="Code"/>
      </w:pPr>
      <w:r>
        <w:t xml:space="preserve">│  ├─ student_page.js</w:t>
      </w:r>
    </w:p>
    <w:p>
      <w:pPr>
        <w:pStyle w:val="Code"/>
      </w:pPr>
      <w:r>
        <w:t xml:space="preserve">│  ├─ theory_page.js</w:t>
      </w:r>
    </w:p>
    <w:p>
      <w:pPr>
        <w:pStyle w:val="Code"/>
      </w:pPr>
      <w:r>
        <w:t xml:space="preserve">│  └─ app_shell.js</w:t>
      </w:r>
    </w:p>
    <w:p>
      <w:pPr>
        <w:pStyle w:val="Code"/>
      </w:pPr>
      <w:r>
        <w:t xml:space="preserve">└─ templates/index.html</w:t>
      </w:r>
    </w:p>
    <w:p>
      <w:pPr>
        <w:pStyle w:val="Heading1"/>
      </w:pPr>
      <w:r>
        <w:t>三、前端拆分结果</w:t>
      </w:r>
    </w:p>
    <w:p>
      <w:pPr>
        <w:numPr>
          <w:ilvl w:val="0"/>
          <w:numId w:val="1"/>
        </w:numPr>
      </w:pPr>
      <w:r>
        <w:t>api.js：封装通用 POST 和 runAction。</w:t>
      </w:r>
    </w:p>
    <w:p>
      <w:pPr>
        <w:numPr>
          <w:ilvl w:val="0"/>
          <w:numId w:val="1"/>
        </w:numPr>
      </w:pPr>
      <w:r>
        <w:t>state_runtime.js：维护全局状态、DOM 工具、图表生命周期、GridStack 布局状态。</w:t>
      </w:r>
    </w:p>
    <w:p>
      <w:pPr>
        <w:numPr>
          <w:ilvl w:val="0"/>
          <w:numId w:val="1"/>
        </w:numPr>
      </w:pPr>
      <w:r>
        <w:t>schema_registry.js：维护 schema、图表 metadata、标题和说明兜底逻辑。</w:t>
      </w:r>
    </w:p>
    <w:p>
      <w:pPr>
        <w:numPr>
          <w:ilvl w:val="0"/>
          <w:numId w:val="1"/>
        </w:numPr>
      </w:pPr>
      <w:r>
        <w:t>control_renderers.js：生成右侧控制面板。</w:t>
      </w:r>
    </w:p>
    <w:p>
      <w:pPr>
        <w:numPr>
          <w:ilvl w:val="0"/>
          <w:numId w:val="1"/>
        </w:numPr>
      </w:pPr>
      <w:r>
        <w:t>chart_renderers.js：生成 ECharts option。</w:t>
      </w:r>
    </w:p>
    <w:p>
      <w:pPr>
        <w:numPr>
          <w:ilvl w:val="0"/>
          <w:numId w:val="1"/>
        </w:numPr>
      </w:pPr>
      <w:r>
        <w:t>view_renderers.js：生成表格、信息卡片、计算过程等 HTML。</w:t>
      </w:r>
    </w:p>
    <w:p>
      <w:pPr>
        <w:numPr>
          <w:ilvl w:val="0"/>
          <w:numId w:val="1"/>
        </w:numPr>
      </w:pPr>
      <w:r>
        <w:t>preprocess_page.js / train_page.js / predict_page.js / student_page.js：分别承载各业务页面流程。</w:t>
      </w:r>
    </w:p>
    <w:p>
      <w:pPr>
        <w:numPr>
          <w:ilvl w:val="0"/>
          <w:numId w:val="1"/>
        </w:numPr>
      </w:pPr>
      <w:r>
        <w:t>theory_page.js：理论页面和可选 HTML 课程片段加载。</w:t>
      </w:r>
    </w:p>
    <w:p>
      <w:pPr>
        <w:numPr>
          <w:ilvl w:val="0"/>
          <w:numId w:val="1"/>
        </w:numPr>
      </w:pPr>
      <w:r>
        <w:t>app_shell.js：导航、启动和 resize 绑定。</w:t>
      </w:r>
    </w:p>
    <w:p>
      <w:pPr>
        <w:pStyle w:val="Heading1"/>
      </w:pPr>
      <w:r>
        <w:t>四、后端接口</w:t>
      </w:r>
    </w:p>
    <w:p>
      <w:pPr>
        <w:pStyle w:val="Code"/>
      </w:pPr>
      <w:r>
        <w:t xml:space="preserve">GET  /</w:t>
      </w:r>
    </w:p>
    <w:p>
      <w:pPr>
        <w:pStyle w:val="Code"/>
      </w:pPr>
      <w:r>
        <w:t xml:space="preserve">GET  /api/page_schema?page=&lt;page&gt;</w:t>
      </w:r>
    </w:p>
    <w:p>
      <w:pPr>
        <w:pStyle w:val="Code"/>
      </w:pPr>
      <w:r>
        <w:t xml:space="preserve">GET  /api/chart_registry?page=&lt;page&gt;</w:t>
      </w:r>
    </w:p>
    <w:p>
      <w:pPr>
        <w:pStyle w:val="Code"/>
      </w:pPr>
      <w:r>
        <w:t xml:space="preserve">POST /api/run_action</w:t>
      </w:r>
    </w:p>
    <w:p>
      <w:pPr>
        <w:pStyle w:val="Code"/>
      </w:pPr>
      <w:r>
        <w:t xml:space="preserve">POST /api/chart_data</w:t>
      </w:r>
    </w:p>
    <w:p>
      <w:r>
        <w:t>业务动作统一通过 /api/run_action 分发，图表数据统一通过 /api/chart_data 获取。</w:t>
      </w:r>
    </w:p>
    <w:p>
      <w:pPr>
        <w:pStyle w:val="Heading1"/>
      </w:pPr>
      <w:r>
        <w:t>五、已执行验证</w:t>
      </w:r>
    </w:p>
    <w:p>
      <w:pPr>
        <w:numPr>
          <w:ilvl w:val="0"/>
          <w:numId w:val="1"/>
        </w:numPr>
      </w:pPr>
      <w:r>
        <w:t>python -m compileall app.py core models：通过。</w:t>
      </w:r>
    </w:p>
    <w:p>
      <w:pPr>
        <w:numPr>
          <w:ilvl w:val="0"/>
          <w:numId w:val="1"/>
        </w:numPr>
      </w:pPr>
      <w:r>
        <w:t>node --check static/js/*.js：所有拆分后的 JS 均通过语法检查。</w:t>
      </w:r>
    </w:p>
    <w:p>
      <w:pPr>
        <w:numPr>
          <w:ilvl w:val="0"/>
          <w:numId w:val="1"/>
        </w:numPr>
      </w:pPr>
      <w:r>
        <w:t>Flask test client：页面、API 和所有静态 JS 均返回 200。</w:t>
      </w:r>
    </w:p>
    <w:p>
      <w:pPr>
        <w:numPr>
          <w:ilvl w:val="0"/>
          <w:numId w:val="1"/>
        </w:numPr>
      </w:pPr>
      <w:r>
        <w:t>Flask 已重启，127.0.0.1:5000 端口连通。</w:t>
      </w:r>
    </w:p>
    <w:p>
      <w:pPr>
        <w:pStyle w:val="Heading1"/>
      </w:pPr>
      <w:r>
        <w:t>六、剩余收尾建议</w:t>
      </w:r>
    </w:p>
    <w:p>
      <w:pPr>
        <w:numPr>
          <w:ilvl w:val="0"/>
          <w:numId w:val="1"/>
        </w:numPr>
      </w:pPr>
      <w:r>
        <w:t>浏览器手动点测四个主要页面：预处理、训练评估、预测、学生实验。</w:t>
      </w:r>
    </w:p>
    <w:p>
      <w:pPr>
        <w:numPr>
          <w:ilvl w:val="0"/>
          <w:numId w:val="1"/>
        </w:numPr>
      </w:pPr>
      <w:r>
        <w:t>可选：把 templates/index.html 中的大段 CSS 拆到 static/css/app.css。</w:t>
      </w:r>
    </w:p>
    <w:p>
      <w:pPr>
        <w:numPr>
          <w:ilvl w:val="0"/>
          <w:numId w:val="1"/>
        </w:numPr>
      </w:pPr>
      <w:r>
        <w:t>可选：补充轻量自动化测试，覆盖 /api/run_action 和 /api/chart_data 的关键动作。</w:t>
      </w:r>
    </w:p>
    <w:p>
      <w:pPr>
        <w:numPr>
          <w:ilvl w:val="0"/>
          <w:numId w:val="1"/>
        </w:numPr>
      </w:pPr>
      <w:r>
        <w:t>可选：如果需要版本管理，可在项目根目录初始化 Git 仓库。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