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40478" w14:textId="64CBB4C5" w:rsidR="007B0F77" w:rsidRDefault="002656B2" w:rsidP="007B0F77">
      <w:pPr>
        <w:jc w:val="both"/>
        <w:rPr>
          <w:b/>
          <w:sz w:val="36"/>
          <w:szCs w:val="36"/>
        </w:rPr>
      </w:pPr>
      <w:r>
        <w:rPr>
          <w:b/>
          <w:sz w:val="36"/>
          <w:szCs w:val="36"/>
        </w:rPr>
        <w:t>303CO</w:t>
      </w:r>
      <w:r w:rsidR="007B0F77">
        <w:rPr>
          <w:b/>
          <w:sz w:val="36"/>
          <w:szCs w:val="36"/>
        </w:rPr>
        <w:t>M Project Submission</w:t>
      </w:r>
    </w:p>
    <w:tbl>
      <w:tblPr>
        <w:tblW w:w="0" w:type="auto"/>
        <w:tblInd w:w="-5" w:type="dxa"/>
        <w:tblLayout w:type="fixed"/>
        <w:tblCellMar>
          <w:left w:w="0" w:type="dxa"/>
          <w:right w:w="0" w:type="dxa"/>
        </w:tblCellMar>
        <w:tblLook w:val="01E0" w:firstRow="1" w:lastRow="1" w:firstColumn="1" w:lastColumn="1" w:noHBand="0" w:noVBand="0"/>
      </w:tblPr>
      <w:tblGrid>
        <w:gridCol w:w="2835"/>
        <w:gridCol w:w="1134"/>
        <w:gridCol w:w="2127"/>
        <w:gridCol w:w="2869"/>
      </w:tblGrid>
      <w:tr w:rsidR="007B0F77" w14:paraId="3271090E" w14:textId="77777777" w:rsidTr="007B0F77">
        <w:trPr>
          <w:trHeight w:hRule="exact" w:val="446"/>
        </w:trPr>
        <w:tc>
          <w:tcPr>
            <w:tcW w:w="2835" w:type="dxa"/>
            <w:tcBorders>
              <w:top w:val="single" w:sz="4" w:space="0" w:color="000000"/>
              <w:left w:val="single" w:sz="4" w:space="0" w:color="000000"/>
              <w:bottom w:val="single" w:sz="6" w:space="0" w:color="000000"/>
              <w:right w:val="single" w:sz="4" w:space="0" w:color="auto"/>
            </w:tcBorders>
            <w:hideMark/>
          </w:tcPr>
          <w:p w14:paraId="1ECC4B9C" w14:textId="77777777" w:rsidR="007B0F77" w:rsidRDefault="007B0F77">
            <w:pPr>
              <w:widowControl w:val="0"/>
              <w:spacing w:before="0" w:after="0" w:line="205" w:lineRule="exact"/>
              <w:ind w:left="102" w:right="-20"/>
              <w:rPr>
                <w:rFonts w:eastAsia="Arial" w:cstheme="minorHAnsi"/>
                <w:szCs w:val="22"/>
              </w:rPr>
            </w:pPr>
            <w:r>
              <w:rPr>
                <w:rFonts w:eastAsia="Arial" w:cstheme="minorHAnsi"/>
                <w:b/>
                <w:szCs w:val="22"/>
              </w:rPr>
              <w:t>Final Year Project</w:t>
            </w:r>
          </w:p>
        </w:tc>
        <w:tc>
          <w:tcPr>
            <w:tcW w:w="1134" w:type="dxa"/>
            <w:tcBorders>
              <w:top w:val="single" w:sz="4" w:space="0" w:color="000000"/>
              <w:left w:val="single" w:sz="4" w:space="0" w:color="auto"/>
              <w:bottom w:val="single" w:sz="6" w:space="0" w:color="000000"/>
              <w:right w:val="single" w:sz="6" w:space="0" w:color="000000"/>
            </w:tcBorders>
            <w:hideMark/>
          </w:tcPr>
          <w:p w14:paraId="1E7D553F" w14:textId="77777777" w:rsidR="007B0F77" w:rsidRDefault="007B0F77">
            <w:pPr>
              <w:widowControl w:val="0"/>
              <w:spacing w:before="0" w:after="0" w:line="205" w:lineRule="exact"/>
              <w:ind w:right="-20"/>
              <w:rPr>
                <w:rFonts w:eastAsia="Arial" w:cstheme="minorHAnsi"/>
                <w:b/>
                <w:szCs w:val="22"/>
              </w:rPr>
            </w:pPr>
            <w:r>
              <w:rPr>
                <w:rFonts w:eastAsia="Arial" w:cstheme="minorHAnsi"/>
                <w:b/>
                <w:szCs w:val="22"/>
              </w:rPr>
              <w:t xml:space="preserve"> Individual</w:t>
            </w:r>
          </w:p>
        </w:tc>
        <w:tc>
          <w:tcPr>
            <w:tcW w:w="2127" w:type="dxa"/>
            <w:tcBorders>
              <w:top w:val="single" w:sz="4" w:space="0" w:color="000000"/>
              <w:left w:val="single" w:sz="4" w:space="0" w:color="000000"/>
              <w:bottom w:val="single" w:sz="6" w:space="0" w:color="000000"/>
              <w:right w:val="single" w:sz="6" w:space="0" w:color="000000"/>
            </w:tcBorders>
            <w:hideMark/>
          </w:tcPr>
          <w:p w14:paraId="493C26DB" w14:textId="5592EF85" w:rsidR="007B0F77" w:rsidRDefault="00675460">
            <w:pPr>
              <w:widowControl w:val="0"/>
              <w:spacing w:before="0" w:after="0" w:line="205" w:lineRule="exact"/>
              <w:ind w:right="-20"/>
              <w:rPr>
                <w:rFonts w:eastAsia="Arial" w:cstheme="minorHAnsi"/>
                <w:szCs w:val="22"/>
              </w:rPr>
            </w:pPr>
            <w:r>
              <w:rPr>
                <w:rFonts w:eastAsia="Arial" w:cstheme="minorHAnsi"/>
                <w:szCs w:val="22"/>
              </w:rPr>
              <w:t>Cohort:</w:t>
            </w:r>
            <w:r w:rsidR="007B0F77">
              <w:rPr>
                <w:rFonts w:eastAsia="Arial" w:cstheme="minorHAnsi"/>
                <w:szCs w:val="22"/>
              </w:rPr>
              <w:t xml:space="preserve"> </w:t>
            </w:r>
            <w:r w:rsidR="007B0F77">
              <w:rPr>
                <w:rFonts w:eastAsia="Arial" w:cstheme="minorHAnsi"/>
                <w:b/>
                <w:szCs w:val="22"/>
              </w:rPr>
              <w:t>September</w:t>
            </w:r>
          </w:p>
        </w:tc>
        <w:tc>
          <w:tcPr>
            <w:tcW w:w="2869" w:type="dxa"/>
            <w:tcBorders>
              <w:top w:val="single" w:sz="4" w:space="0" w:color="000000"/>
              <w:left w:val="single" w:sz="6" w:space="0" w:color="000000"/>
              <w:bottom w:val="single" w:sz="6" w:space="0" w:color="000000"/>
              <w:right w:val="single" w:sz="4" w:space="0" w:color="000000"/>
            </w:tcBorders>
          </w:tcPr>
          <w:p w14:paraId="23AB78A6" w14:textId="3CE390D9" w:rsidR="007B0F77" w:rsidRDefault="007B0F77">
            <w:pPr>
              <w:widowControl w:val="0"/>
              <w:spacing w:before="0" w:after="0" w:line="205" w:lineRule="exact"/>
              <w:ind w:left="100" w:right="-23"/>
              <w:rPr>
                <w:rFonts w:eastAsia="Arial" w:cstheme="minorHAnsi"/>
                <w:szCs w:val="22"/>
              </w:rPr>
            </w:pPr>
            <w:r>
              <w:rPr>
                <w:rFonts w:eastAsia="Arial" w:cstheme="minorHAnsi"/>
                <w:spacing w:val="-4"/>
                <w:szCs w:val="22"/>
              </w:rPr>
              <w:t>M</w:t>
            </w:r>
            <w:r>
              <w:rPr>
                <w:rFonts w:eastAsia="Arial" w:cstheme="minorHAnsi"/>
                <w:spacing w:val="1"/>
                <w:szCs w:val="22"/>
              </w:rPr>
              <w:t>odul</w:t>
            </w:r>
            <w:r>
              <w:rPr>
                <w:rFonts w:eastAsia="Arial" w:cstheme="minorHAnsi"/>
                <w:szCs w:val="22"/>
              </w:rPr>
              <w:t>e</w:t>
            </w:r>
            <w:r>
              <w:rPr>
                <w:rFonts w:eastAsia="Arial" w:cstheme="minorHAnsi"/>
                <w:spacing w:val="1"/>
                <w:szCs w:val="22"/>
              </w:rPr>
              <w:t xml:space="preserve"> </w:t>
            </w:r>
            <w:r>
              <w:rPr>
                <w:rFonts w:eastAsia="Arial" w:cstheme="minorHAnsi"/>
                <w:szCs w:val="22"/>
              </w:rPr>
              <w:t>C</w:t>
            </w:r>
            <w:r>
              <w:rPr>
                <w:rFonts w:eastAsia="Arial" w:cstheme="minorHAnsi"/>
                <w:spacing w:val="1"/>
                <w:szCs w:val="22"/>
              </w:rPr>
              <w:t>od</w:t>
            </w:r>
            <w:r>
              <w:rPr>
                <w:rFonts w:eastAsia="Arial" w:cstheme="minorHAnsi"/>
                <w:szCs w:val="22"/>
              </w:rPr>
              <w:t xml:space="preserve">e </w:t>
            </w:r>
            <w:r w:rsidR="00644574">
              <w:rPr>
                <w:rFonts w:eastAsia="Arial" w:cstheme="minorHAnsi"/>
                <w:b/>
                <w:szCs w:val="22"/>
              </w:rPr>
              <w:t>303COM</w:t>
            </w:r>
          </w:p>
          <w:p w14:paraId="04405106" w14:textId="77777777" w:rsidR="007B0F77" w:rsidRDefault="007B0F77">
            <w:pPr>
              <w:widowControl w:val="0"/>
              <w:spacing w:before="0" w:after="0" w:line="274" w:lineRule="exact"/>
              <w:ind w:left="100" w:right="-23"/>
              <w:rPr>
                <w:rFonts w:eastAsia="Arial" w:cstheme="minorHAnsi"/>
                <w:szCs w:val="22"/>
              </w:rPr>
            </w:pPr>
          </w:p>
        </w:tc>
      </w:tr>
      <w:tr w:rsidR="007B0F77" w14:paraId="6597A35E" w14:textId="77777777" w:rsidTr="007B0F77">
        <w:trPr>
          <w:trHeight w:val="527"/>
        </w:trPr>
        <w:tc>
          <w:tcPr>
            <w:tcW w:w="6096" w:type="dxa"/>
            <w:gridSpan w:val="3"/>
            <w:tcBorders>
              <w:top w:val="single" w:sz="6" w:space="0" w:color="000000"/>
              <w:left w:val="single" w:sz="4" w:space="0" w:color="000000"/>
              <w:bottom w:val="single" w:sz="4" w:space="0" w:color="000000"/>
              <w:right w:val="single" w:sz="6" w:space="0" w:color="000000"/>
            </w:tcBorders>
            <w:hideMark/>
          </w:tcPr>
          <w:p w14:paraId="35752891" w14:textId="77777777" w:rsidR="007B0F77" w:rsidRDefault="007B0F77">
            <w:pPr>
              <w:widowControl w:val="0"/>
              <w:spacing w:before="0" w:after="0"/>
              <w:ind w:right="-20"/>
              <w:rPr>
                <w:rFonts w:eastAsia="Arial" w:cstheme="minorHAnsi"/>
                <w:szCs w:val="22"/>
              </w:rPr>
            </w:pPr>
            <w:r>
              <w:rPr>
                <w:rFonts w:eastAsia="Arial" w:cstheme="minorHAnsi"/>
                <w:szCs w:val="22"/>
              </w:rPr>
              <w:t xml:space="preserve">Coursework Title </w:t>
            </w:r>
            <w:r>
              <w:rPr>
                <w:rFonts w:eastAsia="Arial" w:cstheme="minorHAnsi"/>
                <w:b/>
                <w:szCs w:val="22"/>
              </w:rPr>
              <w:t>Project: Final Report</w:t>
            </w:r>
          </w:p>
        </w:tc>
        <w:tc>
          <w:tcPr>
            <w:tcW w:w="2869" w:type="dxa"/>
            <w:tcBorders>
              <w:top w:val="single" w:sz="6" w:space="0" w:color="000000"/>
              <w:left w:val="single" w:sz="6" w:space="0" w:color="000000"/>
              <w:bottom w:val="single" w:sz="4" w:space="0" w:color="000000"/>
              <w:right w:val="single" w:sz="4" w:space="0" w:color="000000"/>
            </w:tcBorders>
            <w:hideMark/>
          </w:tcPr>
          <w:p w14:paraId="6AA20B47" w14:textId="3E0B98A5" w:rsidR="007B0F77" w:rsidRDefault="007B0F77">
            <w:pPr>
              <w:widowControl w:val="0"/>
              <w:spacing w:before="0" w:after="0" w:line="205" w:lineRule="exact"/>
              <w:ind w:left="100" w:right="-20"/>
              <w:rPr>
                <w:rFonts w:eastAsia="Arial" w:cstheme="minorHAnsi"/>
                <w:szCs w:val="22"/>
              </w:rPr>
            </w:pPr>
            <w:r>
              <w:rPr>
                <w:rFonts w:eastAsia="Arial" w:cstheme="minorHAnsi"/>
                <w:szCs w:val="22"/>
              </w:rPr>
              <w:t>Ha</w:t>
            </w:r>
            <w:r>
              <w:rPr>
                <w:rFonts w:eastAsia="Arial" w:cstheme="minorHAnsi"/>
                <w:spacing w:val="1"/>
                <w:szCs w:val="22"/>
              </w:rPr>
              <w:t>n</w:t>
            </w:r>
            <w:r>
              <w:rPr>
                <w:rFonts w:eastAsia="Arial" w:cstheme="minorHAnsi"/>
                <w:szCs w:val="22"/>
              </w:rPr>
              <w:t>d</w:t>
            </w:r>
            <w:r>
              <w:rPr>
                <w:rFonts w:eastAsia="Arial" w:cstheme="minorHAnsi"/>
                <w:spacing w:val="1"/>
                <w:szCs w:val="22"/>
              </w:rPr>
              <w:t xml:space="preserve"> o</w:t>
            </w:r>
            <w:r>
              <w:rPr>
                <w:rFonts w:eastAsia="Arial" w:cstheme="minorHAnsi"/>
                <w:spacing w:val="-2"/>
                <w:szCs w:val="22"/>
              </w:rPr>
              <w:t>u</w:t>
            </w:r>
            <w:r>
              <w:rPr>
                <w:rFonts w:eastAsia="Arial" w:cstheme="minorHAnsi"/>
                <w:szCs w:val="22"/>
              </w:rPr>
              <w:t>t</w:t>
            </w:r>
            <w:r>
              <w:rPr>
                <w:rFonts w:eastAsia="Arial" w:cstheme="minorHAnsi"/>
                <w:spacing w:val="1"/>
                <w:szCs w:val="22"/>
              </w:rPr>
              <w:t xml:space="preserve"> da</w:t>
            </w:r>
            <w:r>
              <w:rPr>
                <w:rFonts w:eastAsia="Arial" w:cstheme="minorHAnsi"/>
                <w:spacing w:val="-2"/>
                <w:szCs w:val="22"/>
              </w:rPr>
              <w:t>t</w:t>
            </w:r>
            <w:r>
              <w:rPr>
                <w:rFonts w:eastAsia="Arial" w:cstheme="minorHAnsi"/>
                <w:spacing w:val="1"/>
                <w:szCs w:val="22"/>
              </w:rPr>
              <w:t>e</w:t>
            </w:r>
            <w:r>
              <w:rPr>
                <w:rFonts w:eastAsia="Arial" w:cstheme="minorHAnsi"/>
                <w:szCs w:val="22"/>
              </w:rPr>
              <w:t xml:space="preserve">: </w:t>
            </w:r>
            <w:r>
              <w:rPr>
                <w:rFonts w:eastAsia="Arial" w:cstheme="minorHAnsi"/>
                <w:b/>
                <w:szCs w:val="22"/>
              </w:rPr>
              <w:t>2</w:t>
            </w:r>
            <w:r w:rsidR="001E4DD6">
              <w:rPr>
                <w:rFonts w:eastAsia="Arial" w:cstheme="minorHAnsi"/>
                <w:b/>
                <w:szCs w:val="22"/>
              </w:rPr>
              <w:t>0</w:t>
            </w:r>
            <w:r>
              <w:rPr>
                <w:rFonts w:eastAsia="Arial" w:cstheme="minorHAnsi"/>
                <w:b/>
                <w:szCs w:val="22"/>
              </w:rPr>
              <w:t>/01/202</w:t>
            </w:r>
            <w:r w:rsidR="001A06AB">
              <w:rPr>
                <w:rFonts w:eastAsia="Arial" w:cstheme="minorHAnsi"/>
                <w:b/>
                <w:szCs w:val="22"/>
              </w:rPr>
              <w:t>2</w:t>
            </w:r>
          </w:p>
        </w:tc>
      </w:tr>
      <w:tr w:rsidR="007B0F77" w14:paraId="38C26D9D" w14:textId="77777777" w:rsidTr="007B0F77">
        <w:trPr>
          <w:trHeight w:hRule="exact" w:val="595"/>
        </w:trPr>
        <w:tc>
          <w:tcPr>
            <w:tcW w:w="6096" w:type="dxa"/>
            <w:gridSpan w:val="3"/>
            <w:tcBorders>
              <w:top w:val="single" w:sz="4" w:space="0" w:color="000000"/>
              <w:left w:val="single" w:sz="4" w:space="0" w:color="000000"/>
              <w:bottom w:val="single" w:sz="4" w:space="0" w:color="000000"/>
              <w:right w:val="single" w:sz="6" w:space="0" w:color="000000"/>
            </w:tcBorders>
          </w:tcPr>
          <w:p w14:paraId="056341AA" w14:textId="77777777" w:rsidR="007B0F77" w:rsidRDefault="007B0F77">
            <w:pPr>
              <w:widowControl w:val="0"/>
              <w:spacing w:before="0" w:after="0" w:line="205" w:lineRule="exact"/>
              <w:ind w:left="102" w:right="-20"/>
              <w:rPr>
                <w:rFonts w:eastAsia="Arial" w:cstheme="minorHAnsi"/>
                <w:b/>
                <w:szCs w:val="22"/>
              </w:rPr>
            </w:pPr>
            <w:r>
              <w:rPr>
                <w:rFonts w:eastAsia="Arial" w:cstheme="minorHAnsi"/>
                <w:spacing w:val="1"/>
                <w:szCs w:val="22"/>
              </w:rPr>
              <w:t>Lec</w:t>
            </w:r>
            <w:r>
              <w:rPr>
                <w:rFonts w:eastAsia="Arial" w:cstheme="minorHAnsi"/>
                <w:spacing w:val="-2"/>
                <w:szCs w:val="22"/>
              </w:rPr>
              <w:t>t</w:t>
            </w:r>
            <w:r>
              <w:rPr>
                <w:rFonts w:eastAsia="Arial" w:cstheme="minorHAnsi"/>
                <w:spacing w:val="1"/>
                <w:szCs w:val="22"/>
              </w:rPr>
              <w:t>u</w:t>
            </w:r>
            <w:r>
              <w:rPr>
                <w:rFonts w:eastAsia="Arial" w:cstheme="minorHAnsi"/>
                <w:szCs w:val="22"/>
              </w:rPr>
              <w:t>r</w:t>
            </w:r>
            <w:r>
              <w:rPr>
                <w:rFonts w:eastAsia="Arial" w:cstheme="minorHAnsi"/>
                <w:spacing w:val="1"/>
                <w:szCs w:val="22"/>
              </w:rPr>
              <w:t>e</w:t>
            </w:r>
            <w:r>
              <w:rPr>
                <w:rFonts w:eastAsia="Arial" w:cstheme="minorHAnsi"/>
                <w:szCs w:val="22"/>
              </w:rPr>
              <w:t xml:space="preserve">r:  </w:t>
            </w:r>
            <w:r>
              <w:rPr>
                <w:rFonts w:eastAsia="Arial" w:cstheme="minorHAnsi"/>
                <w:b/>
                <w:szCs w:val="22"/>
              </w:rPr>
              <w:t>Peter Every</w:t>
            </w:r>
          </w:p>
          <w:p w14:paraId="4BDADB8B" w14:textId="77777777" w:rsidR="007B0F77" w:rsidRDefault="007B0F77">
            <w:pPr>
              <w:widowControl w:val="0"/>
              <w:spacing w:before="0" w:after="0" w:line="272" w:lineRule="exact"/>
              <w:ind w:left="102" w:right="-20"/>
              <w:rPr>
                <w:rFonts w:eastAsia="Arial" w:cstheme="minorHAnsi"/>
                <w:szCs w:val="22"/>
              </w:rPr>
            </w:pPr>
          </w:p>
        </w:tc>
        <w:tc>
          <w:tcPr>
            <w:tcW w:w="2869" w:type="dxa"/>
            <w:tcBorders>
              <w:top w:val="single" w:sz="4" w:space="0" w:color="000000"/>
              <w:left w:val="single" w:sz="6" w:space="0" w:color="000000"/>
              <w:bottom w:val="single" w:sz="4" w:space="0" w:color="000000"/>
              <w:right w:val="single" w:sz="4" w:space="0" w:color="000000"/>
            </w:tcBorders>
          </w:tcPr>
          <w:p w14:paraId="26253399" w14:textId="36E7C382" w:rsidR="007B0F77" w:rsidRDefault="007B0F77">
            <w:pPr>
              <w:widowControl w:val="0"/>
              <w:spacing w:before="0" w:after="0" w:line="205" w:lineRule="exact"/>
              <w:ind w:left="100" w:right="-20"/>
              <w:rPr>
                <w:rFonts w:eastAsia="Arial" w:cstheme="minorHAnsi"/>
                <w:b/>
                <w:szCs w:val="22"/>
              </w:rPr>
            </w:pPr>
            <w:r>
              <w:rPr>
                <w:rFonts w:eastAsia="Arial" w:cstheme="minorHAnsi"/>
                <w:szCs w:val="22"/>
              </w:rPr>
              <w:t>Due</w:t>
            </w:r>
            <w:r>
              <w:rPr>
                <w:rFonts w:eastAsia="Arial" w:cstheme="minorHAnsi"/>
                <w:spacing w:val="1"/>
                <w:szCs w:val="22"/>
              </w:rPr>
              <w:t xml:space="preserve"> da</w:t>
            </w:r>
            <w:r>
              <w:rPr>
                <w:rFonts w:eastAsia="Arial" w:cstheme="minorHAnsi"/>
                <w:spacing w:val="-2"/>
                <w:szCs w:val="22"/>
              </w:rPr>
              <w:t>t</w:t>
            </w:r>
            <w:r>
              <w:rPr>
                <w:rFonts w:eastAsia="Arial" w:cstheme="minorHAnsi"/>
                <w:spacing w:val="1"/>
                <w:szCs w:val="22"/>
              </w:rPr>
              <w:t>e</w:t>
            </w:r>
            <w:r>
              <w:rPr>
                <w:rFonts w:eastAsia="Arial" w:cstheme="minorHAnsi"/>
                <w:szCs w:val="22"/>
              </w:rPr>
              <w:t xml:space="preserve">: </w:t>
            </w:r>
            <w:r>
              <w:rPr>
                <w:rFonts w:eastAsia="Arial" w:cstheme="minorHAnsi"/>
                <w:b/>
                <w:szCs w:val="22"/>
              </w:rPr>
              <w:t xml:space="preserve">18:00 on </w:t>
            </w:r>
            <w:r w:rsidR="001E4DD6">
              <w:rPr>
                <w:rFonts w:eastAsia="Arial" w:cstheme="minorHAnsi"/>
                <w:b/>
                <w:szCs w:val="22"/>
              </w:rPr>
              <w:t>14</w:t>
            </w:r>
            <w:r>
              <w:rPr>
                <w:rFonts w:eastAsia="Arial" w:cstheme="minorHAnsi"/>
                <w:b/>
                <w:szCs w:val="22"/>
              </w:rPr>
              <w:t>/04/2</w:t>
            </w:r>
            <w:r w:rsidR="001A06AB">
              <w:rPr>
                <w:rFonts w:eastAsia="Arial" w:cstheme="minorHAnsi"/>
                <w:b/>
                <w:szCs w:val="22"/>
              </w:rPr>
              <w:t>2</w:t>
            </w:r>
          </w:p>
          <w:p w14:paraId="7C392EB9" w14:textId="77777777" w:rsidR="007B0F77" w:rsidRDefault="007B0F77">
            <w:pPr>
              <w:widowControl w:val="0"/>
              <w:spacing w:before="0" w:after="0" w:line="272" w:lineRule="exact"/>
              <w:ind w:left="100" w:right="-20"/>
              <w:rPr>
                <w:rFonts w:eastAsia="Arial" w:cstheme="minorHAnsi"/>
                <w:szCs w:val="22"/>
              </w:rPr>
            </w:pPr>
          </w:p>
        </w:tc>
      </w:tr>
      <w:tr w:rsidR="007B0F77" w14:paraId="79614204" w14:textId="77777777" w:rsidTr="007B0F77">
        <w:trPr>
          <w:trHeight w:hRule="exact" w:val="1233"/>
        </w:trPr>
        <w:tc>
          <w:tcPr>
            <w:tcW w:w="3969" w:type="dxa"/>
            <w:gridSpan w:val="2"/>
            <w:tcBorders>
              <w:top w:val="single" w:sz="4" w:space="0" w:color="000000"/>
              <w:left w:val="single" w:sz="4" w:space="0" w:color="000000"/>
              <w:bottom w:val="single" w:sz="4" w:space="0" w:color="000000"/>
              <w:right w:val="single" w:sz="4" w:space="0" w:color="000000"/>
            </w:tcBorders>
          </w:tcPr>
          <w:p w14:paraId="15F3E3FF" w14:textId="073B0C6D" w:rsidR="007B0F77" w:rsidRDefault="007B0F77">
            <w:pPr>
              <w:widowControl w:val="0"/>
              <w:spacing w:before="0" w:after="0"/>
              <w:ind w:left="102" w:right="-20"/>
              <w:rPr>
                <w:rFonts w:eastAsia="Arial" w:cstheme="minorHAnsi"/>
                <w:szCs w:val="22"/>
              </w:rPr>
            </w:pPr>
            <w:r>
              <w:rPr>
                <w:rFonts w:eastAsia="Arial" w:cstheme="minorHAnsi"/>
                <w:szCs w:val="22"/>
              </w:rPr>
              <w:t>E</w:t>
            </w:r>
            <w:r>
              <w:rPr>
                <w:rFonts w:eastAsia="Arial" w:cstheme="minorHAnsi"/>
                <w:spacing w:val="1"/>
                <w:szCs w:val="22"/>
              </w:rPr>
              <w:t>s</w:t>
            </w:r>
            <w:r>
              <w:rPr>
                <w:rFonts w:eastAsia="Arial" w:cstheme="minorHAnsi"/>
                <w:szCs w:val="22"/>
              </w:rPr>
              <w:t>t</w:t>
            </w:r>
            <w:r>
              <w:rPr>
                <w:rFonts w:eastAsia="Arial" w:cstheme="minorHAnsi"/>
                <w:spacing w:val="1"/>
                <w:szCs w:val="22"/>
              </w:rPr>
              <w:t>i</w:t>
            </w:r>
            <w:r>
              <w:rPr>
                <w:rFonts w:eastAsia="Arial" w:cstheme="minorHAnsi"/>
                <w:spacing w:val="-1"/>
                <w:szCs w:val="22"/>
              </w:rPr>
              <w:t>m</w:t>
            </w:r>
            <w:r>
              <w:rPr>
                <w:rFonts w:eastAsia="Arial" w:cstheme="minorHAnsi"/>
                <w:spacing w:val="1"/>
                <w:szCs w:val="22"/>
              </w:rPr>
              <w:t>a</w:t>
            </w:r>
            <w:r>
              <w:rPr>
                <w:rFonts w:eastAsia="Arial" w:cstheme="minorHAnsi"/>
                <w:szCs w:val="22"/>
              </w:rPr>
              <w:t>t</w:t>
            </w:r>
            <w:r>
              <w:rPr>
                <w:rFonts w:eastAsia="Arial" w:cstheme="minorHAnsi"/>
                <w:spacing w:val="-1"/>
                <w:szCs w:val="22"/>
              </w:rPr>
              <w:t>e</w:t>
            </w:r>
            <w:r>
              <w:rPr>
                <w:rFonts w:eastAsia="Arial" w:cstheme="minorHAnsi"/>
                <w:szCs w:val="22"/>
              </w:rPr>
              <w:t>d</w:t>
            </w:r>
            <w:r>
              <w:rPr>
                <w:rFonts w:eastAsia="Arial" w:cstheme="minorHAnsi"/>
                <w:spacing w:val="1"/>
                <w:szCs w:val="22"/>
              </w:rPr>
              <w:t xml:space="preserve"> </w:t>
            </w:r>
            <w:r>
              <w:rPr>
                <w:rFonts w:eastAsia="Arial" w:cstheme="minorHAnsi"/>
                <w:spacing w:val="-2"/>
                <w:szCs w:val="22"/>
              </w:rPr>
              <w:t>T</w:t>
            </w:r>
            <w:r>
              <w:rPr>
                <w:rFonts w:eastAsia="Arial" w:cstheme="minorHAnsi"/>
                <w:spacing w:val="1"/>
                <w:szCs w:val="22"/>
              </w:rPr>
              <w:t>im</w:t>
            </w:r>
            <w:r>
              <w:rPr>
                <w:rFonts w:eastAsia="Arial" w:cstheme="minorHAnsi"/>
                <w:szCs w:val="22"/>
              </w:rPr>
              <w:t>e</w:t>
            </w:r>
            <w:r>
              <w:rPr>
                <w:rFonts w:eastAsia="Arial" w:cstheme="minorHAnsi"/>
                <w:spacing w:val="2"/>
                <w:szCs w:val="22"/>
              </w:rPr>
              <w:t xml:space="preserve"> </w:t>
            </w:r>
            <w:r>
              <w:rPr>
                <w:rFonts w:eastAsia="Arial" w:cstheme="minorHAnsi"/>
                <w:szCs w:val="22"/>
              </w:rPr>
              <w:t>(</w:t>
            </w:r>
            <w:r w:rsidR="00675460">
              <w:rPr>
                <w:rFonts w:eastAsia="Arial" w:cstheme="minorHAnsi"/>
                <w:spacing w:val="1"/>
                <w:szCs w:val="22"/>
              </w:rPr>
              <w:t>h</w:t>
            </w:r>
            <w:r w:rsidR="00675460">
              <w:rPr>
                <w:rFonts w:eastAsia="Arial" w:cstheme="minorHAnsi"/>
                <w:spacing w:val="-2"/>
                <w:szCs w:val="22"/>
              </w:rPr>
              <w:t>r</w:t>
            </w:r>
            <w:r w:rsidR="00675460">
              <w:rPr>
                <w:rFonts w:eastAsia="Arial" w:cstheme="minorHAnsi"/>
                <w:spacing w:val="1"/>
                <w:szCs w:val="22"/>
              </w:rPr>
              <w:t>s.</w:t>
            </w:r>
            <w:r>
              <w:rPr>
                <w:rFonts w:eastAsia="Arial" w:cstheme="minorHAnsi"/>
                <w:szCs w:val="22"/>
              </w:rPr>
              <w:t>): 100</w:t>
            </w:r>
            <w:r>
              <w:rPr>
                <w:rFonts w:eastAsia="Arial" w:cstheme="minorHAnsi"/>
                <w:szCs w:val="22"/>
              </w:rPr>
              <w:br/>
            </w:r>
          </w:p>
          <w:p w14:paraId="487E7DCF" w14:textId="77777777" w:rsidR="007B0F77" w:rsidRDefault="007B0F77">
            <w:pPr>
              <w:widowControl w:val="0"/>
              <w:spacing w:before="0" w:after="0"/>
              <w:ind w:left="102" w:right="-20"/>
              <w:rPr>
                <w:rFonts w:eastAsia="Arial" w:cstheme="minorHAnsi"/>
                <w:szCs w:val="22"/>
              </w:rPr>
            </w:pPr>
          </w:p>
          <w:p w14:paraId="37AD55AD" w14:textId="77777777" w:rsidR="007B0F77" w:rsidRDefault="007B0F77">
            <w:pPr>
              <w:widowControl w:val="0"/>
              <w:spacing w:before="0" w:after="0" w:line="272" w:lineRule="exact"/>
              <w:ind w:left="102" w:right="-20"/>
              <w:rPr>
                <w:rFonts w:eastAsia="Arial" w:cstheme="minorHAnsi"/>
                <w:szCs w:val="22"/>
              </w:rPr>
            </w:pPr>
          </w:p>
        </w:tc>
        <w:tc>
          <w:tcPr>
            <w:tcW w:w="2127" w:type="dxa"/>
            <w:tcBorders>
              <w:top w:val="single" w:sz="4" w:space="0" w:color="000000"/>
              <w:left w:val="single" w:sz="4" w:space="0" w:color="000000"/>
              <w:bottom w:val="single" w:sz="4" w:space="0" w:color="000000"/>
              <w:right w:val="single" w:sz="6" w:space="0" w:color="000000"/>
            </w:tcBorders>
            <w:hideMark/>
          </w:tcPr>
          <w:p w14:paraId="0FBCA1C5" w14:textId="77777777" w:rsidR="007B0F77" w:rsidRDefault="007B0F77">
            <w:pPr>
              <w:widowControl w:val="0"/>
              <w:spacing w:before="0" w:after="0"/>
              <w:ind w:left="102" w:right="-20"/>
              <w:rPr>
                <w:rFonts w:eastAsia="Arial" w:cstheme="minorHAnsi"/>
                <w:szCs w:val="22"/>
              </w:rPr>
            </w:pPr>
            <w:r>
              <w:rPr>
                <w:rFonts w:eastAsia="Arial" w:cstheme="minorHAnsi"/>
                <w:szCs w:val="22"/>
              </w:rPr>
              <w:t>Coursework t</w:t>
            </w:r>
            <w:r>
              <w:rPr>
                <w:rFonts w:eastAsia="Arial" w:cstheme="minorHAnsi"/>
                <w:spacing w:val="-1"/>
                <w:szCs w:val="22"/>
              </w:rPr>
              <w:t>y</w:t>
            </w:r>
            <w:r>
              <w:rPr>
                <w:rFonts w:eastAsia="Arial" w:cstheme="minorHAnsi"/>
                <w:spacing w:val="1"/>
                <w:szCs w:val="22"/>
              </w:rPr>
              <w:t>pe</w:t>
            </w:r>
            <w:r>
              <w:rPr>
                <w:rFonts w:eastAsia="Arial" w:cstheme="minorHAnsi"/>
                <w:szCs w:val="22"/>
              </w:rPr>
              <w:t xml:space="preserve">: </w:t>
            </w:r>
            <w:r>
              <w:rPr>
                <w:rFonts w:eastAsia="Arial" w:cstheme="minorHAnsi"/>
                <w:szCs w:val="22"/>
              </w:rPr>
              <w:br/>
            </w:r>
            <w:r>
              <w:rPr>
                <w:rFonts w:eastAsia="Arial" w:cstheme="minorHAnsi"/>
                <w:b/>
                <w:szCs w:val="22"/>
              </w:rPr>
              <w:t>Written Report</w:t>
            </w:r>
          </w:p>
        </w:tc>
        <w:tc>
          <w:tcPr>
            <w:tcW w:w="2869" w:type="dxa"/>
            <w:tcBorders>
              <w:top w:val="single" w:sz="4" w:space="0" w:color="000000"/>
              <w:left w:val="single" w:sz="6" w:space="0" w:color="000000"/>
              <w:bottom w:val="single" w:sz="4" w:space="0" w:color="000000"/>
              <w:right w:val="single" w:sz="4" w:space="0" w:color="000000"/>
            </w:tcBorders>
          </w:tcPr>
          <w:p w14:paraId="5296C6D3" w14:textId="4D38C0F0" w:rsidR="007B0F77" w:rsidRDefault="007B0F77">
            <w:pPr>
              <w:widowControl w:val="0"/>
              <w:spacing w:before="0" w:after="0"/>
              <w:ind w:left="100" w:right="-20"/>
              <w:rPr>
                <w:rFonts w:eastAsia="Arial" w:cstheme="minorHAnsi"/>
                <w:szCs w:val="22"/>
              </w:rPr>
            </w:pPr>
            <w:r>
              <w:rPr>
                <w:rFonts w:eastAsia="Arial" w:cstheme="minorHAnsi"/>
                <w:szCs w:val="22"/>
              </w:rPr>
              <w:t>%</w:t>
            </w:r>
            <w:r>
              <w:rPr>
                <w:rFonts w:eastAsia="Arial" w:cstheme="minorHAnsi"/>
                <w:spacing w:val="1"/>
                <w:szCs w:val="22"/>
              </w:rPr>
              <w:t xml:space="preserve"> </w:t>
            </w:r>
            <w:proofErr w:type="gramStart"/>
            <w:r>
              <w:rPr>
                <w:rFonts w:eastAsia="Arial" w:cstheme="minorHAnsi"/>
                <w:spacing w:val="1"/>
                <w:szCs w:val="22"/>
              </w:rPr>
              <w:t>o</w:t>
            </w:r>
            <w:r>
              <w:rPr>
                <w:rFonts w:eastAsia="Arial" w:cstheme="minorHAnsi"/>
                <w:szCs w:val="22"/>
              </w:rPr>
              <w:t>f</w:t>
            </w:r>
            <w:proofErr w:type="gramEnd"/>
            <w:r>
              <w:rPr>
                <w:rFonts w:eastAsia="Arial" w:cstheme="minorHAnsi"/>
                <w:spacing w:val="1"/>
                <w:szCs w:val="22"/>
              </w:rPr>
              <w:t xml:space="preserve"> </w:t>
            </w:r>
            <w:r>
              <w:rPr>
                <w:rFonts w:eastAsia="Arial" w:cstheme="minorHAnsi"/>
                <w:spacing w:val="-4"/>
                <w:szCs w:val="22"/>
              </w:rPr>
              <w:t>M</w:t>
            </w:r>
            <w:r>
              <w:rPr>
                <w:rFonts w:eastAsia="Arial" w:cstheme="minorHAnsi"/>
                <w:spacing w:val="1"/>
                <w:szCs w:val="22"/>
              </w:rPr>
              <w:t>odul</w:t>
            </w:r>
            <w:r>
              <w:rPr>
                <w:rFonts w:eastAsia="Arial" w:cstheme="minorHAnsi"/>
                <w:szCs w:val="22"/>
              </w:rPr>
              <w:t>e</w:t>
            </w:r>
            <w:r>
              <w:rPr>
                <w:rFonts w:eastAsia="Arial" w:cstheme="minorHAnsi"/>
                <w:spacing w:val="1"/>
                <w:szCs w:val="22"/>
              </w:rPr>
              <w:t xml:space="preserve"> </w:t>
            </w:r>
            <w:r>
              <w:rPr>
                <w:rFonts w:eastAsia="Arial" w:cstheme="minorHAnsi"/>
                <w:spacing w:val="-3"/>
                <w:szCs w:val="22"/>
              </w:rPr>
              <w:t>M</w:t>
            </w:r>
            <w:r>
              <w:rPr>
                <w:rFonts w:eastAsia="Arial" w:cstheme="minorHAnsi"/>
                <w:spacing w:val="1"/>
                <w:szCs w:val="22"/>
              </w:rPr>
              <w:t>a</w:t>
            </w:r>
            <w:r>
              <w:rPr>
                <w:rFonts w:eastAsia="Arial" w:cstheme="minorHAnsi"/>
                <w:szCs w:val="22"/>
              </w:rPr>
              <w:t>rk</w:t>
            </w:r>
            <w:r>
              <w:rPr>
                <w:rFonts w:eastAsia="Arial" w:cstheme="minorHAnsi"/>
                <w:b/>
                <w:szCs w:val="22"/>
              </w:rPr>
              <w:br/>
              <w:t>Final Report: 100%</w:t>
            </w:r>
          </w:p>
          <w:p w14:paraId="7D5678B2" w14:textId="77777777" w:rsidR="007B0F77" w:rsidRDefault="007B0F77">
            <w:pPr>
              <w:widowControl w:val="0"/>
              <w:spacing w:before="0" w:after="0" w:line="272" w:lineRule="exact"/>
              <w:ind w:left="100" w:right="-20"/>
              <w:rPr>
                <w:rFonts w:eastAsia="Arial" w:cstheme="minorHAnsi"/>
                <w:szCs w:val="22"/>
              </w:rPr>
            </w:pPr>
          </w:p>
        </w:tc>
      </w:tr>
      <w:tr w:rsidR="007B0F77" w14:paraId="4C3CAD47" w14:textId="77777777" w:rsidTr="007B0F77">
        <w:trPr>
          <w:trHeight w:val="1117"/>
        </w:trPr>
        <w:tc>
          <w:tcPr>
            <w:tcW w:w="8965" w:type="dxa"/>
            <w:gridSpan w:val="4"/>
            <w:tcBorders>
              <w:top w:val="single" w:sz="4" w:space="0" w:color="000000"/>
              <w:left w:val="single" w:sz="4" w:space="0" w:color="000000"/>
              <w:bottom w:val="single" w:sz="4" w:space="0" w:color="000000"/>
              <w:right w:val="single" w:sz="4" w:space="0" w:color="000000"/>
            </w:tcBorders>
            <w:hideMark/>
          </w:tcPr>
          <w:p w14:paraId="232E8F50" w14:textId="1EFC772E" w:rsidR="007B0F77" w:rsidRDefault="007B0F77">
            <w:pPr>
              <w:widowControl w:val="0"/>
              <w:spacing w:before="0" w:after="0"/>
              <w:ind w:right="-20"/>
              <w:rPr>
                <w:rFonts w:eastAsia="Arial" w:cstheme="minorHAnsi"/>
                <w:spacing w:val="-2"/>
                <w:szCs w:val="22"/>
              </w:rPr>
            </w:pPr>
            <w:r>
              <w:rPr>
                <w:rFonts w:eastAsia="Arial" w:cstheme="minorHAnsi"/>
                <w:szCs w:val="22"/>
              </w:rPr>
              <w:t>S</w:t>
            </w:r>
            <w:r>
              <w:rPr>
                <w:rFonts w:eastAsia="Arial" w:cstheme="minorHAnsi"/>
                <w:spacing w:val="1"/>
                <w:szCs w:val="22"/>
              </w:rPr>
              <w:t>ubm</w:t>
            </w:r>
            <w:r>
              <w:rPr>
                <w:rFonts w:eastAsia="Arial" w:cstheme="minorHAnsi"/>
                <w:spacing w:val="-2"/>
                <w:szCs w:val="22"/>
              </w:rPr>
              <w:t>i</w:t>
            </w:r>
            <w:r>
              <w:rPr>
                <w:rFonts w:eastAsia="Arial" w:cstheme="minorHAnsi"/>
                <w:spacing w:val="1"/>
                <w:szCs w:val="22"/>
              </w:rPr>
              <w:t>s</w:t>
            </w:r>
            <w:r>
              <w:rPr>
                <w:rFonts w:eastAsia="Arial" w:cstheme="minorHAnsi"/>
                <w:spacing w:val="-1"/>
                <w:szCs w:val="22"/>
              </w:rPr>
              <w:t>s</w:t>
            </w:r>
            <w:r>
              <w:rPr>
                <w:rFonts w:eastAsia="Arial" w:cstheme="minorHAnsi"/>
                <w:spacing w:val="1"/>
                <w:szCs w:val="22"/>
              </w:rPr>
              <w:t>io</w:t>
            </w:r>
            <w:r>
              <w:rPr>
                <w:rFonts w:eastAsia="Arial" w:cstheme="minorHAnsi"/>
                <w:szCs w:val="22"/>
              </w:rPr>
              <w:t>n</w:t>
            </w:r>
            <w:r>
              <w:rPr>
                <w:rFonts w:eastAsia="Arial" w:cstheme="minorHAnsi"/>
                <w:spacing w:val="-1"/>
                <w:szCs w:val="22"/>
              </w:rPr>
              <w:t xml:space="preserve"> </w:t>
            </w:r>
            <w:r>
              <w:rPr>
                <w:rFonts w:eastAsia="Arial" w:cstheme="minorHAnsi"/>
                <w:spacing w:val="1"/>
                <w:szCs w:val="22"/>
              </w:rPr>
              <w:t>a</w:t>
            </w:r>
            <w:r>
              <w:rPr>
                <w:rFonts w:eastAsia="Arial" w:cstheme="minorHAnsi"/>
                <w:szCs w:val="22"/>
              </w:rPr>
              <w:t>rr</w:t>
            </w:r>
            <w:r>
              <w:rPr>
                <w:rFonts w:eastAsia="Arial" w:cstheme="minorHAnsi"/>
                <w:spacing w:val="1"/>
                <w:szCs w:val="22"/>
              </w:rPr>
              <w:t>a</w:t>
            </w:r>
            <w:r>
              <w:rPr>
                <w:rFonts w:eastAsia="Arial" w:cstheme="minorHAnsi"/>
                <w:spacing w:val="-2"/>
                <w:szCs w:val="22"/>
              </w:rPr>
              <w:t>n</w:t>
            </w:r>
            <w:r>
              <w:rPr>
                <w:rFonts w:eastAsia="Arial" w:cstheme="minorHAnsi"/>
                <w:spacing w:val="1"/>
                <w:szCs w:val="22"/>
              </w:rPr>
              <w:t>ge</w:t>
            </w:r>
            <w:r>
              <w:rPr>
                <w:rFonts w:eastAsia="Arial" w:cstheme="minorHAnsi"/>
                <w:spacing w:val="-1"/>
                <w:szCs w:val="22"/>
              </w:rPr>
              <w:t>m</w:t>
            </w:r>
            <w:r>
              <w:rPr>
                <w:rFonts w:eastAsia="Arial" w:cstheme="minorHAnsi"/>
                <w:spacing w:val="1"/>
                <w:szCs w:val="22"/>
              </w:rPr>
              <w:t>en</w:t>
            </w:r>
            <w:r>
              <w:rPr>
                <w:rFonts w:eastAsia="Arial" w:cstheme="minorHAnsi"/>
                <w:spacing w:val="-2"/>
                <w:szCs w:val="22"/>
              </w:rPr>
              <w:t xml:space="preserve">ts:  </w:t>
            </w:r>
            <w:r>
              <w:rPr>
                <w:rFonts w:eastAsia="Arial" w:cstheme="minorHAnsi"/>
                <w:b/>
                <w:spacing w:val="-2"/>
                <w:szCs w:val="22"/>
              </w:rPr>
              <w:t>Upload to Aula by Deadline</w:t>
            </w:r>
            <w:r>
              <w:rPr>
                <w:rFonts w:eastAsia="Arial" w:cstheme="minorHAnsi"/>
                <w:spacing w:val="-2"/>
                <w:szCs w:val="22"/>
              </w:rPr>
              <w:br/>
              <w:t>File types</w:t>
            </w:r>
            <w:r>
              <w:rPr>
                <w:rFonts w:eastAsia="Arial" w:cstheme="minorHAnsi"/>
                <w:szCs w:val="22"/>
              </w:rPr>
              <w:t xml:space="preserve"> and method of recording:  </w:t>
            </w:r>
            <w:r>
              <w:rPr>
                <w:rFonts w:eastAsia="Arial" w:cstheme="minorHAnsi"/>
                <w:b/>
                <w:szCs w:val="22"/>
              </w:rPr>
              <w:t>PDF or Docx files</w:t>
            </w:r>
            <w:r>
              <w:rPr>
                <w:rFonts w:eastAsia="Arial" w:cstheme="minorHAnsi"/>
                <w:spacing w:val="-2"/>
                <w:szCs w:val="22"/>
              </w:rPr>
              <w:br/>
            </w:r>
            <w:r>
              <w:rPr>
                <w:rFonts w:eastAsia="Arial" w:cstheme="minorHAnsi"/>
                <w:szCs w:val="22"/>
              </w:rPr>
              <w:t xml:space="preserve">Mark and Feedback date:  </w:t>
            </w:r>
            <w:r>
              <w:rPr>
                <w:rFonts w:eastAsia="Arial" w:cstheme="minorHAnsi"/>
                <w:b/>
                <w:szCs w:val="22"/>
              </w:rPr>
              <w:t>2 weeks after deadline</w:t>
            </w:r>
            <w:r>
              <w:rPr>
                <w:rFonts w:eastAsia="Arial" w:cstheme="minorHAnsi"/>
                <w:spacing w:val="-2"/>
                <w:szCs w:val="22"/>
              </w:rPr>
              <w:br/>
            </w:r>
            <w:r>
              <w:rPr>
                <w:rFonts w:eastAsia="Arial" w:cstheme="minorHAnsi"/>
                <w:szCs w:val="22"/>
              </w:rPr>
              <w:t xml:space="preserve">Mark and Feedback method: </w:t>
            </w:r>
            <w:r>
              <w:rPr>
                <w:rFonts w:eastAsia="Arial" w:cstheme="minorHAnsi"/>
                <w:b/>
                <w:szCs w:val="22"/>
              </w:rPr>
              <w:t>Written Comments (Online)</w:t>
            </w:r>
          </w:p>
        </w:tc>
      </w:tr>
      <w:tr w:rsidR="00B25EE4" w14:paraId="52384BA6" w14:textId="77777777" w:rsidTr="007B0F77">
        <w:trPr>
          <w:trHeight w:val="1117"/>
        </w:trPr>
        <w:tc>
          <w:tcPr>
            <w:tcW w:w="8965" w:type="dxa"/>
            <w:gridSpan w:val="4"/>
            <w:tcBorders>
              <w:top w:val="single" w:sz="4" w:space="0" w:color="000000"/>
              <w:left w:val="single" w:sz="4" w:space="0" w:color="000000"/>
              <w:bottom w:val="single" w:sz="4" w:space="0" w:color="000000"/>
              <w:right w:val="single" w:sz="4" w:space="0" w:color="000000"/>
            </w:tcBorders>
          </w:tcPr>
          <w:p w14:paraId="229901C4" w14:textId="77777777" w:rsidR="00B25EE4" w:rsidRPr="00B25EE4" w:rsidRDefault="00B25EE4" w:rsidP="00B25EE4">
            <w:pPr>
              <w:pStyle w:val="ListParagraph"/>
              <w:numPr>
                <w:ilvl w:val="0"/>
                <w:numId w:val="42"/>
              </w:numPr>
              <w:spacing w:before="0"/>
              <w:rPr>
                <w:rFonts w:cstheme="minorHAnsi"/>
                <w:sz w:val="16"/>
                <w:szCs w:val="16"/>
              </w:rPr>
            </w:pPr>
            <w:r w:rsidRPr="00B25EE4">
              <w:rPr>
                <w:rFonts w:cstheme="minorHAnsi"/>
                <w:sz w:val="16"/>
                <w:szCs w:val="16"/>
              </w:rPr>
              <w:t xml:space="preserve">You are expected to use </w:t>
            </w:r>
            <w:r w:rsidRPr="00B25EE4">
              <w:rPr>
                <w:rFonts w:eastAsiaTheme="majorEastAsia" w:cstheme="minorHAnsi"/>
                <w:sz w:val="16"/>
                <w:szCs w:val="16"/>
              </w:rPr>
              <w:t xml:space="preserve">the  </w:t>
            </w:r>
            <w:hyperlink r:id="rId8">
              <w:r w:rsidRPr="00B25EE4">
                <w:rPr>
                  <w:rStyle w:val="Hyperlink"/>
                  <w:rFonts w:eastAsiaTheme="majorEastAsia" w:cstheme="minorHAnsi"/>
                  <w:sz w:val="16"/>
                  <w:szCs w:val="16"/>
                </w:rPr>
                <w:t>Coventry University APA</w:t>
              </w:r>
            </w:hyperlink>
            <w:r w:rsidRPr="00B25EE4">
              <w:rPr>
                <w:rFonts w:eastAsiaTheme="majorEastAsia" w:cstheme="minorHAnsi"/>
                <w:sz w:val="16"/>
                <w:szCs w:val="16"/>
              </w:rPr>
              <w:t xml:space="preserve"> style for referencing.</w:t>
            </w:r>
            <w:r w:rsidRPr="00B25EE4">
              <w:rPr>
                <w:rFonts w:cstheme="minorHAnsi"/>
                <w:sz w:val="16"/>
                <w:szCs w:val="16"/>
              </w:rPr>
              <w:t xml:space="preserve"> For support and advice on this students can contact </w:t>
            </w:r>
            <w:hyperlink r:id="rId9" w:history="1">
              <w:r w:rsidRPr="00B25EE4">
                <w:rPr>
                  <w:rStyle w:val="Hyperlink"/>
                  <w:rFonts w:cstheme="minorHAnsi"/>
                  <w:sz w:val="16"/>
                  <w:szCs w:val="16"/>
                </w:rPr>
                <w:t>Centre for Academic Writing (CAW)</w:t>
              </w:r>
            </w:hyperlink>
            <w:r w:rsidRPr="00B25EE4">
              <w:rPr>
                <w:rFonts w:cstheme="minorHAnsi"/>
                <w:sz w:val="16"/>
                <w:szCs w:val="16"/>
              </w:rPr>
              <w:t>.</w:t>
            </w:r>
          </w:p>
          <w:p w14:paraId="62E56F27" w14:textId="77777777" w:rsidR="00B25EE4" w:rsidRPr="00B25EE4" w:rsidRDefault="00B25EE4" w:rsidP="00B25EE4">
            <w:pPr>
              <w:pStyle w:val="ListParagraph"/>
              <w:numPr>
                <w:ilvl w:val="0"/>
                <w:numId w:val="42"/>
              </w:numPr>
              <w:spacing w:before="0"/>
              <w:rPr>
                <w:rFonts w:cstheme="minorHAnsi"/>
                <w:sz w:val="16"/>
                <w:szCs w:val="16"/>
              </w:rPr>
            </w:pPr>
            <w:r w:rsidRPr="00B25EE4">
              <w:rPr>
                <w:rFonts w:cstheme="minorHAnsi"/>
                <w:sz w:val="16"/>
                <w:szCs w:val="16"/>
              </w:rPr>
              <w:t>Please notify your registry course support team and module leader for disability support.</w:t>
            </w:r>
          </w:p>
          <w:p w14:paraId="16E618CA" w14:textId="77777777" w:rsidR="00B25EE4" w:rsidRPr="00B25EE4" w:rsidRDefault="00B25EE4" w:rsidP="00B25EE4">
            <w:pPr>
              <w:pStyle w:val="ListParagraph"/>
              <w:numPr>
                <w:ilvl w:val="0"/>
                <w:numId w:val="42"/>
              </w:numPr>
              <w:spacing w:before="0"/>
              <w:rPr>
                <w:rStyle w:val="Hyperlink"/>
                <w:rFonts w:cstheme="minorHAnsi"/>
                <w:color w:val="auto"/>
                <w:sz w:val="16"/>
                <w:szCs w:val="16"/>
              </w:rPr>
            </w:pPr>
            <w:r w:rsidRPr="00B25EE4">
              <w:rPr>
                <w:rFonts w:cstheme="minorHAnsi"/>
                <w:sz w:val="16"/>
                <w:szCs w:val="16"/>
              </w:rPr>
              <w:t xml:space="preserve">Any student requiring an extension or deferral should follow the university process as outlined </w:t>
            </w:r>
            <w:hyperlink r:id="rId10" w:history="1">
              <w:r w:rsidRPr="00B25EE4">
                <w:rPr>
                  <w:rStyle w:val="Hyperlink"/>
                  <w:rFonts w:cstheme="minorHAnsi"/>
                  <w:sz w:val="16"/>
                  <w:szCs w:val="16"/>
                </w:rPr>
                <w:t>here</w:t>
              </w:r>
            </w:hyperlink>
            <w:r w:rsidRPr="00B25EE4">
              <w:rPr>
                <w:rFonts w:cstheme="minorHAnsi"/>
                <w:sz w:val="16"/>
                <w:szCs w:val="16"/>
              </w:rPr>
              <w:t xml:space="preserve">. </w:t>
            </w:r>
          </w:p>
          <w:p w14:paraId="1451CD42" w14:textId="77777777" w:rsidR="00B25EE4" w:rsidRPr="00B25EE4" w:rsidRDefault="00B25EE4" w:rsidP="00B25EE4">
            <w:pPr>
              <w:pStyle w:val="ListParagraph"/>
              <w:numPr>
                <w:ilvl w:val="0"/>
                <w:numId w:val="42"/>
              </w:numPr>
              <w:spacing w:before="0"/>
              <w:rPr>
                <w:rFonts w:cstheme="minorHAnsi"/>
                <w:sz w:val="16"/>
                <w:szCs w:val="16"/>
              </w:rPr>
            </w:pPr>
            <w:r w:rsidRPr="00B25EE4">
              <w:rPr>
                <w:rFonts w:cstheme="minorHAnsi"/>
                <w:sz w:val="16"/>
                <w:szCs w:val="16"/>
              </w:rPr>
              <w:t xml:space="preserve">The University cannot take responsibility for any coursework lost or corrupted on disks, </w:t>
            </w:r>
            <w:proofErr w:type="gramStart"/>
            <w:r w:rsidRPr="00B25EE4">
              <w:rPr>
                <w:rFonts w:cstheme="minorHAnsi"/>
                <w:sz w:val="16"/>
                <w:szCs w:val="16"/>
              </w:rPr>
              <w:t>laptops</w:t>
            </w:r>
            <w:proofErr w:type="gramEnd"/>
            <w:r w:rsidRPr="00B25EE4">
              <w:rPr>
                <w:rFonts w:cstheme="minorHAnsi"/>
                <w:sz w:val="16"/>
                <w:szCs w:val="16"/>
              </w:rPr>
              <w:t xml:space="preserve"> or personal computer. Students should therefore regularly back-up any work and are advised to save it on the University system.</w:t>
            </w:r>
          </w:p>
          <w:p w14:paraId="213C2895" w14:textId="77777777" w:rsidR="00B25EE4" w:rsidRPr="00B25EE4" w:rsidRDefault="00B25EE4" w:rsidP="00B25EE4">
            <w:pPr>
              <w:pStyle w:val="ListParagraph"/>
              <w:numPr>
                <w:ilvl w:val="0"/>
                <w:numId w:val="42"/>
              </w:numPr>
              <w:spacing w:before="0"/>
              <w:rPr>
                <w:rFonts w:cstheme="minorHAnsi"/>
                <w:sz w:val="16"/>
                <w:szCs w:val="16"/>
              </w:rPr>
            </w:pPr>
            <w:r w:rsidRPr="00B25EE4">
              <w:rPr>
                <w:rFonts w:cstheme="minorHAnsi"/>
                <w:sz w:val="16"/>
                <w:szCs w:val="16"/>
              </w:rPr>
              <w:t>If there are technical or performance issues that prevent students submitting coursework through the online coursework submission system on the day of a coursework deadline, an appropriate extension to the coursework submission deadline will be agreed. This extension will normally be 24 hours or the next working day if the deadline falls on a Friday or over the weekend period. This will be communicated via your Module Leader.</w:t>
            </w:r>
          </w:p>
          <w:p w14:paraId="1BED9A2C" w14:textId="77777777" w:rsidR="00B25EE4" w:rsidRPr="00B25EE4" w:rsidRDefault="00B25EE4" w:rsidP="00B25EE4">
            <w:pPr>
              <w:pStyle w:val="ListParagraph"/>
              <w:numPr>
                <w:ilvl w:val="0"/>
                <w:numId w:val="42"/>
              </w:numPr>
              <w:spacing w:before="0"/>
              <w:jc w:val="both"/>
              <w:rPr>
                <w:rFonts w:cstheme="minorHAnsi"/>
                <w:sz w:val="16"/>
                <w:szCs w:val="16"/>
              </w:rPr>
            </w:pPr>
            <w:r w:rsidRPr="00B25EE4">
              <w:rPr>
                <w:rFonts w:cstheme="minorHAnsi"/>
                <w:sz w:val="16"/>
                <w:szCs w:val="16"/>
              </w:rPr>
              <w:t>You are encouraged to check the originality of your work by using the draft Turnitin</w:t>
            </w:r>
            <w:r w:rsidRPr="00B25EE4">
              <w:rPr>
                <w:rFonts w:eastAsiaTheme="majorEastAsia" w:cstheme="minorHAnsi"/>
                <w:sz w:val="16"/>
                <w:szCs w:val="16"/>
              </w:rPr>
              <w:t xml:space="preserve"> links on Aula.</w:t>
            </w:r>
          </w:p>
          <w:p w14:paraId="05404CC0" w14:textId="77777777" w:rsidR="00B25EE4" w:rsidRPr="00B25EE4" w:rsidRDefault="00B25EE4" w:rsidP="00B25EE4">
            <w:pPr>
              <w:pStyle w:val="ListParagraph"/>
              <w:numPr>
                <w:ilvl w:val="0"/>
                <w:numId w:val="42"/>
              </w:numPr>
              <w:spacing w:before="0"/>
              <w:jc w:val="both"/>
              <w:rPr>
                <w:rFonts w:cstheme="minorHAnsi"/>
                <w:sz w:val="16"/>
                <w:szCs w:val="16"/>
              </w:rPr>
            </w:pPr>
            <w:r w:rsidRPr="00B25EE4">
              <w:rPr>
                <w:rFonts w:cstheme="minorHAnsi"/>
                <w:sz w:val="16"/>
                <w:szCs w:val="16"/>
              </w:rPr>
              <w:t xml:space="preserve">Collusion between students (where sections of your work are </w:t>
            </w:r>
            <w:proofErr w:type="gramStart"/>
            <w:r w:rsidRPr="00B25EE4">
              <w:rPr>
                <w:rFonts w:cstheme="minorHAnsi"/>
                <w:sz w:val="16"/>
                <w:szCs w:val="16"/>
              </w:rPr>
              <w:t>similar to</w:t>
            </w:r>
            <w:proofErr w:type="gramEnd"/>
            <w:r w:rsidRPr="00B25EE4">
              <w:rPr>
                <w:rFonts w:cstheme="minorHAnsi"/>
                <w:sz w:val="16"/>
                <w:szCs w:val="16"/>
              </w:rPr>
              <w:t xml:space="preserve"> the work submitted by other students in this or previous module cohorts) is taken extremely seriously and will be reported to the academic conduct panel. This applies to both </w:t>
            </w:r>
            <w:proofErr w:type="spellStart"/>
            <w:r w:rsidRPr="00B25EE4">
              <w:rPr>
                <w:rFonts w:cstheme="minorHAnsi"/>
                <w:sz w:val="16"/>
                <w:szCs w:val="16"/>
              </w:rPr>
              <w:t>courseworks</w:t>
            </w:r>
            <w:proofErr w:type="spellEnd"/>
            <w:r w:rsidRPr="00B25EE4">
              <w:rPr>
                <w:rFonts w:cstheme="minorHAnsi"/>
                <w:sz w:val="16"/>
                <w:szCs w:val="16"/>
              </w:rPr>
              <w:t xml:space="preserve"> and exam answers.</w:t>
            </w:r>
          </w:p>
          <w:p w14:paraId="0ECD0F29" w14:textId="77777777" w:rsidR="00B25EE4" w:rsidRPr="00B25EE4" w:rsidRDefault="00B25EE4" w:rsidP="00B25EE4">
            <w:pPr>
              <w:pStyle w:val="ListParagraph"/>
              <w:numPr>
                <w:ilvl w:val="0"/>
                <w:numId w:val="42"/>
              </w:numPr>
              <w:spacing w:before="0"/>
              <w:jc w:val="both"/>
              <w:rPr>
                <w:rFonts w:cstheme="minorHAnsi"/>
                <w:sz w:val="16"/>
                <w:szCs w:val="16"/>
              </w:rPr>
            </w:pPr>
            <w:r w:rsidRPr="00B25EE4">
              <w:rPr>
                <w:rFonts w:cstheme="minorHAnsi"/>
                <w:sz w:val="16"/>
                <w:szCs w:val="16"/>
              </w:rPr>
              <w:t xml:space="preserve">A marked difference between your writing style, knowledge and skill level demonstrated in class discussion, any test conditions and that demonstrated in a coursework assignment may result in you having to undertake a Viva Voce </w:t>
            </w:r>
            <w:proofErr w:type="gramStart"/>
            <w:r w:rsidRPr="00B25EE4">
              <w:rPr>
                <w:rFonts w:cstheme="minorHAnsi"/>
                <w:sz w:val="16"/>
                <w:szCs w:val="16"/>
              </w:rPr>
              <w:t>in order to</w:t>
            </w:r>
            <w:proofErr w:type="gramEnd"/>
            <w:r w:rsidRPr="00B25EE4">
              <w:rPr>
                <w:rFonts w:cstheme="minorHAnsi"/>
                <w:sz w:val="16"/>
                <w:szCs w:val="16"/>
              </w:rPr>
              <w:t xml:space="preserve"> prove the coursework assignment is entirely your own work.</w:t>
            </w:r>
          </w:p>
          <w:p w14:paraId="6BCB4E37" w14:textId="77777777" w:rsidR="00B25EE4" w:rsidRPr="00B25EE4" w:rsidRDefault="00B25EE4" w:rsidP="00B25EE4">
            <w:pPr>
              <w:pStyle w:val="ListParagraph"/>
              <w:numPr>
                <w:ilvl w:val="0"/>
                <w:numId w:val="42"/>
              </w:numPr>
              <w:spacing w:before="0"/>
              <w:jc w:val="both"/>
              <w:rPr>
                <w:rFonts w:cstheme="minorHAnsi"/>
                <w:sz w:val="16"/>
                <w:szCs w:val="16"/>
              </w:rPr>
            </w:pPr>
            <w:r w:rsidRPr="00B25EE4">
              <w:rPr>
                <w:rFonts w:cstheme="minorHAnsi"/>
                <w:sz w:val="16"/>
                <w:szCs w:val="16"/>
              </w:rPr>
              <w:t xml:space="preserve">If you make use of the services of a </w:t>
            </w:r>
            <w:proofErr w:type="gramStart"/>
            <w:r w:rsidRPr="00B25EE4">
              <w:rPr>
                <w:rFonts w:cstheme="minorHAnsi"/>
                <w:sz w:val="16"/>
                <w:szCs w:val="16"/>
              </w:rPr>
              <w:t>proof reader</w:t>
            </w:r>
            <w:proofErr w:type="gramEnd"/>
            <w:r w:rsidRPr="00B25EE4">
              <w:rPr>
                <w:rFonts w:cstheme="minorHAnsi"/>
                <w:sz w:val="16"/>
                <w:szCs w:val="16"/>
              </w:rPr>
              <w:t xml:space="preserve"> in your work you must keep your original version and make it available as a demonstration of your written efforts. </w:t>
            </w:r>
          </w:p>
          <w:p w14:paraId="71848844" w14:textId="77777777" w:rsidR="00B25EE4" w:rsidRPr="00B25EE4" w:rsidRDefault="00B25EE4" w:rsidP="00B25EE4">
            <w:pPr>
              <w:pStyle w:val="ListParagraph"/>
              <w:numPr>
                <w:ilvl w:val="0"/>
                <w:numId w:val="42"/>
              </w:numPr>
              <w:spacing w:before="0"/>
              <w:jc w:val="both"/>
              <w:rPr>
                <w:rFonts w:cstheme="minorHAnsi"/>
                <w:sz w:val="16"/>
                <w:szCs w:val="16"/>
              </w:rPr>
            </w:pPr>
            <w:r w:rsidRPr="00B25EE4">
              <w:rPr>
                <w:rFonts w:eastAsiaTheme="majorEastAsia" w:cstheme="minorHAnsi"/>
                <w:sz w:val="16"/>
                <w:szCs w:val="16"/>
              </w:rPr>
              <w:t xml:space="preserve">You must not submit work for assessment that you have already submitted (partially or in full), either for your current course or for another qualification of this university, </w:t>
            </w:r>
            <w:proofErr w:type="gramStart"/>
            <w:r w:rsidRPr="00B25EE4">
              <w:rPr>
                <w:rFonts w:eastAsiaTheme="majorEastAsia" w:cstheme="minorHAnsi"/>
                <w:sz w:val="16"/>
                <w:szCs w:val="16"/>
              </w:rPr>
              <w:t>with the exception of</w:t>
            </w:r>
            <w:proofErr w:type="gramEnd"/>
            <w:r w:rsidRPr="00B25EE4">
              <w:rPr>
                <w:rFonts w:eastAsiaTheme="majorEastAsia" w:cstheme="minorHAnsi"/>
                <w:sz w:val="16"/>
                <w:szCs w:val="16"/>
              </w:rPr>
              <w:t xml:space="preserve"> </w:t>
            </w:r>
            <w:proofErr w:type="spellStart"/>
            <w:r w:rsidRPr="00B25EE4">
              <w:rPr>
                <w:rFonts w:eastAsiaTheme="majorEastAsia" w:cstheme="minorHAnsi"/>
                <w:sz w:val="16"/>
                <w:szCs w:val="16"/>
              </w:rPr>
              <w:t>resits</w:t>
            </w:r>
            <w:proofErr w:type="spellEnd"/>
            <w:r w:rsidRPr="00B25EE4">
              <w:rPr>
                <w:rFonts w:eastAsiaTheme="majorEastAsia" w:cstheme="minorHAnsi"/>
                <w:sz w:val="16"/>
                <w:szCs w:val="16"/>
              </w:rPr>
              <w:t xml:space="preserve">, where for the coursework, you </w:t>
            </w:r>
            <w:proofErr w:type="spellStart"/>
            <w:r w:rsidRPr="00B25EE4">
              <w:rPr>
                <w:rFonts w:eastAsiaTheme="majorEastAsia" w:cstheme="minorHAnsi"/>
                <w:sz w:val="16"/>
                <w:szCs w:val="16"/>
              </w:rPr>
              <w:t>maybe</w:t>
            </w:r>
            <w:proofErr w:type="spellEnd"/>
            <w:r w:rsidRPr="00B25EE4">
              <w:rPr>
                <w:rFonts w:eastAsiaTheme="majorEastAsia" w:cstheme="minorHAnsi"/>
                <w:sz w:val="16"/>
                <w:szCs w:val="16"/>
              </w:rPr>
              <w:t xml:space="preserve"> asked to rework and improve a previous attempt.   This requirement will be specifically detailed in your assignment brief or specific course or module information. Where earlier work by you is citable, </w:t>
            </w:r>
            <w:proofErr w:type="gramStart"/>
            <w:r w:rsidRPr="00B25EE4">
              <w:rPr>
                <w:rFonts w:eastAsiaTheme="majorEastAsia" w:cstheme="minorHAnsi"/>
                <w:sz w:val="16"/>
                <w:szCs w:val="16"/>
              </w:rPr>
              <w:t>i.e.</w:t>
            </w:r>
            <w:proofErr w:type="gramEnd"/>
            <w:r w:rsidRPr="00B25EE4">
              <w:rPr>
                <w:rFonts w:eastAsiaTheme="majorEastAsia" w:cstheme="minorHAnsi"/>
                <w:sz w:val="16"/>
                <w:szCs w:val="16"/>
              </w:rPr>
              <w:t xml:space="preserve"> it has already been published/submitted, you must reference it clearly.</w:t>
            </w:r>
            <w:r w:rsidRPr="00B25EE4">
              <w:rPr>
                <w:rFonts w:eastAsia="Arial" w:cstheme="minorHAnsi"/>
                <w:sz w:val="16"/>
                <w:szCs w:val="16"/>
              </w:rPr>
              <w:t xml:space="preserve">  Identical pieces of work submitted concurrently may also </w:t>
            </w:r>
            <w:proofErr w:type="gramStart"/>
            <w:r w:rsidRPr="00B25EE4">
              <w:rPr>
                <w:rFonts w:eastAsia="Arial" w:cstheme="minorHAnsi"/>
                <w:sz w:val="16"/>
                <w:szCs w:val="16"/>
              </w:rPr>
              <w:t>be considered to be</w:t>
            </w:r>
            <w:proofErr w:type="gramEnd"/>
            <w:r w:rsidRPr="00B25EE4">
              <w:rPr>
                <w:rFonts w:eastAsia="Arial" w:cstheme="minorHAnsi"/>
                <w:sz w:val="16"/>
                <w:szCs w:val="16"/>
              </w:rPr>
              <w:t xml:space="preserve"> self-plagiarism.</w:t>
            </w:r>
          </w:p>
          <w:p w14:paraId="4BCB52E7" w14:textId="77777777" w:rsidR="00B25EE4" w:rsidRPr="00B25EE4" w:rsidRDefault="00B25EE4">
            <w:pPr>
              <w:widowControl w:val="0"/>
              <w:spacing w:before="0" w:after="0"/>
              <w:ind w:right="-20"/>
              <w:rPr>
                <w:rFonts w:eastAsia="Arial" w:cstheme="minorHAnsi"/>
                <w:sz w:val="16"/>
                <w:szCs w:val="16"/>
              </w:rPr>
            </w:pPr>
          </w:p>
        </w:tc>
      </w:tr>
    </w:tbl>
    <w:p w14:paraId="229EF7A8" w14:textId="77777777" w:rsidR="007B0F77" w:rsidRDefault="007B0F77" w:rsidP="007B0F77">
      <w:pPr>
        <w:jc w:val="both"/>
        <w:rPr>
          <w:b/>
          <w:sz w:val="28"/>
          <w:szCs w:val="28"/>
        </w:rPr>
      </w:pPr>
      <w:r>
        <w:rPr>
          <w:b/>
          <w:sz w:val="28"/>
          <w:szCs w:val="28"/>
        </w:rPr>
        <w:t xml:space="preserve">Mandatory element to be included within your report  </w:t>
      </w:r>
    </w:p>
    <w:p w14:paraId="478FB655" w14:textId="1E796353" w:rsidR="007B0F77" w:rsidRDefault="00644574" w:rsidP="007B0F77">
      <w:pPr>
        <w:jc w:val="both"/>
        <w:rPr>
          <w:b/>
          <w:szCs w:val="22"/>
        </w:rPr>
      </w:pPr>
      <w:r>
        <w:rPr>
          <w:b/>
          <w:szCs w:val="22"/>
        </w:rPr>
        <w:t xml:space="preserve">The </w:t>
      </w:r>
      <w:r w:rsidR="007B0F77">
        <w:rPr>
          <w:b/>
          <w:szCs w:val="22"/>
        </w:rPr>
        <w:t>following elements MUST be included with your report:</w:t>
      </w:r>
    </w:p>
    <w:p w14:paraId="6F52AD99" w14:textId="777BE81C" w:rsidR="007B0F77" w:rsidRDefault="007B0F77" w:rsidP="007B0F77">
      <w:pPr>
        <w:pStyle w:val="ListParagraph"/>
        <w:numPr>
          <w:ilvl w:val="0"/>
          <w:numId w:val="37"/>
        </w:numPr>
        <w:jc w:val="both"/>
        <w:rPr>
          <w:szCs w:val="22"/>
        </w:rPr>
      </w:pPr>
      <w:r>
        <w:rPr>
          <w:szCs w:val="22"/>
        </w:rPr>
        <w:t>A signed declaration of originality / statement of copyright / Ethical Approval project number (</w:t>
      </w:r>
      <w:r w:rsidR="002656B2">
        <w:rPr>
          <w:szCs w:val="22"/>
        </w:rPr>
        <w:t>included in this document</w:t>
      </w:r>
      <w:r>
        <w:rPr>
          <w:szCs w:val="22"/>
        </w:rPr>
        <w:t>).</w:t>
      </w:r>
    </w:p>
    <w:p w14:paraId="51DAB4CD" w14:textId="77777777" w:rsidR="007B0F77" w:rsidRDefault="007B0F77" w:rsidP="007B0F77">
      <w:pPr>
        <w:pStyle w:val="ListParagraph"/>
        <w:numPr>
          <w:ilvl w:val="0"/>
          <w:numId w:val="37"/>
        </w:numPr>
        <w:jc w:val="both"/>
        <w:rPr>
          <w:szCs w:val="22"/>
        </w:rPr>
      </w:pPr>
      <w:r>
        <w:rPr>
          <w:szCs w:val="22"/>
        </w:rPr>
        <w:t>A clear table of contents or list of chapters</w:t>
      </w:r>
    </w:p>
    <w:p w14:paraId="4E56FDCE" w14:textId="0B0578D6" w:rsidR="007B0F77" w:rsidRDefault="007B0F77" w:rsidP="007B0F77">
      <w:pPr>
        <w:pStyle w:val="ListParagraph"/>
        <w:numPr>
          <w:ilvl w:val="0"/>
          <w:numId w:val="37"/>
        </w:numPr>
        <w:jc w:val="both"/>
        <w:rPr>
          <w:szCs w:val="22"/>
        </w:rPr>
      </w:pPr>
      <w:r>
        <w:rPr>
          <w:szCs w:val="22"/>
        </w:rPr>
        <w:t>A properly formatted list of references (Harvard or APA style) to all external content cited or referred to in the text of your report.</w:t>
      </w:r>
    </w:p>
    <w:p w14:paraId="7A539FCC" w14:textId="5BBE40D8" w:rsidR="007B0F77" w:rsidRDefault="001E4DD6" w:rsidP="007B0F77">
      <w:pPr>
        <w:pStyle w:val="ListParagraph"/>
        <w:numPr>
          <w:ilvl w:val="0"/>
          <w:numId w:val="37"/>
        </w:numPr>
        <w:jc w:val="both"/>
        <w:rPr>
          <w:szCs w:val="22"/>
        </w:rPr>
      </w:pPr>
      <w:r>
        <w:rPr>
          <w:szCs w:val="22"/>
        </w:rPr>
        <w:lastRenderedPageBreak/>
        <w:t>Evidence of project management</w:t>
      </w:r>
      <w:r w:rsidR="007B0F77">
        <w:rPr>
          <w:szCs w:val="22"/>
        </w:rPr>
        <w:t xml:space="preserve"> (in the appendix)</w:t>
      </w:r>
    </w:p>
    <w:p w14:paraId="6FB55203" w14:textId="2125B228" w:rsidR="001E4DD6" w:rsidRDefault="007B0F77" w:rsidP="007B0F77">
      <w:pPr>
        <w:jc w:val="both"/>
        <w:rPr>
          <w:b/>
          <w:szCs w:val="22"/>
        </w:rPr>
      </w:pPr>
      <w:r>
        <w:rPr>
          <w:b/>
          <w:szCs w:val="22"/>
        </w:rPr>
        <w:t xml:space="preserve">Important note:  Any other content produced by your project, such as code, executables, videos, or applications should be supplied to your supervisor(s) by prior agreement. This content should not be included in the project report. </w:t>
      </w:r>
    </w:p>
    <w:p w14:paraId="2F5313A7" w14:textId="27242FAE" w:rsidR="001E4DD6" w:rsidRDefault="001E4DD6" w:rsidP="007B0F77">
      <w:pPr>
        <w:jc w:val="both"/>
        <w:rPr>
          <w:b/>
          <w:szCs w:val="22"/>
        </w:rPr>
      </w:pPr>
      <w:r>
        <w:rPr>
          <w:b/>
          <w:szCs w:val="22"/>
        </w:rPr>
        <w:t>As far as is possible code, videos, applications should be stored online (</w:t>
      </w:r>
      <w:proofErr w:type="spellStart"/>
      <w:r>
        <w:rPr>
          <w:b/>
          <w:szCs w:val="22"/>
        </w:rPr>
        <w:t>github</w:t>
      </w:r>
      <w:proofErr w:type="spellEnd"/>
      <w:r>
        <w:rPr>
          <w:b/>
          <w:szCs w:val="22"/>
        </w:rPr>
        <w:t xml:space="preserve"> for code, </w:t>
      </w:r>
      <w:proofErr w:type="spellStart"/>
      <w:r>
        <w:rPr>
          <w:b/>
          <w:szCs w:val="22"/>
        </w:rPr>
        <w:t>onedrive</w:t>
      </w:r>
      <w:proofErr w:type="spellEnd"/>
      <w:r>
        <w:rPr>
          <w:b/>
          <w:szCs w:val="22"/>
        </w:rPr>
        <w:t xml:space="preserve"> for all other artefacts)</w:t>
      </w:r>
    </w:p>
    <w:p w14:paraId="5C0DDF83" w14:textId="1A183FC4" w:rsidR="007B0F77" w:rsidRDefault="007B0F77" w:rsidP="007B0F77">
      <w:pPr>
        <w:jc w:val="both"/>
        <w:rPr>
          <w:b/>
          <w:sz w:val="36"/>
          <w:szCs w:val="36"/>
        </w:rPr>
      </w:pPr>
      <w:r>
        <w:rPr>
          <w:b/>
          <w:szCs w:val="22"/>
        </w:rPr>
        <w:t>Important note 2:  You must keep all additional content (code, surveys, videos etc.) securely until the publication of your final project grade.</w:t>
      </w:r>
    </w:p>
    <w:p w14:paraId="1B4496DC" w14:textId="77777777" w:rsidR="007B0F77" w:rsidRDefault="007B0F77" w:rsidP="007B0F77">
      <w:pPr>
        <w:jc w:val="both"/>
        <w:rPr>
          <w:b/>
          <w:sz w:val="36"/>
          <w:szCs w:val="36"/>
        </w:rPr>
      </w:pPr>
    </w:p>
    <w:p w14:paraId="44DB3783" w14:textId="77777777" w:rsidR="007B0F77" w:rsidRDefault="007B0F77" w:rsidP="007B0F77">
      <w:pPr>
        <w:jc w:val="both"/>
        <w:rPr>
          <w:b/>
          <w:sz w:val="36"/>
          <w:szCs w:val="36"/>
        </w:rPr>
      </w:pPr>
    </w:p>
    <w:p w14:paraId="3DD3DA11" w14:textId="77777777" w:rsidR="001E4DD6" w:rsidRDefault="001E4DD6" w:rsidP="007B0F77">
      <w:pPr>
        <w:jc w:val="both"/>
        <w:rPr>
          <w:b/>
          <w:sz w:val="36"/>
          <w:szCs w:val="36"/>
        </w:rPr>
      </w:pPr>
    </w:p>
    <w:p w14:paraId="03383957" w14:textId="77777777" w:rsidR="00ED53CC" w:rsidRDefault="00ED53CC">
      <w:pPr>
        <w:rPr>
          <w:b/>
          <w:sz w:val="36"/>
          <w:szCs w:val="36"/>
        </w:rPr>
      </w:pPr>
      <w:r>
        <w:rPr>
          <w:b/>
          <w:sz w:val="36"/>
          <w:szCs w:val="36"/>
        </w:rPr>
        <w:br w:type="page"/>
      </w:r>
    </w:p>
    <w:p w14:paraId="315C2979" w14:textId="4EE8212E" w:rsidR="007B0F77" w:rsidRDefault="00644574" w:rsidP="007B0F77">
      <w:pPr>
        <w:jc w:val="both"/>
        <w:rPr>
          <w:b/>
          <w:sz w:val="36"/>
          <w:szCs w:val="36"/>
        </w:rPr>
      </w:pPr>
      <w:r>
        <w:rPr>
          <w:b/>
          <w:sz w:val="36"/>
          <w:szCs w:val="36"/>
        </w:rPr>
        <w:lastRenderedPageBreak/>
        <w:t>303COM</w:t>
      </w:r>
      <w:r w:rsidR="007B0F77">
        <w:rPr>
          <w:b/>
          <w:sz w:val="36"/>
          <w:szCs w:val="36"/>
        </w:rPr>
        <w:t xml:space="preserve"> </w:t>
      </w:r>
      <w:r w:rsidR="002656B2">
        <w:rPr>
          <w:b/>
          <w:sz w:val="36"/>
          <w:szCs w:val="36"/>
        </w:rPr>
        <w:t>– How Reports are graded</w:t>
      </w:r>
    </w:p>
    <w:p w14:paraId="7121C5D9" w14:textId="64550469" w:rsidR="007B0F77" w:rsidRDefault="007B0F77" w:rsidP="007B0F77">
      <w:pPr>
        <w:jc w:val="both"/>
        <w:rPr>
          <w:szCs w:val="22"/>
        </w:rPr>
      </w:pPr>
      <w:r>
        <w:rPr>
          <w:szCs w:val="22"/>
        </w:rPr>
        <w:t xml:space="preserve">The project report is marked out of 100. First supervisors </w:t>
      </w:r>
      <w:r w:rsidR="002656B2">
        <w:rPr>
          <w:szCs w:val="22"/>
        </w:rPr>
        <w:t xml:space="preserve">and a second marker </w:t>
      </w:r>
      <w:r w:rsidR="001E4DD6">
        <w:rPr>
          <w:szCs w:val="22"/>
        </w:rPr>
        <w:t>will</w:t>
      </w:r>
      <w:r>
        <w:rPr>
          <w:szCs w:val="22"/>
        </w:rPr>
        <w:t xml:space="preserve"> </w:t>
      </w:r>
      <w:r w:rsidR="002656B2">
        <w:rPr>
          <w:szCs w:val="22"/>
        </w:rPr>
        <w:t>grade</w:t>
      </w:r>
      <w:r>
        <w:rPr>
          <w:szCs w:val="22"/>
        </w:rPr>
        <w:t xml:space="preserve"> the report independently.   </w:t>
      </w:r>
      <w:r w:rsidR="002656B2">
        <w:rPr>
          <w:szCs w:val="22"/>
        </w:rPr>
        <w:t>The supervisor and second marker</w:t>
      </w:r>
      <w:r>
        <w:rPr>
          <w:szCs w:val="22"/>
        </w:rPr>
        <w:t xml:space="preserve"> </w:t>
      </w:r>
      <w:r w:rsidR="001E4DD6">
        <w:rPr>
          <w:szCs w:val="22"/>
        </w:rPr>
        <w:t>will</w:t>
      </w:r>
      <w:r>
        <w:rPr>
          <w:szCs w:val="22"/>
        </w:rPr>
        <w:t xml:space="preserve"> then discuss the grading and agree a final mark.  In cases where there is a significant difference of grades (over or under a grade boundary or &gt;=</w:t>
      </w:r>
      <w:r w:rsidR="002656B2">
        <w:rPr>
          <w:szCs w:val="22"/>
        </w:rPr>
        <w:t xml:space="preserve">5 </w:t>
      </w:r>
      <w:r>
        <w:rPr>
          <w:szCs w:val="22"/>
        </w:rPr>
        <w:t xml:space="preserve">marks – whichever is smaller) and agreement cannot be made </w:t>
      </w:r>
      <w:r w:rsidR="001E4DD6">
        <w:rPr>
          <w:szCs w:val="22"/>
        </w:rPr>
        <w:t>–</w:t>
      </w:r>
      <w:r>
        <w:rPr>
          <w:szCs w:val="22"/>
        </w:rPr>
        <w:t xml:space="preserve"> </w:t>
      </w:r>
      <w:r w:rsidR="001E4DD6">
        <w:rPr>
          <w:szCs w:val="22"/>
        </w:rPr>
        <w:t>The ML will</w:t>
      </w:r>
      <w:r>
        <w:rPr>
          <w:szCs w:val="22"/>
        </w:rPr>
        <w:t xml:space="preserve"> allocat</w:t>
      </w:r>
      <w:r w:rsidR="001E4DD6">
        <w:rPr>
          <w:szCs w:val="22"/>
        </w:rPr>
        <w:t>e</w:t>
      </w:r>
      <w:r>
        <w:rPr>
          <w:szCs w:val="22"/>
        </w:rPr>
        <w:t xml:space="preserve"> of a third marker.</w:t>
      </w:r>
    </w:p>
    <w:p w14:paraId="37B00ACC" w14:textId="021E811B" w:rsidR="007B0F77" w:rsidRDefault="001E4DD6" w:rsidP="007B0F77">
      <w:pPr>
        <w:jc w:val="both"/>
        <w:rPr>
          <w:szCs w:val="22"/>
        </w:rPr>
      </w:pPr>
      <w:r>
        <w:rPr>
          <w:szCs w:val="22"/>
        </w:rPr>
        <w:t>Feedback from both markers will be prepared by the supervisor</w:t>
      </w:r>
      <w:r w:rsidR="009856C1">
        <w:rPr>
          <w:szCs w:val="22"/>
        </w:rPr>
        <w:t xml:space="preserve"> </w:t>
      </w:r>
      <w:r>
        <w:rPr>
          <w:szCs w:val="22"/>
        </w:rPr>
        <w:t xml:space="preserve">and added to the Turnitin Grading System alongside the </w:t>
      </w:r>
      <w:r w:rsidR="009856C1">
        <w:rPr>
          <w:szCs w:val="22"/>
        </w:rPr>
        <w:t>agreed g</w:t>
      </w:r>
      <w:r>
        <w:rPr>
          <w:szCs w:val="22"/>
        </w:rPr>
        <w:t>rade.</w:t>
      </w:r>
      <w:r w:rsidR="007B0F77">
        <w:rPr>
          <w:szCs w:val="22"/>
        </w:rPr>
        <w:t xml:space="preserve"> </w:t>
      </w:r>
      <w:r w:rsidR="009856C1">
        <w:rPr>
          <w:szCs w:val="22"/>
        </w:rPr>
        <w:t>Students should be aware that the grade awarded is provisional (can change) but becomes fixed after the semester 2 exam board.</w:t>
      </w:r>
    </w:p>
    <w:p w14:paraId="779AFC6A" w14:textId="77777777" w:rsidR="007B0F77" w:rsidRDefault="007B0F77" w:rsidP="007B0F77">
      <w:pPr>
        <w:jc w:val="both"/>
        <w:rPr>
          <w:szCs w:val="22"/>
        </w:rPr>
      </w:pPr>
      <w:r>
        <w:rPr>
          <w:szCs w:val="22"/>
        </w:rPr>
        <w:t>In all cases, feedback should clearly justify the grade awarded.</w:t>
      </w:r>
    </w:p>
    <w:p w14:paraId="0FD25337" w14:textId="77777777" w:rsidR="007B0F77" w:rsidRDefault="007B0F77" w:rsidP="007B0F77">
      <w:pPr>
        <w:jc w:val="both"/>
        <w:rPr>
          <w:szCs w:val="22"/>
        </w:rPr>
      </w:pPr>
      <w:r>
        <w:rPr>
          <w:szCs w:val="22"/>
        </w:rPr>
        <w:t>Overleaf is a detailed component grading sheet.</w:t>
      </w:r>
    </w:p>
    <w:p w14:paraId="12CF1D41" w14:textId="62BFCB8E" w:rsidR="007B0F77" w:rsidRDefault="007B0F77" w:rsidP="007B0F77">
      <w:pPr>
        <w:jc w:val="both"/>
        <w:rPr>
          <w:szCs w:val="22"/>
        </w:rPr>
      </w:pPr>
      <w:r>
        <w:rPr>
          <w:szCs w:val="22"/>
        </w:rPr>
        <w:t>Modal grading:  In awarding</w:t>
      </w:r>
      <w:r w:rsidR="009856C1">
        <w:rPr>
          <w:szCs w:val="22"/>
        </w:rPr>
        <w:t xml:space="preserve"> grades, markers </w:t>
      </w:r>
      <w:r>
        <w:rPr>
          <w:szCs w:val="22"/>
        </w:rPr>
        <w:t>consider the following modal guidance:</w:t>
      </w:r>
    </w:p>
    <w:p w14:paraId="2EA209E6" w14:textId="77777777" w:rsidR="007B0F77" w:rsidRDefault="007B0F77" w:rsidP="007B0F77">
      <w:pPr>
        <w:jc w:val="both"/>
        <w:rPr>
          <w:sz w:val="18"/>
          <w:szCs w:val="18"/>
        </w:rPr>
      </w:pPr>
    </w:p>
    <w:tbl>
      <w:tblPr>
        <w:tblStyle w:val="TableGrid"/>
        <w:tblW w:w="9640" w:type="dxa"/>
        <w:tblInd w:w="-34" w:type="dxa"/>
        <w:tblLook w:val="04A0" w:firstRow="1" w:lastRow="0" w:firstColumn="1" w:lastColumn="0" w:noHBand="0" w:noVBand="1"/>
      </w:tblPr>
      <w:tblGrid>
        <w:gridCol w:w="963"/>
        <w:gridCol w:w="4133"/>
        <w:gridCol w:w="4544"/>
      </w:tblGrid>
      <w:tr w:rsidR="007B0F77" w14:paraId="4B223F68" w14:textId="77777777" w:rsidTr="007B0F77">
        <w:tc>
          <w:tcPr>
            <w:tcW w:w="426" w:type="dxa"/>
            <w:tcBorders>
              <w:top w:val="single" w:sz="4" w:space="0" w:color="auto"/>
              <w:left w:val="single" w:sz="4" w:space="0" w:color="auto"/>
              <w:bottom w:val="single" w:sz="4" w:space="0" w:color="auto"/>
              <w:right w:val="single" w:sz="4" w:space="0" w:color="auto"/>
            </w:tcBorders>
          </w:tcPr>
          <w:p w14:paraId="19629ABE" w14:textId="77777777" w:rsidR="007B0F77" w:rsidRDefault="007B0F77">
            <w:pPr>
              <w:pStyle w:val="NoSpacing"/>
              <w:rPr>
                <w:sz w:val="18"/>
                <w:szCs w:val="18"/>
              </w:rPr>
            </w:pPr>
          </w:p>
        </w:tc>
        <w:tc>
          <w:tcPr>
            <w:tcW w:w="4394" w:type="dxa"/>
            <w:tcBorders>
              <w:top w:val="single" w:sz="4" w:space="0" w:color="auto"/>
              <w:left w:val="single" w:sz="4" w:space="0" w:color="auto"/>
              <w:bottom w:val="single" w:sz="4" w:space="0" w:color="auto"/>
              <w:right w:val="single" w:sz="4" w:space="0" w:color="auto"/>
            </w:tcBorders>
            <w:hideMark/>
          </w:tcPr>
          <w:p w14:paraId="76D72ADC" w14:textId="77777777" w:rsidR="007B0F77" w:rsidRDefault="007B0F77">
            <w:pPr>
              <w:pStyle w:val="NoSpacing"/>
              <w:rPr>
                <w:b/>
                <w:sz w:val="18"/>
                <w:szCs w:val="18"/>
              </w:rPr>
            </w:pPr>
            <w:r>
              <w:rPr>
                <w:b/>
                <w:sz w:val="18"/>
                <w:szCs w:val="18"/>
              </w:rPr>
              <w:t>Academic quality of the project</w:t>
            </w:r>
          </w:p>
        </w:tc>
        <w:tc>
          <w:tcPr>
            <w:tcW w:w="4820" w:type="dxa"/>
            <w:tcBorders>
              <w:top w:val="single" w:sz="4" w:space="0" w:color="auto"/>
              <w:left w:val="single" w:sz="4" w:space="0" w:color="auto"/>
              <w:bottom w:val="single" w:sz="4" w:space="0" w:color="auto"/>
              <w:right w:val="single" w:sz="4" w:space="0" w:color="auto"/>
            </w:tcBorders>
            <w:hideMark/>
          </w:tcPr>
          <w:p w14:paraId="379430D5" w14:textId="77777777" w:rsidR="007B0F77" w:rsidRDefault="007B0F77">
            <w:pPr>
              <w:pStyle w:val="NoSpacing"/>
              <w:rPr>
                <w:b/>
                <w:sz w:val="18"/>
                <w:szCs w:val="18"/>
              </w:rPr>
            </w:pPr>
            <w:r>
              <w:rPr>
                <w:b/>
                <w:sz w:val="18"/>
                <w:szCs w:val="18"/>
              </w:rPr>
              <w:t xml:space="preserve">Conduct of the project process  </w:t>
            </w:r>
          </w:p>
        </w:tc>
      </w:tr>
      <w:tr w:rsidR="007B0F77" w14:paraId="4A720A2B" w14:textId="77777777" w:rsidTr="007B0F77">
        <w:trPr>
          <w:trHeight w:val="3109"/>
        </w:trPr>
        <w:tc>
          <w:tcPr>
            <w:tcW w:w="426" w:type="dxa"/>
            <w:tcBorders>
              <w:top w:val="single" w:sz="4" w:space="0" w:color="auto"/>
              <w:left w:val="single" w:sz="4" w:space="0" w:color="auto"/>
              <w:bottom w:val="single" w:sz="4" w:space="0" w:color="auto"/>
              <w:right w:val="single" w:sz="4" w:space="0" w:color="auto"/>
            </w:tcBorders>
            <w:hideMark/>
          </w:tcPr>
          <w:p w14:paraId="7BE7656D" w14:textId="77777777" w:rsidR="007B0F77" w:rsidRDefault="007B0F77">
            <w:pPr>
              <w:pStyle w:val="NoSpacing"/>
              <w:rPr>
                <w:b/>
                <w:sz w:val="18"/>
                <w:szCs w:val="18"/>
              </w:rPr>
            </w:pPr>
            <w:r>
              <w:rPr>
                <w:b/>
                <w:sz w:val="18"/>
                <w:szCs w:val="18"/>
              </w:rPr>
              <w:t>&gt;70%</w:t>
            </w:r>
          </w:p>
        </w:tc>
        <w:tc>
          <w:tcPr>
            <w:tcW w:w="4394" w:type="dxa"/>
            <w:tcBorders>
              <w:top w:val="single" w:sz="4" w:space="0" w:color="auto"/>
              <w:left w:val="single" w:sz="4" w:space="0" w:color="auto"/>
              <w:bottom w:val="single" w:sz="4" w:space="0" w:color="auto"/>
              <w:right w:val="single" w:sz="4" w:space="0" w:color="auto"/>
            </w:tcBorders>
          </w:tcPr>
          <w:p w14:paraId="772AEEF8" w14:textId="77777777" w:rsidR="007B0F77" w:rsidRDefault="007B0F77">
            <w:pPr>
              <w:pStyle w:val="NoSpacing"/>
              <w:rPr>
                <w:sz w:val="18"/>
                <w:szCs w:val="18"/>
              </w:rPr>
            </w:pPr>
            <w:r>
              <w:rPr>
                <w:sz w:val="18"/>
                <w:szCs w:val="18"/>
              </w:rPr>
              <w:t>A report which could be, with minor modifications, suitable for publication – or form the basis for a postgraduate project.</w:t>
            </w:r>
          </w:p>
          <w:p w14:paraId="451EA158" w14:textId="77777777" w:rsidR="007B0F77" w:rsidRDefault="007B0F77">
            <w:pPr>
              <w:pStyle w:val="NoSpacing"/>
              <w:rPr>
                <w:sz w:val="18"/>
                <w:szCs w:val="18"/>
              </w:rPr>
            </w:pPr>
          </w:p>
          <w:p w14:paraId="4320938C" w14:textId="77777777" w:rsidR="007B0F77" w:rsidRDefault="007B0F77">
            <w:pPr>
              <w:pStyle w:val="NoSpacing"/>
              <w:rPr>
                <w:sz w:val="18"/>
                <w:szCs w:val="18"/>
              </w:rPr>
            </w:pPr>
            <w:r>
              <w:rPr>
                <w:sz w:val="18"/>
                <w:szCs w:val="18"/>
              </w:rPr>
              <w:t xml:space="preserve">A project that correctly matches research methods with a well-chosen research question.  </w:t>
            </w:r>
            <w:r>
              <w:rPr>
                <w:b/>
                <w:bCs/>
                <w:i/>
                <w:iCs/>
                <w:sz w:val="18"/>
                <w:szCs w:val="18"/>
              </w:rPr>
              <w:t>OR</w:t>
            </w:r>
          </w:p>
          <w:p w14:paraId="53C92EE3" w14:textId="77777777" w:rsidR="007B0F77" w:rsidRDefault="007B0F77">
            <w:pPr>
              <w:pStyle w:val="NoSpacing"/>
              <w:rPr>
                <w:sz w:val="18"/>
                <w:szCs w:val="18"/>
              </w:rPr>
            </w:pPr>
          </w:p>
          <w:p w14:paraId="681889D0" w14:textId="77777777" w:rsidR="007B0F77" w:rsidRDefault="007B0F77">
            <w:pPr>
              <w:pStyle w:val="NoSpacing"/>
              <w:rPr>
                <w:sz w:val="18"/>
                <w:szCs w:val="18"/>
              </w:rPr>
            </w:pPr>
            <w:r>
              <w:rPr>
                <w:sz w:val="18"/>
                <w:szCs w:val="18"/>
              </w:rPr>
              <w:t>A project which contains original insight or develops novel methods for the solution of a practical computing problem</w:t>
            </w:r>
          </w:p>
          <w:p w14:paraId="106BD81E" w14:textId="77777777" w:rsidR="007B0F77" w:rsidRDefault="007B0F77">
            <w:pPr>
              <w:pStyle w:val="NoSpacing"/>
              <w:rPr>
                <w:sz w:val="18"/>
                <w:szCs w:val="18"/>
              </w:rPr>
            </w:pPr>
          </w:p>
          <w:p w14:paraId="144EAB6D" w14:textId="77777777" w:rsidR="007B0F77" w:rsidRDefault="007B0F77">
            <w:pPr>
              <w:pStyle w:val="NoSpacing"/>
              <w:rPr>
                <w:sz w:val="18"/>
                <w:szCs w:val="18"/>
              </w:rPr>
            </w:pPr>
            <w:r>
              <w:rPr>
                <w:sz w:val="18"/>
                <w:szCs w:val="18"/>
              </w:rPr>
              <w:t>A project which has challenged the student to extend the boundaries of their own knowledge and acquire skills that they did not already possess.</w:t>
            </w:r>
          </w:p>
          <w:p w14:paraId="291334BD" w14:textId="77777777" w:rsidR="007B0F77" w:rsidRDefault="007B0F77">
            <w:pPr>
              <w:pStyle w:val="NoSpacing"/>
              <w:rPr>
                <w:sz w:val="18"/>
                <w:szCs w:val="18"/>
              </w:rPr>
            </w:pPr>
          </w:p>
          <w:p w14:paraId="60DAFCB7" w14:textId="77777777" w:rsidR="007B0F77" w:rsidRDefault="007B0F77">
            <w:pPr>
              <w:pStyle w:val="NoSpacing"/>
              <w:rPr>
                <w:sz w:val="18"/>
                <w:szCs w:val="18"/>
              </w:rPr>
            </w:pPr>
            <w:r>
              <w:rPr>
                <w:sz w:val="18"/>
                <w:szCs w:val="18"/>
              </w:rPr>
              <w:t>A report that is complete and very effectively communicates both the process of the project and delivers mature and pertinent conclusions.</w:t>
            </w:r>
            <w:r>
              <w:rPr>
                <w:sz w:val="18"/>
                <w:szCs w:val="18"/>
              </w:rPr>
              <w:br/>
            </w:r>
          </w:p>
        </w:tc>
        <w:tc>
          <w:tcPr>
            <w:tcW w:w="4820" w:type="dxa"/>
            <w:tcBorders>
              <w:top w:val="single" w:sz="4" w:space="0" w:color="auto"/>
              <w:left w:val="single" w:sz="4" w:space="0" w:color="auto"/>
              <w:bottom w:val="single" w:sz="4" w:space="0" w:color="auto"/>
              <w:right w:val="single" w:sz="4" w:space="0" w:color="auto"/>
            </w:tcBorders>
          </w:tcPr>
          <w:p w14:paraId="4C1DF250" w14:textId="72ECA57F" w:rsidR="007B0F77" w:rsidRDefault="007B0F77">
            <w:pPr>
              <w:pStyle w:val="NoSpacing"/>
              <w:rPr>
                <w:sz w:val="18"/>
                <w:szCs w:val="18"/>
              </w:rPr>
            </w:pPr>
            <w:r>
              <w:rPr>
                <w:sz w:val="18"/>
                <w:szCs w:val="18"/>
              </w:rPr>
              <w:t xml:space="preserve">Very clear evidence of project management, time management, and consideration of social, legal, </w:t>
            </w:r>
            <w:r w:rsidR="00675460">
              <w:rPr>
                <w:sz w:val="18"/>
                <w:szCs w:val="18"/>
              </w:rPr>
              <w:t>professional,</w:t>
            </w:r>
            <w:r>
              <w:rPr>
                <w:sz w:val="18"/>
                <w:szCs w:val="18"/>
              </w:rPr>
              <w:t xml:space="preserve"> and ethical issues.</w:t>
            </w:r>
          </w:p>
          <w:p w14:paraId="33E5CE3D" w14:textId="77777777" w:rsidR="007B0F77" w:rsidRDefault="007B0F77">
            <w:pPr>
              <w:pStyle w:val="NoSpacing"/>
              <w:rPr>
                <w:sz w:val="18"/>
                <w:szCs w:val="18"/>
              </w:rPr>
            </w:pPr>
          </w:p>
          <w:p w14:paraId="1225D893" w14:textId="77777777" w:rsidR="007B0F77" w:rsidRDefault="007B0F77">
            <w:pPr>
              <w:pStyle w:val="NoSpacing"/>
              <w:rPr>
                <w:sz w:val="18"/>
                <w:szCs w:val="18"/>
              </w:rPr>
            </w:pPr>
            <w:r>
              <w:rPr>
                <w:sz w:val="18"/>
                <w:szCs w:val="18"/>
              </w:rPr>
              <w:t xml:space="preserve">Reflection on process is mature and pertinent. </w:t>
            </w:r>
          </w:p>
          <w:p w14:paraId="50F22DC8" w14:textId="77777777" w:rsidR="007B0F77" w:rsidRDefault="007B0F77">
            <w:pPr>
              <w:pStyle w:val="NoSpacing"/>
              <w:rPr>
                <w:sz w:val="18"/>
                <w:szCs w:val="18"/>
              </w:rPr>
            </w:pPr>
          </w:p>
          <w:p w14:paraId="75D33C34" w14:textId="77777777" w:rsidR="007B0F77" w:rsidRDefault="007B0F77">
            <w:pPr>
              <w:pStyle w:val="NoSpacing"/>
              <w:rPr>
                <w:sz w:val="18"/>
                <w:szCs w:val="18"/>
              </w:rPr>
            </w:pPr>
            <w:r>
              <w:rPr>
                <w:sz w:val="18"/>
                <w:szCs w:val="18"/>
              </w:rPr>
              <w:t>Strong evidence of reflection upon and response to supervision.</w:t>
            </w:r>
          </w:p>
          <w:p w14:paraId="43B97BF8" w14:textId="77777777" w:rsidR="007B0F77" w:rsidRDefault="007B0F77">
            <w:pPr>
              <w:pStyle w:val="NoSpacing"/>
              <w:rPr>
                <w:sz w:val="18"/>
                <w:szCs w:val="18"/>
              </w:rPr>
            </w:pPr>
          </w:p>
          <w:p w14:paraId="3DD5B448" w14:textId="77777777" w:rsidR="007B0F77" w:rsidRDefault="007B0F77">
            <w:pPr>
              <w:pStyle w:val="NoSpacing"/>
              <w:rPr>
                <w:sz w:val="18"/>
                <w:szCs w:val="18"/>
              </w:rPr>
            </w:pPr>
            <w:r>
              <w:rPr>
                <w:sz w:val="18"/>
                <w:szCs w:val="18"/>
              </w:rPr>
              <w:t>Original use of recording and tracking methods to monitor project progress, including accounts of meetings and decision making.</w:t>
            </w:r>
          </w:p>
        </w:tc>
      </w:tr>
      <w:tr w:rsidR="007B0F77" w14:paraId="4FF465D3" w14:textId="77777777" w:rsidTr="007B0F77">
        <w:tc>
          <w:tcPr>
            <w:tcW w:w="426" w:type="dxa"/>
            <w:tcBorders>
              <w:top w:val="single" w:sz="4" w:space="0" w:color="auto"/>
              <w:left w:val="single" w:sz="4" w:space="0" w:color="auto"/>
              <w:bottom w:val="single" w:sz="4" w:space="0" w:color="auto"/>
              <w:right w:val="single" w:sz="4" w:space="0" w:color="auto"/>
            </w:tcBorders>
            <w:hideMark/>
          </w:tcPr>
          <w:p w14:paraId="13FCEF90" w14:textId="77777777" w:rsidR="007B0F77" w:rsidRDefault="007B0F77">
            <w:pPr>
              <w:pStyle w:val="NoSpacing"/>
              <w:rPr>
                <w:b/>
                <w:sz w:val="18"/>
                <w:szCs w:val="18"/>
              </w:rPr>
            </w:pPr>
            <w:r>
              <w:rPr>
                <w:b/>
                <w:sz w:val="18"/>
                <w:szCs w:val="18"/>
              </w:rPr>
              <w:t>Threshold (40%)</w:t>
            </w:r>
          </w:p>
        </w:tc>
        <w:tc>
          <w:tcPr>
            <w:tcW w:w="4394" w:type="dxa"/>
            <w:tcBorders>
              <w:top w:val="single" w:sz="4" w:space="0" w:color="auto"/>
              <w:left w:val="single" w:sz="4" w:space="0" w:color="auto"/>
              <w:bottom w:val="single" w:sz="4" w:space="0" w:color="auto"/>
              <w:right w:val="single" w:sz="4" w:space="0" w:color="auto"/>
            </w:tcBorders>
            <w:hideMark/>
          </w:tcPr>
          <w:p w14:paraId="697F15EA" w14:textId="77777777" w:rsidR="007B0F77" w:rsidRDefault="007B0F77">
            <w:pPr>
              <w:pStyle w:val="NoSpacing"/>
              <w:rPr>
                <w:sz w:val="18"/>
                <w:szCs w:val="18"/>
              </w:rPr>
            </w:pPr>
            <w:r>
              <w:rPr>
                <w:sz w:val="18"/>
                <w:szCs w:val="18"/>
              </w:rPr>
              <w:t>A Project with little originality that does not provide the student with sufficient challenge to demonstrate academic skills appropriate to a final year BSc degree.</w:t>
            </w:r>
            <w:r>
              <w:rPr>
                <w:sz w:val="18"/>
                <w:szCs w:val="18"/>
              </w:rPr>
              <w:br/>
            </w:r>
            <w:r>
              <w:rPr>
                <w:sz w:val="18"/>
                <w:szCs w:val="18"/>
              </w:rPr>
              <w:br/>
              <w:t>A project that does not demonstrate clarity of thinking.</w:t>
            </w:r>
            <w:r>
              <w:rPr>
                <w:sz w:val="18"/>
                <w:szCs w:val="18"/>
              </w:rPr>
              <w:br/>
            </w:r>
            <w:r>
              <w:rPr>
                <w:sz w:val="18"/>
                <w:szCs w:val="18"/>
              </w:rPr>
              <w:br/>
              <w:t>A report that suggests project conduct was chaotic, with poor project management.</w:t>
            </w:r>
          </w:p>
        </w:tc>
        <w:tc>
          <w:tcPr>
            <w:tcW w:w="4820" w:type="dxa"/>
            <w:tcBorders>
              <w:top w:val="single" w:sz="4" w:space="0" w:color="auto"/>
              <w:left w:val="single" w:sz="4" w:space="0" w:color="auto"/>
              <w:bottom w:val="single" w:sz="4" w:space="0" w:color="auto"/>
              <w:right w:val="single" w:sz="4" w:space="0" w:color="auto"/>
            </w:tcBorders>
          </w:tcPr>
          <w:p w14:paraId="4B78B176" w14:textId="77777777" w:rsidR="007B0F77" w:rsidRDefault="007B0F77">
            <w:pPr>
              <w:pStyle w:val="NoSpacing"/>
              <w:rPr>
                <w:sz w:val="18"/>
                <w:szCs w:val="18"/>
              </w:rPr>
            </w:pPr>
            <w:r>
              <w:rPr>
                <w:sz w:val="18"/>
                <w:szCs w:val="18"/>
              </w:rPr>
              <w:t xml:space="preserve">Completion of the report is cursory or minimal with some cohesiveness and contextualisation. </w:t>
            </w:r>
          </w:p>
          <w:p w14:paraId="703CD494" w14:textId="77777777" w:rsidR="007B0F77" w:rsidRDefault="007B0F77">
            <w:pPr>
              <w:pStyle w:val="NoSpacing"/>
              <w:rPr>
                <w:sz w:val="18"/>
                <w:szCs w:val="18"/>
              </w:rPr>
            </w:pPr>
          </w:p>
          <w:p w14:paraId="68B4345D" w14:textId="77777777" w:rsidR="007B0F77" w:rsidRDefault="007B0F77">
            <w:pPr>
              <w:pStyle w:val="NoSpacing"/>
              <w:rPr>
                <w:sz w:val="18"/>
                <w:szCs w:val="18"/>
              </w:rPr>
            </w:pPr>
            <w:r>
              <w:rPr>
                <w:sz w:val="18"/>
                <w:szCs w:val="18"/>
              </w:rPr>
              <w:t>Some account of project management and conduct but with little reflection or insight.</w:t>
            </w:r>
          </w:p>
          <w:p w14:paraId="6449C4B3" w14:textId="77777777" w:rsidR="007B0F77" w:rsidRDefault="007B0F77">
            <w:pPr>
              <w:pStyle w:val="NoSpacing"/>
              <w:rPr>
                <w:sz w:val="18"/>
                <w:szCs w:val="18"/>
              </w:rPr>
            </w:pPr>
          </w:p>
          <w:p w14:paraId="7D0BFCF6" w14:textId="77777777" w:rsidR="007B0F77" w:rsidRDefault="007B0F77">
            <w:pPr>
              <w:pStyle w:val="NoSpacing"/>
              <w:rPr>
                <w:sz w:val="18"/>
                <w:szCs w:val="18"/>
              </w:rPr>
            </w:pPr>
            <w:r>
              <w:rPr>
                <w:sz w:val="18"/>
                <w:szCs w:val="18"/>
              </w:rPr>
              <w:t>Evidence that the project is rushed through some incomplete sections.</w:t>
            </w:r>
          </w:p>
        </w:tc>
      </w:tr>
    </w:tbl>
    <w:p w14:paraId="6DF31E40" w14:textId="77777777" w:rsidR="007B0F77" w:rsidRDefault="007B0F77" w:rsidP="007B0F77">
      <w:pPr>
        <w:jc w:val="both"/>
        <w:rPr>
          <w:sz w:val="18"/>
          <w:szCs w:val="18"/>
        </w:rPr>
      </w:pPr>
    </w:p>
    <w:p w14:paraId="22DC6BD9" w14:textId="77777777" w:rsidR="007B0F77" w:rsidRDefault="007B0F77" w:rsidP="007B0F77">
      <w:pPr>
        <w:rPr>
          <w:b/>
          <w:sz w:val="24"/>
          <w:szCs w:val="24"/>
        </w:rPr>
      </w:pPr>
    </w:p>
    <w:p w14:paraId="2339A995" w14:textId="77777777" w:rsidR="009856C1" w:rsidRDefault="009856C1" w:rsidP="007B0F77">
      <w:pPr>
        <w:rPr>
          <w:b/>
          <w:sz w:val="24"/>
          <w:szCs w:val="24"/>
        </w:rPr>
      </w:pPr>
    </w:p>
    <w:p w14:paraId="7D221B33" w14:textId="61C4E148" w:rsidR="007B0F77" w:rsidRPr="00644574" w:rsidRDefault="007B0F77" w:rsidP="007B0F77">
      <w:pPr>
        <w:rPr>
          <w:b/>
          <w:sz w:val="48"/>
          <w:szCs w:val="48"/>
        </w:rPr>
      </w:pPr>
      <w:r w:rsidRPr="00644574">
        <w:rPr>
          <w:b/>
          <w:sz w:val="48"/>
          <w:szCs w:val="48"/>
        </w:rPr>
        <w:lastRenderedPageBreak/>
        <w:t>Final Project Report Grading and Feedback</w:t>
      </w:r>
    </w:p>
    <w:p w14:paraId="2FAF8798" w14:textId="5BA640C8" w:rsidR="007B0F77" w:rsidRDefault="00644574" w:rsidP="007B0F77">
      <w:pPr>
        <w:pStyle w:val="Heading2"/>
        <w:pBdr>
          <w:right w:val="single" w:sz="24" w:space="4" w:color="DBE5F1" w:themeColor="accent1" w:themeTint="33"/>
        </w:pBdr>
        <w:rPr>
          <w:b/>
          <w:sz w:val="20"/>
          <w:szCs w:val="20"/>
        </w:rPr>
      </w:pPr>
      <w:r w:rsidRPr="00644574">
        <w:rPr>
          <w:bCs/>
        </w:rPr>
        <w:t>Note:  Component grades and feedback will be given online through Aula/Turnitin.  The marks components are listed below.</w:t>
      </w:r>
    </w:p>
    <w:tbl>
      <w:tblPr>
        <w:tblStyle w:val="TableGrid"/>
        <w:tblpPr w:leftFromText="180" w:rightFromText="180" w:vertAnchor="text" w:tblpY="1"/>
        <w:tblOverlap w:val="never"/>
        <w:tblW w:w="9180" w:type="dxa"/>
        <w:tblLook w:val="04A0" w:firstRow="1" w:lastRow="0" w:firstColumn="1" w:lastColumn="0" w:noHBand="0" w:noVBand="1"/>
      </w:tblPr>
      <w:tblGrid>
        <w:gridCol w:w="7479"/>
        <w:gridCol w:w="1701"/>
      </w:tblGrid>
      <w:tr w:rsidR="007B0F77" w14:paraId="4B34FA23" w14:textId="77777777" w:rsidTr="007B0F77">
        <w:tc>
          <w:tcPr>
            <w:tcW w:w="7479" w:type="dxa"/>
            <w:tcBorders>
              <w:top w:val="single" w:sz="4" w:space="0" w:color="auto"/>
              <w:left w:val="single" w:sz="4" w:space="0" w:color="auto"/>
              <w:bottom w:val="single" w:sz="4" w:space="0" w:color="auto"/>
              <w:right w:val="single" w:sz="4" w:space="0" w:color="auto"/>
            </w:tcBorders>
            <w:hideMark/>
          </w:tcPr>
          <w:p w14:paraId="7BF1931A" w14:textId="77777777" w:rsidR="007B0F77" w:rsidRDefault="007B0F77">
            <w:pPr>
              <w:pStyle w:val="NoSpacing"/>
              <w:rPr>
                <w:b/>
                <w:sz w:val="18"/>
                <w:szCs w:val="18"/>
              </w:rPr>
            </w:pPr>
            <w:r w:rsidRPr="00644574">
              <w:rPr>
                <w:b/>
                <w:szCs w:val="24"/>
              </w:rPr>
              <w:t>OVERALL MEETING OF OBJECTIVES</w:t>
            </w:r>
          </w:p>
        </w:tc>
        <w:tc>
          <w:tcPr>
            <w:tcW w:w="1701" w:type="dxa"/>
            <w:tcBorders>
              <w:top w:val="single" w:sz="4" w:space="0" w:color="auto"/>
              <w:left w:val="single" w:sz="4" w:space="0" w:color="auto"/>
              <w:bottom w:val="single" w:sz="4" w:space="0" w:color="auto"/>
              <w:right w:val="single" w:sz="4" w:space="0" w:color="auto"/>
            </w:tcBorders>
            <w:hideMark/>
          </w:tcPr>
          <w:p w14:paraId="7DA5582F" w14:textId="77777777" w:rsidR="007B0F77" w:rsidRDefault="007B0F77">
            <w:pPr>
              <w:pStyle w:val="NoSpacing"/>
              <w:jc w:val="right"/>
              <w:rPr>
                <w:b/>
                <w:szCs w:val="22"/>
              </w:rPr>
            </w:pPr>
            <w:r>
              <w:rPr>
                <w:b/>
                <w:szCs w:val="22"/>
              </w:rPr>
              <w:t>/20</w:t>
            </w:r>
          </w:p>
        </w:tc>
      </w:tr>
      <w:tr w:rsidR="007B0F77" w14:paraId="32FF1685" w14:textId="77777777" w:rsidTr="007B0F77">
        <w:tc>
          <w:tcPr>
            <w:tcW w:w="7479" w:type="dxa"/>
            <w:tcBorders>
              <w:top w:val="single" w:sz="4" w:space="0" w:color="auto"/>
              <w:left w:val="single" w:sz="4" w:space="0" w:color="auto"/>
              <w:bottom w:val="single" w:sz="4" w:space="0" w:color="auto"/>
              <w:right w:val="single" w:sz="4" w:space="0" w:color="auto"/>
            </w:tcBorders>
          </w:tcPr>
          <w:p w14:paraId="4B48F446" w14:textId="77777777" w:rsidR="00644574" w:rsidRDefault="00644574" w:rsidP="00644574">
            <w:pPr>
              <w:pStyle w:val="NoSpacing"/>
              <w:numPr>
                <w:ilvl w:val="0"/>
                <w:numId w:val="43"/>
              </w:numPr>
              <w:rPr>
                <w:sz w:val="18"/>
                <w:szCs w:val="18"/>
              </w:rPr>
            </w:pPr>
            <w:r>
              <w:rPr>
                <w:sz w:val="18"/>
                <w:szCs w:val="18"/>
              </w:rPr>
              <w:t>T</w:t>
            </w:r>
            <w:r w:rsidR="007B0F77">
              <w:rPr>
                <w:sz w:val="18"/>
                <w:szCs w:val="18"/>
              </w:rPr>
              <w:t xml:space="preserve">he appropriateness of the project to the degree programme – the scope and level of challenge of the project – The degree to which the project answers the research question and meets its objectives </w:t>
            </w:r>
          </w:p>
          <w:p w14:paraId="1C32F524" w14:textId="48D00D40" w:rsidR="007B0F77" w:rsidRDefault="007B0F77" w:rsidP="00644574">
            <w:pPr>
              <w:pStyle w:val="NoSpacing"/>
              <w:numPr>
                <w:ilvl w:val="0"/>
                <w:numId w:val="43"/>
              </w:numPr>
              <w:rPr>
                <w:sz w:val="18"/>
                <w:szCs w:val="18"/>
              </w:rPr>
            </w:pPr>
            <w:r>
              <w:rPr>
                <w:sz w:val="18"/>
                <w:szCs w:val="18"/>
              </w:rPr>
              <w:t xml:space="preserve">The degree of originality and creativity – The overall academic rigour of the project execution. </w:t>
            </w:r>
          </w:p>
        </w:tc>
        <w:tc>
          <w:tcPr>
            <w:tcW w:w="1701" w:type="dxa"/>
            <w:tcBorders>
              <w:top w:val="single" w:sz="4" w:space="0" w:color="auto"/>
              <w:left w:val="single" w:sz="4" w:space="0" w:color="auto"/>
              <w:bottom w:val="single" w:sz="4" w:space="0" w:color="auto"/>
              <w:right w:val="single" w:sz="4" w:space="0" w:color="auto"/>
            </w:tcBorders>
            <w:vAlign w:val="center"/>
          </w:tcPr>
          <w:p w14:paraId="69F339D9" w14:textId="77777777" w:rsidR="007B0F77" w:rsidRDefault="007B0F77">
            <w:pPr>
              <w:pStyle w:val="NoSpacing"/>
              <w:jc w:val="right"/>
              <w:rPr>
                <w:b/>
                <w:szCs w:val="22"/>
              </w:rPr>
            </w:pPr>
          </w:p>
        </w:tc>
      </w:tr>
      <w:tr w:rsidR="007B0F77" w14:paraId="75B87744" w14:textId="77777777" w:rsidTr="007B0F77">
        <w:tc>
          <w:tcPr>
            <w:tcW w:w="7479" w:type="dxa"/>
            <w:tcBorders>
              <w:top w:val="single" w:sz="4" w:space="0" w:color="auto"/>
              <w:left w:val="single" w:sz="4" w:space="0" w:color="auto"/>
              <w:bottom w:val="single" w:sz="4" w:space="0" w:color="auto"/>
              <w:right w:val="single" w:sz="4" w:space="0" w:color="auto"/>
            </w:tcBorders>
            <w:hideMark/>
          </w:tcPr>
          <w:p w14:paraId="3B7509C0" w14:textId="77777777" w:rsidR="007B0F77" w:rsidRDefault="007B0F77">
            <w:pPr>
              <w:pStyle w:val="NoSpacing"/>
              <w:rPr>
                <w:b/>
                <w:sz w:val="18"/>
                <w:szCs w:val="18"/>
              </w:rPr>
            </w:pPr>
            <w:r w:rsidRPr="00644574">
              <w:rPr>
                <w:b/>
                <w:szCs w:val="24"/>
              </w:rPr>
              <w:t>RESEARCH METHODS &amp; LITERATURE REVIEW WITH DISCUSSION AND ANALYSIS</w:t>
            </w:r>
          </w:p>
        </w:tc>
        <w:tc>
          <w:tcPr>
            <w:tcW w:w="1701" w:type="dxa"/>
            <w:tcBorders>
              <w:top w:val="single" w:sz="4" w:space="0" w:color="auto"/>
              <w:left w:val="single" w:sz="4" w:space="0" w:color="auto"/>
              <w:bottom w:val="single" w:sz="4" w:space="0" w:color="auto"/>
              <w:right w:val="single" w:sz="4" w:space="0" w:color="auto"/>
            </w:tcBorders>
            <w:hideMark/>
          </w:tcPr>
          <w:p w14:paraId="1403ED6F" w14:textId="77777777" w:rsidR="007B0F77" w:rsidRDefault="007B0F77">
            <w:pPr>
              <w:pStyle w:val="NoSpacing"/>
              <w:jc w:val="right"/>
              <w:rPr>
                <w:b/>
                <w:szCs w:val="22"/>
              </w:rPr>
            </w:pPr>
            <w:r>
              <w:rPr>
                <w:b/>
                <w:szCs w:val="22"/>
              </w:rPr>
              <w:t>/40</w:t>
            </w:r>
          </w:p>
        </w:tc>
      </w:tr>
      <w:tr w:rsidR="007B0F77" w14:paraId="4B9A156B" w14:textId="77777777" w:rsidTr="007B0F77">
        <w:tc>
          <w:tcPr>
            <w:tcW w:w="7479" w:type="dxa"/>
            <w:tcBorders>
              <w:top w:val="single" w:sz="4" w:space="0" w:color="auto"/>
              <w:left w:val="single" w:sz="4" w:space="0" w:color="auto"/>
              <w:bottom w:val="single" w:sz="4" w:space="0" w:color="auto"/>
              <w:right w:val="single" w:sz="4" w:space="0" w:color="auto"/>
            </w:tcBorders>
          </w:tcPr>
          <w:p w14:paraId="4678A28D" w14:textId="77777777" w:rsidR="007B0F77" w:rsidRDefault="007B0F77" w:rsidP="007B0F77">
            <w:pPr>
              <w:pStyle w:val="NoSpacing"/>
              <w:numPr>
                <w:ilvl w:val="0"/>
                <w:numId w:val="34"/>
              </w:numPr>
              <w:rPr>
                <w:sz w:val="18"/>
                <w:szCs w:val="18"/>
              </w:rPr>
            </w:pPr>
            <w:r>
              <w:rPr>
                <w:i/>
                <w:sz w:val="18"/>
                <w:szCs w:val="18"/>
              </w:rPr>
              <w:t>The suitability of the Primary</w:t>
            </w:r>
            <w:r>
              <w:rPr>
                <w:sz w:val="18"/>
                <w:szCs w:val="18"/>
              </w:rPr>
              <w:t xml:space="preserve"> Research Method(s) chosen. The execution of the primary research method.</w:t>
            </w:r>
          </w:p>
          <w:p w14:paraId="1D00D464" w14:textId="15AEFD71" w:rsidR="007B0F77" w:rsidRDefault="007B0F77" w:rsidP="007B0F77">
            <w:pPr>
              <w:pStyle w:val="NoSpacing"/>
              <w:numPr>
                <w:ilvl w:val="0"/>
                <w:numId w:val="34"/>
              </w:numPr>
              <w:rPr>
                <w:sz w:val="18"/>
                <w:szCs w:val="18"/>
              </w:rPr>
            </w:pPr>
            <w:r>
              <w:rPr>
                <w:sz w:val="18"/>
                <w:szCs w:val="18"/>
              </w:rPr>
              <w:t xml:space="preserve">Literature review. The comprehensive of sources and materials used - The range, </w:t>
            </w:r>
            <w:r w:rsidR="00675460">
              <w:rPr>
                <w:sz w:val="18"/>
                <w:szCs w:val="18"/>
              </w:rPr>
              <w:t>relevance,</w:t>
            </w:r>
            <w:r>
              <w:rPr>
                <w:sz w:val="18"/>
                <w:szCs w:val="18"/>
              </w:rPr>
              <w:t xml:space="preserve"> and recentness of sourcing correctly cited - The level of critical appraisal of literature – The explanation of the key concepts and appropriate conclusions in relation to the project.</w:t>
            </w:r>
          </w:p>
          <w:p w14:paraId="43E0B9A6" w14:textId="77777777" w:rsidR="007B0F77" w:rsidRDefault="007B0F77" w:rsidP="007B0F77">
            <w:pPr>
              <w:pStyle w:val="NoSpacing"/>
              <w:numPr>
                <w:ilvl w:val="0"/>
                <w:numId w:val="34"/>
              </w:numPr>
              <w:rPr>
                <w:sz w:val="18"/>
                <w:szCs w:val="18"/>
              </w:rPr>
            </w:pPr>
            <w:r>
              <w:rPr>
                <w:sz w:val="18"/>
                <w:szCs w:val="18"/>
              </w:rPr>
              <w:t xml:space="preserve">Analysis of findings. The extrapolation of facts and/or statistics – The appropriateness of conclusions drawn from both primary and secondary methods.  The development of novel insights or outputs. The presentation of information in a clear and comprehensive manner.  </w:t>
            </w:r>
          </w:p>
          <w:p w14:paraId="4C271316" w14:textId="04388177" w:rsidR="007B0F77" w:rsidRPr="00644574" w:rsidRDefault="007B0F77" w:rsidP="00644574">
            <w:pPr>
              <w:pStyle w:val="NoSpacing"/>
              <w:numPr>
                <w:ilvl w:val="0"/>
                <w:numId w:val="34"/>
              </w:numPr>
              <w:rPr>
                <w:sz w:val="18"/>
                <w:szCs w:val="18"/>
              </w:rPr>
            </w:pPr>
            <w:r>
              <w:rPr>
                <w:sz w:val="18"/>
                <w:szCs w:val="18"/>
              </w:rPr>
              <w:t>Research – Demonstration of a wide range of reading and research for the project through analytical and reflective discussion in the dissertation. This should be supported by a varied use of in-text citation</w:t>
            </w:r>
            <w:r w:rsidR="00644574">
              <w:rPr>
                <w:sz w:val="18"/>
                <w:szCs w:val="18"/>
              </w:rPr>
              <w:t>s</w:t>
            </w:r>
            <w:r>
              <w:rPr>
                <w:sz w:val="18"/>
                <w:szCs w:val="18"/>
              </w:rPr>
              <w:t xml:space="preserve"> (</w:t>
            </w:r>
            <w:r w:rsidR="00644574">
              <w:rPr>
                <w:sz w:val="18"/>
                <w:szCs w:val="18"/>
              </w:rPr>
              <w:t>Harvard or APA</w:t>
            </w:r>
            <w:r>
              <w:rPr>
                <w:sz w:val="18"/>
                <w:szCs w:val="18"/>
              </w:rPr>
              <w:t>).</w:t>
            </w:r>
          </w:p>
          <w:p w14:paraId="12141E71" w14:textId="77777777" w:rsidR="007B0F77" w:rsidRDefault="007B0F77">
            <w:pPr>
              <w:pStyle w:val="NoSpacing"/>
              <w:rPr>
                <w:sz w:val="18"/>
                <w:szCs w:val="18"/>
              </w:rPr>
            </w:pPr>
          </w:p>
        </w:tc>
        <w:tc>
          <w:tcPr>
            <w:tcW w:w="1701" w:type="dxa"/>
            <w:tcBorders>
              <w:top w:val="single" w:sz="4" w:space="0" w:color="auto"/>
              <w:left w:val="single" w:sz="4" w:space="0" w:color="auto"/>
              <w:bottom w:val="single" w:sz="4" w:space="0" w:color="auto"/>
              <w:right w:val="single" w:sz="4" w:space="0" w:color="auto"/>
            </w:tcBorders>
            <w:vAlign w:val="center"/>
          </w:tcPr>
          <w:p w14:paraId="28E09AA9" w14:textId="77777777" w:rsidR="007B0F77" w:rsidRDefault="007B0F77">
            <w:pPr>
              <w:pStyle w:val="NoSpacing"/>
              <w:jc w:val="right"/>
              <w:rPr>
                <w:b/>
                <w:szCs w:val="22"/>
              </w:rPr>
            </w:pPr>
          </w:p>
        </w:tc>
      </w:tr>
      <w:tr w:rsidR="007B0F77" w14:paraId="6B22326C" w14:textId="77777777" w:rsidTr="007B0F77">
        <w:tc>
          <w:tcPr>
            <w:tcW w:w="7479" w:type="dxa"/>
            <w:tcBorders>
              <w:top w:val="single" w:sz="4" w:space="0" w:color="auto"/>
              <w:left w:val="single" w:sz="4" w:space="0" w:color="auto"/>
              <w:bottom w:val="single" w:sz="4" w:space="0" w:color="auto"/>
              <w:right w:val="single" w:sz="4" w:space="0" w:color="auto"/>
            </w:tcBorders>
            <w:hideMark/>
          </w:tcPr>
          <w:p w14:paraId="10CE3627" w14:textId="41C7DC6C" w:rsidR="007B0F77" w:rsidRDefault="007B0F77">
            <w:pPr>
              <w:pStyle w:val="NoSpacing"/>
              <w:rPr>
                <w:b/>
                <w:i/>
                <w:sz w:val="18"/>
                <w:szCs w:val="18"/>
              </w:rPr>
            </w:pPr>
            <w:r w:rsidRPr="00644574">
              <w:rPr>
                <w:b/>
                <w:szCs w:val="24"/>
              </w:rPr>
              <w:t>CONDUCT OF PROJECT, PROJECT MANAGEMENT, DEGREE OF REFLECTION AND RESPONSE TO SUPERVISION, CONSIDERATION OF SOCIAL LEGAL AND PROFESSIONAL ISSUES</w:t>
            </w:r>
            <w:r w:rsidR="00644574" w:rsidRPr="00644574">
              <w:rPr>
                <w:b/>
                <w:szCs w:val="24"/>
              </w:rPr>
              <w: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52002898" w14:textId="77777777" w:rsidR="007B0F77" w:rsidRDefault="007B0F77">
            <w:pPr>
              <w:pStyle w:val="NoSpacing"/>
              <w:jc w:val="right"/>
              <w:rPr>
                <w:b/>
                <w:szCs w:val="22"/>
              </w:rPr>
            </w:pPr>
            <w:r>
              <w:rPr>
                <w:b/>
                <w:szCs w:val="22"/>
              </w:rPr>
              <w:t>/30</w:t>
            </w:r>
          </w:p>
        </w:tc>
      </w:tr>
      <w:tr w:rsidR="007B0F77" w14:paraId="289FB92B" w14:textId="77777777" w:rsidTr="007B0F77">
        <w:tc>
          <w:tcPr>
            <w:tcW w:w="7479" w:type="dxa"/>
            <w:tcBorders>
              <w:top w:val="single" w:sz="4" w:space="0" w:color="auto"/>
              <w:left w:val="single" w:sz="4" w:space="0" w:color="auto"/>
              <w:bottom w:val="single" w:sz="4" w:space="0" w:color="auto"/>
              <w:right w:val="single" w:sz="4" w:space="0" w:color="auto"/>
            </w:tcBorders>
            <w:hideMark/>
          </w:tcPr>
          <w:p w14:paraId="7189910E" w14:textId="77777777" w:rsidR="007B0F77" w:rsidRDefault="007B0F77" w:rsidP="007B0F77">
            <w:pPr>
              <w:pStyle w:val="NoSpacing"/>
              <w:numPr>
                <w:ilvl w:val="0"/>
                <w:numId w:val="35"/>
              </w:numPr>
              <w:rPr>
                <w:sz w:val="18"/>
                <w:szCs w:val="18"/>
              </w:rPr>
            </w:pPr>
            <w:r>
              <w:rPr>
                <w:sz w:val="18"/>
                <w:szCs w:val="18"/>
              </w:rPr>
              <w:t xml:space="preserve">The student’s critical evaluation of project conduct – The appropriateness of methods employed to manage the project with lessons learnt and effectiveness of the experience - Evidence of project management (meeting logs / diary) – Evidence of planning and time management - The consideration of social, professional, </w:t>
            </w:r>
            <w:proofErr w:type="gramStart"/>
            <w:r>
              <w:rPr>
                <w:sz w:val="18"/>
                <w:szCs w:val="18"/>
              </w:rPr>
              <w:t>legal</w:t>
            </w:r>
            <w:proofErr w:type="gramEnd"/>
            <w:r>
              <w:rPr>
                <w:sz w:val="18"/>
                <w:szCs w:val="18"/>
              </w:rPr>
              <w:t xml:space="preserve"> and ethical issues in relation to the project.</w:t>
            </w:r>
          </w:p>
          <w:p w14:paraId="458ECA1C" w14:textId="0602F94F" w:rsidR="007B0F77" w:rsidRDefault="007B0F77" w:rsidP="007B0F77">
            <w:pPr>
              <w:pStyle w:val="NoSpacing"/>
              <w:numPr>
                <w:ilvl w:val="0"/>
                <w:numId w:val="35"/>
              </w:numPr>
              <w:rPr>
                <w:sz w:val="18"/>
                <w:szCs w:val="18"/>
              </w:rPr>
            </w:pPr>
            <w:r>
              <w:rPr>
                <w:sz w:val="18"/>
                <w:szCs w:val="18"/>
              </w:rPr>
              <w:t xml:space="preserve">Evidence of a project management methodology as well as approach to the development of any website/application </w:t>
            </w:r>
            <w:r w:rsidR="00675460">
              <w:rPr>
                <w:sz w:val="18"/>
                <w:szCs w:val="18"/>
              </w:rPr>
              <w:t>etc.</w:t>
            </w:r>
            <w:r>
              <w:rPr>
                <w:sz w:val="18"/>
                <w:szCs w:val="18"/>
              </w:rPr>
              <w:t>…for example:  Scrum, Iterative Project Lifecycle.</w:t>
            </w:r>
          </w:p>
          <w:p w14:paraId="11EC701D" w14:textId="77777777" w:rsidR="007B0F77" w:rsidRDefault="007B0F77" w:rsidP="007B0F77">
            <w:pPr>
              <w:pStyle w:val="NoSpacing"/>
              <w:numPr>
                <w:ilvl w:val="0"/>
                <w:numId w:val="35"/>
              </w:numPr>
              <w:rPr>
                <w:sz w:val="18"/>
                <w:szCs w:val="18"/>
              </w:rPr>
            </w:pPr>
            <w:r>
              <w:rPr>
                <w:sz w:val="18"/>
                <w:szCs w:val="18"/>
              </w:rPr>
              <w:t>Evidence of presentation of progress to supervisor (during last two weeks of spring term) Evidence that feedback at the presentation has been captured by the student and that the report responds to and reflects on this feedback.</w:t>
            </w:r>
          </w:p>
        </w:tc>
        <w:tc>
          <w:tcPr>
            <w:tcW w:w="1701" w:type="dxa"/>
            <w:tcBorders>
              <w:top w:val="single" w:sz="4" w:space="0" w:color="auto"/>
              <w:left w:val="single" w:sz="4" w:space="0" w:color="auto"/>
              <w:bottom w:val="single" w:sz="4" w:space="0" w:color="auto"/>
              <w:right w:val="single" w:sz="4" w:space="0" w:color="auto"/>
            </w:tcBorders>
            <w:vAlign w:val="center"/>
          </w:tcPr>
          <w:p w14:paraId="3695B724" w14:textId="77777777" w:rsidR="007B0F77" w:rsidRDefault="007B0F77">
            <w:pPr>
              <w:pStyle w:val="NoSpacing"/>
              <w:jc w:val="right"/>
              <w:rPr>
                <w:b/>
                <w:szCs w:val="22"/>
              </w:rPr>
            </w:pPr>
          </w:p>
        </w:tc>
      </w:tr>
      <w:tr w:rsidR="007B0F77" w14:paraId="4091AF98" w14:textId="77777777" w:rsidTr="007B0F77">
        <w:tc>
          <w:tcPr>
            <w:tcW w:w="7479" w:type="dxa"/>
            <w:tcBorders>
              <w:top w:val="single" w:sz="4" w:space="0" w:color="auto"/>
              <w:left w:val="single" w:sz="4" w:space="0" w:color="auto"/>
              <w:bottom w:val="single" w:sz="4" w:space="0" w:color="auto"/>
              <w:right w:val="single" w:sz="4" w:space="0" w:color="auto"/>
            </w:tcBorders>
            <w:hideMark/>
          </w:tcPr>
          <w:p w14:paraId="40250EEA" w14:textId="77777777" w:rsidR="007B0F77" w:rsidRDefault="007B0F77">
            <w:pPr>
              <w:pStyle w:val="NoSpacing"/>
              <w:rPr>
                <w:b/>
                <w:i/>
                <w:sz w:val="18"/>
                <w:szCs w:val="18"/>
              </w:rPr>
            </w:pPr>
            <w:r w:rsidRPr="00644574">
              <w:rPr>
                <w:b/>
                <w:szCs w:val="24"/>
              </w:rPr>
              <w:t>REPORT STRUCTURE AND CLARITY OF COMMUNICATION</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8B9F24F" w14:textId="77777777" w:rsidR="007B0F77" w:rsidRDefault="007B0F77">
            <w:pPr>
              <w:pStyle w:val="NoSpacing"/>
              <w:jc w:val="right"/>
              <w:rPr>
                <w:b/>
                <w:szCs w:val="22"/>
              </w:rPr>
            </w:pPr>
            <w:r>
              <w:rPr>
                <w:b/>
                <w:szCs w:val="22"/>
              </w:rPr>
              <w:t>/10</w:t>
            </w:r>
          </w:p>
        </w:tc>
      </w:tr>
      <w:tr w:rsidR="007B0F77" w14:paraId="1DB0CF7A" w14:textId="77777777" w:rsidTr="007B0F77">
        <w:tc>
          <w:tcPr>
            <w:tcW w:w="7479" w:type="dxa"/>
            <w:tcBorders>
              <w:top w:val="single" w:sz="4" w:space="0" w:color="auto"/>
              <w:left w:val="single" w:sz="4" w:space="0" w:color="auto"/>
              <w:bottom w:val="single" w:sz="4" w:space="0" w:color="auto"/>
              <w:right w:val="single" w:sz="4" w:space="0" w:color="auto"/>
            </w:tcBorders>
          </w:tcPr>
          <w:p w14:paraId="117F0081" w14:textId="77D980C8" w:rsidR="007B0F77" w:rsidRDefault="007B0F77" w:rsidP="007B0F77">
            <w:pPr>
              <w:pStyle w:val="NoSpacing"/>
              <w:numPr>
                <w:ilvl w:val="0"/>
                <w:numId w:val="36"/>
              </w:numPr>
              <w:rPr>
                <w:sz w:val="18"/>
                <w:szCs w:val="18"/>
              </w:rPr>
            </w:pPr>
            <w:r>
              <w:rPr>
                <w:sz w:val="18"/>
                <w:szCs w:val="18"/>
              </w:rPr>
              <w:t xml:space="preserve">The clarity, </w:t>
            </w:r>
            <w:r w:rsidR="00675460">
              <w:rPr>
                <w:sz w:val="18"/>
                <w:szCs w:val="18"/>
              </w:rPr>
              <w:t>conciseness,</w:t>
            </w:r>
            <w:r>
              <w:rPr>
                <w:sz w:val="18"/>
                <w:szCs w:val="18"/>
              </w:rPr>
              <w:t xml:space="preserve"> and ease of use of the project report. Overall spelling, grammar, use of Harvard citation and referencing. Logical selection and ordering of chapters. The completeness and presentation of the report, appropriate use of diagrams, charts, figures etc.</w:t>
            </w:r>
          </w:p>
          <w:p w14:paraId="50431946" w14:textId="77777777" w:rsidR="007B0F77" w:rsidRDefault="007B0F77">
            <w:pPr>
              <w:pStyle w:val="NoSpacing"/>
              <w:rPr>
                <w:i/>
                <w:sz w:val="18"/>
                <w:szCs w:val="18"/>
              </w:rPr>
            </w:pPr>
          </w:p>
        </w:tc>
        <w:tc>
          <w:tcPr>
            <w:tcW w:w="1701" w:type="dxa"/>
            <w:tcBorders>
              <w:top w:val="single" w:sz="4" w:space="0" w:color="auto"/>
              <w:left w:val="single" w:sz="4" w:space="0" w:color="auto"/>
              <w:bottom w:val="single" w:sz="4" w:space="0" w:color="auto"/>
              <w:right w:val="single" w:sz="4" w:space="0" w:color="auto"/>
            </w:tcBorders>
            <w:vAlign w:val="center"/>
          </w:tcPr>
          <w:p w14:paraId="392D660D" w14:textId="77777777" w:rsidR="007B0F77" w:rsidRDefault="007B0F77">
            <w:pPr>
              <w:pStyle w:val="NoSpacing"/>
              <w:jc w:val="right"/>
              <w:rPr>
                <w:b/>
                <w:szCs w:val="22"/>
              </w:rPr>
            </w:pPr>
          </w:p>
        </w:tc>
      </w:tr>
      <w:tr w:rsidR="007B0F77" w14:paraId="78E06E68" w14:textId="77777777" w:rsidTr="007B0F77">
        <w:tc>
          <w:tcPr>
            <w:tcW w:w="7479" w:type="dxa"/>
            <w:tcBorders>
              <w:top w:val="single" w:sz="4" w:space="0" w:color="auto"/>
              <w:left w:val="single" w:sz="4" w:space="0" w:color="auto"/>
              <w:bottom w:val="single" w:sz="4" w:space="0" w:color="auto"/>
              <w:right w:val="single" w:sz="4" w:space="0" w:color="auto"/>
            </w:tcBorders>
            <w:vAlign w:val="center"/>
            <w:hideMark/>
          </w:tcPr>
          <w:p w14:paraId="21C76D46" w14:textId="63DE42F2" w:rsidR="007B0F77" w:rsidRDefault="007B0F77" w:rsidP="00644574">
            <w:pPr>
              <w:pStyle w:val="NoSpacing"/>
              <w:jc w:val="right"/>
              <w:rPr>
                <w:b/>
                <w:sz w:val="28"/>
                <w:szCs w:val="28"/>
              </w:rPr>
            </w:pPr>
            <w:r>
              <w:rPr>
                <w:b/>
                <w:sz w:val="28"/>
                <w:szCs w:val="28"/>
              </w:rPr>
              <w:t>Total</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AB7D12C" w14:textId="77777777" w:rsidR="007B0F77" w:rsidRDefault="007B0F77">
            <w:pPr>
              <w:pStyle w:val="NoSpacing"/>
              <w:jc w:val="right"/>
              <w:rPr>
                <w:b/>
                <w:szCs w:val="22"/>
              </w:rPr>
            </w:pPr>
            <w:r>
              <w:rPr>
                <w:b/>
                <w:szCs w:val="22"/>
              </w:rPr>
              <w:t>/100</w:t>
            </w:r>
          </w:p>
        </w:tc>
      </w:tr>
    </w:tbl>
    <w:p w14:paraId="54F87B80" w14:textId="77777777" w:rsidR="007B0F77" w:rsidRDefault="007B0F77" w:rsidP="007B0F77">
      <w:pPr>
        <w:jc w:val="both"/>
        <w:rPr>
          <w:b/>
        </w:rPr>
      </w:pPr>
    </w:p>
    <w:p w14:paraId="5BA6B0BE" w14:textId="77777777" w:rsidR="007B0F77" w:rsidRDefault="007B0F77" w:rsidP="007B0F77">
      <w:r>
        <w:br w:type="page"/>
      </w:r>
    </w:p>
    <w:p w14:paraId="24D761A9" w14:textId="77C305E4" w:rsidR="007B0F77" w:rsidRDefault="00644574" w:rsidP="007B0F77">
      <w:pPr>
        <w:rPr>
          <w:b/>
          <w:sz w:val="32"/>
          <w:szCs w:val="32"/>
        </w:rPr>
      </w:pPr>
      <w:r>
        <w:rPr>
          <w:b/>
          <w:sz w:val="32"/>
          <w:szCs w:val="32"/>
        </w:rPr>
        <w:lastRenderedPageBreak/>
        <w:t>303COM</w:t>
      </w:r>
      <w:r w:rsidR="007B0F77">
        <w:rPr>
          <w:b/>
          <w:sz w:val="32"/>
          <w:szCs w:val="32"/>
        </w:rPr>
        <w:t xml:space="preserve"> Declaration of originality</w:t>
      </w:r>
      <w:r w:rsidR="009856C1">
        <w:rPr>
          <w:b/>
          <w:sz w:val="32"/>
          <w:szCs w:val="32"/>
        </w:rPr>
        <w:br/>
      </w:r>
      <w:r w:rsidR="009856C1" w:rsidRPr="009856C1">
        <w:rPr>
          <w:b/>
          <w:sz w:val="24"/>
          <w:szCs w:val="24"/>
        </w:rPr>
        <w:t>(This form should be completed by the student and included in the project report)</w:t>
      </w:r>
      <w:r w:rsidR="007B0F77">
        <w:rPr>
          <w:b/>
          <w:sz w:val="32"/>
          <w:szCs w:val="32"/>
        </w:rPr>
        <w:br/>
      </w:r>
      <w:r w:rsidR="007B0F77">
        <w:rPr>
          <w:sz w:val="24"/>
          <w:szCs w:val="24"/>
        </w:rPr>
        <w:br/>
      </w:r>
      <w:r w:rsidR="007B0F77">
        <w:rPr>
          <w:b/>
          <w:bCs/>
          <w:i/>
          <w:iCs/>
          <w:sz w:val="24"/>
          <w:szCs w:val="24"/>
        </w:rPr>
        <w:t>I Declare that This project is all my own work and has not been copied in part or in whole from any other source except where duly acknowledged.  As such, all use of previously published work (from books, journals, magazines, internet etc.) has been acknowledged by citation within the main report to an item in the References or Bibliography lists. I also agree that an electronic copy of this project may be stored and used for the purposes of plagiarism prevention and detection.</w:t>
      </w:r>
    </w:p>
    <w:p w14:paraId="75CA54CD" w14:textId="77777777" w:rsidR="007B0F77" w:rsidRDefault="007B0F77" w:rsidP="007B0F77">
      <w:pPr>
        <w:jc w:val="both"/>
        <w:rPr>
          <w:rFonts w:ascii="Book Antiqua" w:hAnsi="Book Antiqua"/>
          <w:bCs/>
          <w:szCs w:val="22"/>
        </w:rPr>
      </w:pPr>
      <w:r>
        <w:rPr>
          <w:b/>
          <w:sz w:val="32"/>
          <w:szCs w:val="32"/>
        </w:rPr>
        <w:t>Statement of copyright</w:t>
      </w:r>
    </w:p>
    <w:p w14:paraId="6E243674" w14:textId="77777777" w:rsidR="007B0F77" w:rsidRDefault="007B0F77" w:rsidP="007B0F77">
      <w:pPr>
        <w:jc w:val="both"/>
        <w:rPr>
          <w:bCs/>
          <w:sz w:val="24"/>
          <w:szCs w:val="24"/>
        </w:rPr>
      </w:pPr>
      <w:r>
        <w:rPr>
          <w:bCs/>
          <w:sz w:val="24"/>
          <w:szCs w:val="24"/>
        </w:rPr>
        <w:t xml:space="preserve">I acknowledge that the copyright of this project report, and any product developed as part of the project, belong to Coventry University. </w:t>
      </w:r>
      <w:r>
        <w:rPr>
          <w:rFonts w:cs="Segoe UI"/>
          <w:sz w:val="24"/>
          <w:szCs w:val="24"/>
          <w:shd w:val="clear" w:color="auto" w:fill="FFFFFF"/>
        </w:rPr>
        <w:t>Support, including funding, is available to commercialize products and services developed by staff and students.  Any revenue that is generated is split with the inventor/s of the product or service.  For further information, please see</w:t>
      </w:r>
      <w:r>
        <w:rPr>
          <w:rStyle w:val="apple-converted-space"/>
          <w:rFonts w:cs="Segoe UI"/>
          <w:sz w:val="24"/>
          <w:szCs w:val="24"/>
          <w:shd w:val="clear" w:color="auto" w:fill="FFFFFF"/>
        </w:rPr>
        <w:t> </w:t>
      </w:r>
      <w:r>
        <w:rPr>
          <w:rFonts w:cs="Segoe UI"/>
          <w:sz w:val="24"/>
          <w:szCs w:val="24"/>
          <w:shd w:val="clear" w:color="auto" w:fill="FFFFFF"/>
        </w:rPr>
        <w:t>www.coventry.ac.uk/ipr</w:t>
      </w:r>
      <w:r>
        <w:rPr>
          <w:sz w:val="24"/>
          <w:szCs w:val="24"/>
        </w:rPr>
        <w:t xml:space="preserve"> </w:t>
      </w:r>
      <w:r>
        <w:rPr>
          <w:rFonts w:cs="Segoe UI"/>
          <w:sz w:val="24"/>
          <w:szCs w:val="24"/>
          <w:shd w:val="clear" w:color="auto" w:fill="FFFFFF"/>
        </w:rPr>
        <w:t>or contact ipr@coventry.ac.uk.</w:t>
      </w:r>
    </w:p>
    <w:p w14:paraId="7E49F540" w14:textId="625854A9" w:rsidR="007B0F77" w:rsidRDefault="007B0F77" w:rsidP="007B0F77">
      <w:pPr>
        <w:rPr>
          <w:bCs/>
          <w:sz w:val="24"/>
          <w:szCs w:val="24"/>
        </w:rPr>
      </w:pPr>
      <w:r>
        <w:rPr>
          <w:b/>
          <w:sz w:val="32"/>
          <w:szCs w:val="32"/>
        </w:rPr>
        <w:t>Statement of ethical engagement</w:t>
      </w:r>
      <w:r>
        <w:rPr>
          <w:rFonts w:ascii="Book Antiqua" w:hAnsi="Book Antiqua"/>
          <w:bCs/>
          <w:szCs w:val="22"/>
        </w:rPr>
        <w:br/>
      </w:r>
      <w:r>
        <w:rPr>
          <w:bCs/>
          <w:sz w:val="24"/>
          <w:szCs w:val="24"/>
        </w:rPr>
        <w:br/>
        <w:t>I declare that a proposal for this project has been submitted to the Coventry University ethics monitoring website (https://ethics.coventry.ac.uk/) and that the application number is listed below (Note:  Projects without an ethical application number will be rejected for marking)</w:t>
      </w:r>
      <w:r w:rsidR="009856C1">
        <w:rPr>
          <w:bCs/>
          <w:sz w:val="24"/>
          <w:szCs w:val="24"/>
        </w:rPr>
        <w:t>.</w:t>
      </w:r>
    </w:p>
    <w:p w14:paraId="59257218" w14:textId="307533F5" w:rsidR="007B0F77" w:rsidRPr="009856C1" w:rsidRDefault="007B0F77" w:rsidP="007B0F77">
      <w:pPr>
        <w:rPr>
          <w:bCs/>
          <w:sz w:val="24"/>
          <w:szCs w:val="24"/>
        </w:rPr>
      </w:pPr>
      <w:r>
        <w:rPr>
          <w:bCs/>
          <w:sz w:val="24"/>
          <w:szCs w:val="24"/>
        </w:rPr>
        <w:br/>
      </w:r>
      <w:r>
        <w:rPr>
          <w:sz w:val="24"/>
          <w:szCs w:val="24"/>
          <w:u w:val="single"/>
        </w:rPr>
        <w:t>Signed:</w:t>
      </w:r>
      <w:r>
        <w:rPr>
          <w:bCs/>
          <w:sz w:val="24"/>
          <w:szCs w:val="24"/>
        </w:rPr>
        <w:t xml:space="preserve"> </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sz w:val="24"/>
          <w:szCs w:val="24"/>
          <w:u w:val="single"/>
        </w:rPr>
        <w:t>Date:</w:t>
      </w:r>
      <w:r w:rsidR="009856C1">
        <w:rPr>
          <w:bCs/>
          <w:sz w:val="24"/>
          <w:szCs w:val="24"/>
        </w:rPr>
        <w:br/>
      </w:r>
      <w:r w:rsidR="009856C1" w:rsidRPr="009856C1">
        <w:rPr>
          <w:rFonts w:cstheme="minorHAnsi"/>
          <w:sz w:val="18"/>
          <w:szCs w:val="18"/>
          <w:u w:val="single"/>
        </w:rPr>
        <w:t>Electronic signature is acceptable</w:t>
      </w:r>
      <w:r>
        <w:rPr>
          <w:rFonts w:ascii="Book Antiqua" w:hAnsi="Book Antiqua"/>
          <w:szCs w:val="22"/>
          <w:u w:val="single"/>
        </w:rPr>
        <w:br/>
      </w:r>
      <w:r w:rsidR="009856C1">
        <w:br/>
      </w:r>
      <w:r>
        <w:t>Please complete all fields.</w:t>
      </w:r>
    </w:p>
    <w:tbl>
      <w:tblPr>
        <w:tblStyle w:val="TableGrid"/>
        <w:tblW w:w="0" w:type="auto"/>
        <w:tblLook w:val="04A0" w:firstRow="1" w:lastRow="0" w:firstColumn="1" w:lastColumn="0" w:noHBand="0" w:noVBand="1"/>
      </w:tblPr>
      <w:tblGrid>
        <w:gridCol w:w="3681"/>
        <w:gridCol w:w="5335"/>
      </w:tblGrid>
      <w:tr w:rsidR="007B0F77" w14:paraId="5103C9C8" w14:textId="77777777" w:rsidTr="007B0F77">
        <w:tc>
          <w:tcPr>
            <w:tcW w:w="368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0C96E926" w14:textId="77777777" w:rsidR="007B0F77" w:rsidRDefault="007B0F77">
            <w:pPr>
              <w:pStyle w:val="NoSpacing"/>
              <w:rPr>
                <w:sz w:val="32"/>
              </w:rPr>
            </w:pPr>
            <w:r>
              <w:rPr>
                <w:sz w:val="32"/>
              </w:rPr>
              <w:t xml:space="preserve">First Name: </w:t>
            </w:r>
          </w:p>
        </w:tc>
        <w:tc>
          <w:tcPr>
            <w:tcW w:w="5335" w:type="dxa"/>
            <w:tcBorders>
              <w:top w:val="single" w:sz="4" w:space="0" w:color="auto"/>
              <w:left w:val="single" w:sz="4" w:space="0" w:color="auto"/>
              <w:bottom w:val="single" w:sz="4" w:space="0" w:color="auto"/>
              <w:right w:val="single" w:sz="4" w:space="0" w:color="auto"/>
            </w:tcBorders>
          </w:tcPr>
          <w:p w14:paraId="147B15E6" w14:textId="77777777" w:rsidR="007B0F77" w:rsidRDefault="007B0F77">
            <w:pPr>
              <w:rPr>
                <w:sz w:val="32"/>
              </w:rPr>
            </w:pPr>
          </w:p>
        </w:tc>
      </w:tr>
      <w:tr w:rsidR="007B0F77" w14:paraId="0A4D11AD" w14:textId="77777777" w:rsidTr="007B0F77">
        <w:tc>
          <w:tcPr>
            <w:tcW w:w="368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960E476" w14:textId="77777777" w:rsidR="007B0F77" w:rsidRDefault="007B0F77">
            <w:pPr>
              <w:pStyle w:val="NoSpacing"/>
              <w:rPr>
                <w:sz w:val="32"/>
              </w:rPr>
            </w:pPr>
            <w:r>
              <w:rPr>
                <w:sz w:val="32"/>
              </w:rPr>
              <w:t>Last Name:</w:t>
            </w:r>
          </w:p>
        </w:tc>
        <w:tc>
          <w:tcPr>
            <w:tcW w:w="5335" w:type="dxa"/>
            <w:tcBorders>
              <w:top w:val="single" w:sz="4" w:space="0" w:color="auto"/>
              <w:left w:val="single" w:sz="4" w:space="0" w:color="auto"/>
              <w:bottom w:val="single" w:sz="4" w:space="0" w:color="auto"/>
              <w:right w:val="single" w:sz="4" w:space="0" w:color="auto"/>
            </w:tcBorders>
          </w:tcPr>
          <w:p w14:paraId="35293E70" w14:textId="77777777" w:rsidR="007B0F77" w:rsidRDefault="007B0F77">
            <w:pPr>
              <w:rPr>
                <w:sz w:val="32"/>
              </w:rPr>
            </w:pPr>
          </w:p>
        </w:tc>
      </w:tr>
      <w:tr w:rsidR="007B0F77" w14:paraId="1EB1F065" w14:textId="77777777" w:rsidTr="007B0F77">
        <w:tc>
          <w:tcPr>
            <w:tcW w:w="368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49ABDC29" w14:textId="77777777" w:rsidR="007B0F77" w:rsidRDefault="007B0F77">
            <w:pPr>
              <w:pStyle w:val="NoSpacing"/>
              <w:rPr>
                <w:sz w:val="32"/>
              </w:rPr>
            </w:pPr>
            <w:r>
              <w:rPr>
                <w:sz w:val="32"/>
              </w:rPr>
              <w:t>Student ID number</w:t>
            </w:r>
          </w:p>
        </w:tc>
        <w:tc>
          <w:tcPr>
            <w:tcW w:w="5335" w:type="dxa"/>
            <w:tcBorders>
              <w:top w:val="single" w:sz="4" w:space="0" w:color="auto"/>
              <w:left w:val="single" w:sz="4" w:space="0" w:color="auto"/>
              <w:bottom w:val="single" w:sz="4" w:space="0" w:color="auto"/>
              <w:right w:val="single" w:sz="4" w:space="0" w:color="auto"/>
            </w:tcBorders>
          </w:tcPr>
          <w:p w14:paraId="6129E137" w14:textId="77777777" w:rsidR="007B0F77" w:rsidRDefault="007B0F77">
            <w:pPr>
              <w:rPr>
                <w:sz w:val="32"/>
              </w:rPr>
            </w:pPr>
          </w:p>
        </w:tc>
      </w:tr>
      <w:tr w:rsidR="007B0F77" w14:paraId="5CB3BE51" w14:textId="77777777" w:rsidTr="007B0F77">
        <w:tc>
          <w:tcPr>
            <w:tcW w:w="368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B601E5F" w14:textId="77777777" w:rsidR="007B0F77" w:rsidRDefault="007B0F77">
            <w:pPr>
              <w:pStyle w:val="NoSpacing"/>
              <w:rPr>
                <w:sz w:val="32"/>
              </w:rPr>
            </w:pPr>
            <w:r>
              <w:rPr>
                <w:sz w:val="32"/>
              </w:rPr>
              <w:t>Ethics Application Number</w:t>
            </w:r>
          </w:p>
        </w:tc>
        <w:tc>
          <w:tcPr>
            <w:tcW w:w="5335" w:type="dxa"/>
            <w:tcBorders>
              <w:top w:val="single" w:sz="4" w:space="0" w:color="auto"/>
              <w:left w:val="single" w:sz="4" w:space="0" w:color="auto"/>
              <w:bottom w:val="single" w:sz="4" w:space="0" w:color="auto"/>
              <w:right w:val="single" w:sz="4" w:space="0" w:color="auto"/>
            </w:tcBorders>
          </w:tcPr>
          <w:p w14:paraId="2179E786" w14:textId="77777777" w:rsidR="007B0F77" w:rsidRDefault="007B0F77">
            <w:pPr>
              <w:rPr>
                <w:sz w:val="32"/>
              </w:rPr>
            </w:pPr>
          </w:p>
        </w:tc>
      </w:tr>
      <w:tr w:rsidR="007B0F77" w14:paraId="7F09A9BD" w14:textId="77777777" w:rsidTr="007B0F77">
        <w:tc>
          <w:tcPr>
            <w:tcW w:w="368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69923EE" w14:textId="5B62A2C1" w:rsidR="007B0F77" w:rsidRDefault="007B0F77">
            <w:pPr>
              <w:pStyle w:val="NoSpacing"/>
              <w:rPr>
                <w:sz w:val="32"/>
              </w:rPr>
            </w:pPr>
            <w:r>
              <w:rPr>
                <w:sz w:val="32"/>
              </w:rPr>
              <w:t>Supervisor</w:t>
            </w:r>
          </w:p>
        </w:tc>
        <w:tc>
          <w:tcPr>
            <w:tcW w:w="5335" w:type="dxa"/>
            <w:tcBorders>
              <w:top w:val="single" w:sz="4" w:space="0" w:color="auto"/>
              <w:left w:val="single" w:sz="4" w:space="0" w:color="auto"/>
              <w:bottom w:val="single" w:sz="4" w:space="0" w:color="auto"/>
              <w:right w:val="single" w:sz="4" w:space="0" w:color="auto"/>
            </w:tcBorders>
          </w:tcPr>
          <w:p w14:paraId="6C0460FD" w14:textId="77777777" w:rsidR="007B0F77" w:rsidRDefault="007B0F77">
            <w:pPr>
              <w:rPr>
                <w:sz w:val="32"/>
              </w:rPr>
            </w:pPr>
          </w:p>
        </w:tc>
      </w:tr>
    </w:tbl>
    <w:p w14:paraId="13EB4610" w14:textId="5AF18365" w:rsidR="007B0F77" w:rsidRDefault="007B0F77" w:rsidP="007B0F77">
      <w:pPr>
        <w:rPr>
          <w:b/>
          <w:szCs w:val="22"/>
        </w:rPr>
      </w:pPr>
      <w:r>
        <w:br/>
      </w:r>
      <w:r>
        <w:rPr>
          <w:sz w:val="18"/>
          <w:szCs w:val="18"/>
        </w:rPr>
        <w:t xml:space="preserve">This form must be completed, </w:t>
      </w:r>
      <w:r w:rsidR="00675460">
        <w:rPr>
          <w:sz w:val="18"/>
          <w:szCs w:val="18"/>
        </w:rPr>
        <w:t>copied,</w:t>
      </w:r>
      <w:r w:rsidR="002447FE">
        <w:rPr>
          <w:sz w:val="18"/>
          <w:szCs w:val="18"/>
        </w:rPr>
        <w:t xml:space="preserve"> or </w:t>
      </w:r>
      <w:r>
        <w:rPr>
          <w:sz w:val="18"/>
          <w:szCs w:val="18"/>
        </w:rPr>
        <w:t>scanned and included with your project submission to Turnitin.  Failure to append these declarations may result in your project being rejected for marking.</w:t>
      </w:r>
    </w:p>
    <w:p w14:paraId="43EB9DD7" w14:textId="77777777" w:rsidR="007B0F77" w:rsidRDefault="007B0F77" w:rsidP="007B0F77">
      <w:r>
        <w:br w:type="page"/>
      </w:r>
    </w:p>
    <w:p w14:paraId="41132CA1" w14:textId="77777777" w:rsidR="007B0F77" w:rsidRDefault="007B0F77" w:rsidP="007B0F77">
      <w:pPr>
        <w:rPr>
          <w:b/>
          <w:sz w:val="52"/>
          <w:szCs w:val="52"/>
        </w:rPr>
      </w:pPr>
      <w:r>
        <w:rPr>
          <w:b/>
          <w:sz w:val="52"/>
          <w:szCs w:val="52"/>
        </w:rPr>
        <w:lastRenderedPageBreak/>
        <w:t>Resit Information</w:t>
      </w:r>
    </w:p>
    <w:p w14:paraId="17A3E911" w14:textId="6B6D183B" w:rsidR="007B0F77" w:rsidRDefault="007B0F77" w:rsidP="007B0F77">
      <w:r>
        <w:t xml:space="preserve">Resit submission </w:t>
      </w:r>
      <w:r w:rsidR="009856C1">
        <w:t>date will be published towards the end of semester 2 – However the next submission opportunity will be in the following semester (Semester 3)</w:t>
      </w:r>
    </w:p>
    <w:p w14:paraId="0630FD15" w14:textId="77777777" w:rsidR="007B0F77" w:rsidRDefault="007B0F77" w:rsidP="007B0F77">
      <w:r>
        <w:t>Students who are permitted a resit by the exam board will be notified through Solar.</w:t>
      </w:r>
    </w:p>
    <w:p w14:paraId="2069C22F" w14:textId="77777777" w:rsidR="007B0F77" w:rsidRDefault="007B0F77" w:rsidP="007B0F77">
      <w:r>
        <w:t>The resit requires the student to ‘make good’ the identified deficiencies of the original submission.  The issues will be highlighted on the original report feedback sheet.</w:t>
      </w:r>
    </w:p>
    <w:p w14:paraId="144B375B" w14:textId="570E8233" w:rsidR="007B0F77" w:rsidRDefault="007B0F77" w:rsidP="007B0F77">
      <w:r>
        <w:t>Students are strongly advised to contact their supervisor to discuss the most important elements that need to be addressed.</w:t>
      </w:r>
      <w:r w:rsidR="009856C1">
        <w:t xml:space="preserve"> Students should be aware that they may not have access to their supervisor in semester 3</w:t>
      </w:r>
      <w:r w:rsidR="00644574">
        <w:t xml:space="preserve"> </w:t>
      </w:r>
      <w:r w:rsidR="009856C1">
        <w:t>(“Resit without Attendance”)</w:t>
      </w:r>
    </w:p>
    <w:p w14:paraId="24974CF7" w14:textId="65F53D12" w:rsidR="007B0F77" w:rsidRDefault="007B0F77" w:rsidP="007B0F77">
      <w:r>
        <w:t>Submission will be through assignment link on Aula.</w:t>
      </w:r>
    </w:p>
    <w:p w14:paraId="3710798F" w14:textId="48F76C9C" w:rsidR="00201363" w:rsidRPr="00644574" w:rsidRDefault="007B0F77" w:rsidP="00201363">
      <w:r>
        <w:t>Resit grading will utilise the grade-sheets contained in this document</w:t>
      </w:r>
    </w:p>
    <w:sectPr w:rsidR="00201363" w:rsidRPr="00644574" w:rsidSect="00A7518C">
      <w:footerReference w:type="default" r:id="rId11"/>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54FBA" w14:textId="77777777" w:rsidR="002D6C9A" w:rsidRDefault="002D6C9A" w:rsidP="00A7518C">
      <w:pPr>
        <w:spacing w:before="0" w:after="0" w:line="240" w:lineRule="auto"/>
      </w:pPr>
      <w:r>
        <w:separator/>
      </w:r>
    </w:p>
  </w:endnote>
  <w:endnote w:type="continuationSeparator" w:id="0">
    <w:p w14:paraId="5B0D3F07" w14:textId="77777777" w:rsidR="002D6C9A" w:rsidRDefault="002D6C9A" w:rsidP="00A7518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boto-Regular">
    <w:altName w:val="Arial"/>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490793"/>
      <w:docPartObj>
        <w:docPartGallery w:val="Page Numbers (Bottom of Page)"/>
        <w:docPartUnique/>
      </w:docPartObj>
    </w:sdtPr>
    <w:sdtEndPr/>
    <w:sdtContent>
      <w:p w14:paraId="3600D8E9" w14:textId="25376A04" w:rsidR="0055451B" w:rsidRDefault="0055451B">
        <w:pPr>
          <w:pStyle w:val="Footer"/>
          <w:jc w:val="right"/>
        </w:pPr>
        <w:r>
          <w:t xml:space="preserve">Page | </w:t>
        </w:r>
        <w:r w:rsidR="004F771F">
          <w:fldChar w:fldCharType="begin"/>
        </w:r>
        <w:r w:rsidR="004F771F">
          <w:instrText xml:space="preserve"> PAGE   \* MERGEFORMAT </w:instrText>
        </w:r>
        <w:r w:rsidR="004F771F">
          <w:fldChar w:fldCharType="separate"/>
        </w:r>
        <w:r w:rsidR="006D5C89">
          <w:rPr>
            <w:noProof/>
          </w:rPr>
          <w:t>2</w:t>
        </w:r>
        <w:r w:rsidR="004F771F">
          <w:rPr>
            <w:noProof/>
          </w:rPr>
          <w:fldChar w:fldCharType="end"/>
        </w:r>
        <w:r>
          <w:t xml:space="preserve"> </w:t>
        </w:r>
      </w:p>
    </w:sdtContent>
  </w:sdt>
  <w:p w14:paraId="598E445A" w14:textId="77777777" w:rsidR="0055451B" w:rsidRDefault="005545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1A780" w14:textId="77777777" w:rsidR="002D6C9A" w:rsidRDefault="002D6C9A" w:rsidP="00A7518C">
      <w:pPr>
        <w:spacing w:before="0" w:after="0" w:line="240" w:lineRule="auto"/>
      </w:pPr>
      <w:r>
        <w:separator/>
      </w:r>
    </w:p>
  </w:footnote>
  <w:footnote w:type="continuationSeparator" w:id="0">
    <w:p w14:paraId="1B02226D" w14:textId="77777777" w:rsidR="002D6C9A" w:rsidRDefault="002D6C9A" w:rsidP="00A7518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16A20"/>
    <w:multiLevelType w:val="hybridMultilevel"/>
    <w:tmpl w:val="5B9020AA"/>
    <w:lvl w:ilvl="0" w:tplc="7A32462E">
      <w:start w:val="1"/>
      <w:numFmt w:val="bullet"/>
      <w:lvlText w:val=""/>
      <w:lvlJc w:val="left"/>
      <w:pPr>
        <w:tabs>
          <w:tab w:val="num" w:pos="720"/>
        </w:tabs>
        <w:ind w:left="720" w:hanging="360"/>
      </w:pPr>
      <w:rPr>
        <w:rFonts w:ascii="Wingdings" w:hAnsi="Wingdings" w:hint="default"/>
      </w:rPr>
    </w:lvl>
    <w:lvl w:ilvl="1" w:tplc="CC6C059C" w:tentative="1">
      <w:start w:val="1"/>
      <w:numFmt w:val="bullet"/>
      <w:lvlText w:val=""/>
      <w:lvlJc w:val="left"/>
      <w:pPr>
        <w:tabs>
          <w:tab w:val="num" w:pos="1440"/>
        </w:tabs>
        <w:ind w:left="1440" w:hanging="360"/>
      </w:pPr>
      <w:rPr>
        <w:rFonts w:ascii="Wingdings" w:hAnsi="Wingdings" w:hint="default"/>
      </w:rPr>
    </w:lvl>
    <w:lvl w:ilvl="2" w:tplc="8E0A7F8A" w:tentative="1">
      <w:start w:val="1"/>
      <w:numFmt w:val="bullet"/>
      <w:lvlText w:val=""/>
      <w:lvlJc w:val="left"/>
      <w:pPr>
        <w:tabs>
          <w:tab w:val="num" w:pos="2160"/>
        </w:tabs>
        <w:ind w:left="2160" w:hanging="360"/>
      </w:pPr>
      <w:rPr>
        <w:rFonts w:ascii="Wingdings" w:hAnsi="Wingdings" w:hint="default"/>
      </w:rPr>
    </w:lvl>
    <w:lvl w:ilvl="3" w:tplc="4C14FDC8" w:tentative="1">
      <w:start w:val="1"/>
      <w:numFmt w:val="bullet"/>
      <w:lvlText w:val=""/>
      <w:lvlJc w:val="left"/>
      <w:pPr>
        <w:tabs>
          <w:tab w:val="num" w:pos="2880"/>
        </w:tabs>
        <w:ind w:left="2880" w:hanging="360"/>
      </w:pPr>
      <w:rPr>
        <w:rFonts w:ascii="Wingdings" w:hAnsi="Wingdings" w:hint="default"/>
      </w:rPr>
    </w:lvl>
    <w:lvl w:ilvl="4" w:tplc="A8F8D67E" w:tentative="1">
      <w:start w:val="1"/>
      <w:numFmt w:val="bullet"/>
      <w:lvlText w:val=""/>
      <w:lvlJc w:val="left"/>
      <w:pPr>
        <w:tabs>
          <w:tab w:val="num" w:pos="3600"/>
        </w:tabs>
        <w:ind w:left="3600" w:hanging="360"/>
      </w:pPr>
      <w:rPr>
        <w:rFonts w:ascii="Wingdings" w:hAnsi="Wingdings" w:hint="default"/>
      </w:rPr>
    </w:lvl>
    <w:lvl w:ilvl="5" w:tplc="4D5291BE" w:tentative="1">
      <w:start w:val="1"/>
      <w:numFmt w:val="bullet"/>
      <w:lvlText w:val=""/>
      <w:lvlJc w:val="left"/>
      <w:pPr>
        <w:tabs>
          <w:tab w:val="num" w:pos="4320"/>
        </w:tabs>
        <w:ind w:left="4320" w:hanging="360"/>
      </w:pPr>
      <w:rPr>
        <w:rFonts w:ascii="Wingdings" w:hAnsi="Wingdings" w:hint="default"/>
      </w:rPr>
    </w:lvl>
    <w:lvl w:ilvl="6" w:tplc="A4001EDC" w:tentative="1">
      <w:start w:val="1"/>
      <w:numFmt w:val="bullet"/>
      <w:lvlText w:val=""/>
      <w:lvlJc w:val="left"/>
      <w:pPr>
        <w:tabs>
          <w:tab w:val="num" w:pos="5040"/>
        </w:tabs>
        <w:ind w:left="5040" w:hanging="360"/>
      </w:pPr>
      <w:rPr>
        <w:rFonts w:ascii="Wingdings" w:hAnsi="Wingdings" w:hint="default"/>
      </w:rPr>
    </w:lvl>
    <w:lvl w:ilvl="7" w:tplc="47C0E3B2" w:tentative="1">
      <w:start w:val="1"/>
      <w:numFmt w:val="bullet"/>
      <w:lvlText w:val=""/>
      <w:lvlJc w:val="left"/>
      <w:pPr>
        <w:tabs>
          <w:tab w:val="num" w:pos="5760"/>
        </w:tabs>
        <w:ind w:left="5760" w:hanging="360"/>
      </w:pPr>
      <w:rPr>
        <w:rFonts w:ascii="Wingdings" w:hAnsi="Wingdings" w:hint="default"/>
      </w:rPr>
    </w:lvl>
    <w:lvl w:ilvl="8" w:tplc="A850AC0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8C0429"/>
    <w:multiLevelType w:val="multilevel"/>
    <w:tmpl w:val="B6707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1A430C"/>
    <w:multiLevelType w:val="hybridMultilevel"/>
    <w:tmpl w:val="AEA217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C03ACC"/>
    <w:multiLevelType w:val="hybridMultilevel"/>
    <w:tmpl w:val="8EE42E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663316"/>
    <w:multiLevelType w:val="hybridMultilevel"/>
    <w:tmpl w:val="2BD015A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C90839"/>
    <w:multiLevelType w:val="hybridMultilevel"/>
    <w:tmpl w:val="2A8469C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93B7B35"/>
    <w:multiLevelType w:val="hybridMultilevel"/>
    <w:tmpl w:val="CA828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A9021FD"/>
    <w:multiLevelType w:val="hybridMultilevel"/>
    <w:tmpl w:val="56187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0E335E1"/>
    <w:multiLevelType w:val="hybridMultilevel"/>
    <w:tmpl w:val="C252662C"/>
    <w:lvl w:ilvl="0" w:tplc="0809000F">
      <w:start w:val="1"/>
      <w:numFmt w:val="decimal"/>
      <w:lvlText w:val="%1."/>
      <w:lvlJc w:val="left"/>
      <w:pPr>
        <w:ind w:left="294" w:hanging="360"/>
      </w:pPr>
    </w:lvl>
    <w:lvl w:ilvl="1" w:tplc="08090019" w:tentative="1">
      <w:start w:val="1"/>
      <w:numFmt w:val="lowerLetter"/>
      <w:lvlText w:val="%2."/>
      <w:lvlJc w:val="left"/>
      <w:pPr>
        <w:ind w:left="1014" w:hanging="360"/>
      </w:pPr>
    </w:lvl>
    <w:lvl w:ilvl="2" w:tplc="0809001B" w:tentative="1">
      <w:start w:val="1"/>
      <w:numFmt w:val="lowerRoman"/>
      <w:lvlText w:val="%3."/>
      <w:lvlJc w:val="right"/>
      <w:pPr>
        <w:ind w:left="1734" w:hanging="180"/>
      </w:pPr>
    </w:lvl>
    <w:lvl w:ilvl="3" w:tplc="0809000F" w:tentative="1">
      <w:start w:val="1"/>
      <w:numFmt w:val="decimal"/>
      <w:lvlText w:val="%4."/>
      <w:lvlJc w:val="left"/>
      <w:pPr>
        <w:ind w:left="2454" w:hanging="360"/>
      </w:pPr>
    </w:lvl>
    <w:lvl w:ilvl="4" w:tplc="08090019" w:tentative="1">
      <w:start w:val="1"/>
      <w:numFmt w:val="lowerLetter"/>
      <w:lvlText w:val="%5."/>
      <w:lvlJc w:val="left"/>
      <w:pPr>
        <w:ind w:left="3174" w:hanging="360"/>
      </w:pPr>
    </w:lvl>
    <w:lvl w:ilvl="5" w:tplc="0809001B" w:tentative="1">
      <w:start w:val="1"/>
      <w:numFmt w:val="lowerRoman"/>
      <w:lvlText w:val="%6."/>
      <w:lvlJc w:val="right"/>
      <w:pPr>
        <w:ind w:left="3894" w:hanging="180"/>
      </w:pPr>
    </w:lvl>
    <w:lvl w:ilvl="6" w:tplc="0809000F" w:tentative="1">
      <w:start w:val="1"/>
      <w:numFmt w:val="decimal"/>
      <w:lvlText w:val="%7."/>
      <w:lvlJc w:val="left"/>
      <w:pPr>
        <w:ind w:left="4614" w:hanging="360"/>
      </w:pPr>
    </w:lvl>
    <w:lvl w:ilvl="7" w:tplc="08090019" w:tentative="1">
      <w:start w:val="1"/>
      <w:numFmt w:val="lowerLetter"/>
      <w:lvlText w:val="%8."/>
      <w:lvlJc w:val="left"/>
      <w:pPr>
        <w:ind w:left="5334" w:hanging="360"/>
      </w:pPr>
    </w:lvl>
    <w:lvl w:ilvl="8" w:tplc="0809001B" w:tentative="1">
      <w:start w:val="1"/>
      <w:numFmt w:val="lowerRoman"/>
      <w:lvlText w:val="%9."/>
      <w:lvlJc w:val="right"/>
      <w:pPr>
        <w:ind w:left="6054" w:hanging="180"/>
      </w:pPr>
    </w:lvl>
  </w:abstractNum>
  <w:abstractNum w:abstractNumId="9" w15:restartNumberingAfterBreak="0">
    <w:nsid w:val="32854DE8"/>
    <w:multiLevelType w:val="hybridMultilevel"/>
    <w:tmpl w:val="EE8AE4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775484F"/>
    <w:multiLevelType w:val="hybridMultilevel"/>
    <w:tmpl w:val="843C91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233CE7"/>
    <w:multiLevelType w:val="hybridMultilevel"/>
    <w:tmpl w:val="7A0C8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C2754D9"/>
    <w:multiLevelType w:val="hybridMultilevel"/>
    <w:tmpl w:val="94C6F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F7660E4"/>
    <w:multiLevelType w:val="hybridMultilevel"/>
    <w:tmpl w:val="935EF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1B3248B"/>
    <w:multiLevelType w:val="hybridMultilevel"/>
    <w:tmpl w:val="4FCEF518"/>
    <w:lvl w:ilvl="0" w:tplc="A18E6D66">
      <w:numFmt w:val="bullet"/>
      <w:lvlText w:val="•"/>
      <w:lvlJc w:val="left"/>
      <w:pPr>
        <w:ind w:left="1080" w:hanging="72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5202677"/>
    <w:multiLevelType w:val="hybridMultilevel"/>
    <w:tmpl w:val="629EAB04"/>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A8A59BB"/>
    <w:multiLevelType w:val="multilevel"/>
    <w:tmpl w:val="541E6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A56C9A"/>
    <w:multiLevelType w:val="hybridMultilevel"/>
    <w:tmpl w:val="33B63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D946CDF"/>
    <w:multiLevelType w:val="hybridMultilevel"/>
    <w:tmpl w:val="E54674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DB44076"/>
    <w:multiLevelType w:val="hybridMultilevel"/>
    <w:tmpl w:val="77D6ACBE"/>
    <w:lvl w:ilvl="0" w:tplc="A18E6D66">
      <w:numFmt w:val="bullet"/>
      <w:lvlText w:val="•"/>
      <w:lvlJc w:val="left"/>
      <w:pPr>
        <w:ind w:left="1080" w:hanging="72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F151CE3"/>
    <w:multiLevelType w:val="hybridMultilevel"/>
    <w:tmpl w:val="AC7CAF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16264F1"/>
    <w:multiLevelType w:val="hybridMultilevel"/>
    <w:tmpl w:val="865E2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30955BB"/>
    <w:multiLevelType w:val="hybridMultilevel"/>
    <w:tmpl w:val="7ED09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5F60045"/>
    <w:multiLevelType w:val="hybridMultilevel"/>
    <w:tmpl w:val="250EE8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86C779A"/>
    <w:multiLevelType w:val="hybridMultilevel"/>
    <w:tmpl w:val="CD5E4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9014B69"/>
    <w:multiLevelType w:val="hybridMultilevel"/>
    <w:tmpl w:val="C252662C"/>
    <w:lvl w:ilvl="0" w:tplc="0809000F">
      <w:start w:val="1"/>
      <w:numFmt w:val="decimal"/>
      <w:lvlText w:val="%1."/>
      <w:lvlJc w:val="left"/>
      <w:pPr>
        <w:ind w:left="294" w:hanging="360"/>
      </w:pPr>
    </w:lvl>
    <w:lvl w:ilvl="1" w:tplc="08090019" w:tentative="1">
      <w:start w:val="1"/>
      <w:numFmt w:val="lowerLetter"/>
      <w:lvlText w:val="%2."/>
      <w:lvlJc w:val="left"/>
      <w:pPr>
        <w:ind w:left="1014" w:hanging="360"/>
      </w:pPr>
    </w:lvl>
    <w:lvl w:ilvl="2" w:tplc="0809001B" w:tentative="1">
      <w:start w:val="1"/>
      <w:numFmt w:val="lowerRoman"/>
      <w:lvlText w:val="%3."/>
      <w:lvlJc w:val="right"/>
      <w:pPr>
        <w:ind w:left="1734" w:hanging="180"/>
      </w:pPr>
    </w:lvl>
    <w:lvl w:ilvl="3" w:tplc="0809000F" w:tentative="1">
      <w:start w:val="1"/>
      <w:numFmt w:val="decimal"/>
      <w:lvlText w:val="%4."/>
      <w:lvlJc w:val="left"/>
      <w:pPr>
        <w:ind w:left="2454" w:hanging="360"/>
      </w:pPr>
    </w:lvl>
    <w:lvl w:ilvl="4" w:tplc="08090019" w:tentative="1">
      <w:start w:val="1"/>
      <w:numFmt w:val="lowerLetter"/>
      <w:lvlText w:val="%5."/>
      <w:lvlJc w:val="left"/>
      <w:pPr>
        <w:ind w:left="3174" w:hanging="360"/>
      </w:pPr>
    </w:lvl>
    <w:lvl w:ilvl="5" w:tplc="0809001B" w:tentative="1">
      <w:start w:val="1"/>
      <w:numFmt w:val="lowerRoman"/>
      <w:lvlText w:val="%6."/>
      <w:lvlJc w:val="right"/>
      <w:pPr>
        <w:ind w:left="3894" w:hanging="180"/>
      </w:pPr>
    </w:lvl>
    <w:lvl w:ilvl="6" w:tplc="0809000F" w:tentative="1">
      <w:start w:val="1"/>
      <w:numFmt w:val="decimal"/>
      <w:lvlText w:val="%7."/>
      <w:lvlJc w:val="left"/>
      <w:pPr>
        <w:ind w:left="4614" w:hanging="360"/>
      </w:pPr>
    </w:lvl>
    <w:lvl w:ilvl="7" w:tplc="08090019" w:tentative="1">
      <w:start w:val="1"/>
      <w:numFmt w:val="lowerLetter"/>
      <w:lvlText w:val="%8."/>
      <w:lvlJc w:val="left"/>
      <w:pPr>
        <w:ind w:left="5334" w:hanging="360"/>
      </w:pPr>
    </w:lvl>
    <w:lvl w:ilvl="8" w:tplc="0809001B" w:tentative="1">
      <w:start w:val="1"/>
      <w:numFmt w:val="lowerRoman"/>
      <w:lvlText w:val="%9."/>
      <w:lvlJc w:val="right"/>
      <w:pPr>
        <w:ind w:left="6054" w:hanging="180"/>
      </w:pPr>
    </w:lvl>
  </w:abstractNum>
  <w:abstractNum w:abstractNumId="26" w15:restartNumberingAfterBreak="0">
    <w:nsid w:val="5DBA6720"/>
    <w:multiLevelType w:val="hybridMultilevel"/>
    <w:tmpl w:val="25AA6C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FB74831"/>
    <w:multiLevelType w:val="hybridMultilevel"/>
    <w:tmpl w:val="96F011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8" w15:restartNumberingAfterBreak="0">
    <w:nsid w:val="62A40B53"/>
    <w:multiLevelType w:val="hybridMultilevel"/>
    <w:tmpl w:val="550AD1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3F85A8C"/>
    <w:multiLevelType w:val="hybridMultilevel"/>
    <w:tmpl w:val="C9B0E8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BD7740A"/>
    <w:multiLevelType w:val="hybridMultilevel"/>
    <w:tmpl w:val="F8FC93B2"/>
    <w:lvl w:ilvl="0" w:tplc="08090001">
      <w:start w:val="1"/>
      <w:numFmt w:val="bullet"/>
      <w:lvlText w:val=""/>
      <w:lvlJc w:val="left"/>
      <w:pPr>
        <w:ind w:left="764" w:hanging="360"/>
      </w:pPr>
      <w:rPr>
        <w:rFonts w:ascii="Symbol" w:hAnsi="Symbol" w:hint="default"/>
      </w:rPr>
    </w:lvl>
    <w:lvl w:ilvl="1" w:tplc="08090003" w:tentative="1">
      <w:start w:val="1"/>
      <w:numFmt w:val="bullet"/>
      <w:lvlText w:val="o"/>
      <w:lvlJc w:val="left"/>
      <w:pPr>
        <w:ind w:left="1484" w:hanging="360"/>
      </w:pPr>
      <w:rPr>
        <w:rFonts w:ascii="Courier New" w:hAnsi="Courier New" w:cs="Courier New" w:hint="default"/>
      </w:rPr>
    </w:lvl>
    <w:lvl w:ilvl="2" w:tplc="08090005" w:tentative="1">
      <w:start w:val="1"/>
      <w:numFmt w:val="bullet"/>
      <w:lvlText w:val=""/>
      <w:lvlJc w:val="left"/>
      <w:pPr>
        <w:ind w:left="2204" w:hanging="360"/>
      </w:pPr>
      <w:rPr>
        <w:rFonts w:ascii="Wingdings" w:hAnsi="Wingdings" w:hint="default"/>
      </w:rPr>
    </w:lvl>
    <w:lvl w:ilvl="3" w:tplc="08090001" w:tentative="1">
      <w:start w:val="1"/>
      <w:numFmt w:val="bullet"/>
      <w:lvlText w:val=""/>
      <w:lvlJc w:val="left"/>
      <w:pPr>
        <w:ind w:left="2924" w:hanging="360"/>
      </w:pPr>
      <w:rPr>
        <w:rFonts w:ascii="Symbol" w:hAnsi="Symbol" w:hint="default"/>
      </w:rPr>
    </w:lvl>
    <w:lvl w:ilvl="4" w:tplc="08090003" w:tentative="1">
      <w:start w:val="1"/>
      <w:numFmt w:val="bullet"/>
      <w:lvlText w:val="o"/>
      <w:lvlJc w:val="left"/>
      <w:pPr>
        <w:ind w:left="3644" w:hanging="360"/>
      </w:pPr>
      <w:rPr>
        <w:rFonts w:ascii="Courier New" w:hAnsi="Courier New" w:cs="Courier New" w:hint="default"/>
      </w:rPr>
    </w:lvl>
    <w:lvl w:ilvl="5" w:tplc="08090005" w:tentative="1">
      <w:start w:val="1"/>
      <w:numFmt w:val="bullet"/>
      <w:lvlText w:val=""/>
      <w:lvlJc w:val="left"/>
      <w:pPr>
        <w:ind w:left="4364" w:hanging="360"/>
      </w:pPr>
      <w:rPr>
        <w:rFonts w:ascii="Wingdings" w:hAnsi="Wingdings" w:hint="default"/>
      </w:rPr>
    </w:lvl>
    <w:lvl w:ilvl="6" w:tplc="08090001" w:tentative="1">
      <w:start w:val="1"/>
      <w:numFmt w:val="bullet"/>
      <w:lvlText w:val=""/>
      <w:lvlJc w:val="left"/>
      <w:pPr>
        <w:ind w:left="5084" w:hanging="360"/>
      </w:pPr>
      <w:rPr>
        <w:rFonts w:ascii="Symbol" w:hAnsi="Symbol" w:hint="default"/>
      </w:rPr>
    </w:lvl>
    <w:lvl w:ilvl="7" w:tplc="08090003" w:tentative="1">
      <w:start w:val="1"/>
      <w:numFmt w:val="bullet"/>
      <w:lvlText w:val="o"/>
      <w:lvlJc w:val="left"/>
      <w:pPr>
        <w:ind w:left="5804" w:hanging="360"/>
      </w:pPr>
      <w:rPr>
        <w:rFonts w:ascii="Courier New" w:hAnsi="Courier New" w:cs="Courier New" w:hint="default"/>
      </w:rPr>
    </w:lvl>
    <w:lvl w:ilvl="8" w:tplc="08090005" w:tentative="1">
      <w:start w:val="1"/>
      <w:numFmt w:val="bullet"/>
      <w:lvlText w:val=""/>
      <w:lvlJc w:val="left"/>
      <w:pPr>
        <w:ind w:left="6524" w:hanging="360"/>
      </w:pPr>
      <w:rPr>
        <w:rFonts w:ascii="Wingdings" w:hAnsi="Wingdings" w:hint="default"/>
      </w:rPr>
    </w:lvl>
  </w:abstractNum>
  <w:abstractNum w:abstractNumId="31" w15:restartNumberingAfterBreak="0">
    <w:nsid w:val="6F026B9B"/>
    <w:multiLevelType w:val="hybridMultilevel"/>
    <w:tmpl w:val="BC767704"/>
    <w:lvl w:ilvl="0" w:tplc="A18E6D66">
      <w:numFmt w:val="bullet"/>
      <w:lvlText w:val="•"/>
      <w:lvlJc w:val="left"/>
      <w:pPr>
        <w:ind w:left="1080" w:hanging="72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B4D7BD1"/>
    <w:multiLevelType w:val="hybridMultilevel"/>
    <w:tmpl w:val="C252662C"/>
    <w:lvl w:ilvl="0" w:tplc="0809000F">
      <w:start w:val="1"/>
      <w:numFmt w:val="decimal"/>
      <w:lvlText w:val="%1."/>
      <w:lvlJc w:val="left"/>
      <w:pPr>
        <w:ind w:left="294" w:hanging="360"/>
      </w:pPr>
    </w:lvl>
    <w:lvl w:ilvl="1" w:tplc="08090019" w:tentative="1">
      <w:start w:val="1"/>
      <w:numFmt w:val="lowerLetter"/>
      <w:lvlText w:val="%2."/>
      <w:lvlJc w:val="left"/>
      <w:pPr>
        <w:ind w:left="1014" w:hanging="360"/>
      </w:pPr>
    </w:lvl>
    <w:lvl w:ilvl="2" w:tplc="0809001B" w:tentative="1">
      <w:start w:val="1"/>
      <w:numFmt w:val="lowerRoman"/>
      <w:lvlText w:val="%3."/>
      <w:lvlJc w:val="right"/>
      <w:pPr>
        <w:ind w:left="1734" w:hanging="180"/>
      </w:pPr>
    </w:lvl>
    <w:lvl w:ilvl="3" w:tplc="0809000F" w:tentative="1">
      <w:start w:val="1"/>
      <w:numFmt w:val="decimal"/>
      <w:lvlText w:val="%4."/>
      <w:lvlJc w:val="left"/>
      <w:pPr>
        <w:ind w:left="2454" w:hanging="360"/>
      </w:pPr>
    </w:lvl>
    <w:lvl w:ilvl="4" w:tplc="08090019" w:tentative="1">
      <w:start w:val="1"/>
      <w:numFmt w:val="lowerLetter"/>
      <w:lvlText w:val="%5."/>
      <w:lvlJc w:val="left"/>
      <w:pPr>
        <w:ind w:left="3174" w:hanging="360"/>
      </w:pPr>
    </w:lvl>
    <w:lvl w:ilvl="5" w:tplc="0809001B" w:tentative="1">
      <w:start w:val="1"/>
      <w:numFmt w:val="lowerRoman"/>
      <w:lvlText w:val="%6."/>
      <w:lvlJc w:val="right"/>
      <w:pPr>
        <w:ind w:left="3894" w:hanging="180"/>
      </w:pPr>
    </w:lvl>
    <w:lvl w:ilvl="6" w:tplc="0809000F" w:tentative="1">
      <w:start w:val="1"/>
      <w:numFmt w:val="decimal"/>
      <w:lvlText w:val="%7."/>
      <w:lvlJc w:val="left"/>
      <w:pPr>
        <w:ind w:left="4614" w:hanging="360"/>
      </w:pPr>
    </w:lvl>
    <w:lvl w:ilvl="7" w:tplc="08090019" w:tentative="1">
      <w:start w:val="1"/>
      <w:numFmt w:val="lowerLetter"/>
      <w:lvlText w:val="%8."/>
      <w:lvlJc w:val="left"/>
      <w:pPr>
        <w:ind w:left="5334" w:hanging="360"/>
      </w:pPr>
    </w:lvl>
    <w:lvl w:ilvl="8" w:tplc="0809001B" w:tentative="1">
      <w:start w:val="1"/>
      <w:numFmt w:val="lowerRoman"/>
      <w:lvlText w:val="%9."/>
      <w:lvlJc w:val="right"/>
      <w:pPr>
        <w:ind w:left="6054" w:hanging="180"/>
      </w:pPr>
    </w:lvl>
  </w:abstractNum>
  <w:abstractNum w:abstractNumId="33" w15:restartNumberingAfterBreak="0">
    <w:nsid w:val="7CAA5BEB"/>
    <w:multiLevelType w:val="hybridMultilevel"/>
    <w:tmpl w:val="1122826C"/>
    <w:lvl w:ilvl="0" w:tplc="08090001">
      <w:start w:val="1"/>
      <w:numFmt w:val="bullet"/>
      <w:lvlText w:val=""/>
      <w:lvlJc w:val="left"/>
      <w:pPr>
        <w:tabs>
          <w:tab w:val="num" w:pos="720"/>
        </w:tabs>
        <w:ind w:left="720" w:hanging="360"/>
      </w:pPr>
      <w:rPr>
        <w:rFonts w:ascii="Symbol" w:hAnsi="Symbol" w:hint="default"/>
      </w:rPr>
    </w:lvl>
    <w:lvl w:ilvl="1" w:tplc="CC6C059C" w:tentative="1">
      <w:start w:val="1"/>
      <w:numFmt w:val="bullet"/>
      <w:lvlText w:val=""/>
      <w:lvlJc w:val="left"/>
      <w:pPr>
        <w:tabs>
          <w:tab w:val="num" w:pos="1440"/>
        </w:tabs>
        <w:ind w:left="1440" w:hanging="360"/>
      </w:pPr>
      <w:rPr>
        <w:rFonts w:ascii="Wingdings" w:hAnsi="Wingdings" w:hint="default"/>
      </w:rPr>
    </w:lvl>
    <w:lvl w:ilvl="2" w:tplc="8E0A7F8A" w:tentative="1">
      <w:start w:val="1"/>
      <w:numFmt w:val="bullet"/>
      <w:lvlText w:val=""/>
      <w:lvlJc w:val="left"/>
      <w:pPr>
        <w:tabs>
          <w:tab w:val="num" w:pos="2160"/>
        </w:tabs>
        <w:ind w:left="2160" w:hanging="360"/>
      </w:pPr>
      <w:rPr>
        <w:rFonts w:ascii="Wingdings" w:hAnsi="Wingdings" w:hint="default"/>
      </w:rPr>
    </w:lvl>
    <w:lvl w:ilvl="3" w:tplc="4C14FDC8" w:tentative="1">
      <w:start w:val="1"/>
      <w:numFmt w:val="bullet"/>
      <w:lvlText w:val=""/>
      <w:lvlJc w:val="left"/>
      <w:pPr>
        <w:tabs>
          <w:tab w:val="num" w:pos="2880"/>
        </w:tabs>
        <w:ind w:left="2880" w:hanging="360"/>
      </w:pPr>
      <w:rPr>
        <w:rFonts w:ascii="Wingdings" w:hAnsi="Wingdings" w:hint="default"/>
      </w:rPr>
    </w:lvl>
    <w:lvl w:ilvl="4" w:tplc="A8F8D67E" w:tentative="1">
      <w:start w:val="1"/>
      <w:numFmt w:val="bullet"/>
      <w:lvlText w:val=""/>
      <w:lvlJc w:val="left"/>
      <w:pPr>
        <w:tabs>
          <w:tab w:val="num" w:pos="3600"/>
        </w:tabs>
        <w:ind w:left="3600" w:hanging="360"/>
      </w:pPr>
      <w:rPr>
        <w:rFonts w:ascii="Wingdings" w:hAnsi="Wingdings" w:hint="default"/>
      </w:rPr>
    </w:lvl>
    <w:lvl w:ilvl="5" w:tplc="4D5291BE" w:tentative="1">
      <w:start w:val="1"/>
      <w:numFmt w:val="bullet"/>
      <w:lvlText w:val=""/>
      <w:lvlJc w:val="left"/>
      <w:pPr>
        <w:tabs>
          <w:tab w:val="num" w:pos="4320"/>
        </w:tabs>
        <w:ind w:left="4320" w:hanging="360"/>
      </w:pPr>
      <w:rPr>
        <w:rFonts w:ascii="Wingdings" w:hAnsi="Wingdings" w:hint="default"/>
      </w:rPr>
    </w:lvl>
    <w:lvl w:ilvl="6" w:tplc="A4001EDC" w:tentative="1">
      <w:start w:val="1"/>
      <w:numFmt w:val="bullet"/>
      <w:lvlText w:val=""/>
      <w:lvlJc w:val="left"/>
      <w:pPr>
        <w:tabs>
          <w:tab w:val="num" w:pos="5040"/>
        </w:tabs>
        <w:ind w:left="5040" w:hanging="360"/>
      </w:pPr>
      <w:rPr>
        <w:rFonts w:ascii="Wingdings" w:hAnsi="Wingdings" w:hint="default"/>
      </w:rPr>
    </w:lvl>
    <w:lvl w:ilvl="7" w:tplc="47C0E3B2" w:tentative="1">
      <w:start w:val="1"/>
      <w:numFmt w:val="bullet"/>
      <w:lvlText w:val=""/>
      <w:lvlJc w:val="left"/>
      <w:pPr>
        <w:tabs>
          <w:tab w:val="num" w:pos="5760"/>
        </w:tabs>
        <w:ind w:left="5760" w:hanging="360"/>
      </w:pPr>
      <w:rPr>
        <w:rFonts w:ascii="Wingdings" w:hAnsi="Wingdings" w:hint="default"/>
      </w:rPr>
    </w:lvl>
    <w:lvl w:ilvl="8" w:tplc="A850AC04"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D951BB8"/>
    <w:multiLevelType w:val="hybridMultilevel"/>
    <w:tmpl w:val="0D188F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146755"/>
    <w:multiLevelType w:val="hybridMultilevel"/>
    <w:tmpl w:val="F80C9F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F522F54"/>
    <w:multiLevelType w:val="hybridMultilevel"/>
    <w:tmpl w:val="A7F4B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4"/>
  </w:num>
  <w:num w:numId="2">
    <w:abstractNumId w:val="26"/>
  </w:num>
  <w:num w:numId="3">
    <w:abstractNumId w:val="36"/>
  </w:num>
  <w:num w:numId="4">
    <w:abstractNumId w:val="19"/>
  </w:num>
  <w:num w:numId="5">
    <w:abstractNumId w:val="14"/>
  </w:num>
  <w:num w:numId="6">
    <w:abstractNumId w:val="31"/>
  </w:num>
  <w:num w:numId="7">
    <w:abstractNumId w:val="20"/>
  </w:num>
  <w:num w:numId="8">
    <w:abstractNumId w:val="13"/>
  </w:num>
  <w:num w:numId="9">
    <w:abstractNumId w:val="21"/>
  </w:num>
  <w:num w:numId="10">
    <w:abstractNumId w:val="3"/>
  </w:num>
  <w:num w:numId="11">
    <w:abstractNumId w:val="24"/>
  </w:num>
  <w:num w:numId="12">
    <w:abstractNumId w:val="23"/>
  </w:num>
  <w:num w:numId="13">
    <w:abstractNumId w:val="32"/>
  </w:num>
  <w:num w:numId="14">
    <w:abstractNumId w:val="35"/>
  </w:num>
  <w:num w:numId="15">
    <w:abstractNumId w:val="29"/>
  </w:num>
  <w:num w:numId="16">
    <w:abstractNumId w:val="11"/>
  </w:num>
  <w:num w:numId="17">
    <w:abstractNumId w:val="30"/>
  </w:num>
  <w:num w:numId="18">
    <w:abstractNumId w:val="2"/>
  </w:num>
  <w:num w:numId="19">
    <w:abstractNumId w:val="7"/>
  </w:num>
  <w:num w:numId="20">
    <w:abstractNumId w:val="25"/>
  </w:num>
  <w:num w:numId="21">
    <w:abstractNumId w:val="6"/>
  </w:num>
  <w:num w:numId="22">
    <w:abstractNumId w:val="8"/>
  </w:num>
  <w:num w:numId="23">
    <w:abstractNumId w:val="12"/>
  </w:num>
  <w:num w:numId="24">
    <w:abstractNumId w:val="15"/>
  </w:num>
  <w:num w:numId="25">
    <w:abstractNumId w:val="17"/>
  </w:num>
  <w:num w:numId="26">
    <w:abstractNumId w:val="4"/>
  </w:num>
  <w:num w:numId="27">
    <w:abstractNumId w:val="5"/>
  </w:num>
  <w:num w:numId="28">
    <w:abstractNumId w:val="9"/>
  </w:num>
  <w:num w:numId="29">
    <w:abstractNumId w:val="10"/>
  </w:num>
  <w:num w:numId="30">
    <w:abstractNumId w:val="16"/>
  </w:num>
  <w:num w:numId="31">
    <w:abstractNumId w:val="22"/>
  </w:num>
  <w:num w:numId="3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num>
  <w:num w:numId="34">
    <w:abstractNumId w:val="11"/>
  </w:num>
  <w:num w:numId="35">
    <w:abstractNumId w:val="2"/>
  </w:num>
  <w:num w:numId="36">
    <w:abstractNumId w:val="7"/>
  </w:num>
  <w:num w:numId="37">
    <w:abstractNumId w:val="6"/>
  </w:num>
  <w:num w:numId="38">
    <w:abstractNumId w:val="1"/>
  </w:num>
  <w:num w:numId="39">
    <w:abstractNumId w:val="0"/>
  </w:num>
  <w:num w:numId="40">
    <w:abstractNumId w:val="33"/>
  </w:num>
  <w:num w:numId="41">
    <w:abstractNumId w:val="18"/>
  </w:num>
  <w:num w:numId="42">
    <w:abstractNumId w:val="27"/>
  </w:num>
  <w:num w:numId="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3ED"/>
    <w:rsid w:val="00023A04"/>
    <w:rsid w:val="00052809"/>
    <w:rsid w:val="00070371"/>
    <w:rsid w:val="00097099"/>
    <w:rsid w:val="000C10AB"/>
    <w:rsid w:val="001046B3"/>
    <w:rsid w:val="00107F56"/>
    <w:rsid w:val="00110E20"/>
    <w:rsid w:val="001437BD"/>
    <w:rsid w:val="0015401E"/>
    <w:rsid w:val="00156F72"/>
    <w:rsid w:val="001821E2"/>
    <w:rsid w:val="001923ED"/>
    <w:rsid w:val="001A06AB"/>
    <w:rsid w:val="001A2419"/>
    <w:rsid w:val="001A3580"/>
    <w:rsid w:val="001B16D3"/>
    <w:rsid w:val="001C2CC7"/>
    <w:rsid w:val="001E4DD6"/>
    <w:rsid w:val="001F075F"/>
    <w:rsid w:val="001F712F"/>
    <w:rsid w:val="00201363"/>
    <w:rsid w:val="00205E51"/>
    <w:rsid w:val="00224B09"/>
    <w:rsid w:val="002447FE"/>
    <w:rsid w:val="002609FC"/>
    <w:rsid w:val="002656B2"/>
    <w:rsid w:val="00266D48"/>
    <w:rsid w:val="00267F9D"/>
    <w:rsid w:val="002A5E37"/>
    <w:rsid w:val="002A6BA7"/>
    <w:rsid w:val="002D6C9A"/>
    <w:rsid w:val="00313341"/>
    <w:rsid w:val="003138F3"/>
    <w:rsid w:val="00327686"/>
    <w:rsid w:val="003308F7"/>
    <w:rsid w:val="003441AF"/>
    <w:rsid w:val="003571F4"/>
    <w:rsid w:val="003766F9"/>
    <w:rsid w:val="0038266F"/>
    <w:rsid w:val="0038396C"/>
    <w:rsid w:val="00396A1F"/>
    <w:rsid w:val="003A377F"/>
    <w:rsid w:val="003B362C"/>
    <w:rsid w:val="004537C3"/>
    <w:rsid w:val="004856D4"/>
    <w:rsid w:val="004A5081"/>
    <w:rsid w:val="004D1DCA"/>
    <w:rsid w:val="004D448C"/>
    <w:rsid w:val="004E080E"/>
    <w:rsid w:val="004F2CCB"/>
    <w:rsid w:val="004F771F"/>
    <w:rsid w:val="00501124"/>
    <w:rsid w:val="00503DDF"/>
    <w:rsid w:val="00531436"/>
    <w:rsid w:val="00545937"/>
    <w:rsid w:val="0055451B"/>
    <w:rsid w:val="00555AC8"/>
    <w:rsid w:val="00562507"/>
    <w:rsid w:val="005627D0"/>
    <w:rsid w:val="00567D13"/>
    <w:rsid w:val="00572EB4"/>
    <w:rsid w:val="00580529"/>
    <w:rsid w:val="0058412B"/>
    <w:rsid w:val="005925DE"/>
    <w:rsid w:val="00592D25"/>
    <w:rsid w:val="00596707"/>
    <w:rsid w:val="00597C70"/>
    <w:rsid w:val="005A11F5"/>
    <w:rsid w:val="00603BBD"/>
    <w:rsid w:val="00644574"/>
    <w:rsid w:val="0066411F"/>
    <w:rsid w:val="00675460"/>
    <w:rsid w:val="00680378"/>
    <w:rsid w:val="006819B6"/>
    <w:rsid w:val="006909AA"/>
    <w:rsid w:val="00693982"/>
    <w:rsid w:val="00693C10"/>
    <w:rsid w:val="006967B4"/>
    <w:rsid w:val="006D4B0D"/>
    <w:rsid w:val="006D5C89"/>
    <w:rsid w:val="006D649A"/>
    <w:rsid w:val="006E19FB"/>
    <w:rsid w:val="006E5053"/>
    <w:rsid w:val="006F2C07"/>
    <w:rsid w:val="006F33DB"/>
    <w:rsid w:val="00715611"/>
    <w:rsid w:val="007158B2"/>
    <w:rsid w:val="00717627"/>
    <w:rsid w:val="0072139B"/>
    <w:rsid w:val="007276F0"/>
    <w:rsid w:val="007550DE"/>
    <w:rsid w:val="0075769F"/>
    <w:rsid w:val="00795DED"/>
    <w:rsid w:val="007A262B"/>
    <w:rsid w:val="007A6E01"/>
    <w:rsid w:val="007B0F77"/>
    <w:rsid w:val="007C7FBC"/>
    <w:rsid w:val="007D0B9C"/>
    <w:rsid w:val="007F21C7"/>
    <w:rsid w:val="007F2BE3"/>
    <w:rsid w:val="007F7856"/>
    <w:rsid w:val="00801A7D"/>
    <w:rsid w:val="00813454"/>
    <w:rsid w:val="00861570"/>
    <w:rsid w:val="00877DD5"/>
    <w:rsid w:val="00885B14"/>
    <w:rsid w:val="008A4A34"/>
    <w:rsid w:val="008A584D"/>
    <w:rsid w:val="008B404D"/>
    <w:rsid w:val="008C45BF"/>
    <w:rsid w:val="00920371"/>
    <w:rsid w:val="009240AD"/>
    <w:rsid w:val="0094476A"/>
    <w:rsid w:val="00946251"/>
    <w:rsid w:val="00957EC3"/>
    <w:rsid w:val="00961F29"/>
    <w:rsid w:val="009856C1"/>
    <w:rsid w:val="009955D8"/>
    <w:rsid w:val="009A1316"/>
    <w:rsid w:val="009A5C6B"/>
    <w:rsid w:val="00A04D34"/>
    <w:rsid w:val="00A054E3"/>
    <w:rsid w:val="00A12390"/>
    <w:rsid w:val="00A16A64"/>
    <w:rsid w:val="00A444D9"/>
    <w:rsid w:val="00A61860"/>
    <w:rsid w:val="00A7518C"/>
    <w:rsid w:val="00A85876"/>
    <w:rsid w:val="00A94C12"/>
    <w:rsid w:val="00AA2EC7"/>
    <w:rsid w:val="00AF2445"/>
    <w:rsid w:val="00AF5827"/>
    <w:rsid w:val="00B03BB3"/>
    <w:rsid w:val="00B1514B"/>
    <w:rsid w:val="00B178DD"/>
    <w:rsid w:val="00B25EE4"/>
    <w:rsid w:val="00B379DF"/>
    <w:rsid w:val="00B4324C"/>
    <w:rsid w:val="00B456FD"/>
    <w:rsid w:val="00B86E14"/>
    <w:rsid w:val="00BD513C"/>
    <w:rsid w:val="00BE4B9F"/>
    <w:rsid w:val="00C260E0"/>
    <w:rsid w:val="00C5017A"/>
    <w:rsid w:val="00C52956"/>
    <w:rsid w:val="00C55A70"/>
    <w:rsid w:val="00C76AA9"/>
    <w:rsid w:val="00C81AF8"/>
    <w:rsid w:val="00C87567"/>
    <w:rsid w:val="00CB416C"/>
    <w:rsid w:val="00CB47AB"/>
    <w:rsid w:val="00CB648D"/>
    <w:rsid w:val="00CC5528"/>
    <w:rsid w:val="00CD25EF"/>
    <w:rsid w:val="00CD6D00"/>
    <w:rsid w:val="00D1379C"/>
    <w:rsid w:val="00D35B9D"/>
    <w:rsid w:val="00D36031"/>
    <w:rsid w:val="00D530B8"/>
    <w:rsid w:val="00D616C4"/>
    <w:rsid w:val="00D90A37"/>
    <w:rsid w:val="00DA62C1"/>
    <w:rsid w:val="00DB0D8E"/>
    <w:rsid w:val="00DE006E"/>
    <w:rsid w:val="00E214D6"/>
    <w:rsid w:val="00E5790E"/>
    <w:rsid w:val="00E62BEE"/>
    <w:rsid w:val="00E701C6"/>
    <w:rsid w:val="00E71660"/>
    <w:rsid w:val="00E8333F"/>
    <w:rsid w:val="00E90461"/>
    <w:rsid w:val="00EA40DE"/>
    <w:rsid w:val="00ED0FDB"/>
    <w:rsid w:val="00ED215C"/>
    <w:rsid w:val="00ED53CC"/>
    <w:rsid w:val="00F06DE4"/>
    <w:rsid w:val="00F14309"/>
    <w:rsid w:val="00F3580D"/>
    <w:rsid w:val="00F37FE0"/>
    <w:rsid w:val="00F43E6B"/>
    <w:rsid w:val="00F536EF"/>
    <w:rsid w:val="00F56BBA"/>
    <w:rsid w:val="00F62BE4"/>
    <w:rsid w:val="00F83A63"/>
    <w:rsid w:val="00F92446"/>
    <w:rsid w:val="00FC166F"/>
    <w:rsid w:val="00FC3AA1"/>
    <w:rsid w:val="00FD4389"/>
    <w:rsid w:val="00FE232F"/>
    <w:rsid w:val="00FF24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1E9C1"/>
  <w15:docId w15:val="{1F0189FE-4452-489F-BEEC-A832ABD67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3ED"/>
    <w:rPr>
      <w:szCs w:val="20"/>
    </w:rPr>
  </w:style>
  <w:style w:type="paragraph" w:styleId="Heading1">
    <w:name w:val="heading 1"/>
    <w:basedOn w:val="Normal"/>
    <w:next w:val="Normal"/>
    <w:link w:val="Heading1Char"/>
    <w:uiPriority w:val="9"/>
    <w:qFormat/>
    <w:rsid w:val="001923E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Cs w:val="22"/>
    </w:rPr>
  </w:style>
  <w:style w:type="paragraph" w:styleId="Heading2">
    <w:name w:val="heading 2"/>
    <w:basedOn w:val="Normal"/>
    <w:next w:val="Normal"/>
    <w:link w:val="Heading2Char"/>
    <w:uiPriority w:val="9"/>
    <w:unhideWhenUsed/>
    <w:qFormat/>
    <w:rsid w:val="001923E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Cs w:val="22"/>
    </w:rPr>
  </w:style>
  <w:style w:type="paragraph" w:styleId="Heading3">
    <w:name w:val="heading 3"/>
    <w:basedOn w:val="Normal"/>
    <w:next w:val="Normal"/>
    <w:link w:val="Heading3Char"/>
    <w:uiPriority w:val="9"/>
    <w:semiHidden/>
    <w:unhideWhenUsed/>
    <w:qFormat/>
    <w:rsid w:val="001923ED"/>
    <w:p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Heading4">
    <w:name w:val="heading 4"/>
    <w:basedOn w:val="Normal"/>
    <w:next w:val="Normal"/>
    <w:link w:val="Heading4Char"/>
    <w:uiPriority w:val="9"/>
    <w:semiHidden/>
    <w:unhideWhenUsed/>
    <w:qFormat/>
    <w:rsid w:val="001923ED"/>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Heading5">
    <w:name w:val="heading 5"/>
    <w:basedOn w:val="Normal"/>
    <w:next w:val="Normal"/>
    <w:link w:val="Heading5Char"/>
    <w:uiPriority w:val="9"/>
    <w:semiHidden/>
    <w:unhideWhenUsed/>
    <w:qFormat/>
    <w:rsid w:val="001923ED"/>
    <w:pPr>
      <w:pBdr>
        <w:bottom w:val="single" w:sz="6" w:space="1" w:color="4F81BD" w:themeColor="accent1"/>
      </w:pBdr>
      <w:spacing w:before="300" w:after="0"/>
      <w:outlineLvl w:val="4"/>
    </w:pPr>
    <w:rPr>
      <w:caps/>
      <w:color w:val="365F91" w:themeColor="accent1" w:themeShade="BF"/>
      <w:spacing w:val="10"/>
      <w:szCs w:val="22"/>
    </w:rPr>
  </w:style>
  <w:style w:type="paragraph" w:styleId="Heading6">
    <w:name w:val="heading 6"/>
    <w:basedOn w:val="Normal"/>
    <w:next w:val="Normal"/>
    <w:link w:val="Heading6Char"/>
    <w:uiPriority w:val="9"/>
    <w:semiHidden/>
    <w:unhideWhenUsed/>
    <w:qFormat/>
    <w:rsid w:val="001923ED"/>
    <w:pPr>
      <w:pBdr>
        <w:bottom w:val="dotted" w:sz="6" w:space="1" w:color="4F81BD" w:themeColor="accent1"/>
      </w:pBdr>
      <w:spacing w:before="300" w:after="0"/>
      <w:outlineLvl w:val="5"/>
    </w:pPr>
    <w:rPr>
      <w:caps/>
      <w:color w:val="365F91" w:themeColor="accent1" w:themeShade="BF"/>
      <w:spacing w:val="10"/>
      <w:szCs w:val="22"/>
    </w:rPr>
  </w:style>
  <w:style w:type="paragraph" w:styleId="Heading7">
    <w:name w:val="heading 7"/>
    <w:basedOn w:val="Normal"/>
    <w:next w:val="Normal"/>
    <w:link w:val="Heading7Char"/>
    <w:uiPriority w:val="9"/>
    <w:semiHidden/>
    <w:unhideWhenUsed/>
    <w:qFormat/>
    <w:rsid w:val="001923ED"/>
    <w:p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1923E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923E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23ED"/>
    <w:rPr>
      <w:rFonts w:ascii="Tahoma" w:hAnsi="Tahoma" w:cs="Tahoma"/>
      <w:sz w:val="16"/>
      <w:szCs w:val="16"/>
    </w:rPr>
  </w:style>
  <w:style w:type="character" w:customStyle="1" w:styleId="BalloonTextChar">
    <w:name w:val="Balloon Text Char"/>
    <w:basedOn w:val="DefaultParagraphFont"/>
    <w:link w:val="BalloonText"/>
    <w:uiPriority w:val="99"/>
    <w:semiHidden/>
    <w:rsid w:val="001923ED"/>
    <w:rPr>
      <w:rFonts w:ascii="Tahoma" w:eastAsia="Times New Roman" w:hAnsi="Tahoma" w:cs="Tahoma"/>
      <w:sz w:val="16"/>
      <w:szCs w:val="16"/>
    </w:rPr>
  </w:style>
  <w:style w:type="character" w:customStyle="1" w:styleId="Heading1Char">
    <w:name w:val="Heading 1 Char"/>
    <w:basedOn w:val="DefaultParagraphFont"/>
    <w:link w:val="Heading1"/>
    <w:uiPriority w:val="9"/>
    <w:rsid w:val="001923E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1923ED"/>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1923ED"/>
    <w:rPr>
      <w:caps/>
      <w:color w:val="243F60" w:themeColor="accent1" w:themeShade="7F"/>
      <w:spacing w:val="15"/>
    </w:rPr>
  </w:style>
  <w:style w:type="character" w:customStyle="1" w:styleId="Heading4Char">
    <w:name w:val="Heading 4 Char"/>
    <w:basedOn w:val="DefaultParagraphFont"/>
    <w:link w:val="Heading4"/>
    <w:uiPriority w:val="9"/>
    <w:semiHidden/>
    <w:rsid w:val="001923ED"/>
    <w:rPr>
      <w:caps/>
      <w:color w:val="365F91" w:themeColor="accent1" w:themeShade="BF"/>
      <w:spacing w:val="10"/>
    </w:rPr>
  </w:style>
  <w:style w:type="character" w:customStyle="1" w:styleId="Heading5Char">
    <w:name w:val="Heading 5 Char"/>
    <w:basedOn w:val="DefaultParagraphFont"/>
    <w:link w:val="Heading5"/>
    <w:uiPriority w:val="9"/>
    <w:semiHidden/>
    <w:rsid w:val="001923ED"/>
    <w:rPr>
      <w:caps/>
      <w:color w:val="365F91" w:themeColor="accent1" w:themeShade="BF"/>
      <w:spacing w:val="10"/>
    </w:rPr>
  </w:style>
  <w:style w:type="character" w:customStyle="1" w:styleId="Heading6Char">
    <w:name w:val="Heading 6 Char"/>
    <w:basedOn w:val="DefaultParagraphFont"/>
    <w:link w:val="Heading6"/>
    <w:uiPriority w:val="9"/>
    <w:semiHidden/>
    <w:rsid w:val="001923ED"/>
    <w:rPr>
      <w:caps/>
      <w:color w:val="365F91" w:themeColor="accent1" w:themeShade="BF"/>
      <w:spacing w:val="10"/>
    </w:rPr>
  </w:style>
  <w:style w:type="character" w:customStyle="1" w:styleId="Heading7Char">
    <w:name w:val="Heading 7 Char"/>
    <w:basedOn w:val="DefaultParagraphFont"/>
    <w:link w:val="Heading7"/>
    <w:uiPriority w:val="9"/>
    <w:semiHidden/>
    <w:rsid w:val="001923ED"/>
    <w:rPr>
      <w:caps/>
      <w:color w:val="365F91" w:themeColor="accent1" w:themeShade="BF"/>
      <w:spacing w:val="10"/>
    </w:rPr>
  </w:style>
  <w:style w:type="character" w:customStyle="1" w:styleId="Heading8Char">
    <w:name w:val="Heading 8 Char"/>
    <w:basedOn w:val="DefaultParagraphFont"/>
    <w:link w:val="Heading8"/>
    <w:uiPriority w:val="9"/>
    <w:semiHidden/>
    <w:rsid w:val="001923ED"/>
    <w:rPr>
      <w:caps/>
      <w:spacing w:val="10"/>
      <w:sz w:val="18"/>
      <w:szCs w:val="18"/>
    </w:rPr>
  </w:style>
  <w:style w:type="character" w:customStyle="1" w:styleId="Heading9Char">
    <w:name w:val="Heading 9 Char"/>
    <w:basedOn w:val="DefaultParagraphFont"/>
    <w:link w:val="Heading9"/>
    <w:uiPriority w:val="9"/>
    <w:semiHidden/>
    <w:rsid w:val="001923ED"/>
    <w:rPr>
      <w:i/>
      <w:caps/>
      <w:spacing w:val="10"/>
      <w:sz w:val="18"/>
      <w:szCs w:val="18"/>
    </w:rPr>
  </w:style>
  <w:style w:type="paragraph" w:styleId="Caption">
    <w:name w:val="caption"/>
    <w:basedOn w:val="Normal"/>
    <w:next w:val="Normal"/>
    <w:uiPriority w:val="35"/>
    <w:semiHidden/>
    <w:unhideWhenUsed/>
    <w:qFormat/>
    <w:rsid w:val="001923ED"/>
    <w:rPr>
      <w:b/>
      <w:bCs/>
      <w:color w:val="365F91" w:themeColor="accent1" w:themeShade="BF"/>
      <w:sz w:val="16"/>
      <w:szCs w:val="16"/>
    </w:rPr>
  </w:style>
  <w:style w:type="paragraph" w:styleId="Title">
    <w:name w:val="Title"/>
    <w:basedOn w:val="Normal"/>
    <w:next w:val="Normal"/>
    <w:link w:val="TitleChar"/>
    <w:autoRedefine/>
    <w:uiPriority w:val="10"/>
    <w:qFormat/>
    <w:rsid w:val="00F06DE4"/>
    <w:pPr>
      <w:spacing w:before="720" w:line="240" w:lineRule="auto"/>
    </w:pPr>
    <w:rPr>
      <w:b/>
      <w:caps/>
      <w:color w:val="D9D9D9" w:themeColor="background1" w:themeShade="D9"/>
      <w:spacing w:val="10"/>
      <w:kern w:val="28"/>
      <w:sz w:val="70"/>
      <w:szCs w:val="70"/>
    </w:rPr>
  </w:style>
  <w:style w:type="character" w:customStyle="1" w:styleId="TitleChar">
    <w:name w:val="Title Char"/>
    <w:basedOn w:val="DefaultParagraphFont"/>
    <w:link w:val="Title"/>
    <w:uiPriority w:val="10"/>
    <w:rsid w:val="00F06DE4"/>
    <w:rPr>
      <w:b/>
      <w:caps/>
      <w:color w:val="D9D9D9" w:themeColor="background1" w:themeShade="D9"/>
      <w:spacing w:val="10"/>
      <w:kern w:val="28"/>
      <w:sz w:val="70"/>
      <w:szCs w:val="70"/>
    </w:rPr>
  </w:style>
  <w:style w:type="paragraph" w:styleId="Subtitle">
    <w:name w:val="Subtitle"/>
    <w:basedOn w:val="Normal"/>
    <w:next w:val="Normal"/>
    <w:link w:val="SubtitleChar"/>
    <w:uiPriority w:val="11"/>
    <w:qFormat/>
    <w:rsid w:val="001923ED"/>
    <w:pPr>
      <w:spacing w:line="240" w:lineRule="auto"/>
    </w:pPr>
    <w:rPr>
      <w:b/>
      <w:caps/>
      <w:spacing w:val="10"/>
      <w:sz w:val="28"/>
      <w:szCs w:val="24"/>
    </w:rPr>
  </w:style>
  <w:style w:type="character" w:customStyle="1" w:styleId="SubtitleChar">
    <w:name w:val="Subtitle Char"/>
    <w:basedOn w:val="DefaultParagraphFont"/>
    <w:link w:val="Subtitle"/>
    <w:uiPriority w:val="11"/>
    <w:rsid w:val="001923ED"/>
    <w:rPr>
      <w:b/>
      <w:caps/>
      <w:spacing w:val="10"/>
      <w:sz w:val="28"/>
      <w:szCs w:val="24"/>
    </w:rPr>
  </w:style>
  <w:style w:type="character" w:styleId="Strong">
    <w:name w:val="Strong"/>
    <w:uiPriority w:val="22"/>
    <w:qFormat/>
    <w:rsid w:val="001923ED"/>
    <w:rPr>
      <w:b/>
      <w:bCs/>
    </w:rPr>
  </w:style>
  <w:style w:type="character" w:styleId="Emphasis">
    <w:name w:val="Emphasis"/>
    <w:uiPriority w:val="20"/>
    <w:qFormat/>
    <w:rsid w:val="001923ED"/>
    <w:rPr>
      <w:caps/>
      <w:color w:val="243F60" w:themeColor="accent1" w:themeShade="7F"/>
      <w:spacing w:val="5"/>
    </w:rPr>
  </w:style>
  <w:style w:type="paragraph" w:styleId="NoSpacing">
    <w:name w:val="No Spacing"/>
    <w:basedOn w:val="Normal"/>
    <w:link w:val="NoSpacingChar"/>
    <w:uiPriority w:val="1"/>
    <w:qFormat/>
    <w:rsid w:val="001923ED"/>
    <w:pPr>
      <w:spacing w:before="0" w:after="0" w:line="240" w:lineRule="auto"/>
    </w:pPr>
  </w:style>
  <w:style w:type="character" w:customStyle="1" w:styleId="NoSpacingChar">
    <w:name w:val="No Spacing Char"/>
    <w:basedOn w:val="DefaultParagraphFont"/>
    <w:link w:val="NoSpacing"/>
    <w:uiPriority w:val="1"/>
    <w:rsid w:val="001923ED"/>
    <w:rPr>
      <w:sz w:val="20"/>
      <w:szCs w:val="20"/>
    </w:rPr>
  </w:style>
  <w:style w:type="paragraph" w:styleId="ListParagraph">
    <w:name w:val="List Paragraph"/>
    <w:basedOn w:val="Normal"/>
    <w:uiPriority w:val="34"/>
    <w:qFormat/>
    <w:rsid w:val="001923ED"/>
    <w:pPr>
      <w:ind w:left="720"/>
      <w:contextualSpacing/>
    </w:pPr>
  </w:style>
  <w:style w:type="paragraph" w:styleId="Quote">
    <w:name w:val="Quote"/>
    <w:basedOn w:val="Normal"/>
    <w:next w:val="Normal"/>
    <w:link w:val="QuoteChar"/>
    <w:uiPriority w:val="29"/>
    <w:qFormat/>
    <w:rsid w:val="001923ED"/>
    <w:rPr>
      <w:i/>
      <w:iCs/>
    </w:rPr>
  </w:style>
  <w:style w:type="character" w:customStyle="1" w:styleId="QuoteChar">
    <w:name w:val="Quote Char"/>
    <w:basedOn w:val="DefaultParagraphFont"/>
    <w:link w:val="Quote"/>
    <w:uiPriority w:val="29"/>
    <w:rsid w:val="001923ED"/>
    <w:rPr>
      <w:i/>
      <w:iCs/>
      <w:sz w:val="20"/>
      <w:szCs w:val="20"/>
    </w:rPr>
  </w:style>
  <w:style w:type="paragraph" w:styleId="IntenseQuote">
    <w:name w:val="Intense Quote"/>
    <w:basedOn w:val="Normal"/>
    <w:next w:val="Normal"/>
    <w:link w:val="IntenseQuoteChar"/>
    <w:uiPriority w:val="30"/>
    <w:qFormat/>
    <w:rsid w:val="001923E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1923ED"/>
    <w:rPr>
      <w:i/>
      <w:iCs/>
      <w:color w:val="4F81BD" w:themeColor="accent1"/>
      <w:sz w:val="20"/>
      <w:szCs w:val="20"/>
    </w:rPr>
  </w:style>
  <w:style w:type="character" w:styleId="SubtleEmphasis">
    <w:name w:val="Subtle Emphasis"/>
    <w:uiPriority w:val="19"/>
    <w:qFormat/>
    <w:rsid w:val="001923ED"/>
    <w:rPr>
      <w:i/>
      <w:iCs/>
      <w:color w:val="243F60" w:themeColor="accent1" w:themeShade="7F"/>
    </w:rPr>
  </w:style>
  <w:style w:type="character" w:styleId="IntenseEmphasis">
    <w:name w:val="Intense Emphasis"/>
    <w:uiPriority w:val="21"/>
    <w:qFormat/>
    <w:rsid w:val="001923ED"/>
    <w:rPr>
      <w:b/>
      <w:bCs/>
      <w:caps/>
      <w:color w:val="243F60" w:themeColor="accent1" w:themeShade="7F"/>
      <w:spacing w:val="10"/>
    </w:rPr>
  </w:style>
  <w:style w:type="character" w:styleId="SubtleReference">
    <w:name w:val="Subtle Reference"/>
    <w:uiPriority w:val="31"/>
    <w:qFormat/>
    <w:rsid w:val="001923ED"/>
    <w:rPr>
      <w:b/>
      <w:bCs/>
      <w:color w:val="4F81BD" w:themeColor="accent1"/>
    </w:rPr>
  </w:style>
  <w:style w:type="character" w:styleId="IntenseReference">
    <w:name w:val="Intense Reference"/>
    <w:uiPriority w:val="32"/>
    <w:qFormat/>
    <w:rsid w:val="001923ED"/>
    <w:rPr>
      <w:b/>
      <w:bCs/>
      <w:i/>
      <w:iCs/>
      <w:caps/>
      <w:color w:val="4F81BD" w:themeColor="accent1"/>
    </w:rPr>
  </w:style>
  <w:style w:type="character" w:styleId="BookTitle">
    <w:name w:val="Book Title"/>
    <w:uiPriority w:val="33"/>
    <w:qFormat/>
    <w:rsid w:val="001923ED"/>
    <w:rPr>
      <w:b/>
      <w:bCs/>
      <w:i/>
      <w:iCs/>
      <w:spacing w:val="9"/>
    </w:rPr>
  </w:style>
  <w:style w:type="paragraph" w:styleId="TOCHeading">
    <w:name w:val="TOC Heading"/>
    <w:basedOn w:val="Heading1"/>
    <w:next w:val="Normal"/>
    <w:uiPriority w:val="39"/>
    <w:semiHidden/>
    <w:unhideWhenUsed/>
    <w:qFormat/>
    <w:rsid w:val="001923ED"/>
    <w:pPr>
      <w:outlineLvl w:val="9"/>
    </w:pPr>
  </w:style>
  <w:style w:type="paragraph" w:styleId="PlainText">
    <w:name w:val="Plain Text"/>
    <w:basedOn w:val="Normal"/>
    <w:link w:val="PlainTextChar"/>
    <w:rsid w:val="002609FC"/>
    <w:pPr>
      <w:spacing w:before="0" w:after="0" w:line="240" w:lineRule="auto"/>
    </w:pPr>
    <w:rPr>
      <w:rFonts w:ascii="Courier New" w:eastAsia="Times New Roman" w:hAnsi="Courier New" w:cs="Times New Roman"/>
      <w:sz w:val="20"/>
      <w:lang w:val="en-GB" w:bidi="ar-SA"/>
    </w:rPr>
  </w:style>
  <w:style w:type="character" w:customStyle="1" w:styleId="PlainTextChar">
    <w:name w:val="Plain Text Char"/>
    <w:basedOn w:val="DefaultParagraphFont"/>
    <w:link w:val="PlainText"/>
    <w:rsid w:val="002609FC"/>
    <w:rPr>
      <w:rFonts w:ascii="Courier New" w:eastAsia="Times New Roman" w:hAnsi="Courier New" w:cs="Times New Roman"/>
      <w:sz w:val="20"/>
      <w:szCs w:val="20"/>
      <w:lang w:val="en-GB" w:bidi="ar-SA"/>
    </w:rPr>
  </w:style>
  <w:style w:type="character" w:styleId="Hyperlink">
    <w:name w:val="Hyperlink"/>
    <w:basedOn w:val="DefaultParagraphFont"/>
    <w:unhideWhenUsed/>
    <w:rsid w:val="007D0B9C"/>
    <w:rPr>
      <w:color w:val="0000FF" w:themeColor="hyperlink"/>
      <w:u w:val="single"/>
    </w:rPr>
  </w:style>
  <w:style w:type="paragraph" w:customStyle="1" w:styleId="Normal1">
    <w:name w:val="Normal1"/>
    <w:rsid w:val="00E701C6"/>
    <w:pPr>
      <w:spacing w:before="0" w:after="0"/>
    </w:pPr>
    <w:rPr>
      <w:rFonts w:ascii="Arial" w:eastAsia="Arial" w:hAnsi="Arial" w:cs="Arial"/>
      <w:color w:val="000000"/>
      <w:lang w:val="en-GB" w:bidi="ar-SA"/>
    </w:rPr>
  </w:style>
  <w:style w:type="table" w:styleId="TableGrid">
    <w:name w:val="Table Grid"/>
    <w:basedOn w:val="TableNormal"/>
    <w:uiPriority w:val="59"/>
    <w:rsid w:val="00E701C6"/>
    <w:pPr>
      <w:spacing w:before="0" w:after="0" w:line="240" w:lineRule="auto"/>
    </w:pPr>
    <w:rPr>
      <w:sz w:val="24"/>
      <w:szCs w:val="24"/>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A7518C"/>
    <w:pPr>
      <w:tabs>
        <w:tab w:val="center" w:pos="4513"/>
        <w:tab w:val="right" w:pos="9026"/>
      </w:tabs>
      <w:spacing w:before="0" w:after="0" w:line="240" w:lineRule="auto"/>
    </w:pPr>
  </w:style>
  <w:style w:type="character" w:customStyle="1" w:styleId="HeaderChar">
    <w:name w:val="Header Char"/>
    <w:basedOn w:val="DefaultParagraphFont"/>
    <w:link w:val="Header"/>
    <w:uiPriority w:val="99"/>
    <w:semiHidden/>
    <w:rsid w:val="00A7518C"/>
    <w:rPr>
      <w:szCs w:val="20"/>
    </w:rPr>
  </w:style>
  <w:style w:type="paragraph" w:styleId="Footer">
    <w:name w:val="footer"/>
    <w:basedOn w:val="Normal"/>
    <w:link w:val="FooterChar"/>
    <w:uiPriority w:val="99"/>
    <w:unhideWhenUsed/>
    <w:rsid w:val="00A7518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7518C"/>
    <w:rPr>
      <w:szCs w:val="20"/>
    </w:rPr>
  </w:style>
  <w:style w:type="character" w:customStyle="1" w:styleId="apple-converted-space">
    <w:name w:val="apple-converted-space"/>
    <w:basedOn w:val="DefaultParagraphFont"/>
    <w:rsid w:val="00CB648D"/>
  </w:style>
  <w:style w:type="character" w:customStyle="1" w:styleId="fontstyle01">
    <w:name w:val="fontstyle01"/>
    <w:basedOn w:val="DefaultParagraphFont"/>
    <w:rsid w:val="00CD6D00"/>
    <w:rPr>
      <w:rFonts w:ascii="Roboto-Regular" w:hAnsi="Roboto-Regular" w:hint="default"/>
      <w:b w:val="0"/>
      <w:bCs w:val="0"/>
      <w:i w:val="0"/>
      <w:iCs w:val="0"/>
      <w:color w:val="000000"/>
      <w:sz w:val="18"/>
      <w:szCs w:val="18"/>
    </w:rPr>
  </w:style>
  <w:style w:type="paragraph" w:customStyle="1" w:styleId="Default">
    <w:name w:val="Default"/>
    <w:rsid w:val="00592D25"/>
    <w:pPr>
      <w:autoSpaceDE w:val="0"/>
      <w:autoSpaceDN w:val="0"/>
      <w:adjustRightInd w:val="0"/>
      <w:spacing w:before="0" w:after="0" w:line="240" w:lineRule="auto"/>
    </w:pPr>
    <w:rPr>
      <w:rFonts w:ascii="Calibri" w:eastAsia="Calibri" w:hAnsi="Calibri" w:cs="Calibri"/>
      <w:color w:val="000000"/>
      <w:sz w:val="24"/>
      <w:szCs w:val="24"/>
      <w:lang w:bidi="ar-SA"/>
    </w:rPr>
  </w:style>
  <w:style w:type="character" w:styleId="UnresolvedMention">
    <w:name w:val="Unresolved Mention"/>
    <w:basedOn w:val="DefaultParagraphFont"/>
    <w:uiPriority w:val="99"/>
    <w:semiHidden/>
    <w:unhideWhenUsed/>
    <w:rsid w:val="00E904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754144">
      <w:bodyDiv w:val="1"/>
      <w:marLeft w:val="0"/>
      <w:marRight w:val="0"/>
      <w:marTop w:val="0"/>
      <w:marBottom w:val="0"/>
      <w:divBdr>
        <w:top w:val="none" w:sz="0" w:space="0" w:color="auto"/>
        <w:left w:val="none" w:sz="0" w:space="0" w:color="auto"/>
        <w:bottom w:val="none" w:sz="0" w:space="0" w:color="auto"/>
        <w:right w:val="none" w:sz="0" w:space="0" w:color="auto"/>
      </w:divBdr>
    </w:div>
    <w:div w:id="283923494">
      <w:bodyDiv w:val="1"/>
      <w:marLeft w:val="0"/>
      <w:marRight w:val="0"/>
      <w:marTop w:val="0"/>
      <w:marBottom w:val="0"/>
      <w:divBdr>
        <w:top w:val="none" w:sz="0" w:space="0" w:color="auto"/>
        <w:left w:val="none" w:sz="0" w:space="0" w:color="auto"/>
        <w:bottom w:val="none" w:sz="0" w:space="0" w:color="auto"/>
        <w:right w:val="none" w:sz="0" w:space="0" w:color="auto"/>
      </w:divBdr>
    </w:div>
    <w:div w:id="417479723">
      <w:bodyDiv w:val="1"/>
      <w:marLeft w:val="0"/>
      <w:marRight w:val="0"/>
      <w:marTop w:val="0"/>
      <w:marBottom w:val="0"/>
      <w:divBdr>
        <w:top w:val="none" w:sz="0" w:space="0" w:color="auto"/>
        <w:left w:val="none" w:sz="0" w:space="0" w:color="auto"/>
        <w:bottom w:val="none" w:sz="0" w:space="0" w:color="auto"/>
        <w:right w:val="none" w:sz="0" w:space="0" w:color="auto"/>
      </w:divBdr>
      <w:divsChild>
        <w:div w:id="779028231">
          <w:marLeft w:val="0"/>
          <w:marRight w:val="0"/>
          <w:marTop w:val="0"/>
          <w:marBottom w:val="0"/>
          <w:divBdr>
            <w:top w:val="none" w:sz="0" w:space="0" w:color="auto"/>
            <w:left w:val="none" w:sz="0" w:space="0" w:color="auto"/>
            <w:bottom w:val="none" w:sz="0" w:space="0" w:color="auto"/>
            <w:right w:val="none" w:sz="0" w:space="0" w:color="auto"/>
          </w:divBdr>
          <w:divsChild>
            <w:div w:id="307636198">
              <w:marLeft w:val="0"/>
              <w:marRight w:val="0"/>
              <w:marTop w:val="0"/>
              <w:marBottom w:val="0"/>
              <w:divBdr>
                <w:top w:val="none" w:sz="0" w:space="0" w:color="auto"/>
                <w:left w:val="none" w:sz="0" w:space="0" w:color="auto"/>
                <w:bottom w:val="none" w:sz="0" w:space="0" w:color="auto"/>
                <w:right w:val="none" w:sz="0" w:space="0" w:color="auto"/>
              </w:divBdr>
            </w:div>
            <w:div w:id="407967065">
              <w:marLeft w:val="0"/>
              <w:marRight w:val="0"/>
              <w:marTop w:val="0"/>
              <w:marBottom w:val="0"/>
              <w:divBdr>
                <w:top w:val="none" w:sz="0" w:space="0" w:color="auto"/>
                <w:left w:val="none" w:sz="0" w:space="0" w:color="auto"/>
                <w:bottom w:val="none" w:sz="0" w:space="0" w:color="auto"/>
                <w:right w:val="none" w:sz="0" w:space="0" w:color="auto"/>
              </w:divBdr>
            </w:div>
            <w:div w:id="894317135">
              <w:marLeft w:val="0"/>
              <w:marRight w:val="0"/>
              <w:marTop w:val="0"/>
              <w:marBottom w:val="0"/>
              <w:divBdr>
                <w:top w:val="none" w:sz="0" w:space="0" w:color="auto"/>
                <w:left w:val="none" w:sz="0" w:space="0" w:color="auto"/>
                <w:bottom w:val="none" w:sz="0" w:space="0" w:color="auto"/>
                <w:right w:val="none" w:sz="0" w:space="0" w:color="auto"/>
              </w:divBdr>
            </w:div>
            <w:div w:id="1064835842">
              <w:marLeft w:val="0"/>
              <w:marRight w:val="0"/>
              <w:marTop w:val="0"/>
              <w:marBottom w:val="0"/>
              <w:divBdr>
                <w:top w:val="none" w:sz="0" w:space="0" w:color="auto"/>
                <w:left w:val="none" w:sz="0" w:space="0" w:color="auto"/>
                <w:bottom w:val="none" w:sz="0" w:space="0" w:color="auto"/>
                <w:right w:val="none" w:sz="0" w:space="0" w:color="auto"/>
              </w:divBdr>
            </w:div>
            <w:div w:id="1212376220">
              <w:marLeft w:val="0"/>
              <w:marRight w:val="0"/>
              <w:marTop w:val="0"/>
              <w:marBottom w:val="0"/>
              <w:divBdr>
                <w:top w:val="none" w:sz="0" w:space="0" w:color="auto"/>
                <w:left w:val="none" w:sz="0" w:space="0" w:color="auto"/>
                <w:bottom w:val="none" w:sz="0" w:space="0" w:color="auto"/>
                <w:right w:val="none" w:sz="0" w:space="0" w:color="auto"/>
              </w:divBdr>
            </w:div>
            <w:div w:id="1452016503">
              <w:marLeft w:val="0"/>
              <w:marRight w:val="0"/>
              <w:marTop w:val="0"/>
              <w:marBottom w:val="0"/>
              <w:divBdr>
                <w:top w:val="none" w:sz="0" w:space="0" w:color="auto"/>
                <w:left w:val="none" w:sz="0" w:space="0" w:color="auto"/>
                <w:bottom w:val="none" w:sz="0" w:space="0" w:color="auto"/>
                <w:right w:val="none" w:sz="0" w:space="0" w:color="auto"/>
              </w:divBdr>
            </w:div>
            <w:div w:id="1648315587">
              <w:marLeft w:val="0"/>
              <w:marRight w:val="0"/>
              <w:marTop w:val="0"/>
              <w:marBottom w:val="0"/>
              <w:divBdr>
                <w:top w:val="none" w:sz="0" w:space="0" w:color="auto"/>
                <w:left w:val="none" w:sz="0" w:space="0" w:color="auto"/>
                <w:bottom w:val="none" w:sz="0" w:space="0" w:color="auto"/>
                <w:right w:val="none" w:sz="0" w:space="0" w:color="auto"/>
              </w:divBdr>
            </w:div>
            <w:div w:id="1653678437">
              <w:marLeft w:val="0"/>
              <w:marRight w:val="0"/>
              <w:marTop w:val="0"/>
              <w:marBottom w:val="0"/>
              <w:divBdr>
                <w:top w:val="none" w:sz="0" w:space="0" w:color="auto"/>
                <w:left w:val="none" w:sz="0" w:space="0" w:color="auto"/>
                <w:bottom w:val="none" w:sz="0" w:space="0" w:color="auto"/>
                <w:right w:val="none" w:sz="0" w:space="0" w:color="auto"/>
              </w:divBdr>
            </w:div>
          </w:divsChild>
        </w:div>
        <w:div w:id="799811515">
          <w:marLeft w:val="0"/>
          <w:marRight w:val="0"/>
          <w:marTop w:val="0"/>
          <w:marBottom w:val="0"/>
          <w:divBdr>
            <w:top w:val="none" w:sz="0" w:space="0" w:color="auto"/>
            <w:left w:val="none" w:sz="0" w:space="0" w:color="auto"/>
            <w:bottom w:val="none" w:sz="0" w:space="0" w:color="auto"/>
            <w:right w:val="none" w:sz="0" w:space="0" w:color="auto"/>
          </w:divBdr>
        </w:div>
      </w:divsChild>
    </w:div>
    <w:div w:id="651721089">
      <w:bodyDiv w:val="1"/>
      <w:marLeft w:val="0"/>
      <w:marRight w:val="0"/>
      <w:marTop w:val="0"/>
      <w:marBottom w:val="0"/>
      <w:divBdr>
        <w:top w:val="none" w:sz="0" w:space="0" w:color="auto"/>
        <w:left w:val="none" w:sz="0" w:space="0" w:color="auto"/>
        <w:bottom w:val="none" w:sz="0" w:space="0" w:color="auto"/>
        <w:right w:val="none" w:sz="0" w:space="0" w:color="auto"/>
      </w:divBdr>
      <w:divsChild>
        <w:div w:id="1912041478">
          <w:marLeft w:val="504"/>
          <w:marRight w:val="0"/>
          <w:marTop w:val="140"/>
          <w:marBottom w:val="0"/>
          <w:divBdr>
            <w:top w:val="none" w:sz="0" w:space="0" w:color="auto"/>
            <w:left w:val="none" w:sz="0" w:space="0" w:color="auto"/>
            <w:bottom w:val="none" w:sz="0" w:space="0" w:color="auto"/>
            <w:right w:val="none" w:sz="0" w:space="0" w:color="auto"/>
          </w:divBdr>
        </w:div>
        <w:div w:id="863400666">
          <w:marLeft w:val="504"/>
          <w:marRight w:val="0"/>
          <w:marTop w:val="140"/>
          <w:marBottom w:val="0"/>
          <w:divBdr>
            <w:top w:val="none" w:sz="0" w:space="0" w:color="auto"/>
            <w:left w:val="none" w:sz="0" w:space="0" w:color="auto"/>
            <w:bottom w:val="none" w:sz="0" w:space="0" w:color="auto"/>
            <w:right w:val="none" w:sz="0" w:space="0" w:color="auto"/>
          </w:divBdr>
        </w:div>
        <w:div w:id="1260531155">
          <w:marLeft w:val="504"/>
          <w:marRight w:val="0"/>
          <w:marTop w:val="140"/>
          <w:marBottom w:val="0"/>
          <w:divBdr>
            <w:top w:val="none" w:sz="0" w:space="0" w:color="auto"/>
            <w:left w:val="none" w:sz="0" w:space="0" w:color="auto"/>
            <w:bottom w:val="none" w:sz="0" w:space="0" w:color="auto"/>
            <w:right w:val="none" w:sz="0" w:space="0" w:color="auto"/>
          </w:divBdr>
        </w:div>
        <w:div w:id="1746994581">
          <w:marLeft w:val="504"/>
          <w:marRight w:val="0"/>
          <w:marTop w:val="140"/>
          <w:marBottom w:val="0"/>
          <w:divBdr>
            <w:top w:val="none" w:sz="0" w:space="0" w:color="auto"/>
            <w:left w:val="none" w:sz="0" w:space="0" w:color="auto"/>
            <w:bottom w:val="none" w:sz="0" w:space="0" w:color="auto"/>
            <w:right w:val="none" w:sz="0" w:space="0" w:color="auto"/>
          </w:divBdr>
        </w:div>
        <w:div w:id="1362972666">
          <w:marLeft w:val="504"/>
          <w:marRight w:val="0"/>
          <w:marTop w:val="140"/>
          <w:marBottom w:val="0"/>
          <w:divBdr>
            <w:top w:val="none" w:sz="0" w:space="0" w:color="auto"/>
            <w:left w:val="none" w:sz="0" w:space="0" w:color="auto"/>
            <w:bottom w:val="none" w:sz="0" w:space="0" w:color="auto"/>
            <w:right w:val="none" w:sz="0" w:space="0" w:color="auto"/>
          </w:divBdr>
        </w:div>
        <w:div w:id="149368239">
          <w:marLeft w:val="504"/>
          <w:marRight w:val="0"/>
          <w:marTop w:val="140"/>
          <w:marBottom w:val="0"/>
          <w:divBdr>
            <w:top w:val="none" w:sz="0" w:space="0" w:color="auto"/>
            <w:left w:val="none" w:sz="0" w:space="0" w:color="auto"/>
            <w:bottom w:val="none" w:sz="0" w:space="0" w:color="auto"/>
            <w:right w:val="none" w:sz="0" w:space="0" w:color="auto"/>
          </w:divBdr>
        </w:div>
      </w:divsChild>
    </w:div>
    <w:div w:id="849372149">
      <w:bodyDiv w:val="1"/>
      <w:marLeft w:val="0"/>
      <w:marRight w:val="0"/>
      <w:marTop w:val="0"/>
      <w:marBottom w:val="0"/>
      <w:divBdr>
        <w:top w:val="none" w:sz="0" w:space="0" w:color="auto"/>
        <w:left w:val="none" w:sz="0" w:space="0" w:color="auto"/>
        <w:bottom w:val="none" w:sz="0" w:space="0" w:color="auto"/>
        <w:right w:val="none" w:sz="0" w:space="0" w:color="auto"/>
      </w:divBdr>
    </w:div>
    <w:div w:id="854881404">
      <w:bodyDiv w:val="1"/>
      <w:marLeft w:val="0"/>
      <w:marRight w:val="0"/>
      <w:marTop w:val="0"/>
      <w:marBottom w:val="0"/>
      <w:divBdr>
        <w:top w:val="none" w:sz="0" w:space="0" w:color="auto"/>
        <w:left w:val="none" w:sz="0" w:space="0" w:color="auto"/>
        <w:bottom w:val="none" w:sz="0" w:space="0" w:color="auto"/>
        <w:right w:val="none" w:sz="0" w:space="0" w:color="auto"/>
      </w:divBdr>
      <w:divsChild>
        <w:div w:id="824932375">
          <w:marLeft w:val="0"/>
          <w:marRight w:val="0"/>
          <w:marTop w:val="0"/>
          <w:marBottom w:val="0"/>
          <w:divBdr>
            <w:top w:val="none" w:sz="0" w:space="0" w:color="auto"/>
            <w:left w:val="none" w:sz="0" w:space="0" w:color="auto"/>
            <w:bottom w:val="none" w:sz="0" w:space="0" w:color="auto"/>
            <w:right w:val="none" w:sz="0" w:space="0" w:color="auto"/>
          </w:divBdr>
        </w:div>
      </w:divsChild>
    </w:div>
    <w:div w:id="1071346743">
      <w:bodyDiv w:val="1"/>
      <w:marLeft w:val="0"/>
      <w:marRight w:val="0"/>
      <w:marTop w:val="0"/>
      <w:marBottom w:val="0"/>
      <w:divBdr>
        <w:top w:val="none" w:sz="0" w:space="0" w:color="auto"/>
        <w:left w:val="none" w:sz="0" w:space="0" w:color="auto"/>
        <w:bottom w:val="none" w:sz="0" w:space="0" w:color="auto"/>
        <w:right w:val="none" w:sz="0" w:space="0" w:color="auto"/>
      </w:divBdr>
    </w:div>
    <w:div w:id="1238323719">
      <w:bodyDiv w:val="1"/>
      <w:marLeft w:val="0"/>
      <w:marRight w:val="0"/>
      <w:marTop w:val="0"/>
      <w:marBottom w:val="0"/>
      <w:divBdr>
        <w:top w:val="none" w:sz="0" w:space="0" w:color="auto"/>
        <w:left w:val="none" w:sz="0" w:space="0" w:color="auto"/>
        <w:bottom w:val="none" w:sz="0" w:space="0" w:color="auto"/>
        <w:right w:val="none" w:sz="0" w:space="0" w:color="auto"/>
      </w:divBdr>
      <w:divsChild>
        <w:div w:id="559362868">
          <w:marLeft w:val="0"/>
          <w:marRight w:val="0"/>
          <w:marTop w:val="0"/>
          <w:marBottom w:val="0"/>
          <w:divBdr>
            <w:top w:val="none" w:sz="0" w:space="0" w:color="auto"/>
            <w:left w:val="none" w:sz="0" w:space="0" w:color="auto"/>
            <w:bottom w:val="none" w:sz="0" w:space="0" w:color="auto"/>
            <w:right w:val="none" w:sz="0" w:space="0" w:color="auto"/>
          </w:divBdr>
        </w:div>
        <w:div w:id="737436973">
          <w:marLeft w:val="0"/>
          <w:marRight w:val="0"/>
          <w:marTop w:val="0"/>
          <w:marBottom w:val="0"/>
          <w:divBdr>
            <w:top w:val="none" w:sz="0" w:space="0" w:color="auto"/>
            <w:left w:val="none" w:sz="0" w:space="0" w:color="auto"/>
            <w:bottom w:val="none" w:sz="0" w:space="0" w:color="auto"/>
            <w:right w:val="none" w:sz="0" w:space="0" w:color="auto"/>
          </w:divBdr>
        </w:div>
        <w:div w:id="1482231477">
          <w:marLeft w:val="0"/>
          <w:marRight w:val="0"/>
          <w:marTop w:val="0"/>
          <w:marBottom w:val="0"/>
          <w:divBdr>
            <w:top w:val="none" w:sz="0" w:space="0" w:color="auto"/>
            <w:left w:val="none" w:sz="0" w:space="0" w:color="auto"/>
            <w:bottom w:val="none" w:sz="0" w:space="0" w:color="auto"/>
            <w:right w:val="none" w:sz="0" w:space="0" w:color="auto"/>
          </w:divBdr>
        </w:div>
        <w:div w:id="2022588279">
          <w:marLeft w:val="0"/>
          <w:marRight w:val="0"/>
          <w:marTop w:val="0"/>
          <w:marBottom w:val="0"/>
          <w:divBdr>
            <w:top w:val="none" w:sz="0" w:space="0" w:color="auto"/>
            <w:left w:val="none" w:sz="0" w:space="0" w:color="auto"/>
            <w:bottom w:val="none" w:sz="0" w:space="0" w:color="auto"/>
            <w:right w:val="none" w:sz="0" w:space="0" w:color="auto"/>
          </w:divBdr>
        </w:div>
      </w:divsChild>
    </w:div>
    <w:div w:id="1804689820">
      <w:bodyDiv w:val="1"/>
      <w:marLeft w:val="0"/>
      <w:marRight w:val="0"/>
      <w:marTop w:val="0"/>
      <w:marBottom w:val="0"/>
      <w:divBdr>
        <w:top w:val="none" w:sz="0" w:space="0" w:color="auto"/>
        <w:left w:val="none" w:sz="0" w:space="0" w:color="auto"/>
        <w:bottom w:val="none" w:sz="0" w:space="0" w:color="auto"/>
        <w:right w:val="none" w:sz="0" w:space="0" w:color="auto"/>
      </w:divBdr>
    </w:div>
    <w:div w:id="1958947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guides.coventry.ac.uk/ap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share.coventry.ac.uk/students/Registry/Pages/Deferrals-and-Extension.aspx" TargetMode="External"/><Relationship Id="rId4" Type="http://schemas.openxmlformats.org/officeDocument/2006/relationships/settings" Target="settings.xml"/><Relationship Id="rId9" Type="http://schemas.openxmlformats.org/officeDocument/2006/relationships/hyperlink" Target="http://www.coventry.ac.uk/study-at-coventry/student-support/academic-support/centre-for-academic-writing/?theme=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A53581-FD2E-4E17-801D-4C52A8239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1797</Words>
  <Characters>10248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IGLOO</dc:creator>
  <cp:keywords/>
  <cp:lastModifiedBy>Xiao</cp:lastModifiedBy>
  <cp:revision>2</cp:revision>
  <cp:lastPrinted>2020-09-24T11:43:00Z</cp:lastPrinted>
  <dcterms:created xsi:type="dcterms:W3CDTF">2022-02-14T14:59:00Z</dcterms:created>
  <dcterms:modified xsi:type="dcterms:W3CDTF">2022-02-14T14:59:00Z</dcterms:modified>
</cp:coreProperties>
</file>