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A557F" w14:textId="77777777" w:rsidR="00E11A61" w:rsidRDefault="00E11A61" w:rsidP="00E11A61">
      <w:pPr>
        <w:jc w:val="center"/>
        <w:rPr>
          <w:b/>
          <w:color w:val="404040" w:themeColor="text1" w:themeTint="BF"/>
          <w:sz w:val="32"/>
          <w:szCs w:val="24"/>
        </w:rPr>
      </w:pPr>
    </w:p>
    <w:p w14:paraId="715176B3" w14:textId="77777777" w:rsidR="00E11A61" w:rsidRDefault="00E11A61" w:rsidP="00E11A61">
      <w:pPr>
        <w:jc w:val="center"/>
        <w:rPr>
          <w:b/>
          <w:color w:val="404040" w:themeColor="text1" w:themeTint="BF"/>
          <w:sz w:val="32"/>
          <w:szCs w:val="24"/>
        </w:rPr>
      </w:pPr>
    </w:p>
    <w:p w14:paraId="5D43B31A" w14:textId="77777777" w:rsidR="00E11A61" w:rsidRDefault="00E11A61" w:rsidP="00E11A61">
      <w:pPr>
        <w:jc w:val="center"/>
        <w:rPr>
          <w:b/>
          <w:color w:val="404040" w:themeColor="text1" w:themeTint="BF"/>
          <w:sz w:val="32"/>
          <w:szCs w:val="24"/>
        </w:rPr>
      </w:pPr>
    </w:p>
    <w:p w14:paraId="093AD2E0" w14:textId="77777777" w:rsidR="00E11A61" w:rsidRDefault="00E11A61" w:rsidP="00E11A61">
      <w:pPr>
        <w:jc w:val="center"/>
        <w:rPr>
          <w:b/>
          <w:color w:val="404040" w:themeColor="text1" w:themeTint="BF"/>
          <w:sz w:val="32"/>
          <w:szCs w:val="24"/>
        </w:rPr>
      </w:pPr>
    </w:p>
    <w:p w14:paraId="19FE9832" w14:textId="77777777" w:rsidR="00E11A61" w:rsidRDefault="00E11A61" w:rsidP="00E11A61">
      <w:pPr>
        <w:jc w:val="center"/>
        <w:rPr>
          <w:b/>
          <w:color w:val="404040" w:themeColor="text1" w:themeTint="BF"/>
          <w:sz w:val="32"/>
          <w:szCs w:val="24"/>
        </w:rPr>
      </w:pPr>
    </w:p>
    <w:p w14:paraId="0708A461" w14:textId="6CC7D37C" w:rsidR="00E11A61" w:rsidRPr="00751E28" w:rsidRDefault="00AD3332" w:rsidP="00E11A61">
      <w:pPr>
        <w:jc w:val="center"/>
        <w:rPr>
          <w:rFonts w:ascii="Cambria" w:hAnsi="Cambria"/>
          <w:b/>
          <w:color w:val="404040" w:themeColor="text1" w:themeTint="BF"/>
          <w:sz w:val="32"/>
          <w:szCs w:val="24"/>
        </w:rPr>
      </w:pPr>
      <w:r w:rsidRPr="00751E28">
        <w:rPr>
          <w:rFonts w:ascii="Cambria" w:hAnsi="Cambria"/>
          <w:b/>
          <w:color w:val="404040" w:themeColor="text1" w:themeTint="BF"/>
          <w:sz w:val="32"/>
          <w:szCs w:val="24"/>
        </w:rPr>
        <w:t>Designed to Thrive</w:t>
      </w:r>
    </w:p>
    <w:p w14:paraId="7196D8A7" w14:textId="77777777" w:rsidR="00E11A61" w:rsidRPr="00751E28" w:rsidRDefault="00E11A61" w:rsidP="00E11A61">
      <w:pPr>
        <w:jc w:val="center"/>
        <w:rPr>
          <w:rFonts w:ascii="Cambria" w:hAnsi="Cambria"/>
          <w:b/>
          <w:color w:val="404040" w:themeColor="text1" w:themeTint="BF"/>
          <w:sz w:val="32"/>
          <w:szCs w:val="24"/>
        </w:rPr>
      </w:pPr>
      <w:r w:rsidRPr="00751E28">
        <w:rPr>
          <w:rFonts w:ascii="Cambria" w:hAnsi="Cambria"/>
          <w:b/>
          <w:color w:val="404040" w:themeColor="text1" w:themeTint="BF"/>
          <w:sz w:val="32"/>
          <w:szCs w:val="24"/>
        </w:rPr>
        <w:t xml:space="preserve">Weekly Short Paper </w:t>
      </w:r>
    </w:p>
    <w:p w14:paraId="43028072" w14:textId="77777777" w:rsidR="00E11A61" w:rsidRPr="00751E28" w:rsidRDefault="00E11A61" w:rsidP="00E11A61">
      <w:pPr>
        <w:jc w:val="center"/>
        <w:rPr>
          <w:rFonts w:ascii="Cambria" w:hAnsi="Cambria"/>
          <w:color w:val="404040" w:themeColor="text1" w:themeTint="BF"/>
          <w:sz w:val="24"/>
          <w:szCs w:val="24"/>
        </w:rPr>
      </w:pPr>
    </w:p>
    <w:p w14:paraId="52065FF8" w14:textId="77777777" w:rsidR="00E11A61" w:rsidRPr="00751E28" w:rsidRDefault="00E11A61" w:rsidP="00E11A61">
      <w:pPr>
        <w:jc w:val="center"/>
        <w:rPr>
          <w:rFonts w:ascii="Cambria" w:hAnsi="Cambria"/>
          <w:color w:val="404040" w:themeColor="text1" w:themeTint="BF"/>
          <w:sz w:val="24"/>
          <w:szCs w:val="24"/>
        </w:rPr>
      </w:pPr>
    </w:p>
    <w:p w14:paraId="599C7CAB" w14:textId="77777777" w:rsidR="00E11A61" w:rsidRPr="00751E28" w:rsidRDefault="00E11A61" w:rsidP="00E11A61">
      <w:pPr>
        <w:spacing w:line="240" w:lineRule="auto"/>
        <w:contextualSpacing/>
        <w:jc w:val="center"/>
        <w:rPr>
          <w:rFonts w:ascii="Cambria" w:hAnsi="Cambria"/>
          <w:color w:val="404040" w:themeColor="text1" w:themeTint="BF"/>
          <w:sz w:val="24"/>
          <w:szCs w:val="24"/>
        </w:rPr>
      </w:pPr>
      <w:r w:rsidRPr="00751E28">
        <w:rPr>
          <w:rFonts w:ascii="Cambria" w:hAnsi="Cambria"/>
          <w:color w:val="404040" w:themeColor="text1" w:themeTint="BF"/>
          <w:sz w:val="24"/>
          <w:szCs w:val="24"/>
        </w:rPr>
        <w:t>PHIL 399 L01</w:t>
      </w:r>
    </w:p>
    <w:p w14:paraId="63678236" w14:textId="77777777" w:rsidR="00E11A61" w:rsidRPr="00751E28" w:rsidRDefault="00E11A61" w:rsidP="00E11A61">
      <w:pPr>
        <w:spacing w:line="240" w:lineRule="auto"/>
        <w:contextualSpacing/>
        <w:jc w:val="center"/>
        <w:rPr>
          <w:rFonts w:ascii="Cambria" w:hAnsi="Cambria"/>
          <w:color w:val="404040" w:themeColor="text1" w:themeTint="BF"/>
          <w:sz w:val="24"/>
          <w:szCs w:val="24"/>
        </w:rPr>
      </w:pPr>
      <w:r w:rsidRPr="00751E28">
        <w:rPr>
          <w:rFonts w:ascii="Cambria" w:hAnsi="Cambria"/>
          <w:color w:val="404040" w:themeColor="text1" w:themeTint="BF"/>
          <w:sz w:val="24"/>
          <w:szCs w:val="24"/>
        </w:rPr>
        <w:t>July 1</w:t>
      </w:r>
      <w:bookmarkStart w:id="0" w:name="_GoBack"/>
      <w:bookmarkEnd w:id="0"/>
      <w:r w:rsidRPr="00751E28">
        <w:rPr>
          <w:rFonts w:ascii="Cambria" w:hAnsi="Cambria"/>
          <w:color w:val="404040" w:themeColor="text1" w:themeTint="BF"/>
          <w:sz w:val="24"/>
          <w:szCs w:val="24"/>
        </w:rPr>
        <w:t>9, 2015</w:t>
      </w:r>
    </w:p>
    <w:p w14:paraId="14FB4682" w14:textId="77777777" w:rsidR="00E11A61" w:rsidRPr="00751E28" w:rsidRDefault="00E11A61" w:rsidP="00E11A61">
      <w:pPr>
        <w:spacing w:line="240" w:lineRule="auto"/>
        <w:contextualSpacing/>
        <w:jc w:val="center"/>
        <w:rPr>
          <w:rFonts w:ascii="Cambria" w:hAnsi="Cambria"/>
          <w:color w:val="404040" w:themeColor="text1" w:themeTint="BF"/>
          <w:sz w:val="24"/>
          <w:szCs w:val="24"/>
        </w:rPr>
      </w:pPr>
      <w:proofErr w:type="spellStart"/>
      <w:r w:rsidRPr="00751E28">
        <w:rPr>
          <w:rFonts w:ascii="Cambria" w:hAnsi="Cambria"/>
          <w:color w:val="404040" w:themeColor="text1" w:themeTint="BF"/>
          <w:sz w:val="24"/>
          <w:szCs w:val="24"/>
        </w:rPr>
        <w:t>Safian</w:t>
      </w:r>
      <w:proofErr w:type="spellEnd"/>
      <w:r w:rsidRPr="00751E28">
        <w:rPr>
          <w:rFonts w:ascii="Cambria" w:hAnsi="Cambria"/>
          <w:color w:val="404040" w:themeColor="text1" w:themeTint="BF"/>
          <w:sz w:val="24"/>
          <w:szCs w:val="24"/>
        </w:rPr>
        <w:t xml:space="preserve"> Qureshi</w:t>
      </w:r>
    </w:p>
    <w:p w14:paraId="06CCAA7E" w14:textId="77777777" w:rsidR="00E11A61" w:rsidRPr="00751E28" w:rsidRDefault="00E11A61" w:rsidP="00E11A61">
      <w:pPr>
        <w:spacing w:line="240" w:lineRule="auto"/>
        <w:contextualSpacing/>
        <w:jc w:val="center"/>
        <w:rPr>
          <w:rFonts w:ascii="Cambria" w:hAnsi="Cambria"/>
          <w:color w:val="404040" w:themeColor="text1" w:themeTint="BF"/>
          <w:sz w:val="24"/>
          <w:szCs w:val="24"/>
        </w:rPr>
      </w:pPr>
      <w:r w:rsidRPr="00751E28">
        <w:rPr>
          <w:rFonts w:ascii="Cambria" w:hAnsi="Cambria"/>
          <w:color w:val="404040" w:themeColor="text1" w:themeTint="BF"/>
          <w:sz w:val="24"/>
          <w:szCs w:val="24"/>
        </w:rPr>
        <w:t>10086638</w:t>
      </w:r>
    </w:p>
    <w:p w14:paraId="74B55F43" w14:textId="77777777" w:rsidR="00E11A61" w:rsidRPr="000F5F1F" w:rsidRDefault="00E11A61" w:rsidP="00E11A61">
      <w:pPr>
        <w:spacing w:line="240" w:lineRule="auto"/>
        <w:contextualSpacing/>
        <w:jc w:val="center"/>
        <w:rPr>
          <w:color w:val="404040" w:themeColor="text1" w:themeTint="BF"/>
          <w:sz w:val="24"/>
          <w:szCs w:val="24"/>
        </w:rPr>
      </w:pPr>
    </w:p>
    <w:p w14:paraId="32889852" w14:textId="77777777" w:rsidR="00243D15" w:rsidRPr="000F5F1F" w:rsidRDefault="00243D15" w:rsidP="00651857">
      <w:pPr>
        <w:spacing w:line="240" w:lineRule="auto"/>
        <w:contextualSpacing/>
        <w:jc w:val="center"/>
        <w:rPr>
          <w:color w:val="404040" w:themeColor="text1" w:themeTint="BF"/>
          <w:sz w:val="24"/>
          <w:szCs w:val="24"/>
        </w:rPr>
      </w:pPr>
    </w:p>
    <w:p w14:paraId="3D484D3E" w14:textId="77777777" w:rsidR="00243D15" w:rsidRPr="000F5F1F" w:rsidRDefault="00243D15" w:rsidP="00651857">
      <w:pPr>
        <w:spacing w:line="240" w:lineRule="auto"/>
        <w:contextualSpacing/>
        <w:jc w:val="center"/>
        <w:rPr>
          <w:color w:val="404040" w:themeColor="text1" w:themeTint="BF"/>
          <w:sz w:val="24"/>
          <w:szCs w:val="24"/>
        </w:rPr>
      </w:pPr>
    </w:p>
    <w:p w14:paraId="19C819FE" w14:textId="77777777" w:rsidR="00243D15" w:rsidRPr="000F5F1F" w:rsidRDefault="00243D15" w:rsidP="00651857">
      <w:pPr>
        <w:spacing w:line="240" w:lineRule="auto"/>
        <w:contextualSpacing/>
        <w:jc w:val="center"/>
        <w:rPr>
          <w:color w:val="404040" w:themeColor="text1" w:themeTint="BF"/>
          <w:sz w:val="24"/>
          <w:szCs w:val="24"/>
        </w:rPr>
      </w:pPr>
    </w:p>
    <w:p w14:paraId="2C99F047" w14:textId="77777777" w:rsidR="00243D15" w:rsidRPr="000F5F1F" w:rsidRDefault="00243D15" w:rsidP="00651857">
      <w:pPr>
        <w:spacing w:line="240" w:lineRule="auto"/>
        <w:contextualSpacing/>
        <w:jc w:val="center"/>
        <w:rPr>
          <w:color w:val="404040" w:themeColor="text1" w:themeTint="BF"/>
          <w:sz w:val="24"/>
          <w:szCs w:val="24"/>
        </w:rPr>
      </w:pPr>
    </w:p>
    <w:p w14:paraId="28A3A6D1" w14:textId="77777777" w:rsidR="00243D15" w:rsidRPr="000F5F1F" w:rsidRDefault="00243D15" w:rsidP="00651857">
      <w:pPr>
        <w:spacing w:line="240" w:lineRule="auto"/>
        <w:contextualSpacing/>
        <w:jc w:val="center"/>
        <w:rPr>
          <w:color w:val="404040" w:themeColor="text1" w:themeTint="BF"/>
          <w:sz w:val="24"/>
          <w:szCs w:val="24"/>
        </w:rPr>
      </w:pPr>
    </w:p>
    <w:p w14:paraId="29435D4B" w14:textId="77777777" w:rsidR="00243D15" w:rsidRPr="000F5F1F" w:rsidRDefault="00243D15" w:rsidP="00651857">
      <w:pPr>
        <w:spacing w:line="240" w:lineRule="auto"/>
        <w:contextualSpacing/>
        <w:jc w:val="center"/>
        <w:rPr>
          <w:color w:val="404040" w:themeColor="text1" w:themeTint="BF"/>
          <w:sz w:val="24"/>
          <w:szCs w:val="24"/>
        </w:rPr>
      </w:pPr>
    </w:p>
    <w:p w14:paraId="185ED706" w14:textId="77777777" w:rsidR="00243D15" w:rsidRPr="000F5F1F" w:rsidRDefault="00243D15" w:rsidP="00651857">
      <w:pPr>
        <w:spacing w:line="240" w:lineRule="auto"/>
        <w:contextualSpacing/>
        <w:jc w:val="center"/>
        <w:rPr>
          <w:color w:val="404040" w:themeColor="text1" w:themeTint="BF"/>
          <w:sz w:val="24"/>
          <w:szCs w:val="24"/>
        </w:rPr>
      </w:pPr>
    </w:p>
    <w:p w14:paraId="096BAD51" w14:textId="77777777" w:rsidR="00243D15" w:rsidRPr="000F5F1F" w:rsidRDefault="00243D15" w:rsidP="00651857">
      <w:pPr>
        <w:spacing w:line="240" w:lineRule="auto"/>
        <w:contextualSpacing/>
        <w:jc w:val="center"/>
        <w:rPr>
          <w:color w:val="404040" w:themeColor="text1" w:themeTint="BF"/>
          <w:sz w:val="24"/>
          <w:szCs w:val="24"/>
        </w:rPr>
      </w:pPr>
    </w:p>
    <w:p w14:paraId="02E4AF62" w14:textId="77777777" w:rsidR="00243D15" w:rsidRPr="000F5F1F" w:rsidRDefault="00243D15" w:rsidP="00651857">
      <w:pPr>
        <w:spacing w:line="240" w:lineRule="auto"/>
        <w:contextualSpacing/>
        <w:jc w:val="center"/>
        <w:rPr>
          <w:color w:val="404040" w:themeColor="text1" w:themeTint="BF"/>
          <w:sz w:val="24"/>
          <w:szCs w:val="24"/>
        </w:rPr>
      </w:pPr>
    </w:p>
    <w:p w14:paraId="1A28E37F" w14:textId="77777777" w:rsidR="00243D15" w:rsidRPr="000F5F1F" w:rsidRDefault="00243D15" w:rsidP="00651857">
      <w:pPr>
        <w:spacing w:line="240" w:lineRule="auto"/>
        <w:contextualSpacing/>
        <w:jc w:val="center"/>
        <w:rPr>
          <w:color w:val="404040" w:themeColor="text1" w:themeTint="BF"/>
          <w:sz w:val="24"/>
          <w:szCs w:val="24"/>
        </w:rPr>
      </w:pPr>
    </w:p>
    <w:p w14:paraId="2DAC4F04" w14:textId="77777777" w:rsidR="00243D15" w:rsidRPr="000F5F1F" w:rsidRDefault="00243D15" w:rsidP="00651857">
      <w:pPr>
        <w:spacing w:line="240" w:lineRule="auto"/>
        <w:contextualSpacing/>
        <w:jc w:val="center"/>
        <w:rPr>
          <w:color w:val="404040" w:themeColor="text1" w:themeTint="BF"/>
          <w:sz w:val="24"/>
          <w:szCs w:val="24"/>
        </w:rPr>
      </w:pPr>
    </w:p>
    <w:p w14:paraId="466008B2" w14:textId="77777777" w:rsidR="00243D15" w:rsidRPr="000F5F1F" w:rsidRDefault="00243D15" w:rsidP="00651857">
      <w:pPr>
        <w:spacing w:line="240" w:lineRule="auto"/>
        <w:contextualSpacing/>
        <w:jc w:val="center"/>
        <w:rPr>
          <w:color w:val="404040" w:themeColor="text1" w:themeTint="BF"/>
          <w:sz w:val="24"/>
          <w:szCs w:val="24"/>
        </w:rPr>
      </w:pPr>
    </w:p>
    <w:p w14:paraId="6D3A7000" w14:textId="77777777" w:rsidR="00243D15" w:rsidRPr="000F5F1F" w:rsidRDefault="00243D15" w:rsidP="00651857">
      <w:pPr>
        <w:spacing w:line="240" w:lineRule="auto"/>
        <w:contextualSpacing/>
        <w:jc w:val="center"/>
        <w:rPr>
          <w:color w:val="404040" w:themeColor="text1" w:themeTint="BF"/>
          <w:sz w:val="24"/>
          <w:szCs w:val="24"/>
        </w:rPr>
      </w:pPr>
    </w:p>
    <w:p w14:paraId="75E799F2" w14:textId="77777777" w:rsidR="00243D15" w:rsidRPr="000F5F1F" w:rsidRDefault="00243D15" w:rsidP="00651857">
      <w:pPr>
        <w:spacing w:line="240" w:lineRule="auto"/>
        <w:contextualSpacing/>
        <w:jc w:val="center"/>
        <w:rPr>
          <w:color w:val="404040" w:themeColor="text1" w:themeTint="BF"/>
          <w:sz w:val="24"/>
          <w:szCs w:val="24"/>
        </w:rPr>
      </w:pPr>
    </w:p>
    <w:p w14:paraId="5109D31F" w14:textId="77777777" w:rsidR="00243D15" w:rsidRPr="000F5F1F" w:rsidRDefault="00243D15" w:rsidP="00651857">
      <w:pPr>
        <w:spacing w:line="240" w:lineRule="auto"/>
        <w:contextualSpacing/>
        <w:jc w:val="center"/>
        <w:rPr>
          <w:color w:val="404040" w:themeColor="text1" w:themeTint="BF"/>
          <w:sz w:val="24"/>
          <w:szCs w:val="24"/>
        </w:rPr>
      </w:pPr>
    </w:p>
    <w:p w14:paraId="2CE1C420" w14:textId="77777777" w:rsidR="00690411" w:rsidRDefault="00690411" w:rsidP="00AD3332">
      <w:pPr>
        <w:spacing w:line="420" w:lineRule="auto"/>
        <w:jc w:val="both"/>
        <w:rPr>
          <w:color w:val="404040" w:themeColor="text1" w:themeTint="BF"/>
          <w:sz w:val="24"/>
          <w:szCs w:val="24"/>
        </w:rPr>
      </w:pPr>
    </w:p>
    <w:p w14:paraId="6C2DDBA2" w14:textId="77777777" w:rsidR="00690411" w:rsidRDefault="00690411" w:rsidP="00AD3332">
      <w:pPr>
        <w:spacing w:line="420" w:lineRule="auto"/>
        <w:jc w:val="both"/>
        <w:rPr>
          <w:color w:val="404040" w:themeColor="text1" w:themeTint="BF"/>
          <w:sz w:val="24"/>
          <w:szCs w:val="24"/>
        </w:rPr>
      </w:pPr>
    </w:p>
    <w:p w14:paraId="527D2F94" w14:textId="77777777" w:rsidR="0035286F" w:rsidRDefault="0066040E" w:rsidP="00C153A3">
      <w:pPr>
        <w:spacing w:line="420" w:lineRule="auto"/>
        <w:ind w:firstLine="720"/>
        <w:jc w:val="both"/>
        <w:rPr>
          <w:rFonts w:ascii="Calibri" w:hAnsi="Calibri" w:cs="Arial"/>
          <w:lang w:val="en-CA"/>
        </w:rPr>
      </w:pPr>
      <w:r w:rsidRPr="005A0951">
        <w:rPr>
          <w:rFonts w:ascii="Calibri" w:hAnsi="Calibri" w:cs="Arial"/>
          <w:i/>
        </w:rPr>
        <w:lastRenderedPageBreak/>
        <w:t xml:space="preserve">‘Designed to Thrive’ </w:t>
      </w:r>
      <w:r w:rsidRPr="005A0951">
        <w:rPr>
          <w:rFonts w:ascii="Calibri" w:hAnsi="Calibri" w:cs="Arial"/>
        </w:rPr>
        <w:t>is an article written by Peter Jickling mainly as a response to Laura Purdy’s controversial paper ‘</w:t>
      </w:r>
      <w:r w:rsidRPr="005A0951">
        <w:rPr>
          <w:rFonts w:ascii="Calibri" w:hAnsi="Calibri" w:cs="Arial"/>
          <w:i/>
        </w:rPr>
        <w:t>Loving Future People’.</w:t>
      </w:r>
      <w:r w:rsidRPr="005A0951">
        <w:rPr>
          <w:rFonts w:ascii="Calibri" w:hAnsi="Calibri" w:cs="Arial"/>
        </w:rPr>
        <w:t xml:space="preserve"> </w:t>
      </w:r>
      <w:r w:rsidR="00C153A3" w:rsidRPr="005A0951">
        <w:rPr>
          <w:rFonts w:ascii="Calibri" w:hAnsi="Calibri" w:cs="Arial"/>
        </w:rPr>
        <w:t>Jickling, born with cerebral palsy, begins the article with an anecdote from his early childhood riding bikes. He mentions that though he was born with cerebral palsy, it did not affect his experience having a good childhood</w:t>
      </w:r>
      <w:r w:rsidR="00C153A3" w:rsidRPr="005A0951">
        <w:rPr>
          <w:rStyle w:val="FootnoteReference"/>
          <w:rFonts w:ascii="Calibri" w:hAnsi="Calibri" w:cs="Arial"/>
        </w:rPr>
        <w:footnoteReference w:id="1"/>
      </w:r>
      <w:r w:rsidR="00C153A3" w:rsidRPr="005A0951">
        <w:rPr>
          <w:rFonts w:ascii="Calibri" w:hAnsi="Calibri" w:cs="Arial"/>
        </w:rPr>
        <w:t>. He uses his own example, as well as</w:t>
      </w:r>
      <w:r w:rsidR="0035286F">
        <w:rPr>
          <w:rFonts w:ascii="Calibri" w:hAnsi="Calibri" w:cs="Arial"/>
        </w:rPr>
        <w:t xml:space="preserve"> the examples of</w:t>
      </w:r>
      <w:r w:rsidR="00C153A3" w:rsidRPr="005A0951">
        <w:rPr>
          <w:rFonts w:ascii="Calibri" w:hAnsi="Calibri" w:cs="Arial"/>
        </w:rPr>
        <w:t xml:space="preserve"> other disabled </w:t>
      </w:r>
      <w:r w:rsidR="0035286F">
        <w:rPr>
          <w:rFonts w:ascii="Calibri" w:hAnsi="Calibri" w:cs="Arial"/>
        </w:rPr>
        <w:t>people</w:t>
      </w:r>
      <w:r w:rsidR="00C153A3" w:rsidRPr="005A0951">
        <w:rPr>
          <w:rFonts w:ascii="Calibri" w:hAnsi="Calibri" w:cs="Arial"/>
        </w:rPr>
        <w:t xml:space="preserve"> later on, as a counter to Laura Purdy’s stance that “</w:t>
      </w:r>
      <w:r w:rsidR="00C153A3" w:rsidRPr="005A0951">
        <w:rPr>
          <w:rFonts w:ascii="Calibri" w:hAnsi="Calibri" w:cs="Arial"/>
          <w:lang w:val="en-CA"/>
        </w:rPr>
        <w:t>disabled people are fundamentally unable to achieve the same level of happiness as the rest of the population”</w:t>
      </w:r>
      <w:r w:rsidR="00772B81">
        <w:rPr>
          <w:rFonts w:ascii="Calibri" w:hAnsi="Calibri" w:cs="Arial"/>
          <w:vertAlign w:val="superscript"/>
          <w:lang w:val="en-CA"/>
        </w:rPr>
        <w:t>2</w:t>
      </w:r>
      <w:r w:rsidR="00C153A3" w:rsidRPr="005A0951">
        <w:rPr>
          <w:rFonts w:ascii="Calibri" w:hAnsi="Calibri" w:cs="Arial"/>
          <w:lang w:val="en-CA"/>
        </w:rPr>
        <w:t xml:space="preserve">. </w:t>
      </w:r>
      <w:r w:rsidR="00A569C6" w:rsidRPr="005A0951">
        <w:rPr>
          <w:rFonts w:ascii="Calibri" w:hAnsi="Calibri" w:cs="Arial"/>
          <w:lang w:val="en-CA"/>
        </w:rPr>
        <w:t>With that in mind, she believes that parents ought to prevent births of those with a significant risk of living worse than normal lives.</w:t>
      </w:r>
      <w:r w:rsidR="00772B81">
        <w:rPr>
          <w:rFonts w:ascii="Calibri" w:hAnsi="Calibri" w:cs="Arial"/>
          <w:lang w:val="en-CA"/>
        </w:rPr>
        <w:t xml:space="preserve"> Jickling </w:t>
      </w:r>
      <w:r w:rsidR="003276E2">
        <w:rPr>
          <w:rFonts w:ascii="Calibri" w:hAnsi="Calibri" w:cs="Arial"/>
          <w:lang w:val="en-CA"/>
        </w:rPr>
        <w:t>expands on this and argues that</w:t>
      </w:r>
      <w:r w:rsidR="00772B81">
        <w:rPr>
          <w:rFonts w:ascii="Calibri" w:hAnsi="Calibri" w:cs="Arial"/>
          <w:lang w:val="en-CA"/>
        </w:rPr>
        <w:t xml:space="preserve"> there </w:t>
      </w:r>
      <w:r w:rsidR="003276E2">
        <w:rPr>
          <w:rFonts w:ascii="Calibri" w:hAnsi="Calibri" w:cs="Arial"/>
          <w:lang w:val="en-CA"/>
        </w:rPr>
        <w:t>can be a broader spectrum of disabled; to what extent should we consider obesity, people with weak hearts,</w:t>
      </w:r>
      <w:r w:rsidR="00E428ED">
        <w:rPr>
          <w:rFonts w:ascii="Calibri" w:hAnsi="Calibri" w:cs="Arial"/>
          <w:lang w:val="en-CA"/>
        </w:rPr>
        <w:t xml:space="preserve"> lupus</w:t>
      </w:r>
      <w:r w:rsidR="00690411">
        <w:rPr>
          <w:rFonts w:ascii="Calibri" w:hAnsi="Calibri" w:cs="Arial"/>
          <w:lang w:val="en-CA"/>
        </w:rPr>
        <w:t xml:space="preserve"> or even ugliness as interfering with the ability to lead a ‘normal’ life, where do we draw the line?</w:t>
      </w:r>
      <w:r w:rsidR="00690411">
        <w:rPr>
          <w:rFonts w:ascii="Calibri" w:hAnsi="Calibri" w:cs="Arial"/>
          <w:vertAlign w:val="superscript"/>
          <w:lang w:val="en-CA"/>
        </w:rPr>
        <w:t>3</w:t>
      </w:r>
      <w:r w:rsidR="00690411">
        <w:rPr>
          <w:rFonts w:ascii="Calibri" w:hAnsi="Calibri" w:cs="Arial"/>
          <w:lang w:val="en-CA"/>
        </w:rPr>
        <w:t xml:space="preserve"> </w:t>
      </w:r>
      <w:r w:rsidR="00FF593C" w:rsidRPr="005A0951">
        <w:rPr>
          <w:rFonts w:ascii="Calibri" w:hAnsi="Calibri" w:cs="Arial"/>
          <w:lang w:val="en-CA"/>
        </w:rPr>
        <w:t>This in turn is the heart of the issue, whether disabled people can live happy and normal lives,</w:t>
      </w:r>
      <w:r w:rsidR="0035286F">
        <w:rPr>
          <w:rFonts w:ascii="Calibri" w:hAnsi="Calibri" w:cs="Arial"/>
          <w:lang w:val="en-CA"/>
        </w:rPr>
        <w:t xml:space="preserve"> which Jickling tackles </w:t>
      </w:r>
      <w:r w:rsidR="005A0951">
        <w:rPr>
          <w:rFonts w:ascii="Calibri" w:hAnsi="Calibri" w:cs="Arial"/>
          <w:lang w:val="en-CA"/>
        </w:rPr>
        <w:t>and comes</w:t>
      </w:r>
      <w:r w:rsidR="00FF593C" w:rsidRPr="005A0951">
        <w:rPr>
          <w:rFonts w:ascii="Calibri" w:hAnsi="Calibri" w:cs="Arial"/>
          <w:lang w:val="en-CA"/>
        </w:rPr>
        <w:t xml:space="preserve"> to the c</w:t>
      </w:r>
      <w:r w:rsidR="00751E28" w:rsidRPr="005A0951">
        <w:rPr>
          <w:rFonts w:ascii="Calibri" w:hAnsi="Calibri" w:cs="Arial"/>
          <w:lang w:val="en-CA"/>
        </w:rPr>
        <w:t xml:space="preserve">onclusion that they indeed can. He questions Purdy’s proposal that society’s highest values are athleticism, beauty and health; rather he brings into </w:t>
      </w:r>
      <w:r w:rsidR="005A0951">
        <w:rPr>
          <w:rFonts w:ascii="Calibri" w:hAnsi="Calibri" w:cs="Arial"/>
          <w:lang w:val="en-CA"/>
        </w:rPr>
        <w:t>discussion</w:t>
      </w:r>
      <w:r w:rsidR="00751E28" w:rsidRPr="005A0951">
        <w:rPr>
          <w:rFonts w:ascii="Calibri" w:hAnsi="Calibri" w:cs="Arial"/>
          <w:lang w:val="en-CA"/>
        </w:rPr>
        <w:t xml:space="preserve"> determination and courage. Mark </w:t>
      </w:r>
      <w:proofErr w:type="spellStart"/>
      <w:r w:rsidR="00751E28" w:rsidRPr="005A0951">
        <w:rPr>
          <w:rFonts w:ascii="Calibri" w:hAnsi="Calibri" w:cs="Arial"/>
          <w:lang w:val="en-CA"/>
        </w:rPr>
        <w:t>Zupan</w:t>
      </w:r>
      <w:proofErr w:type="spellEnd"/>
      <w:r w:rsidR="00751E28" w:rsidRPr="005A0951">
        <w:rPr>
          <w:rFonts w:ascii="Calibri" w:hAnsi="Calibri" w:cs="Arial"/>
          <w:lang w:val="en-CA"/>
        </w:rPr>
        <w:t>, Terry Fox and Rick Hansen are</w:t>
      </w:r>
      <w:r w:rsidR="005A0951">
        <w:rPr>
          <w:rFonts w:ascii="Calibri" w:hAnsi="Calibri" w:cs="Arial"/>
          <w:lang w:val="en-CA"/>
        </w:rPr>
        <w:t xml:space="preserve"> all</w:t>
      </w:r>
      <w:r w:rsidR="00751E28" w:rsidRPr="005A0951">
        <w:rPr>
          <w:rFonts w:ascii="Calibri" w:hAnsi="Calibri" w:cs="Arial"/>
          <w:lang w:val="en-CA"/>
        </w:rPr>
        <w:t xml:space="preserve"> prominent disabled figures who have </w:t>
      </w:r>
      <w:r w:rsidR="0035286F">
        <w:rPr>
          <w:rFonts w:ascii="Calibri" w:hAnsi="Calibri" w:cs="Arial"/>
          <w:lang w:val="en-CA"/>
        </w:rPr>
        <w:t>lead</w:t>
      </w:r>
      <w:r w:rsidR="005A0951">
        <w:rPr>
          <w:rFonts w:ascii="Calibri" w:hAnsi="Calibri" w:cs="Arial"/>
          <w:lang w:val="en-CA"/>
        </w:rPr>
        <w:t xml:space="preserve"> rich and fulfilling lives;</w:t>
      </w:r>
      <w:r w:rsidR="00751E28" w:rsidRPr="005A0951">
        <w:rPr>
          <w:rFonts w:ascii="Calibri" w:hAnsi="Calibri" w:cs="Arial"/>
          <w:lang w:val="en-CA"/>
        </w:rPr>
        <w:t xml:space="preserve"> </w:t>
      </w:r>
      <w:proofErr w:type="spellStart"/>
      <w:r w:rsidR="00751E28" w:rsidRPr="005A0951">
        <w:rPr>
          <w:rFonts w:ascii="Calibri" w:hAnsi="Calibri" w:cs="Arial"/>
          <w:lang w:val="en-CA"/>
        </w:rPr>
        <w:t>Zupan</w:t>
      </w:r>
      <w:proofErr w:type="spellEnd"/>
      <w:r w:rsidR="00751E28" w:rsidRPr="005A0951">
        <w:rPr>
          <w:rFonts w:ascii="Calibri" w:hAnsi="Calibri" w:cs="Arial"/>
          <w:lang w:val="en-CA"/>
        </w:rPr>
        <w:t xml:space="preserve"> going far as to claim “I’ve done more i</w:t>
      </w:r>
      <w:r w:rsidR="005A0951">
        <w:rPr>
          <w:rFonts w:ascii="Calibri" w:hAnsi="Calibri" w:cs="Arial"/>
          <w:lang w:val="en-CA"/>
        </w:rPr>
        <w:t>n a chair than I did able-bodied</w:t>
      </w:r>
      <w:r w:rsidR="00690411">
        <w:rPr>
          <w:rFonts w:ascii="Calibri" w:hAnsi="Calibri" w:cs="Arial"/>
          <w:vertAlign w:val="superscript"/>
          <w:lang w:val="en-CA"/>
        </w:rPr>
        <w:t>4</w:t>
      </w:r>
      <w:r w:rsidR="005A0951">
        <w:rPr>
          <w:rFonts w:ascii="Calibri" w:hAnsi="Calibri" w:cs="Arial"/>
          <w:lang w:val="en-CA"/>
        </w:rPr>
        <w:t xml:space="preserve">”. </w:t>
      </w:r>
      <w:r w:rsidR="00772B81">
        <w:rPr>
          <w:rFonts w:ascii="Calibri" w:hAnsi="Calibri" w:cs="Arial"/>
          <w:lang w:val="en-CA"/>
        </w:rPr>
        <w:t xml:space="preserve">Jickling ends the article with a claim that humans are all designed to thrive; we can </w:t>
      </w:r>
      <w:r w:rsidR="0035286F">
        <w:rPr>
          <w:rFonts w:ascii="Calibri" w:hAnsi="Calibri" w:cs="Arial"/>
          <w:lang w:val="en-CA"/>
        </w:rPr>
        <w:t xml:space="preserve">all </w:t>
      </w:r>
      <w:r w:rsidR="00772B81">
        <w:rPr>
          <w:rFonts w:ascii="Calibri" w:hAnsi="Calibri" w:cs="Arial"/>
          <w:lang w:val="en-CA"/>
        </w:rPr>
        <w:t xml:space="preserve">achieve </w:t>
      </w:r>
      <w:r w:rsidR="0035286F">
        <w:rPr>
          <w:rFonts w:ascii="Calibri" w:hAnsi="Calibri" w:cs="Arial"/>
          <w:lang w:val="en-CA"/>
        </w:rPr>
        <w:t>rewarding</w:t>
      </w:r>
      <w:r w:rsidR="00772B81">
        <w:rPr>
          <w:rFonts w:ascii="Calibri" w:hAnsi="Calibri" w:cs="Arial"/>
          <w:lang w:val="en-CA"/>
        </w:rPr>
        <w:t xml:space="preserve"> lives through courage and determination no matter what our condition. </w:t>
      </w:r>
    </w:p>
    <w:p w14:paraId="6A282858" w14:textId="3353653E" w:rsidR="00AD3332" w:rsidRDefault="009449BF" w:rsidP="00666D55">
      <w:pPr>
        <w:spacing w:line="420" w:lineRule="auto"/>
        <w:ind w:firstLine="720"/>
        <w:jc w:val="both"/>
        <w:rPr>
          <w:sz w:val="20"/>
          <w:szCs w:val="20"/>
        </w:rPr>
      </w:pPr>
      <w:r>
        <w:rPr>
          <w:lang w:val="en-CA"/>
        </w:rPr>
        <w:t>I</w:t>
      </w:r>
      <w:r w:rsidR="0035286F">
        <w:rPr>
          <w:lang w:val="en-CA"/>
        </w:rPr>
        <w:t xml:space="preserve">t is clear to the reader that </w:t>
      </w:r>
      <w:proofErr w:type="spellStart"/>
      <w:r w:rsidR="0035286F">
        <w:rPr>
          <w:lang w:val="en-CA"/>
        </w:rPr>
        <w:t>Jickling</w:t>
      </w:r>
      <w:r w:rsidR="00176536">
        <w:rPr>
          <w:lang w:val="en-CA"/>
        </w:rPr>
        <w:t>’s</w:t>
      </w:r>
      <w:proofErr w:type="spellEnd"/>
      <w:r w:rsidR="0035286F">
        <w:rPr>
          <w:lang w:val="en-CA"/>
        </w:rPr>
        <w:t xml:space="preserve"> </w:t>
      </w:r>
      <w:r w:rsidR="00D361D6">
        <w:rPr>
          <w:lang w:val="en-CA"/>
        </w:rPr>
        <w:t>stance is against prenatal screening</w:t>
      </w:r>
      <w:r w:rsidR="0035286F">
        <w:rPr>
          <w:lang w:val="en-CA"/>
        </w:rPr>
        <w:t xml:space="preserve"> as he adamantly believes a disabled person can still lead a happy life through courage</w:t>
      </w:r>
      <w:r w:rsidR="00176536">
        <w:rPr>
          <w:lang w:val="en-CA"/>
        </w:rPr>
        <w:t xml:space="preserve"> and determination</w:t>
      </w:r>
      <w:r w:rsidR="0035286F">
        <w:rPr>
          <w:lang w:val="en-CA"/>
        </w:rPr>
        <w:t xml:space="preserve">. </w:t>
      </w:r>
      <w:r w:rsidR="00D361D6">
        <w:rPr>
          <w:lang w:val="en-CA"/>
        </w:rPr>
        <w:t xml:space="preserve">However, a criticism that arises is whether the disabled child may influence the parents ability to lead a happy life. It is an extreme amount of responsibility and work, compared to a ‘normal’ child, to raise a child who may be disabled. This added responsibility can ultimately have an </w:t>
      </w:r>
      <w:r w:rsidR="00176536">
        <w:rPr>
          <w:lang w:val="en-CA"/>
        </w:rPr>
        <w:t>a</w:t>
      </w:r>
      <w:r w:rsidR="00D361D6">
        <w:rPr>
          <w:lang w:val="en-CA"/>
        </w:rPr>
        <w:t xml:space="preserve">ffect on the parents happiness. </w:t>
      </w:r>
      <w:r w:rsidR="00176536">
        <w:rPr>
          <w:lang w:val="en-CA"/>
        </w:rPr>
        <w:t>There is also the factor of finances to consider; raising a disabled child can have expenses that some may not be able to afford. The burden of additional finances can also affect</w:t>
      </w:r>
      <w:r w:rsidR="00666D55">
        <w:rPr>
          <w:lang w:val="en-CA"/>
        </w:rPr>
        <w:t xml:space="preserve"> the happiness of the parents. I believe </w:t>
      </w:r>
      <w:r w:rsidR="00176536">
        <w:rPr>
          <w:lang w:val="en-CA"/>
        </w:rPr>
        <w:t>it should be the parents right to have these tests</w:t>
      </w:r>
      <w:r w:rsidR="00666D55">
        <w:rPr>
          <w:lang w:val="en-CA"/>
        </w:rPr>
        <w:t xml:space="preserve"> in order to be better informed and prepared for having </w:t>
      </w:r>
      <w:r w:rsidR="00666D55">
        <w:rPr>
          <w:lang w:val="en-CA"/>
        </w:rPr>
        <w:lastRenderedPageBreak/>
        <w:t xml:space="preserve">their child. There are cases where the child can affect the happiness of the parents and that should also </w:t>
      </w:r>
      <w:proofErr w:type="spellStart"/>
      <w:r w:rsidR="00666D55">
        <w:rPr>
          <w:lang w:val="en-CA"/>
        </w:rPr>
        <w:t>weee</w:t>
      </w:r>
      <w:proofErr w:type="spellEnd"/>
    </w:p>
    <w:p w14:paraId="25CD5767" w14:textId="77777777" w:rsidR="00AD3332" w:rsidRDefault="00AD3332" w:rsidP="00666D55">
      <w:pPr>
        <w:spacing w:line="420" w:lineRule="auto"/>
        <w:jc w:val="both"/>
        <w:rPr>
          <w:sz w:val="20"/>
          <w:szCs w:val="20"/>
        </w:rPr>
      </w:pPr>
    </w:p>
    <w:p w14:paraId="5606BC66" w14:textId="77777777" w:rsidR="00AD3332" w:rsidRDefault="00AD3332" w:rsidP="00AD3332">
      <w:pPr>
        <w:spacing w:line="420" w:lineRule="auto"/>
        <w:jc w:val="both"/>
        <w:rPr>
          <w:sz w:val="20"/>
          <w:szCs w:val="20"/>
        </w:rPr>
      </w:pPr>
    </w:p>
    <w:sdt>
      <w:sdtPr>
        <w:rPr>
          <w:rFonts w:ascii="Calibri" w:eastAsia="Calibri" w:hAnsi="Calibri" w:cs="Times New Roman"/>
        </w:rPr>
        <w:id w:val="-1096176090"/>
        <w:docPartObj>
          <w:docPartGallery w:val="Bibliographies"/>
          <w:docPartUnique/>
        </w:docPartObj>
      </w:sdtPr>
      <w:sdtEndPr/>
      <w:sdtContent>
        <w:p w14:paraId="6FE0F020" w14:textId="77777777" w:rsidR="00366D9A" w:rsidRPr="005A0951" w:rsidRDefault="00366D9A" w:rsidP="00366D9A">
          <w:pPr>
            <w:keepNext/>
            <w:keepLines/>
            <w:spacing w:before="480" w:after="0"/>
            <w:outlineLvl w:val="0"/>
            <w:rPr>
              <w:rFonts w:ascii="Cambria" w:eastAsia="ＭＳ ゴシック" w:hAnsi="Cambria" w:cs="Times New Roman"/>
              <w:b/>
              <w:bCs/>
              <w:color w:val="2E74B5"/>
              <w:sz w:val="28"/>
              <w:szCs w:val="28"/>
              <w:lang w:bidi="en-US"/>
            </w:rPr>
          </w:pPr>
          <w:r w:rsidRPr="005A0951">
            <w:rPr>
              <w:rFonts w:ascii="Cambria" w:eastAsia="ＭＳ ゴシック" w:hAnsi="Cambria" w:cs="Times New Roman"/>
              <w:b/>
              <w:bCs/>
              <w:color w:val="2E74B5"/>
              <w:sz w:val="28"/>
              <w:szCs w:val="28"/>
              <w:lang w:bidi="en-US"/>
            </w:rPr>
            <w:t>Works Cited</w:t>
          </w:r>
        </w:p>
        <w:p w14:paraId="06A30EB7" w14:textId="0E167890" w:rsidR="00AD3332" w:rsidRPr="00BF4309" w:rsidRDefault="00AD3332" w:rsidP="00AD3332">
          <w:pPr>
            <w:rPr>
              <w:rFonts w:ascii="Calibri" w:eastAsia="Calibri" w:hAnsi="Calibri" w:cs="Times New Roman"/>
              <w:lang w:val="en-CA"/>
            </w:rPr>
          </w:pPr>
          <w:r w:rsidRPr="00366D9A">
            <w:rPr>
              <w:rFonts w:ascii="Calibri" w:eastAsia="Calibri" w:hAnsi="Calibri" w:cs="Times New Roman"/>
              <w:vertAlign w:val="superscript"/>
            </w:rPr>
            <w:footnoteRef/>
          </w:r>
          <w:r w:rsidR="00772B81">
            <w:rPr>
              <w:rFonts w:ascii="Calibri" w:eastAsia="Calibri" w:hAnsi="Calibri" w:cs="Times New Roman"/>
              <w:vertAlign w:val="superscript"/>
            </w:rPr>
            <w:t>-5</w:t>
          </w:r>
          <w:r w:rsidRPr="00366D9A">
            <w:rPr>
              <w:rFonts w:ascii="Calibri" w:eastAsia="Calibri" w:hAnsi="Calibri" w:cs="Times New Roman"/>
            </w:rPr>
            <w:t xml:space="preserve"> </w:t>
          </w:r>
          <w:r w:rsidRPr="00BF4309">
            <w:rPr>
              <w:rFonts w:ascii="Calibri" w:eastAsia="Calibri" w:hAnsi="Calibri" w:cs="Times New Roman"/>
              <w:lang w:val="en-CA"/>
            </w:rPr>
            <w:t>Jickling, P.</w:t>
          </w:r>
          <w:r>
            <w:rPr>
              <w:rFonts w:ascii="Calibri" w:eastAsia="Calibri" w:hAnsi="Calibri" w:cs="Times New Roman"/>
              <w:lang w:val="en-CA"/>
            </w:rPr>
            <w:t xml:space="preserve"> (2007)</w:t>
          </w:r>
          <w:r w:rsidRPr="00BF4309">
            <w:rPr>
              <w:rFonts w:ascii="Calibri" w:eastAsia="Calibri" w:hAnsi="Calibri" w:cs="Times New Roman"/>
              <w:lang w:val="en-CA"/>
            </w:rPr>
            <w:t xml:space="preserve"> "Designed to Thrive." </w:t>
          </w:r>
          <w:hyperlink r:id="rId8" w:history="1">
            <w:r w:rsidRPr="005E5DB4">
              <w:rPr>
                <w:rStyle w:val="Hyperlink"/>
                <w:rFonts w:ascii="Calibri" w:eastAsia="Calibri" w:hAnsi="Calibri" w:cs="Times New Roman"/>
                <w:lang w:val="en-CA"/>
              </w:rPr>
              <w:t>http://maisonneuve.org/article/2007/06/28/designed-thrive/</w:t>
            </w:r>
          </w:hyperlink>
          <w:r w:rsidRPr="00BF4309">
            <w:rPr>
              <w:rFonts w:ascii="Calibri" w:eastAsia="Calibri" w:hAnsi="Calibri" w:cs="Times New Roman"/>
              <w:lang w:val="en-CA"/>
            </w:rPr>
            <w:t>.</w:t>
          </w:r>
          <w:r>
            <w:rPr>
              <w:rFonts w:ascii="Calibri" w:eastAsia="Calibri" w:hAnsi="Calibri" w:cs="Times New Roman"/>
              <w:lang w:val="en-CA"/>
            </w:rPr>
            <w:t xml:space="preserve"> </w:t>
          </w:r>
          <w:r w:rsidRPr="00BF4309">
            <w:rPr>
              <w:rFonts w:ascii="Calibri" w:eastAsia="Calibri" w:hAnsi="Calibri" w:cs="Times New Roman"/>
              <w:lang w:val="en-CA"/>
            </w:rPr>
            <w:t>Accessed July 26, 2015</w:t>
          </w:r>
        </w:p>
        <w:p w14:paraId="0C94D126" w14:textId="69DD9045" w:rsidR="00366D9A" w:rsidRPr="00366D9A" w:rsidRDefault="00500368" w:rsidP="00666D55">
          <w:pPr>
            <w:spacing w:line="480" w:lineRule="auto"/>
            <w:contextualSpacing/>
            <w:rPr>
              <w:rFonts w:ascii="Calibri" w:eastAsia="Calibri" w:hAnsi="Calibri" w:cs="Times New Roman"/>
            </w:rPr>
          </w:pPr>
        </w:p>
      </w:sdtContent>
    </w:sdt>
    <w:sectPr w:rsidR="00366D9A" w:rsidRPr="00366D9A" w:rsidSect="00D9627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25151" w14:textId="77777777" w:rsidR="00500368" w:rsidRDefault="00500368" w:rsidP="00243D15">
      <w:pPr>
        <w:spacing w:after="0" w:line="240" w:lineRule="auto"/>
      </w:pPr>
      <w:r>
        <w:separator/>
      </w:r>
    </w:p>
  </w:endnote>
  <w:endnote w:type="continuationSeparator" w:id="0">
    <w:p w14:paraId="716F462F" w14:textId="77777777" w:rsidR="00500368" w:rsidRDefault="00500368" w:rsidP="0024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185004"/>
      <w:docPartObj>
        <w:docPartGallery w:val="Page Numbers (Bottom of Page)"/>
        <w:docPartUnique/>
      </w:docPartObj>
    </w:sdtPr>
    <w:sdtEndPr/>
    <w:sdtContent>
      <w:p w14:paraId="05A9EBE0" w14:textId="77777777" w:rsidR="00243D15" w:rsidRDefault="009739BE">
        <w:pPr>
          <w:pStyle w:val="Footer"/>
        </w:pPr>
        <w:r>
          <w:rPr>
            <w:noProof/>
          </w:rPr>
          <mc:AlternateContent>
            <mc:Choice Requires="wpg">
              <w:drawing>
                <wp:anchor distT="0" distB="0" distL="114300" distR="114300" simplePos="0" relativeHeight="251659264" behindDoc="0" locked="0" layoutInCell="1" allowOverlap="1" wp14:anchorId="54918354" wp14:editId="6D6810A5">
                  <wp:simplePos x="0" y="0"/>
                  <wp:positionH relativeFrom="page">
                    <wp:posOffset>-7648</wp:posOffset>
                  </wp:positionH>
                  <wp:positionV relativeFrom="bottomMargin">
                    <wp:posOffset>644056</wp:posOffset>
                  </wp:positionV>
                  <wp:extent cx="7773670" cy="190500"/>
                  <wp:effectExtent l="0" t="0" r="17780"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90500"/>
                            <a:chOff x="13" y="14970"/>
                            <a:chExt cx="12242"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6C87F" w14:textId="77777777" w:rsidR="009739BE" w:rsidRDefault="009739BE">
                                <w:pPr>
                                  <w:jc w:val="center"/>
                                </w:pPr>
                                <w:r>
                                  <w:fldChar w:fldCharType="begin"/>
                                </w:r>
                                <w:r>
                                  <w:instrText xml:space="preserve"> PAGE    \* MERGEFORMAT </w:instrText>
                                </w:r>
                                <w:r>
                                  <w:fldChar w:fldCharType="separate"/>
                                </w:r>
                                <w:r w:rsidR="00666D55" w:rsidRPr="00666D55">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13" y="14970"/>
                              <a:ext cx="12242" cy="230"/>
                              <a:chOff x="-8" y="14978"/>
                              <a:chExt cx="12242"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39"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4918354" id="Group_x0020_33" o:spid="_x0000_s1026" style="position:absolute;margin-left:-.6pt;margin-top:50.7pt;width:612.1pt;height:15pt;z-index:251659264;mso-position-horizontal-relative:page;mso-position-vertical-relative:bottom-margin-area" coordorigin="13,14970" coordsize="12242,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">
                  <v:shapetype id="_x0000_t202" coordsize="21600,21600" o:spt="202" path="m0,0l0,21600,21600,21600,21600,0xe">
                    <v:stroke joinstyle="miter"/>
                    <v:path gradientshapeok="t" o:connecttype="rect"/>
                  </v:shapetype>
                  <v:shape id="Text_x0020_Box_x0020_25" o:spid="_x0000_s1027" type="#_x0000_t202" style="position:absolute;left:10803;top:14982;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Ls9xQAA&#10;ANwAAAAPAAAAZHJzL2Rvd25yZXYueG1sRI9Ba8JAFITvBf/D8gre6qZVgo2uItKCIEhjPPT4zD6T&#10;xezbNLtq+u+7QsHjMDPfMPNlbxtxpc4bxwpeRwkI4tJpw5WCQ/H5MgXhA7LGxjEp+CUPy8XgaY6Z&#10;djfO6boPlYgQ9hkqqENoMyl9WZNFP3ItcfROrrMYouwqqTu8Rbht5FuSpNKi4bhQY0vrmsrz/mIV&#10;rL45/zA/u+NXfspNUbwnvE3PSg2f+9UMRKA+PML/7Y1WkE7GcD8Tj4B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Muz3FAAAA3AAAAA8AAAAAAAAAAAAAAAAAlwIAAGRycy9k&#10;b3ducmV2LnhtbFBLBQYAAAAABAAEAPUAAACJAwAAAAA=&#10;" filled="f" stroked="f">
                    <v:textbox inset="0,0,0,0">
                      <w:txbxContent>
                        <w:p w14:paraId="32D6C87F" w14:textId="77777777" w:rsidR="009739BE" w:rsidRDefault="009739BE">
                          <w:pPr>
                            <w:jc w:val="center"/>
                          </w:pPr>
                          <w:r>
                            <w:fldChar w:fldCharType="begin"/>
                          </w:r>
                          <w:r>
                            <w:instrText xml:space="preserve"> PAGE    \* MERGEFORMAT </w:instrText>
                          </w:r>
                          <w:r>
                            <w:fldChar w:fldCharType="separate"/>
                          </w:r>
                          <w:r w:rsidR="00666D55" w:rsidRPr="00666D55">
                            <w:rPr>
                              <w:noProof/>
                              <w:color w:val="8C8C8C" w:themeColor="background1" w:themeShade="8C"/>
                            </w:rPr>
                            <w:t>1</w:t>
                          </w:r>
                          <w:r>
                            <w:rPr>
                              <w:noProof/>
                              <w:color w:val="8C8C8C" w:themeColor="background1" w:themeShade="8C"/>
                            </w:rPr>
                            <w:fldChar w:fldCharType="end"/>
                          </w:r>
                        </w:p>
                      </w:txbxContent>
                    </v:textbox>
                  </v:shape>
                  <v:group id="Group_x0020_31" o:spid="_x0000_s1028" style="position:absolute;left:13;top:14970;width:12242;height:230;flip:x" coordorigin="-8,14978" coordsize="12242,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GZGsLDAAAA3A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bawhxAAAANwAAAAPAAAAAAAAAAAA&#10;AAAAAKECAABkcnMvZG93bnJldi54bWxQSwUGAAAAAAQABAD5AAAAkgMAAAAA&#10;" strokecolor="#a5a5a5"/>
                    <v:shape id="AutoShape_x0020_28" o:spid="_x0000_s1030" type="#_x0000_t34" style="position:absolute;left:1239;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8A743" w14:textId="77777777" w:rsidR="00500368" w:rsidRDefault="00500368" w:rsidP="00243D15">
      <w:pPr>
        <w:spacing w:after="0" w:line="240" w:lineRule="auto"/>
      </w:pPr>
      <w:r>
        <w:separator/>
      </w:r>
    </w:p>
  </w:footnote>
  <w:footnote w:type="continuationSeparator" w:id="0">
    <w:p w14:paraId="0FE56213" w14:textId="77777777" w:rsidR="00500368" w:rsidRDefault="00500368" w:rsidP="00243D15">
      <w:pPr>
        <w:spacing w:after="0" w:line="240" w:lineRule="auto"/>
      </w:pPr>
      <w:r>
        <w:continuationSeparator/>
      </w:r>
    </w:p>
  </w:footnote>
  <w:footnote w:id="1">
    <w:p w14:paraId="4BEA1952" w14:textId="01B71266" w:rsidR="00C153A3" w:rsidRPr="00C153A3" w:rsidRDefault="00C153A3">
      <w:pPr>
        <w:pStyle w:val="FootnoteText"/>
        <w:rPr>
          <w:lang w:val="en-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3B5"/>
    <w:multiLevelType w:val="hybridMultilevel"/>
    <w:tmpl w:val="4C304F56"/>
    <w:lvl w:ilvl="0" w:tplc="4BD0E23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C34FF"/>
    <w:multiLevelType w:val="hybridMultilevel"/>
    <w:tmpl w:val="C1F8F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18D2CDB"/>
    <w:multiLevelType w:val="hybridMultilevel"/>
    <w:tmpl w:val="36189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ED7AD7"/>
    <w:multiLevelType w:val="multilevel"/>
    <w:tmpl w:val="A2F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4E0169"/>
    <w:multiLevelType w:val="hybridMultilevel"/>
    <w:tmpl w:val="824063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6E07A73"/>
    <w:multiLevelType w:val="hybridMultilevel"/>
    <w:tmpl w:val="E21CF92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7B5A724A"/>
    <w:multiLevelType w:val="hybridMultilevel"/>
    <w:tmpl w:val="8800E2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CA"/>
    <w:rsid w:val="000372D3"/>
    <w:rsid w:val="00070974"/>
    <w:rsid w:val="00075D04"/>
    <w:rsid w:val="00081D9B"/>
    <w:rsid w:val="0008619C"/>
    <w:rsid w:val="00094585"/>
    <w:rsid w:val="000A34BC"/>
    <w:rsid w:val="000D6EE6"/>
    <w:rsid w:val="000F5F1F"/>
    <w:rsid w:val="001135EE"/>
    <w:rsid w:val="00167249"/>
    <w:rsid w:val="00176536"/>
    <w:rsid w:val="001844F8"/>
    <w:rsid w:val="0019241E"/>
    <w:rsid w:val="0019462A"/>
    <w:rsid w:val="00194DAC"/>
    <w:rsid w:val="001D6DA5"/>
    <w:rsid w:val="00207B0D"/>
    <w:rsid w:val="00214AD4"/>
    <w:rsid w:val="002248C4"/>
    <w:rsid w:val="00233978"/>
    <w:rsid w:val="00240424"/>
    <w:rsid w:val="00243D15"/>
    <w:rsid w:val="002554F1"/>
    <w:rsid w:val="00257622"/>
    <w:rsid w:val="00257DBD"/>
    <w:rsid w:val="002C1458"/>
    <w:rsid w:val="002C3772"/>
    <w:rsid w:val="002D0210"/>
    <w:rsid w:val="002E4201"/>
    <w:rsid w:val="002E6C78"/>
    <w:rsid w:val="002E6E32"/>
    <w:rsid w:val="00301117"/>
    <w:rsid w:val="003276E2"/>
    <w:rsid w:val="0035286F"/>
    <w:rsid w:val="00354849"/>
    <w:rsid w:val="00354D15"/>
    <w:rsid w:val="00363FDB"/>
    <w:rsid w:val="00366D9A"/>
    <w:rsid w:val="003A015D"/>
    <w:rsid w:val="004176E6"/>
    <w:rsid w:val="00424539"/>
    <w:rsid w:val="00425B8D"/>
    <w:rsid w:val="004417C6"/>
    <w:rsid w:val="004770A9"/>
    <w:rsid w:val="0048799E"/>
    <w:rsid w:val="004A3E7C"/>
    <w:rsid w:val="004B6506"/>
    <w:rsid w:val="004D2AA5"/>
    <w:rsid w:val="004D7288"/>
    <w:rsid w:val="004E0B1D"/>
    <w:rsid w:val="004F2843"/>
    <w:rsid w:val="00500368"/>
    <w:rsid w:val="005044F8"/>
    <w:rsid w:val="0051408A"/>
    <w:rsid w:val="00515D8D"/>
    <w:rsid w:val="00535A9B"/>
    <w:rsid w:val="0056211A"/>
    <w:rsid w:val="00573485"/>
    <w:rsid w:val="0057350D"/>
    <w:rsid w:val="00595914"/>
    <w:rsid w:val="005A0951"/>
    <w:rsid w:val="005A53E8"/>
    <w:rsid w:val="005A6874"/>
    <w:rsid w:val="005F2401"/>
    <w:rsid w:val="005F76F8"/>
    <w:rsid w:val="00651857"/>
    <w:rsid w:val="0066040E"/>
    <w:rsid w:val="00666D55"/>
    <w:rsid w:val="00675946"/>
    <w:rsid w:val="0068524A"/>
    <w:rsid w:val="00685A09"/>
    <w:rsid w:val="00690411"/>
    <w:rsid w:val="0069074E"/>
    <w:rsid w:val="006C52CA"/>
    <w:rsid w:val="006D2994"/>
    <w:rsid w:val="006D47BC"/>
    <w:rsid w:val="006F3421"/>
    <w:rsid w:val="00733811"/>
    <w:rsid w:val="00751E28"/>
    <w:rsid w:val="00752B83"/>
    <w:rsid w:val="00772B81"/>
    <w:rsid w:val="0077500B"/>
    <w:rsid w:val="00786D13"/>
    <w:rsid w:val="007A273C"/>
    <w:rsid w:val="007A6AA4"/>
    <w:rsid w:val="007B3297"/>
    <w:rsid w:val="00813AD6"/>
    <w:rsid w:val="00842414"/>
    <w:rsid w:val="008558A5"/>
    <w:rsid w:val="00865111"/>
    <w:rsid w:val="00867B3B"/>
    <w:rsid w:val="00890010"/>
    <w:rsid w:val="0089638B"/>
    <w:rsid w:val="008A4190"/>
    <w:rsid w:val="008B78FA"/>
    <w:rsid w:val="008B7ED7"/>
    <w:rsid w:val="008C1583"/>
    <w:rsid w:val="008D2209"/>
    <w:rsid w:val="008F7D0C"/>
    <w:rsid w:val="0091409C"/>
    <w:rsid w:val="009449BF"/>
    <w:rsid w:val="00950AB3"/>
    <w:rsid w:val="009739BE"/>
    <w:rsid w:val="00987700"/>
    <w:rsid w:val="009A717E"/>
    <w:rsid w:val="009B6576"/>
    <w:rsid w:val="009C7E22"/>
    <w:rsid w:val="009D07B3"/>
    <w:rsid w:val="009E3863"/>
    <w:rsid w:val="00A064AC"/>
    <w:rsid w:val="00A22AE5"/>
    <w:rsid w:val="00A25523"/>
    <w:rsid w:val="00A31190"/>
    <w:rsid w:val="00A414D9"/>
    <w:rsid w:val="00A569C6"/>
    <w:rsid w:val="00AA236F"/>
    <w:rsid w:val="00AB5A62"/>
    <w:rsid w:val="00AC2D1F"/>
    <w:rsid w:val="00AD3332"/>
    <w:rsid w:val="00AE452C"/>
    <w:rsid w:val="00AE639A"/>
    <w:rsid w:val="00AE6A24"/>
    <w:rsid w:val="00B417BB"/>
    <w:rsid w:val="00BC351D"/>
    <w:rsid w:val="00BE0F94"/>
    <w:rsid w:val="00BF7F29"/>
    <w:rsid w:val="00C00E3C"/>
    <w:rsid w:val="00C153A3"/>
    <w:rsid w:val="00C705B7"/>
    <w:rsid w:val="00CB05FF"/>
    <w:rsid w:val="00CE24AE"/>
    <w:rsid w:val="00CF0CCE"/>
    <w:rsid w:val="00D1434F"/>
    <w:rsid w:val="00D361D6"/>
    <w:rsid w:val="00D613B0"/>
    <w:rsid w:val="00D9627D"/>
    <w:rsid w:val="00DB0F57"/>
    <w:rsid w:val="00DB3001"/>
    <w:rsid w:val="00DC43D1"/>
    <w:rsid w:val="00DD0B79"/>
    <w:rsid w:val="00DD5FD9"/>
    <w:rsid w:val="00DE3B97"/>
    <w:rsid w:val="00E043DD"/>
    <w:rsid w:val="00E11A61"/>
    <w:rsid w:val="00E428ED"/>
    <w:rsid w:val="00E51114"/>
    <w:rsid w:val="00E53B26"/>
    <w:rsid w:val="00E54ED0"/>
    <w:rsid w:val="00E70A4D"/>
    <w:rsid w:val="00E715FB"/>
    <w:rsid w:val="00E768F1"/>
    <w:rsid w:val="00EB30DE"/>
    <w:rsid w:val="00ED7776"/>
    <w:rsid w:val="00EE4420"/>
    <w:rsid w:val="00EF7C74"/>
    <w:rsid w:val="00F25F95"/>
    <w:rsid w:val="00F44723"/>
    <w:rsid w:val="00F6543C"/>
    <w:rsid w:val="00F80B46"/>
    <w:rsid w:val="00F92041"/>
    <w:rsid w:val="00FA093E"/>
    <w:rsid w:val="00FC32D8"/>
    <w:rsid w:val="00FD192C"/>
    <w:rsid w:val="00FD3EA0"/>
    <w:rsid w:val="00FF2718"/>
    <w:rsid w:val="00FF5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844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4A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D15"/>
  </w:style>
  <w:style w:type="paragraph" w:styleId="Footer">
    <w:name w:val="footer"/>
    <w:basedOn w:val="Normal"/>
    <w:link w:val="FooterChar"/>
    <w:uiPriority w:val="99"/>
    <w:unhideWhenUsed/>
    <w:rsid w:val="0024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D15"/>
  </w:style>
  <w:style w:type="paragraph" w:styleId="FootnoteText">
    <w:name w:val="footnote text"/>
    <w:basedOn w:val="Normal"/>
    <w:link w:val="FootnoteTextChar"/>
    <w:uiPriority w:val="99"/>
    <w:unhideWhenUsed/>
    <w:rsid w:val="00243D15"/>
    <w:pPr>
      <w:spacing w:after="0" w:line="240" w:lineRule="auto"/>
    </w:pPr>
    <w:rPr>
      <w:sz w:val="20"/>
      <w:szCs w:val="20"/>
    </w:rPr>
  </w:style>
  <w:style w:type="character" w:customStyle="1" w:styleId="FootnoteTextChar">
    <w:name w:val="Footnote Text Char"/>
    <w:basedOn w:val="DefaultParagraphFont"/>
    <w:link w:val="FootnoteText"/>
    <w:uiPriority w:val="99"/>
    <w:rsid w:val="00243D15"/>
    <w:rPr>
      <w:sz w:val="20"/>
      <w:szCs w:val="20"/>
    </w:rPr>
  </w:style>
  <w:style w:type="character" w:styleId="FootnoteReference">
    <w:name w:val="footnote reference"/>
    <w:basedOn w:val="DefaultParagraphFont"/>
    <w:uiPriority w:val="99"/>
    <w:unhideWhenUsed/>
    <w:rsid w:val="00243D15"/>
    <w:rPr>
      <w:vertAlign w:val="superscript"/>
    </w:rPr>
  </w:style>
  <w:style w:type="paragraph" w:styleId="BalloonText">
    <w:name w:val="Balloon Text"/>
    <w:basedOn w:val="Normal"/>
    <w:link w:val="BalloonTextChar"/>
    <w:uiPriority w:val="99"/>
    <w:semiHidden/>
    <w:unhideWhenUsed/>
    <w:rsid w:val="001D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A5"/>
    <w:rPr>
      <w:rFonts w:ascii="Tahoma" w:hAnsi="Tahoma" w:cs="Tahoma"/>
      <w:sz w:val="16"/>
      <w:szCs w:val="16"/>
    </w:rPr>
  </w:style>
  <w:style w:type="character" w:styleId="Hyperlink">
    <w:name w:val="Hyperlink"/>
    <w:basedOn w:val="DefaultParagraphFont"/>
    <w:uiPriority w:val="99"/>
    <w:unhideWhenUsed/>
    <w:rsid w:val="0057350D"/>
    <w:rPr>
      <w:color w:val="0000FF"/>
      <w:u w:val="single"/>
    </w:rPr>
  </w:style>
  <w:style w:type="character" w:styleId="FollowedHyperlink">
    <w:name w:val="FollowedHyperlink"/>
    <w:basedOn w:val="DefaultParagraphFont"/>
    <w:uiPriority w:val="99"/>
    <w:semiHidden/>
    <w:unhideWhenUsed/>
    <w:rsid w:val="0057350D"/>
    <w:rPr>
      <w:color w:val="800080" w:themeColor="followedHyperlink"/>
      <w:u w:val="single"/>
    </w:rPr>
  </w:style>
  <w:style w:type="character" w:customStyle="1" w:styleId="apple-converted-space">
    <w:name w:val="apple-converted-space"/>
    <w:basedOn w:val="DefaultParagraphFont"/>
    <w:rsid w:val="00573485"/>
  </w:style>
  <w:style w:type="paragraph" w:styleId="EndnoteText">
    <w:name w:val="endnote text"/>
    <w:basedOn w:val="Normal"/>
    <w:link w:val="EndnoteTextChar"/>
    <w:uiPriority w:val="99"/>
    <w:semiHidden/>
    <w:unhideWhenUsed/>
    <w:rsid w:val="008B7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ED7"/>
    <w:rPr>
      <w:sz w:val="20"/>
      <w:szCs w:val="20"/>
    </w:rPr>
  </w:style>
  <w:style w:type="character" w:styleId="EndnoteReference">
    <w:name w:val="endnote reference"/>
    <w:basedOn w:val="DefaultParagraphFont"/>
    <w:uiPriority w:val="99"/>
    <w:semiHidden/>
    <w:unhideWhenUsed/>
    <w:rsid w:val="008B7ED7"/>
    <w:rPr>
      <w:vertAlign w:val="superscript"/>
    </w:rPr>
  </w:style>
  <w:style w:type="paragraph" w:styleId="ListParagraph">
    <w:name w:val="List Paragraph"/>
    <w:basedOn w:val="Normal"/>
    <w:uiPriority w:val="34"/>
    <w:qFormat/>
    <w:rsid w:val="007B3297"/>
    <w:pPr>
      <w:ind w:left="720"/>
      <w:contextualSpacing/>
    </w:pPr>
  </w:style>
  <w:style w:type="paragraph" w:styleId="z-TopofForm">
    <w:name w:val="HTML Top of Form"/>
    <w:basedOn w:val="Normal"/>
    <w:next w:val="Normal"/>
    <w:link w:val="z-TopofFormChar"/>
    <w:hidden/>
    <w:uiPriority w:val="99"/>
    <w:semiHidden/>
    <w:unhideWhenUsed/>
    <w:rsid w:val="008D22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22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22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2209"/>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A064AC"/>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443570">
      <w:bodyDiv w:val="1"/>
      <w:marLeft w:val="0"/>
      <w:marRight w:val="0"/>
      <w:marTop w:val="0"/>
      <w:marBottom w:val="0"/>
      <w:divBdr>
        <w:top w:val="none" w:sz="0" w:space="0" w:color="auto"/>
        <w:left w:val="none" w:sz="0" w:space="0" w:color="auto"/>
        <w:bottom w:val="none" w:sz="0" w:space="0" w:color="auto"/>
        <w:right w:val="none" w:sz="0" w:space="0" w:color="auto"/>
      </w:divBdr>
    </w:div>
    <w:div w:id="438111379">
      <w:bodyDiv w:val="1"/>
      <w:marLeft w:val="0"/>
      <w:marRight w:val="0"/>
      <w:marTop w:val="0"/>
      <w:marBottom w:val="0"/>
      <w:divBdr>
        <w:top w:val="none" w:sz="0" w:space="0" w:color="auto"/>
        <w:left w:val="none" w:sz="0" w:space="0" w:color="auto"/>
        <w:bottom w:val="none" w:sz="0" w:space="0" w:color="auto"/>
        <w:right w:val="none" w:sz="0" w:space="0" w:color="auto"/>
      </w:divBdr>
    </w:div>
    <w:div w:id="444737367">
      <w:bodyDiv w:val="1"/>
      <w:marLeft w:val="0"/>
      <w:marRight w:val="0"/>
      <w:marTop w:val="0"/>
      <w:marBottom w:val="0"/>
      <w:divBdr>
        <w:top w:val="none" w:sz="0" w:space="0" w:color="auto"/>
        <w:left w:val="none" w:sz="0" w:space="0" w:color="auto"/>
        <w:bottom w:val="none" w:sz="0" w:space="0" w:color="auto"/>
        <w:right w:val="none" w:sz="0" w:space="0" w:color="auto"/>
      </w:divBdr>
    </w:div>
    <w:div w:id="1095830895">
      <w:bodyDiv w:val="1"/>
      <w:marLeft w:val="0"/>
      <w:marRight w:val="0"/>
      <w:marTop w:val="0"/>
      <w:marBottom w:val="0"/>
      <w:divBdr>
        <w:top w:val="none" w:sz="0" w:space="0" w:color="auto"/>
        <w:left w:val="none" w:sz="0" w:space="0" w:color="auto"/>
        <w:bottom w:val="none" w:sz="0" w:space="0" w:color="auto"/>
        <w:right w:val="none" w:sz="0" w:space="0" w:color="auto"/>
      </w:divBdr>
    </w:div>
    <w:div w:id="1225799343">
      <w:bodyDiv w:val="1"/>
      <w:marLeft w:val="0"/>
      <w:marRight w:val="0"/>
      <w:marTop w:val="0"/>
      <w:marBottom w:val="0"/>
      <w:divBdr>
        <w:top w:val="none" w:sz="0" w:space="0" w:color="auto"/>
        <w:left w:val="none" w:sz="0" w:space="0" w:color="auto"/>
        <w:bottom w:val="none" w:sz="0" w:space="0" w:color="auto"/>
        <w:right w:val="none" w:sz="0" w:space="0" w:color="auto"/>
      </w:divBdr>
    </w:div>
    <w:div w:id="1451708996">
      <w:bodyDiv w:val="1"/>
      <w:marLeft w:val="0"/>
      <w:marRight w:val="0"/>
      <w:marTop w:val="0"/>
      <w:marBottom w:val="0"/>
      <w:divBdr>
        <w:top w:val="none" w:sz="0" w:space="0" w:color="auto"/>
        <w:left w:val="none" w:sz="0" w:space="0" w:color="auto"/>
        <w:bottom w:val="none" w:sz="0" w:space="0" w:color="auto"/>
        <w:right w:val="none" w:sz="0" w:space="0" w:color="auto"/>
      </w:divBdr>
      <w:divsChild>
        <w:div w:id="1625308682">
          <w:marLeft w:val="0"/>
          <w:marRight w:val="0"/>
          <w:marTop w:val="150"/>
          <w:marBottom w:val="0"/>
          <w:divBdr>
            <w:top w:val="none" w:sz="0" w:space="0" w:color="auto"/>
            <w:left w:val="none" w:sz="0" w:space="0" w:color="auto"/>
            <w:bottom w:val="none" w:sz="0" w:space="0" w:color="auto"/>
            <w:right w:val="none" w:sz="0" w:space="0" w:color="auto"/>
          </w:divBdr>
          <w:divsChild>
            <w:div w:id="2140488581">
              <w:marLeft w:val="0"/>
              <w:marRight w:val="0"/>
              <w:marTop w:val="0"/>
              <w:marBottom w:val="0"/>
              <w:divBdr>
                <w:top w:val="none" w:sz="0" w:space="0" w:color="auto"/>
                <w:left w:val="none" w:sz="0" w:space="0" w:color="auto"/>
                <w:bottom w:val="none" w:sz="0" w:space="0" w:color="auto"/>
                <w:right w:val="none" w:sz="0" w:space="0" w:color="auto"/>
              </w:divBdr>
            </w:div>
          </w:divsChild>
        </w:div>
        <w:div w:id="1415937162">
          <w:marLeft w:val="0"/>
          <w:marRight w:val="0"/>
          <w:marTop w:val="0"/>
          <w:marBottom w:val="150"/>
          <w:divBdr>
            <w:top w:val="none" w:sz="0" w:space="0" w:color="auto"/>
            <w:left w:val="none" w:sz="0" w:space="0" w:color="auto"/>
            <w:bottom w:val="none" w:sz="0" w:space="0" w:color="auto"/>
            <w:right w:val="none" w:sz="0" w:space="0" w:color="auto"/>
          </w:divBdr>
        </w:div>
      </w:divsChild>
    </w:div>
    <w:div w:id="1625844316">
      <w:bodyDiv w:val="1"/>
      <w:marLeft w:val="0"/>
      <w:marRight w:val="0"/>
      <w:marTop w:val="0"/>
      <w:marBottom w:val="0"/>
      <w:divBdr>
        <w:top w:val="none" w:sz="0" w:space="0" w:color="auto"/>
        <w:left w:val="none" w:sz="0" w:space="0" w:color="auto"/>
        <w:bottom w:val="none" w:sz="0" w:space="0" w:color="auto"/>
        <w:right w:val="none" w:sz="0" w:space="0" w:color="auto"/>
      </w:divBdr>
    </w:div>
    <w:div w:id="19778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aisonneuve.org/article/2007/06/28/designed-thrive/"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CC1FB-14F0-1040-A8F2-7CDC64AF5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Pages>
  <Words>446</Words>
  <Characters>2543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OmarQureshi</dc:creator>
  <cp:lastModifiedBy>Omar Qureshi</cp:lastModifiedBy>
  <cp:revision>5</cp:revision>
  <dcterms:created xsi:type="dcterms:W3CDTF">2015-07-27T07:21:00Z</dcterms:created>
  <dcterms:modified xsi:type="dcterms:W3CDTF">2015-07-27T17:38:00Z</dcterms:modified>
</cp:coreProperties>
</file>