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4"/>
        <w:gridCol w:w="2807"/>
        <w:gridCol w:w="3274"/>
      </w:tblGrid>
      <w:tr w:rsidR="00E077E2" w14:paraId="13C7FCE3" w14:textId="77777777"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DC560" w14:textId="77777777" w:rsidR="00E077E2" w:rsidRDefault="00E077E2">
            <w:pPr>
              <w:rPr>
                <w:sz w:val="20"/>
                <w:szCs w:val="20"/>
              </w:rPr>
            </w:pP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9C3E7" w14:textId="77777777" w:rsidR="00E077E2" w:rsidRDefault="002B121F">
            <w:pPr>
              <w:spacing w:after="60" w:line="276" w:lineRule="auto"/>
              <w:jc w:val="both"/>
            </w:pPr>
            <w: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D2819" w14:textId="77777777" w:rsidR="00E077E2" w:rsidRDefault="002B121F">
            <w:pPr>
              <w:spacing w:after="60" w:line="276" w:lineRule="auto"/>
              <w:jc w:val="right"/>
            </w:pPr>
            <w:r>
              <w:rPr>
                <w:rFonts w:ascii="Arial" w:hAnsi="Arial" w:cs="Arial"/>
              </w:rPr>
              <w:t>Приложение 3</w:t>
            </w:r>
          </w:p>
        </w:tc>
      </w:tr>
    </w:tbl>
    <w:p w14:paraId="7A3D449B" w14:textId="77777777" w:rsidR="00E077E2" w:rsidRDefault="00E077E2">
      <w:pPr>
        <w:ind w:firstLine="284"/>
        <w:jc w:val="center"/>
      </w:pPr>
    </w:p>
    <w:p w14:paraId="1B7DEDBA" w14:textId="77777777" w:rsidR="00E077E2" w:rsidRDefault="002B121F">
      <w:pPr>
        <w:ind w:firstLine="284"/>
        <w:jc w:val="center"/>
        <w:rPr>
          <w:rFonts w:ascii="Arial" w:hAnsi="Arial" w:cs="Arial"/>
          <w:b/>
          <w:bCs/>
          <w:sz w:val="28"/>
          <w:szCs w:val="28"/>
          <w:lang w:val="ky-KG"/>
        </w:rPr>
      </w:pPr>
      <w:r>
        <w:rPr>
          <w:rFonts w:ascii="Arial" w:hAnsi="Arial" w:cs="Arial"/>
          <w:b/>
          <w:bCs/>
          <w:sz w:val="28"/>
          <w:szCs w:val="28"/>
        </w:rPr>
        <w:t>П</w:t>
      </w:r>
      <w:r>
        <w:rPr>
          <w:rFonts w:ascii="Arial" w:hAnsi="Arial" w:cs="Arial"/>
          <w:b/>
          <w:bCs/>
          <w:sz w:val="28"/>
          <w:szCs w:val="28"/>
          <w:lang w:val="ky-KG"/>
        </w:rPr>
        <w:t>оложение</w:t>
      </w:r>
    </w:p>
    <w:p w14:paraId="4915BABB" w14:textId="77777777" w:rsidR="00E077E2" w:rsidRDefault="002B121F">
      <w:pPr>
        <w:ind w:firstLine="284"/>
        <w:jc w:val="center"/>
      </w:pPr>
      <w:r>
        <w:rPr>
          <w:rFonts w:ascii="Arial" w:hAnsi="Arial" w:cs="Arial"/>
          <w:b/>
          <w:bCs/>
          <w:sz w:val="28"/>
          <w:szCs w:val="28"/>
        </w:rPr>
        <w:t>о Службе антимонопольного регулирования при Министерстве экономики и коммерции Кыргызской Республики</w:t>
      </w:r>
    </w:p>
    <w:p w14:paraId="61A980AE" w14:textId="77777777" w:rsidR="00E077E2" w:rsidRDefault="002B121F">
      <w:pPr>
        <w:ind w:firstLine="284"/>
        <w:jc w:val="center"/>
      </w:pPr>
      <w:r>
        <w:t> </w:t>
      </w:r>
    </w:p>
    <w:p w14:paraId="3EBA90DE" w14:textId="77777777" w:rsidR="00E077E2" w:rsidRDefault="002B121F">
      <w:pPr>
        <w:pStyle w:val="tkRedakcijaSpisok"/>
      </w:pPr>
      <w:r>
        <w:rPr>
          <w:sz w:val="24"/>
          <w:szCs w:val="24"/>
        </w:rPr>
        <w:t xml:space="preserve">(В редакции постановления Кабинета Министров КР от </w:t>
      </w:r>
      <w:hyperlink r:id="rId6" w:tooltip="https://cbd.minjust.gov.kg/159551" w:history="1">
        <w:r>
          <w:rPr>
            <w:rStyle w:val="aff0"/>
            <w:sz w:val="24"/>
            <w:szCs w:val="24"/>
          </w:rPr>
          <w:t>4 ноября 2022 года № 619</w:t>
        </w:r>
      </w:hyperlink>
      <w:r>
        <w:rPr>
          <w:sz w:val="24"/>
          <w:szCs w:val="24"/>
        </w:rPr>
        <w:t xml:space="preserve">, </w:t>
      </w:r>
      <w:hyperlink r:id="rId7" w:tooltip="https://cbd.minjust.gov.kg/7-39889/edition/29610/ru" w:history="1">
        <w:r>
          <w:rPr>
            <w:rStyle w:val="aff0"/>
            <w:sz w:val="24"/>
            <w:szCs w:val="24"/>
          </w:rPr>
          <w:t>17 февраля 2025 го</w:t>
        </w:r>
        <w:r>
          <w:rPr>
            <w:rStyle w:val="aff0"/>
            <w:sz w:val="24"/>
            <w:szCs w:val="24"/>
          </w:rPr>
          <w:t xml:space="preserve">да № 74 </w:t>
        </w:r>
      </w:hyperlink>
      <w:r>
        <w:rPr>
          <w:sz w:val="24"/>
          <w:szCs w:val="24"/>
        </w:rPr>
        <w:t xml:space="preserve">, </w:t>
      </w:r>
      <w:hyperlink r:id="rId8" w:tooltip="https://cbd.minjust.gov.kg/7-45515/edition/38990/ru" w:history="1">
        <w:r>
          <w:rPr>
            <w:rStyle w:val="aff0"/>
            <w:rFonts w:eastAsia="Arial"/>
            <w:sz w:val="24"/>
            <w:szCs w:val="24"/>
          </w:rPr>
          <w:t>9 октября 2025 года № 652</w:t>
        </w:r>
      </w:hyperlink>
      <w:r>
        <w:rPr>
          <w:sz w:val="24"/>
          <w:szCs w:val="24"/>
        </w:rPr>
        <w:t>)</w:t>
      </w:r>
    </w:p>
    <w:p w14:paraId="16545F94" w14:textId="77777777" w:rsidR="00E077E2" w:rsidRDefault="00E077E2">
      <w:pPr>
        <w:ind w:firstLine="284"/>
        <w:jc w:val="center"/>
      </w:pPr>
    </w:p>
    <w:p w14:paraId="3DE37CD1" w14:textId="77777777" w:rsidR="00E077E2" w:rsidRDefault="002B121F">
      <w:pPr>
        <w:spacing w:before="200" w:after="200" w:line="276" w:lineRule="auto"/>
        <w:ind w:left="1134" w:right="1134"/>
        <w:jc w:val="center"/>
      </w:pPr>
      <w:r>
        <w:rPr>
          <w:rFonts w:ascii="Arial" w:hAnsi="Arial" w:cs="Arial"/>
          <w:b/>
          <w:bCs/>
        </w:rPr>
        <w:t>1. Общие положения</w:t>
      </w:r>
    </w:p>
    <w:p w14:paraId="5B3845C6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1. Настоящее Положение определяет правовые и организационные основы деятел</w:t>
      </w:r>
      <w:r>
        <w:rPr>
          <w:rFonts w:ascii="Arial" w:hAnsi="Arial" w:cs="Arial"/>
        </w:rPr>
        <w:t xml:space="preserve">ьности Службы антимонопольного регулирования при Министерстве экономики и коммерции Кыргызской Республики (далее </w:t>
      </w:r>
      <w:r>
        <w:rPr>
          <w:rFonts w:ascii="Arial" w:hAnsi="Arial" w:cs="Arial"/>
          <w:lang w:val="ky-KG"/>
        </w:rPr>
        <w:t xml:space="preserve">– </w:t>
      </w:r>
      <w:r>
        <w:rPr>
          <w:rFonts w:ascii="Arial" w:hAnsi="Arial" w:cs="Arial"/>
        </w:rPr>
        <w:t>Служба).</w:t>
      </w:r>
    </w:p>
    <w:p w14:paraId="18D9B3B2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2. Служба является правопреемником Государственного агентства антимонопольного регулирования при Министерстве экономики и финансов Кыргызской Республики.</w:t>
      </w:r>
    </w:p>
    <w:p w14:paraId="72CF6351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3. Служба является государственным органом исполнительной власти Кыргызской Республики, функционирующи</w:t>
      </w:r>
      <w:r>
        <w:rPr>
          <w:rFonts w:ascii="Arial" w:hAnsi="Arial" w:cs="Arial"/>
        </w:rPr>
        <w:t xml:space="preserve">м в статусе подведомственного подразделения Министерства экономики и коммерции Кыргызской Республики (далее </w:t>
      </w:r>
      <w:r>
        <w:rPr>
          <w:rFonts w:ascii="Arial" w:hAnsi="Arial" w:cs="Arial"/>
          <w:lang w:val="ky-KG"/>
        </w:rPr>
        <w:t>–</w:t>
      </w:r>
      <w:r>
        <w:rPr>
          <w:rFonts w:ascii="Arial" w:hAnsi="Arial" w:cs="Arial"/>
        </w:rPr>
        <w:t xml:space="preserve"> Министерство), реализующим государственную антимонопольную политику и осуществляющим государственное антимонопольное регулирование во всех отрасля</w:t>
      </w:r>
      <w:r>
        <w:rPr>
          <w:rFonts w:ascii="Arial" w:hAnsi="Arial" w:cs="Arial"/>
        </w:rPr>
        <w:t>х экономики, за исключением топливно-энергетического комплекса, защиту и развитие конкуренции, надзор за соблюдением требований нормативн</w:t>
      </w:r>
      <w:r>
        <w:rPr>
          <w:rFonts w:ascii="Arial" w:hAnsi="Arial" w:cs="Arial"/>
          <w:lang w:val="ky-KG"/>
        </w:rPr>
        <w:t xml:space="preserve">ых </w:t>
      </w:r>
      <w:r>
        <w:rPr>
          <w:rFonts w:ascii="Arial" w:hAnsi="Arial" w:cs="Arial"/>
        </w:rPr>
        <w:t>правовых актов</w:t>
      </w:r>
      <w:r>
        <w:rPr>
          <w:rFonts w:ascii="Arial" w:hAnsi="Arial" w:cs="Arial"/>
          <w:lang w:val="ky-KG"/>
        </w:rPr>
        <w:t xml:space="preserve"> Кыргызской Республики</w:t>
      </w:r>
      <w:r>
        <w:rPr>
          <w:rFonts w:ascii="Arial" w:hAnsi="Arial" w:cs="Arial"/>
        </w:rPr>
        <w:t xml:space="preserve"> в области обеспечения единства измерений.</w:t>
      </w:r>
    </w:p>
    <w:p w14:paraId="19220859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4. Служба в своей деятельности руково</w:t>
      </w:r>
      <w:r>
        <w:rPr>
          <w:rFonts w:ascii="Arial" w:hAnsi="Arial" w:cs="Arial"/>
        </w:rPr>
        <w:t>дствуется Конституцией, и законами Кыргызской Республики, иными нормативными правовыми актами Кыргызской Республики, общепризнанными принципами и нормами международного права, международными договорами, вступившими в силу в соответствии с законодательством</w:t>
      </w:r>
      <w:r>
        <w:rPr>
          <w:rFonts w:ascii="Arial" w:hAnsi="Arial" w:cs="Arial"/>
        </w:rPr>
        <w:t xml:space="preserve"> Кыргызской Республики, решениями Министерства и настоящим Положением.</w:t>
      </w:r>
    </w:p>
    <w:p w14:paraId="49A703CA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5. Служба осуществляет свою деятельность во взаимодействии с государственными органами, органами местного самоуправления, бизнес-сообществом, общественными объединениями, научными и ины</w:t>
      </w:r>
      <w:r>
        <w:rPr>
          <w:rFonts w:ascii="Arial" w:hAnsi="Arial" w:cs="Arial"/>
        </w:rPr>
        <w:t>ми организациями.</w:t>
      </w:r>
    </w:p>
    <w:p w14:paraId="274944D6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6. Служба является юридическ</w:t>
      </w:r>
      <w:r>
        <w:rPr>
          <w:rFonts w:ascii="Arial" w:hAnsi="Arial" w:cs="Arial"/>
        </w:rPr>
        <w:t>им лицом, имеет самостоятельный баланс, обособленное имущество, имеет печать с изображением Государственного герба Кыргызской Республики и своим наименованием на государственном и официальном языках, штампы, фирменные бланки и счета в системе казначейства.</w:t>
      </w:r>
    </w:p>
    <w:p w14:paraId="40E28129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 xml:space="preserve">Организационно-правовая форма </w:t>
      </w:r>
      <w:r>
        <w:rPr>
          <w:rFonts w:ascii="Arial" w:hAnsi="Arial" w:cs="Arial"/>
          <w:lang w:val="ky-KG"/>
        </w:rPr>
        <w:t>–</w:t>
      </w:r>
      <w:r>
        <w:rPr>
          <w:rFonts w:ascii="Arial" w:hAnsi="Arial" w:cs="Arial"/>
        </w:rPr>
        <w:t xml:space="preserve"> государственное учреждение, созданное на праве оперативного управления.</w:t>
      </w:r>
    </w:p>
    <w:p w14:paraId="4C81DD4E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7. Полное фирменное наименование Службы:</w:t>
      </w:r>
    </w:p>
    <w:p w14:paraId="2D13EA41" w14:textId="77777777" w:rsidR="00E077E2" w:rsidRDefault="002B121F">
      <w:pPr>
        <w:ind w:firstLine="709"/>
        <w:jc w:val="both"/>
      </w:pPr>
      <w:r>
        <w:rPr>
          <w:rFonts w:ascii="Arial" w:hAnsi="Arial" w:cs="Arial"/>
          <w:lang w:val="ky-KG"/>
        </w:rPr>
        <w:t>–</w:t>
      </w:r>
      <w:r>
        <w:rPr>
          <w:rFonts w:ascii="Arial" w:hAnsi="Arial" w:cs="Arial"/>
        </w:rPr>
        <w:t xml:space="preserve"> на государственном языке: «Экономика жана коммерция министрлигине караштуу Монополияга каршы жөнгө салуу кыз</w:t>
      </w:r>
      <w:r>
        <w:rPr>
          <w:rFonts w:ascii="Arial" w:hAnsi="Arial" w:cs="Arial"/>
        </w:rPr>
        <w:t>маты»;</w:t>
      </w:r>
    </w:p>
    <w:p w14:paraId="700E8F2F" w14:textId="77777777" w:rsidR="00E077E2" w:rsidRDefault="002B121F">
      <w:pPr>
        <w:ind w:firstLine="709"/>
        <w:jc w:val="both"/>
      </w:pPr>
      <w:r>
        <w:rPr>
          <w:rFonts w:ascii="Arial" w:hAnsi="Arial" w:cs="Arial"/>
          <w:lang w:val="ky-KG"/>
        </w:rPr>
        <w:t>–</w:t>
      </w:r>
      <w:r>
        <w:rPr>
          <w:rFonts w:ascii="Arial" w:hAnsi="Arial" w:cs="Arial"/>
        </w:rPr>
        <w:t xml:space="preserve"> на официальном языке: «Служба антимонопольного регулирования при Министерстве экономики и коммерции Кыргызской Республики».</w:t>
      </w:r>
    </w:p>
    <w:p w14:paraId="7997FA87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8. Сокращенное фирменное наименование Службы:</w:t>
      </w:r>
    </w:p>
    <w:p w14:paraId="56730201" w14:textId="77777777" w:rsidR="00E077E2" w:rsidRDefault="002B121F">
      <w:pPr>
        <w:ind w:firstLine="709"/>
        <w:jc w:val="both"/>
      </w:pPr>
      <w:r>
        <w:rPr>
          <w:rFonts w:ascii="Arial" w:hAnsi="Arial" w:cs="Arial"/>
          <w:lang w:val="ky-KG"/>
        </w:rPr>
        <w:t>–</w:t>
      </w:r>
      <w:r>
        <w:rPr>
          <w:rFonts w:ascii="Arial" w:hAnsi="Arial" w:cs="Arial"/>
        </w:rPr>
        <w:t xml:space="preserve"> на государственном языке: «МКЖСК»;</w:t>
      </w:r>
    </w:p>
    <w:p w14:paraId="1520CF09" w14:textId="77777777" w:rsidR="00E077E2" w:rsidRDefault="002B121F">
      <w:pPr>
        <w:ind w:firstLine="709"/>
        <w:jc w:val="both"/>
      </w:pPr>
      <w:r>
        <w:rPr>
          <w:rFonts w:ascii="Arial" w:hAnsi="Arial" w:cs="Arial"/>
          <w:lang w:val="ky-KG"/>
        </w:rPr>
        <w:t>–</w:t>
      </w:r>
      <w:r>
        <w:rPr>
          <w:rFonts w:ascii="Arial" w:hAnsi="Arial" w:cs="Arial"/>
        </w:rPr>
        <w:t xml:space="preserve"> на официальном языке: «САР».</w:t>
      </w:r>
    </w:p>
    <w:p w14:paraId="26B34A9D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9. Юридич</w:t>
      </w:r>
      <w:r>
        <w:rPr>
          <w:rFonts w:ascii="Arial" w:hAnsi="Arial" w:cs="Arial"/>
        </w:rPr>
        <w:t>еский адрес Службы: 720005, Кыргызская Республика, город Бишкек, улица Байтик Баатыра, 7Б/1.</w:t>
      </w:r>
    </w:p>
    <w:p w14:paraId="4742214E" w14:textId="77777777" w:rsidR="00E077E2" w:rsidRDefault="002B121F">
      <w:pPr>
        <w:ind w:firstLine="709"/>
        <w:jc w:val="both"/>
      </w:pPr>
      <w:r>
        <w:t> </w:t>
      </w:r>
    </w:p>
    <w:p w14:paraId="4F0496FC" w14:textId="77777777" w:rsidR="00E077E2" w:rsidRDefault="002B121F">
      <w:pPr>
        <w:ind w:firstLine="709"/>
        <w:jc w:val="center"/>
      </w:pPr>
      <w:r>
        <w:rPr>
          <w:rFonts w:ascii="Arial" w:hAnsi="Arial" w:cs="Arial"/>
          <w:b/>
          <w:bCs/>
        </w:rPr>
        <w:t xml:space="preserve">2. Цели </w:t>
      </w:r>
      <w:r>
        <w:rPr>
          <w:rFonts w:ascii="Arial" w:hAnsi="Arial" w:cs="Arial"/>
          <w:b/>
          <w:bCs/>
          <w:lang w:val="ky-KG"/>
        </w:rPr>
        <w:t xml:space="preserve">деятельности </w:t>
      </w:r>
      <w:r>
        <w:rPr>
          <w:rFonts w:ascii="Arial" w:hAnsi="Arial" w:cs="Arial"/>
          <w:b/>
          <w:bCs/>
        </w:rPr>
        <w:t>Службы</w:t>
      </w:r>
    </w:p>
    <w:p w14:paraId="7E211FBA" w14:textId="77777777" w:rsidR="00E077E2" w:rsidRDefault="002B121F">
      <w:pPr>
        <w:ind w:firstLine="709"/>
        <w:jc w:val="center"/>
      </w:pPr>
      <w:r>
        <w:t> </w:t>
      </w:r>
    </w:p>
    <w:p w14:paraId="57CB2F22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10. Целями деятельности Службы является защита и развитие конкуренции, реализация государственной антимонопольной политики и полити</w:t>
      </w:r>
      <w:r>
        <w:rPr>
          <w:rFonts w:ascii="Arial" w:hAnsi="Arial" w:cs="Arial"/>
        </w:rPr>
        <w:t>ки в области обеспечения единства измерений.</w:t>
      </w:r>
    </w:p>
    <w:p w14:paraId="28DC2244" w14:textId="77777777" w:rsidR="00E077E2" w:rsidRDefault="002B121F">
      <w:pPr>
        <w:ind w:firstLine="709"/>
        <w:jc w:val="both"/>
      </w:pPr>
      <w:r>
        <w:t> </w:t>
      </w:r>
    </w:p>
    <w:p w14:paraId="201B484C" w14:textId="77777777" w:rsidR="00E077E2" w:rsidRDefault="002B121F">
      <w:pPr>
        <w:ind w:firstLine="709"/>
        <w:jc w:val="center"/>
      </w:pPr>
      <w:r>
        <w:rPr>
          <w:rFonts w:ascii="Arial" w:hAnsi="Arial" w:cs="Arial"/>
          <w:b/>
          <w:bCs/>
        </w:rPr>
        <w:t>3. Основные задачи Службы</w:t>
      </w:r>
    </w:p>
    <w:p w14:paraId="51B14AEC" w14:textId="77777777" w:rsidR="00E077E2" w:rsidRDefault="002B121F">
      <w:pPr>
        <w:ind w:firstLine="709"/>
        <w:jc w:val="center"/>
      </w:pPr>
      <w:r>
        <w:t> </w:t>
      </w:r>
    </w:p>
    <w:p w14:paraId="19942C3C" w14:textId="77777777" w:rsidR="00E077E2" w:rsidRDefault="002B121F">
      <w:pPr>
        <w:pStyle w:val="tkTekst"/>
        <w:ind w:firstLine="709"/>
      </w:pPr>
      <w:r>
        <w:rPr>
          <w:sz w:val="24"/>
          <w:szCs w:val="24"/>
        </w:rPr>
        <w:t>11. Основными задачами Службы являются:</w:t>
      </w:r>
    </w:p>
    <w:p w14:paraId="6471ADDF" w14:textId="77777777" w:rsidR="00E077E2" w:rsidRDefault="002B121F">
      <w:pPr>
        <w:pStyle w:val="tkTekst"/>
        <w:ind w:firstLine="709"/>
      </w:pPr>
      <w:r>
        <w:rPr>
          <w:sz w:val="24"/>
          <w:szCs w:val="24"/>
        </w:rPr>
        <w:t>1) развитие и защита конкуренции для эффективного функционирования рынков товаров, работ и услуг Кыргызской Республики;</w:t>
      </w:r>
    </w:p>
    <w:p w14:paraId="78282710" w14:textId="77777777" w:rsidR="00E077E2" w:rsidRDefault="002B121F">
      <w:pPr>
        <w:pStyle w:val="tkTekst"/>
        <w:ind w:firstLine="709"/>
      </w:pPr>
      <w:r>
        <w:rPr>
          <w:sz w:val="24"/>
          <w:szCs w:val="24"/>
        </w:rPr>
        <w:t xml:space="preserve">2) осуществление мер </w:t>
      </w:r>
      <w:r>
        <w:rPr>
          <w:sz w:val="24"/>
          <w:szCs w:val="24"/>
        </w:rPr>
        <w:t>по предупреждению, ограничению, пресечению монополистической деятельности и недобросовестной конкуренции;</w:t>
      </w:r>
    </w:p>
    <w:p w14:paraId="376F95F6" w14:textId="77777777" w:rsidR="00E077E2" w:rsidRDefault="002B121F">
      <w:pPr>
        <w:pStyle w:val="tkTekst"/>
        <w:ind w:firstLine="709"/>
      </w:pPr>
      <w:r>
        <w:rPr>
          <w:sz w:val="24"/>
          <w:szCs w:val="24"/>
        </w:rPr>
        <w:t>3) обеспечение достижения баланса интересов потребителей и субъектов естественных монополий, доступность реализуемых ими товаров (работ, услуг) для по</w:t>
      </w:r>
      <w:r>
        <w:rPr>
          <w:sz w:val="24"/>
          <w:szCs w:val="24"/>
        </w:rPr>
        <w:t>требителей и ценового регулирования;</w:t>
      </w:r>
    </w:p>
    <w:p w14:paraId="4ED8CFAA" w14:textId="77777777" w:rsidR="00E077E2" w:rsidRDefault="002B121F">
      <w:pPr>
        <w:pStyle w:val="tkTekst"/>
        <w:ind w:firstLine="709"/>
      </w:pPr>
      <w:r>
        <w:rPr>
          <w:sz w:val="24"/>
          <w:szCs w:val="24"/>
        </w:rPr>
        <w:t>4) осуществление государственной защиты прав потребителей при приобретении товаров (работ, услуг);</w:t>
      </w:r>
    </w:p>
    <w:p w14:paraId="6EA389AB" w14:textId="77777777" w:rsidR="00E077E2" w:rsidRDefault="002B121F">
      <w:pPr>
        <w:pStyle w:val="tkTekst"/>
        <w:ind w:firstLine="709"/>
      </w:pPr>
      <w:r>
        <w:rPr>
          <w:sz w:val="24"/>
          <w:szCs w:val="24"/>
        </w:rPr>
        <w:t>5) осуществление государственной защиты потребителей рекламы;</w:t>
      </w:r>
    </w:p>
    <w:p w14:paraId="12E547F4" w14:textId="77777777" w:rsidR="00E077E2" w:rsidRDefault="002B121F">
      <w:pPr>
        <w:pStyle w:val="tkTekst"/>
        <w:ind w:firstLine="709"/>
      </w:pPr>
      <w:r>
        <w:rPr>
          <w:sz w:val="24"/>
          <w:szCs w:val="24"/>
        </w:rPr>
        <w:t>6) защита интересов государства и граждан от последствий недостоверных результатов измерений;</w:t>
      </w:r>
    </w:p>
    <w:p w14:paraId="01062599" w14:textId="77777777" w:rsidR="00E077E2" w:rsidRDefault="002B121F">
      <w:pPr>
        <w:pStyle w:val="tkTekst"/>
        <w:ind w:firstLine="709"/>
      </w:pPr>
      <w:r>
        <w:rPr>
          <w:sz w:val="24"/>
          <w:szCs w:val="24"/>
        </w:rPr>
        <w:t>7) надзор за соблюдением требований технической спецификации Государственного флага Кыргызской Республики и Государственного герба Кыргызской Республики при изгот</w:t>
      </w:r>
      <w:r>
        <w:rPr>
          <w:sz w:val="24"/>
          <w:szCs w:val="24"/>
        </w:rPr>
        <w:t>овлении, реализации и использовании.</w:t>
      </w:r>
    </w:p>
    <w:p w14:paraId="63DD1CC5" w14:textId="77777777" w:rsidR="00E077E2" w:rsidRDefault="002B121F">
      <w:pPr>
        <w:pStyle w:val="tkRedakcijaTekst"/>
        <w:ind w:firstLine="709"/>
      </w:pPr>
      <w:r>
        <w:rPr>
          <w:sz w:val="24"/>
          <w:szCs w:val="24"/>
        </w:rPr>
        <w:t xml:space="preserve">(В редакции постановления Кабинета Министров КР от </w:t>
      </w:r>
      <w:hyperlink r:id="rId9" w:tooltip="https://cbd.minjust.gov.kg/159551" w:history="1">
        <w:r>
          <w:rPr>
            <w:rStyle w:val="aff0"/>
            <w:sz w:val="24"/>
            <w:szCs w:val="24"/>
          </w:rPr>
          <w:t>4 ноября 2022 года № 619</w:t>
        </w:r>
      </w:hyperlink>
      <w:r>
        <w:rPr>
          <w:sz w:val="24"/>
          <w:szCs w:val="24"/>
        </w:rPr>
        <w:t>)</w:t>
      </w:r>
    </w:p>
    <w:p w14:paraId="34A5A8A1" w14:textId="77777777" w:rsidR="00E077E2" w:rsidRDefault="002B121F">
      <w:pPr>
        <w:ind w:firstLine="709"/>
        <w:jc w:val="both"/>
      </w:pPr>
      <w:r>
        <w:t> </w:t>
      </w:r>
    </w:p>
    <w:p w14:paraId="5242FF7B" w14:textId="77777777" w:rsidR="00E077E2" w:rsidRDefault="002B121F">
      <w:pPr>
        <w:ind w:firstLine="709"/>
        <w:jc w:val="center"/>
      </w:pPr>
      <w:r>
        <w:rPr>
          <w:rFonts w:ascii="Arial" w:hAnsi="Arial" w:cs="Arial"/>
          <w:b/>
          <w:bCs/>
        </w:rPr>
        <w:t>4. Функции Службы</w:t>
      </w:r>
    </w:p>
    <w:p w14:paraId="6F4FE719" w14:textId="77777777" w:rsidR="00E077E2" w:rsidRDefault="002B121F">
      <w:pPr>
        <w:ind w:firstLine="709"/>
        <w:jc w:val="center"/>
      </w:pPr>
      <w:r>
        <w:t> </w:t>
      </w:r>
    </w:p>
    <w:p w14:paraId="6761ACFB" w14:textId="77777777" w:rsidR="00E077E2" w:rsidRDefault="002B121F">
      <w:pPr>
        <w:pStyle w:val="tkTekst"/>
      </w:pPr>
      <w:r>
        <w:rPr>
          <w:sz w:val="24"/>
          <w:szCs w:val="24"/>
        </w:rPr>
        <w:t>12. Служба в соответствии с воз</w:t>
      </w:r>
      <w:r>
        <w:rPr>
          <w:sz w:val="24"/>
          <w:szCs w:val="24"/>
        </w:rPr>
        <w:t>ложенными на нее задачами осуществляет следующие функции:</w:t>
      </w:r>
    </w:p>
    <w:p w14:paraId="2935FF9D" w14:textId="77777777" w:rsidR="00E077E2" w:rsidRDefault="002B121F">
      <w:pPr>
        <w:pStyle w:val="tkTekst"/>
      </w:pPr>
      <w:r>
        <w:rPr>
          <w:sz w:val="24"/>
          <w:szCs w:val="24"/>
        </w:rPr>
        <w:t>1) функции по реализации отраслевой политики:</w:t>
      </w:r>
    </w:p>
    <w:p w14:paraId="179BE921" w14:textId="77777777" w:rsidR="00E077E2" w:rsidRDefault="002B121F">
      <w:pPr>
        <w:pStyle w:val="tkTekst"/>
      </w:pPr>
      <w:r>
        <w:rPr>
          <w:sz w:val="24"/>
          <w:szCs w:val="24"/>
        </w:rPr>
        <w:t>- реализует единую государственную антимонопольную, ценовую политику во всех отраслях экономики, за исключением топливно-энергетического комплекса;</w:t>
      </w:r>
    </w:p>
    <w:p w14:paraId="534B4837" w14:textId="77777777" w:rsidR="00E077E2" w:rsidRDefault="002B121F">
      <w:pPr>
        <w:pStyle w:val="tkTekst"/>
      </w:pPr>
      <w:r>
        <w:rPr>
          <w:sz w:val="24"/>
          <w:szCs w:val="24"/>
        </w:rPr>
        <w:t>- уч</w:t>
      </w:r>
      <w:r>
        <w:rPr>
          <w:sz w:val="24"/>
          <w:szCs w:val="24"/>
        </w:rPr>
        <w:t xml:space="preserve">аствует в установленном порядке в разработке проектов нормативных правовых актов, направленных на совершенствование антимонопольного законодательства, законодательства в области обеспечения единства измерений, законодательства по защите прав потребителей, </w:t>
      </w:r>
      <w:r>
        <w:rPr>
          <w:sz w:val="24"/>
          <w:szCs w:val="24"/>
        </w:rPr>
        <w:t>о рекламе, на совершенствование порядка формирования и применения цен (тарифов);</w:t>
      </w:r>
    </w:p>
    <w:p w14:paraId="0A1E4CC9" w14:textId="77777777" w:rsidR="00E077E2" w:rsidRDefault="002B121F">
      <w:pPr>
        <w:pStyle w:val="tkTekst"/>
      </w:pPr>
      <w:r>
        <w:rPr>
          <w:sz w:val="24"/>
          <w:szCs w:val="24"/>
        </w:rPr>
        <w:t>- готовит заключения на проекты законов и иных нормативных правовых актов, касающихся вопросов, отнесенных к компетенции Службы;</w:t>
      </w:r>
    </w:p>
    <w:p w14:paraId="47747696" w14:textId="77777777" w:rsidR="00E077E2" w:rsidRDefault="002B121F">
      <w:pPr>
        <w:pStyle w:val="tkTekst"/>
      </w:pPr>
      <w:r>
        <w:rPr>
          <w:sz w:val="24"/>
          <w:szCs w:val="24"/>
        </w:rPr>
        <w:t>- вносит в установленном законодательством Кыргызской Республики порядке предложения по устранению барьеров для развития конкуренции на товарных рынках;</w:t>
      </w:r>
    </w:p>
    <w:p w14:paraId="59F641D7" w14:textId="77777777" w:rsidR="00E077E2" w:rsidRDefault="002B121F">
      <w:pPr>
        <w:pStyle w:val="tkTekst"/>
      </w:pPr>
      <w:r>
        <w:rPr>
          <w:sz w:val="24"/>
          <w:szCs w:val="24"/>
        </w:rPr>
        <w:t>- проводит анализ состояния конкурентной среды на соответствующих рынках товаров, работ и услуг;</w:t>
      </w:r>
    </w:p>
    <w:p w14:paraId="5748BDC7" w14:textId="77777777" w:rsidR="00E077E2" w:rsidRDefault="002B121F">
      <w:pPr>
        <w:pStyle w:val="tkTekst"/>
      </w:pPr>
      <w:r>
        <w:rPr>
          <w:sz w:val="24"/>
          <w:szCs w:val="24"/>
        </w:rPr>
        <w:t>- осущ</w:t>
      </w:r>
      <w:r>
        <w:rPr>
          <w:sz w:val="24"/>
          <w:szCs w:val="24"/>
        </w:rPr>
        <w:t>ествляет защиту прав хозяйствующих субъектов и граждан от проявления монополистической деятельности и недобросовестной конкуренции, актов и действий (бездействия) государственных органов и органов местного самоуправления, направленных на ограничение конкур</w:t>
      </w:r>
      <w:r>
        <w:rPr>
          <w:sz w:val="24"/>
          <w:szCs w:val="24"/>
        </w:rPr>
        <w:t>енции;</w:t>
      </w:r>
    </w:p>
    <w:p w14:paraId="1CA571FB" w14:textId="77777777" w:rsidR="00E077E2" w:rsidRDefault="002B121F">
      <w:pPr>
        <w:pStyle w:val="tkTekst"/>
      </w:pPr>
      <w:r>
        <w:rPr>
          <w:sz w:val="24"/>
          <w:szCs w:val="24"/>
        </w:rPr>
        <w:t>- осуществляет взаимодействие с Евразийской экономической комиссией (далее - ЕЭК) по вопросам, связанным с направлениями деятельности Евразийского экономического союза (далее - ЕАЭС) и входящим в компетенцию Службы;</w:t>
      </w:r>
    </w:p>
    <w:p w14:paraId="1212793C" w14:textId="77777777" w:rsidR="00E077E2" w:rsidRDefault="002B121F">
      <w:pPr>
        <w:pStyle w:val="tkTekst"/>
      </w:pPr>
      <w:r>
        <w:rPr>
          <w:sz w:val="24"/>
          <w:szCs w:val="24"/>
        </w:rPr>
        <w:t xml:space="preserve">- ведет регулярное наблюдение за </w:t>
      </w:r>
      <w:r>
        <w:rPr>
          <w:sz w:val="24"/>
          <w:szCs w:val="24"/>
        </w:rPr>
        <w:t>ценами на товарных рынках (мониторинг цен);</w:t>
      </w:r>
    </w:p>
    <w:p w14:paraId="69C1BE79" w14:textId="77777777" w:rsidR="00E077E2" w:rsidRDefault="002B121F">
      <w:pPr>
        <w:pStyle w:val="tkTekst"/>
      </w:pPr>
      <w:r>
        <w:rPr>
          <w:sz w:val="24"/>
          <w:szCs w:val="24"/>
        </w:rPr>
        <w:t>- осуществляет мониторинг соблюдения законодательства Кыргызской Республики о защите прав потребителей и о рекламе;</w:t>
      </w:r>
    </w:p>
    <w:p w14:paraId="48B51354" w14:textId="77777777" w:rsidR="00E077E2" w:rsidRDefault="002B121F">
      <w:pPr>
        <w:pStyle w:val="tkTekst"/>
      </w:pPr>
      <w:r>
        <w:rPr>
          <w:sz w:val="24"/>
          <w:szCs w:val="24"/>
        </w:rPr>
        <w:t>2) функции регулирования:</w:t>
      </w:r>
    </w:p>
    <w:p w14:paraId="65B36284" w14:textId="77777777" w:rsidR="00E077E2" w:rsidRDefault="002B121F">
      <w:pPr>
        <w:pStyle w:val="tkTekst"/>
      </w:pPr>
      <w:r>
        <w:rPr>
          <w:sz w:val="24"/>
          <w:szCs w:val="24"/>
        </w:rPr>
        <w:t>- формирует и ведет государственный реестр субъектов естественных моно</w:t>
      </w:r>
      <w:r>
        <w:rPr>
          <w:sz w:val="24"/>
          <w:szCs w:val="24"/>
        </w:rPr>
        <w:t>полий;</w:t>
      </w:r>
    </w:p>
    <w:p w14:paraId="2DD75C76" w14:textId="77777777" w:rsidR="00E077E2" w:rsidRDefault="002B121F">
      <w:pPr>
        <w:pStyle w:val="tkTekst"/>
      </w:pPr>
      <w:r>
        <w:rPr>
          <w:sz w:val="24"/>
          <w:szCs w:val="24"/>
        </w:rPr>
        <w:t>- формирует и ведет государственный реестр хозяйствующих субъектов, занимающих доминирующее положение на товарных рынках Кыргызской Республики;</w:t>
      </w:r>
    </w:p>
    <w:p w14:paraId="3A02F408" w14:textId="77777777" w:rsidR="00E077E2" w:rsidRDefault="002B121F">
      <w:pPr>
        <w:pStyle w:val="tkTekst"/>
      </w:pPr>
      <w:r>
        <w:rPr>
          <w:sz w:val="24"/>
          <w:szCs w:val="24"/>
        </w:rPr>
        <w:t>- определяет виды и методы регулирования деятельности субъектов естественных монополий в соответствии с з</w:t>
      </w:r>
      <w:r>
        <w:rPr>
          <w:sz w:val="24"/>
          <w:szCs w:val="24"/>
        </w:rPr>
        <w:t>аконодательством Кыргызской Республики о естественных монополиях;</w:t>
      </w:r>
    </w:p>
    <w:p w14:paraId="1E58B698" w14:textId="77777777" w:rsidR="00E077E2" w:rsidRDefault="002B121F">
      <w:pPr>
        <w:pStyle w:val="tkTekst"/>
      </w:pPr>
      <w:r>
        <w:rPr>
          <w:sz w:val="24"/>
          <w:szCs w:val="24"/>
        </w:rPr>
        <w:t>- осуществляет государственное регулирование деятельности субъектов естественных монополий, за исключением субъектов топливно-энергетического комплекса;</w:t>
      </w:r>
    </w:p>
    <w:p w14:paraId="4C6196F9" w14:textId="77777777" w:rsidR="00E077E2" w:rsidRDefault="002B121F">
      <w:pPr>
        <w:pStyle w:val="tkTekst"/>
      </w:pPr>
      <w:r>
        <w:rPr>
          <w:sz w:val="24"/>
          <w:szCs w:val="24"/>
        </w:rPr>
        <w:t>- рассматривает ходатайства хозяйству</w:t>
      </w:r>
      <w:r>
        <w:rPr>
          <w:sz w:val="24"/>
          <w:szCs w:val="24"/>
        </w:rPr>
        <w:t>ющих субъектов, государственных и муниципальных предприятий о реорганизации (слиянии, присоединении, преобразовании), если это приводит к появлению хозяйствующего субъекта (их объединений), занимающего доминирующее положение, приобретении акций (долей) в у</w:t>
      </w:r>
      <w:r>
        <w:rPr>
          <w:sz w:val="24"/>
          <w:szCs w:val="24"/>
        </w:rPr>
        <w:t>ставном капитале, осуществлении иных сделок, предусмотренных антимонопольным законодательством Кыргызской Республики, и принимает по ним соответствующие решения;</w:t>
      </w:r>
    </w:p>
    <w:p w14:paraId="56E9994F" w14:textId="77777777" w:rsidR="00E077E2" w:rsidRDefault="002B121F">
      <w:pPr>
        <w:pStyle w:val="tkTekst"/>
      </w:pPr>
      <w:r>
        <w:rPr>
          <w:sz w:val="24"/>
          <w:szCs w:val="24"/>
        </w:rPr>
        <w:t>- рассматривает ходатайства субъектов естественных монополий о даче согласия на совершение дей</w:t>
      </w:r>
      <w:r>
        <w:rPr>
          <w:sz w:val="24"/>
          <w:szCs w:val="24"/>
        </w:rPr>
        <w:t>ствий, предусмотренных законодательством Кыргызской Республики о естественных монополиях;</w:t>
      </w:r>
    </w:p>
    <w:p w14:paraId="5AAB5725" w14:textId="77777777" w:rsidR="00E077E2" w:rsidRDefault="002B121F">
      <w:pPr>
        <w:pStyle w:val="tkTekst"/>
      </w:pPr>
      <w:r>
        <w:rPr>
          <w:sz w:val="24"/>
          <w:szCs w:val="24"/>
        </w:rPr>
        <w:t>- согласовывает учетную политику, проведение переоценки основных средств, формы контрактов на поставку (приобретение) регулируемых товаров (работ и услуг) субъекта ес</w:t>
      </w:r>
      <w:r>
        <w:rPr>
          <w:sz w:val="24"/>
          <w:szCs w:val="24"/>
        </w:rPr>
        <w:t>тественной монополии и методики ведения раздельного учета доходов, затрат и задействованных активов по видам регулируемых товаров (работ, услуг) субъектов естественных монополий;</w:t>
      </w:r>
    </w:p>
    <w:p w14:paraId="7A3B1269" w14:textId="77777777" w:rsidR="00E077E2" w:rsidRDefault="002B121F">
      <w:pPr>
        <w:pStyle w:val="tkTekst"/>
      </w:pPr>
      <w:r>
        <w:rPr>
          <w:sz w:val="24"/>
          <w:szCs w:val="24"/>
        </w:rPr>
        <w:t>- согласовывает тарифы (цены) на услуги (работы), кроме образовательных, оказ</w:t>
      </w:r>
      <w:r>
        <w:rPr>
          <w:sz w:val="24"/>
          <w:szCs w:val="24"/>
        </w:rPr>
        <w:t>ываемые государственными органами, органами местного самоуправления и их структурными подразделениями, организациями, учреждениями, в установленном порядке;</w:t>
      </w:r>
    </w:p>
    <w:p w14:paraId="473E3C88" w14:textId="77777777" w:rsidR="00E077E2" w:rsidRDefault="002B121F">
      <w:pPr>
        <w:pStyle w:val="tkTekst"/>
      </w:pPr>
      <w:r>
        <w:rPr>
          <w:sz w:val="24"/>
          <w:szCs w:val="24"/>
        </w:rPr>
        <w:t>- согласовывает стоимость разрешительных документов, выдаваемых органами исполнительной власти и их структурными подразделениями, в установленном порядке;</w:t>
      </w:r>
    </w:p>
    <w:p w14:paraId="39A506F2" w14:textId="77777777" w:rsidR="00E077E2" w:rsidRDefault="002B121F">
      <w:pPr>
        <w:pStyle w:val="tkTekst"/>
      </w:pPr>
      <w:r>
        <w:rPr>
          <w:sz w:val="24"/>
          <w:szCs w:val="24"/>
        </w:rPr>
        <w:t>- рассматривает жалобы и заявления физических и юридических лиц независимо от форм собственности на н</w:t>
      </w:r>
      <w:r>
        <w:rPr>
          <w:sz w:val="24"/>
          <w:szCs w:val="24"/>
        </w:rPr>
        <w:t xml:space="preserve">есоблюдение антимонопольного законодательства Кыргызской Республики, законодательства в области обеспечения единства измерений Кыргызской Республики, законодательства о защите прав потребителей и рекламе Кыргызской Республики, в том числе на неправомерные </w:t>
      </w:r>
      <w:r>
        <w:rPr>
          <w:sz w:val="24"/>
          <w:szCs w:val="24"/>
        </w:rPr>
        <w:t>действия государственных органов и органов местного самоуправления, и по другим вопросам, отнесенным к компетенции Службы;</w:t>
      </w:r>
    </w:p>
    <w:p w14:paraId="0B084E14" w14:textId="77777777" w:rsidR="00E077E2" w:rsidRDefault="002B121F">
      <w:pPr>
        <w:pStyle w:val="tkTekst"/>
      </w:pPr>
      <w:r>
        <w:rPr>
          <w:sz w:val="24"/>
          <w:szCs w:val="24"/>
        </w:rPr>
        <w:t>- проверка соответствия проекта соглашения, составленного в письменной форме хозяйствующими субъектами, имеющими намерение достичь со</w:t>
      </w:r>
      <w:r>
        <w:rPr>
          <w:sz w:val="24"/>
          <w:szCs w:val="24"/>
        </w:rPr>
        <w:t xml:space="preserve">глашения, требованиям </w:t>
      </w:r>
      <w:hyperlink r:id="rId10" w:tooltip="https://cbd.minjust.gov.kg/203356" w:history="1">
        <w:r>
          <w:rPr>
            <w:rStyle w:val="aff0"/>
            <w:sz w:val="24"/>
            <w:szCs w:val="24"/>
          </w:rPr>
          <w:t>Закона</w:t>
        </w:r>
      </w:hyperlink>
      <w:r>
        <w:rPr>
          <w:sz w:val="24"/>
          <w:szCs w:val="24"/>
        </w:rPr>
        <w:t xml:space="preserve"> Кыргызской Республики "О конкуренции";</w:t>
      </w:r>
    </w:p>
    <w:p w14:paraId="58A818C6" w14:textId="77777777" w:rsidR="00E077E2" w:rsidRDefault="002B121F">
      <w:pPr>
        <w:pStyle w:val="tkTekst"/>
      </w:pPr>
      <w:r>
        <w:rPr>
          <w:sz w:val="24"/>
          <w:szCs w:val="24"/>
        </w:rPr>
        <w:t>3) функции координации и контроля:</w:t>
      </w:r>
    </w:p>
    <w:p w14:paraId="43CB5705" w14:textId="77777777" w:rsidR="00E077E2" w:rsidRDefault="002B121F">
      <w:pPr>
        <w:pStyle w:val="tkTekst"/>
      </w:pPr>
      <w:r>
        <w:rPr>
          <w:sz w:val="24"/>
          <w:szCs w:val="24"/>
        </w:rPr>
        <w:t>- выдает государственным органам и органам местного самоуправлен</w:t>
      </w:r>
      <w:r>
        <w:rPr>
          <w:sz w:val="24"/>
          <w:szCs w:val="24"/>
        </w:rPr>
        <w:t>ия, физическим и юридическим лицам независимо от форм собственности обязательные для исполнения решения (предписания, приказы, предостережение, предупреждение и др.) о прекращении нарушений по вопросам, отнесенным к компетенции Службы, и устранении их посл</w:t>
      </w:r>
      <w:r>
        <w:rPr>
          <w:sz w:val="24"/>
          <w:szCs w:val="24"/>
        </w:rPr>
        <w:t>едствий;</w:t>
      </w:r>
    </w:p>
    <w:p w14:paraId="6AD634A7" w14:textId="77777777" w:rsidR="00E077E2" w:rsidRDefault="002B121F">
      <w:pPr>
        <w:pStyle w:val="tkTekst"/>
      </w:pPr>
      <w:r>
        <w:rPr>
          <w:sz w:val="24"/>
          <w:szCs w:val="24"/>
        </w:rPr>
        <w:t>- в установленном порядке принимает решения (постановления) о наложении, взыскании, применении штрафов и экономических санкций к государственным органам, органам местного самоуправления и их должностным лицам, организациям и учреждениям, их руково</w:t>
      </w:r>
      <w:r>
        <w:rPr>
          <w:sz w:val="24"/>
          <w:szCs w:val="24"/>
        </w:rPr>
        <w:t>дителям, а также юридическим и физическим лицам за нарушение антимонопольного законодательства Кыргызской Республики, законодательства Кыргызской Республики в области обеспечения единства измерений, защиты прав потребителей и рекламы;</w:t>
      </w:r>
    </w:p>
    <w:p w14:paraId="36AEE2B4" w14:textId="77777777" w:rsidR="00E077E2" w:rsidRDefault="002B121F">
      <w:pPr>
        <w:pStyle w:val="tkTekst"/>
      </w:pPr>
      <w:r>
        <w:rPr>
          <w:sz w:val="24"/>
          <w:szCs w:val="24"/>
        </w:rPr>
        <w:t>- в установленном пор</w:t>
      </w:r>
      <w:r>
        <w:rPr>
          <w:sz w:val="24"/>
          <w:szCs w:val="24"/>
        </w:rPr>
        <w:t>ядке принимает решения о принудительном разделении (выделении) в случае систематического осуществления монополистической деятельности хозяйствующим субъектом, занимающим доминирующее положение;</w:t>
      </w:r>
    </w:p>
    <w:p w14:paraId="6E3BECED" w14:textId="77777777" w:rsidR="00E077E2" w:rsidRDefault="002B121F">
      <w:pPr>
        <w:pStyle w:val="tkTekst"/>
      </w:pPr>
      <w:r>
        <w:rPr>
          <w:sz w:val="24"/>
          <w:szCs w:val="24"/>
        </w:rPr>
        <w:t>- осуществляет государственный контроль за соблюдением антимон</w:t>
      </w:r>
      <w:r>
        <w:rPr>
          <w:sz w:val="24"/>
          <w:szCs w:val="24"/>
        </w:rPr>
        <w:t>опольного законодательства Кыргызской Республики, в том числе:</w:t>
      </w:r>
    </w:p>
    <w:p w14:paraId="0BFD42A0" w14:textId="77777777" w:rsidR="00E077E2" w:rsidRDefault="002B121F">
      <w:pPr>
        <w:pStyle w:val="tkTekst"/>
      </w:pPr>
      <w:r>
        <w:rPr>
          <w:sz w:val="24"/>
          <w:szCs w:val="24"/>
        </w:rPr>
        <w:t>за действиями хозяйствующего субъекта (группы лиц), занимающего доминирующее положение, который имеет либо может иметь своим результатом ограничение конкуренции и (или) ущемление интересов друг</w:t>
      </w:r>
      <w:r>
        <w:rPr>
          <w:sz w:val="24"/>
          <w:szCs w:val="24"/>
        </w:rPr>
        <w:t>их хозяйствующих субъектов или физических лиц;</w:t>
      </w:r>
    </w:p>
    <w:p w14:paraId="0DF1B7CA" w14:textId="77777777" w:rsidR="00E077E2" w:rsidRDefault="002B121F">
      <w:pPr>
        <w:pStyle w:val="tkTekst"/>
      </w:pPr>
      <w:r>
        <w:rPr>
          <w:sz w:val="24"/>
          <w:szCs w:val="24"/>
        </w:rPr>
        <w:t>за антиконкурентными соглашениями (согласованными действиями) хозяйствующих субъектов, ограничивающими конкуренцию;</w:t>
      </w:r>
    </w:p>
    <w:p w14:paraId="0D2474B0" w14:textId="77777777" w:rsidR="00E077E2" w:rsidRDefault="002B121F">
      <w:pPr>
        <w:pStyle w:val="tkTekst"/>
      </w:pPr>
      <w:r>
        <w:rPr>
          <w:sz w:val="24"/>
          <w:szCs w:val="24"/>
        </w:rPr>
        <w:t>за актами и действиями (бездействием) государственных органов и органов местного самоуправлен</w:t>
      </w:r>
      <w:r>
        <w:rPr>
          <w:sz w:val="24"/>
          <w:szCs w:val="24"/>
        </w:rPr>
        <w:t>ия, направленными на недопущение, ограничение либо устранение конкуренции;</w:t>
      </w:r>
    </w:p>
    <w:p w14:paraId="4A9D2F2C" w14:textId="77777777" w:rsidR="00E077E2" w:rsidRDefault="002B121F">
      <w:pPr>
        <w:pStyle w:val="tkTekst"/>
      </w:pPr>
      <w:r>
        <w:rPr>
          <w:sz w:val="24"/>
          <w:szCs w:val="24"/>
        </w:rPr>
        <w:t>за антимонопольными требованиями, предъявляемыми к закупкам товаров;</w:t>
      </w:r>
    </w:p>
    <w:p w14:paraId="0B277D69" w14:textId="77777777" w:rsidR="00E077E2" w:rsidRDefault="002B121F">
      <w:pPr>
        <w:pStyle w:val="tkTekst"/>
      </w:pPr>
      <w:r>
        <w:rPr>
          <w:sz w:val="24"/>
          <w:szCs w:val="24"/>
        </w:rPr>
        <w:t>за реорганизацией (слияние, присоединение, преобразование) хозяйствующих субъектов (их объединений); ликвидацией</w:t>
      </w:r>
      <w:r>
        <w:rPr>
          <w:sz w:val="24"/>
          <w:szCs w:val="24"/>
        </w:rPr>
        <w:t xml:space="preserve"> субъектов естественных монополий; слиянием, присоединением и ликвидацией государственных и муниципальных предприятий, если это приводит к появлению хозяйствующего субъекта, занимающего доминирующее положение;</w:t>
      </w:r>
    </w:p>
    <w:p w14:paraId="0502D122" w14:textId="77777777" w:rsidR="00E077E2" w:rsidRDefault="002B121F">
      <w:pPr>
        <w:pStyle w:val="tkTekst"/>
      </w:pPr>
      <w:r>
        <w:rPr>
          <w:sz w:val="24"/>
          <w:szCs w:val="24"/>
        </w:rPr>
        <w:t>за соблюдением антимонопольного законодательст</w:t>
      </w:r>
      <w:r>
        <w:rPr>
          <w:sz w:val="24"/>
          <w:szCs w:val="24"/>
        </w:rPr>
        <w:t>ва Кыргызской Республики при приобретении акций (долей) в уставном капитале хозяйствующих субъектов и иных случаях;</w:t>
      </w:r>
    </w:p>
    <w:p w14:paraId="581DAA5D" w14:textId="77777777" w:rsidR="00E077E2" w:rsidRDefault="002B121F">
      <w:pPr>
        <w:pStyle w:val="tkTekst"/>
      </w:pPr>
      <w:r>
        <w:rPr>
          <w:sz w:val="24"/>
          <w:szCs w:val="24"/>
        </w:rPr>
        <w:t>- осуществляет государственный контроль за деятельностью субъектов естественных монополий, в том числе:</w:t>
      </w:r>
    </w:p>
    <w:p w14:paraId="051DA7A7" w14:textId="77777777" w:rsidR="00E077E2" w:rsidRDefault="002B121F">
      <w:pPr>
        <w:pStyle w:val="tkTekst"/>
      </w:pPr>
      <w:r>
        <w:rPr>
          <w:sz w:val="24"/>
          <w:szCs w:val="24"/>
        </w:rPr>
        <w:t>за осуществлением закупок субъектами</w:t>
      </w:r>
      <w:r>
        <w:rPr>
          <w:sz w:val="24"/>
          <w:szCs w:val="24"/>
        </w:rPr>
        <w:t xml:space="preserve"> естественных монополий;</w:t>
      </w:r>
    </w:p>
    <w:p w14:paraId="5DB55A6D" w14:textId="77777777" w:rsidR="00E077E2" w:rsidRDefault="002B121F">
      <w:pPr>
        <w:pStyle w:val="tkTekst"/>
      </w:pPr>
      <w:r>
        <w:rPr>
          <w:sz w:val="24"/>
          <w:szCs w:val="24"/>
        </w:rPr>
        <w:t>за сделками и инвестициями субъектов естественных монополий, приобретением акций (долей) в уставном капитале хозяйствующих субъектов и в иных случаях, предусмотренных законодательством Кыргызской Республики;</w:t>
      </w:r>
    </w:p>
    <w:p w14:paraId="115B009C" w14:textId="77777777" w:rsidR="00E077E2" w:rsidRDefault="002B121F">
      <w:pPr>
        <w:pStyle w:val="tkTekst"/>
      </w:pPr>
      <w:r>
        <w:rPr>
          <w:sz w:val="24"/>
          <w:szCs w:val="24"/>
        </w:rPr>
        <w:t xml:space="preserve">за условиями договоров </w:t>
      </w:r>
      <w:r>
        <w:rPr>
          <w:sz w:val="24"/>
          <w:szCs w:val="24"/>
        </w:rPr>
        <w:t>между субъектами естественных монополий и потребителями их услуг;</w:t>
      </w:r>
    </w:p>
    <w:p w14:paraId="6B33218F" w14:textId="77777777" w:rsidR="00E077E2" w:rsidRDefault="002B121F">
      <w:pPr>
        <w:pStyle w:val="tkTekst"/>
      </w:pPr>
      <w:r>
        <w:rPr>
          <w:sz w:val="24"/>
          <w:szCs w:val="24"/>
        </w:rPr>
        <w:t xml:space="preserve">- рассматривает дела о правонарушениях, предусмотренных </w:t>
      </w:r>
      <w:hyperlink r:id="rId11" w:tooltip="https://cbd.minjust.gov.kg/112306" w:history="1">
        <w:r>
          <w:rPr>
            <w:rStyle w:val="aff0"/>
            <w:sz w:val="24"/>
            <w:szCs w:val="24"/>
          </w:rPr>
          <w:t>Кодексом</w:t>
        </w:r>
      </w:hyperlink>
      <w:r>
        <w:rPr>
          <w:sz w:val="24"/>
          <w:szCs w:val="24"/>
        </w:rPr>
        <w:t xml:space="preserve"> Кыргызской Республики о правонарушен</w:t>
      </w:r>
      <w:r>
        <w:rPr>
          <w:sz w:val="24"/>
          <w:szCs w:val="24"/>
        </w:rPr>
        <w:t>иях, а также правильность формирования и применения цен (тарифов);</w:t>
      </w:r>
    </w:p>
    <w:p w14:paraId="239B5054" w14:textId="77777777" w:rsidR="00E077E2" w:rsidRDefault="002B121F">
      <w:pPr>
        <w:pStyle w:val="tkTekst"/>
      </w:pPr>
      <w:r>
        <w:rPr>
          <w:sz w:val="24"/>
          <w:szCs w:val="24"/>
        </w:rPr>
        <w:t>- осуществляет государственный контроль за соблюдением законодательства о рекламе и защите прав потребителей в пределах своей компетенции;</w:t>
      </w:r>
    </w:p>
    <w:p w14:paraId="18657737" w14:textId="77777777" w:rsidR="00E077E2" w:rsidRDefault="002B121F">
      <w:pPr>
        <w:pStyle w:val="tkTekst"/>
      </w:pPr>
      <w:r>
        <w:rPr>
          <w:sz w:val="24"/>
          <w:szCs w:val="24"/>
        </w:rPr>
        <w:t>- осуществляет контроль за правильностью формирова</w:t>
      </w:r>
      <w:r>
        <w:rPr>
          <w:sz w:val="24"/>
          <w:szCs w:val="24"/>
        </w:rPr>
        <w:t>ния и применения регулируемых тарифов (цен), в том числе на платные услуги (работы), оказываемые государственными органами, органами местного самоуправления и их структурными подразделениями, организациями и учреждениями;</w:t>
      </w:r>
    </w:p>
    <w:p w14:paraId="079B4483" w14:textId="77777777" w:rsidR="00E077E2" w:rsidRDefault="002B121F">
      <w:pPr>
        <w:pStyle w:val="tkTekst"/>
      </w:pPr>
      <w:r>
        <w:rPr>
          <w:sz w:val="24"/>
          <w:szCs w:val="24"/>
        </w:rPr>
        <w:t>- проводит проверки по вопросам со</w:t>
      </w:r>
      <w:r>
        <w:rPr>
          <w:sz w:val="24"/>
          <w:szCs w:val="24"/>
        </w:rPr>
        <w:t>блюдения антимонопольного законодательства Кыргызской Республики, законодательства Кыргызской Республики о защите прав потребителей, о рекламе, о государственном языке, а также правильности формирования и применения цен (тарифов) хозяйствующими субъектами,</w:t>
      </w:r>
      <w:r>
        <w:rPr>
          <w:sz w:val="24"/>
          <w:szCs w:val="24"/>
        </w:rPr>
        <w:t xml:space="preserve"> государственными органами и их структурными подразделениями, органами местного самоуправления, организациями, учреждениями в установленном порядке;</w:t>
      </w:r>
    </w:p>
    <w:p w14:paraId="6AA00CA9" w14:textId="77777777" w:rsidR="00E077E2" w:rsidRDefault="002B121F">
      <w:pPr>
        <w:pStyle w:val="tkTekst"/>
      </w:pPr>
      <w:r>
        <w:rPr>
          <w:sz w:val="24"/>
          <w:szCs w:val="24"/>
        </w:rPr>
        <w:t>- осуществляет контроль за соблюдением общих правил конкуренции, установленных Договором о Евразийском экон</w:t>
      </w:r>
      <w:r>
        <w:rPr>
          <w:sz w:val="24"/>
          <w:szCs w:val="24"/>
        </w:rPr>
        <w:t>омическом союзе на территории Кыргызской Республики;</w:t>
      </w:r>
    </w:p>
    <w:p w14:paraId="19129CA5" w14:textId="77777777" w:rsidR="00E077E2" w:rsidRDefault="002B121F">
      <w:pPr>
        <w:pStyle w:val="tkTekst"/>
      </w:pPr>
      <w:r>
        <w:rPr>
          <w:sz w:val="24"/>
          <w:szCs w:val="24"/>
        </w:rPr>
        <w:t>- взаимодействует с ЕЭК по выявлению негативного влияния на конкуренцию, проведению анализов состояния конкуренции и соблюдению общих правил конкуренции на трансграничных рынках;</w:t>
      </w:r>
    </w:p>
    <w:p w14:paraId="7A1012F8" w14:textId="77777777" w:rsidR="00E077E2" w:rsidRDefault="002B121F">
      <w:pPr>
        <w:pStyle w:val="tkTekst"/>
      </w:pPr>
      <w:r>
        <w:rPr>
          <w:sz w:val="24"/>
          <w:szCs w:val="24"/>
        </w:rPr>
        <w:t>- осуществляет государст</w:t>
      </w:r>
      <w:r>
        <w:rPr>
          <w:sz w:val="24"/>
          <w:szCs w:val="24"/>
        </w:rPr>
        <w:t>венный метрологический надзор:</w:t>
      </w:r>
    </w:p>
    <w:p w14:paraId="55B4BAAA" w14:textId="77777777" w:rsidR="00E077E2" w:rsidRDefault="002B121F">
      <w:pPr>
        <w:pStyle w:val="tkTekst"/>
      </w:pPr>
      <w:r>
        <w:rPr>
          <w:sz w:val="24"/>
          <w:szCs w:val="24"/>
        </w:rPr>
        <w:t>за выпуском, состоянием и применением средств измерений, в том числе стандартных образцов состава и свойств веществ (материалов), соблюдением требований нормативных правовых актов в области обеспечения единства измерений, в с</w:t>
      </w:r>
      <w:r>
        <w:rPr>
          <w:sz w:val="24"/>
          <w:szCs w:val="24"/>
        </w:rPr>
        <w:t>фере государственного регулирования, на измерения, которые выполняются при:</w:t>
      </w:r>
    </w:p>
    <w:p w14:paraId="1169EE4B" w14:textId="77777777" w:rsidR="00E077E2" w:rsidRDefault="002B121F">
      <w:pPr>
        <w:pStyle w:val="tkTekst"/>
      </w:pPr>
      <w:r>
        <w:rPr>
          <w:sz w:val="24"/>
          <w:szCs w:val="24"/>
        </w:rPr>
        <w:t>- осуществлении деятельности в области здравоохранения, ветеринарии;</w:t>
      </w:r>
    </w:p>
    <w:p w14:paraId="27E76141" w14:textId="77777777" w:rsidR="00E077E2" w:rsidRDefault="002B121F">
      <w:pPr>
        <w:pStyle w:val="tkTekst"/>
      </w:pPr>
      <w:r>
        <w:rPr>
          <w:sz w:val="24"/>
          <w:szCs w:val="24"/>
        </w:rPr>
        <w:t>- осуществлении деятельности в области охраны окружающей среды, обеспечении безопасности движения транспорта;</w:t>
      </w:r>
    </w:p>
    <w:p w14:paraId="728AC251" w14:textId="77777777" w:rsidR="00E077E2" w:rsidRDefault="002B121F">
      <w:pPr>
        <w:pStyle w:val="tkTekst"/>
      </w:pPr>
      <w:r>
        <w:rPr>
          <w:sz w:val="24"/>
          <w:szCs w:val="24"/>
        </w:rPr>
        <w:t>- выполнении работ по обеспечению безопасных условий и охраны труда;</w:t>
      </w:r>
    </w:p>
    <w:p w14:paraId="504D971C" w14:textId="77777777" w:rsidR="00E077E2" w:rsidRDefault="002B121F">
      <w:pPr>
        <w:pStyle w:val="tkTekst"/>
      </w:pPr>
      <w:r>
        <w:rPr>
          <w:sz w:val="24"/>
          <w:szCs w:val="24"/>
        </w:rPr>
        <w:t>- осуществлении торговых операций и взаимных расчетов между производителем (продавцом) и потребителем (покупателем), в том числе:</w:t>
      </w:r>
    </w:p>
    <w:p w14:paraId="4BAAE669" w14:textId="77777777" w:rsidR="00E077E2" w:rsidRDefault="002B121F">
      <w:pPr>
        <w:pStyle w:val="tkTekst"/>
      </w:pPr>
      <w:r>
        <w:rPr>
          <w:sz w:val="24"/>
          <w:szCs w:val="24"/>
        </w:rPr>
        <w:t>за количеством товаров, отчуждаемых при совершении торговых операций, в целях определения действительного значения массы, объе</w:t>
      </w:r>
      <w:r>
        <w:rPr>
          <w:sz w:val="24"/>
          <w:szCs w:val="24"/>
        </w:rPr>
        <w:t>ма, расхода или других величин и соответствия реализованному количеству этих товаров;</w:t>
      </w:r>
    </w:p>
    <w:p w14:paraId="765630CB" w14:textId="77777777" w:rsidR="00E077E2" w:rsidRDefault="002B121F">
      <w:pPr>
        <w:pStyle w:val="tkTekst"/>
      </w:pPr>
      <w:r>
        <w:rPr>
          <w:sz w:val="24"/>
          <w:szCs w:val="24"/>
        </w:rPr>
        <w:t>за количеством фасованных товаров в упаковках любого вида при их расфасовке, продаже и импорте в случаях, когда содержимое упаковки не может быть изменено без ее вскрытия</w:t>
      </w:r>
      <w:r>
        <w:rPr>
          <w:sz w:val="24"/>
          <w:szCs w:val="24"/>
        </w:rPr>
        <w:t xml:space="preserve"> или деформации, а масса, объем, длина, площадь или иные величины, указывающие на количество содержащегося в упаковке товара, обозначены на упаковке;</w:t>
      </w:r>
    </w:p>
    <w:p w14:paraId="639AD61A" w14:textId="77777777" w:rsidR="00E077E2" w:rsidRDefault="002B121F">
      <w:pPr>
        <w:pStyle w:val="tkTekst"/>
      </w:pPr>
      <w:r>
        <w:rPr>
          <w:sz w:val="24"/>
          <w:szCs w:val="24"/>
        </w:rPr>
        <w:t>- оказании услуг почтовой связи и учета объема оказанных услуг электросвязи (длительности соединения и объ</w:t>
      </w:r>
      <w:r>
        <w:rPr>
          <w:sz w:val="24"/>
          <w:szCs w:val="24"/>
        </w:rPr>
        <w:t>ема трафика);</w:t>
      </w:r>
    </w:p>
    <w:p w14:paraId="4614951D" w14:textId="77777777" w:rsidR="00E077E2" w:rsidRDefault="002B121F">
      <w:pPr>
        <w:pStyle w:val="tkTekst"/>
      </w:pPr>
      <w:r>
        <w:rPr>
          <w:sz w:val="24"/>
          <w:szCs w:val="24"/>
        </w:rPr>
        <w:t>- осуществлении деятельности в обязательной сфере технического регулирования, в том числе:</w:t>
      </w:r>
    </w:p>
    <w:p w14:paraId="1EA94211" w14:textId="77777777" w:rsidR="00E077E2" w:rsidRDefault="002B121F">
      <w:pPr>
        <w:pStyle w:val="tkTekst"/>
      </w:pPr>
      <w:r>
        <w:rPr>
          <w:sz w:val="24"/>
          <w:szCs w:val="24"/>
        </w:rPr>
        <w:t>планирует организацию работ по проведению метрологического надзора;</w:t>
      </w:r>
    </w:p>
    <w:p w14:paraId="5E58596B" w14:textId="77777777" w:rsidR="00E077E2" w:rsidRDefault="002B121F">
      <w:pPr>
        <w:pStyle w:val="tkTekst"/>
      </w:pPr>
      <w:r>
        <w:rPr>
          <w:sz w:val="24"/>
          <w:szCs w:val="24"/>
        </w:rPr>
        <w:t xml:space="preserve">проводит надзор и анализ деятельности метрологических служб министерств, ведомств, </w:t>
      </w:r>
      <w:r>
        <w:rPr>
          <w:sz w:val="24"/>
          <w:szCs w:val="24"/>
        </w:rPr>
        <w:t>юридических и физических лиц в сфере государственного регулирования в части выполнения требований законодательства Кыргызской Республики в области обеспечения единства измерений;</w:t>
      </w:r>
    </w:p>
    <w:p w14:paraId="7E6B5681" w14:textId="77777777" w:rsidR="00E077E2" w:rsidRDefault="002B121F">
      <w:pPr>
        <w:pStyle w:val="tkTekst"/>
      </w:pPr>
      <w:r>
        <w:rPr>
          <w:sz w:val="24"/>
          <w:szCs w:val="24"/>
        </w:rPr>
        <w:t>принимает по результатам проверки меры по устранению последствий нарушений тр</w:t>
      </w:r>
      <w:r>
        <w:rPr>
          <w:sz w:val="24"/>
          <w:szCs w:val="24"/>
        </w:rPr>
        <w:t>ебований нормативных правовых актов в области обеспечения единства измерений;</w:t>
      </w:r>
    </w:p>
    <w:p w14:paraId="76E27DA2" w14:textId="77777777" w:rsidR="00E077E2" w:rsidRDefault="002B121F">
      <w:pPr>
        <w:pStyle w:val="tkTekst"/>
      </w:pPr>
      <w:r>
        <w:rPr>
          <w:sz w:val="24"/>
          <w:szCs w:val="24"/>
        </w:rPr>
        <w:t>вносит предложения о включении в номенклатурный перечень рабочих средств измерений, подлежащих обязательной поверке, средств измерений, относящихся к сфере государственного регул</w:t>
      </w:r>
      <w:r>
        <w:rPr>
          <w:sz w:val="24"/>
          <w:szCs w:val="24"/>
        </w:rPr>
        <w:t>ирования, но не включенных в данный перечень;</w:t>
      </w:r>
    </w:p>
    <w:p w14:paraId="69FAA9E8" w14:textId="77777777" w:rsidR="00E077E2" w:rsidRDefault="002B121F">
      <w:pPr>
        <w:pStyle w:val="tkTekst"/>
      </w:pPr>
      <w:r>
        <w:rPr>
          <w:sz w:val="24"/>
          <w:szCs w:val="24"/>
        </w:rPr>
        <w:t>проводит с участием правоохранительных органов, представителей средств массовой информации и обществ защиты потребителей совместные проверки в местах оптовой и розничной торговли;</w:t>
      </w:r>
    </w:p>
    <w:p w14:paraId="50552570" w14:textId="77777777" w:rsidR="00E077E2" w:rsidRDefault="002B121F">
      <w:pPr>
        <w:pStyle w:val="tkTekst"/>
      </w:pPr>
      <w:r>
        <w:rPr>
          <w:sz w:val="24"/>
          <w:szCs w:val="24"/>
        </w:rPr>
        <w:t>проводит государственный надзо</w:t>
      </w:r>
      <w:r>
        <w:rPr>
          <w:sz w:val="24"/>
          <w:szCs w:val="24"/>
        </w:rPr>
        <w:t>р:</w:t>
      </w:r>
    </w:p>
    <w:p w14:paraId="6D8A12B3" w14:textId="77777777" w:rsidR="00E077E2" w:rsidRDefault="002B121F">
      <w:pPr>
        <w:pStyle w:val="tkTekst"/>
      </w:pPr>
      <w:r>
        <w:rPr>
          <w:sz w:val="24"/>
          <w:szCs w:val="24"/>
        </w:rPr>
        <w:t>- за соблюдением требований технической спецификации Государственного флага Кыргызской Республики и Государственного герба Кыргызской Республики при изготовлении, реализации и использовании;</w:t>
      </w:r>
    </w:p>
    <w:p w14:paraId="64FC5523" w14:textId="77777777" w:rsidR="00E077E2" w:rsidRDefault="002B121F">
      <w:pPr>
        <w:pStyle w:val="tkTekst"/>
      </w:pPr>
      <w:r>
        <w:rPr>
          <w:sz w:val="24"/>
          <w:szCs w:val="24"/>
        </w:rPr>
        <w:t>- за органами по сертификации продукции;</w:t>
      </w:r>
    </w:p>
    <w:p w14:paraId="3F5B0026" w14:textId="77777777" w:rsidR="00E077E2" w:rsidRDefault="002B121F">
      <w:pPr>
        <w:pStyle w:val="tkTekst"/>
      </w:pPr>
      <w:r>
        <w:rPr>
          <w:sz w:val="24"/>
          <w:szCs w:val="24"/>
        </w:rPr>
        <w:t>- за правильностью ве</w:t>
      </w:r>
      <w:r>
        <w:rPr>
          <w:sz w:val="24"/>
          <w:szCs w:val="24"/>
        </w:rPr>
        <w:t>дения государственного реестра средств измерений и стандартных образцов;</w:t>
      </w:r>
    </w:p>
    <w:p w14:paraId="212182E1" w14:textId="77777777" w:rsidR="00E077E2" w:rsidRDefault="002B121F">
      <w:pPr>
        <w:pStyle w:val="tkTekst"/>
      </w:pPr>
      <w:r>
        <w:rPr>
          <w:sz w:val="24"/>
          <w:szCs w:val="24"/>
        </w:rPr>
        <w:t>4) функции поддержки:</w:t>
      </w:r>
    </w:p>
    <w:p w14:paraId="1DA6B9BF" w14:textId="77777777" w:rsidR="00E077E2" w:rsidRDefault="002B121F">
      <w:pPr>
        <w:pStyle w:val="tkTekst"/>
      </w:pPr>
      <w:r>
        <w:rPr>
          <w:sz w:val="24"/>
          <w:szCs w:val="24"/>
        </w:rPr>
        <w:t>- проводит информационно-разъяснительную работу в средствах массовой информации по принятым решениям, нормативным правовым актам, по вопросам, отнесенным к компе</w:t>
      </w:r>
      <w:r>
        <w:rPr>
          <w:sz w:val="24"/>
          <w:szCs w:val="24"/>
        </w:rPr>
        <w:t>тенции Службы;</w:t>
      </w:r>
    </w:p>
    <w:p w14:paraId="20309D38" w14:textId="77777777" w:rsidR="00E077E2" w:rsidRDefault="002B121F">
      <w:pPr>
        <w:pStyle w:val="tkTekst"/>
      </w:pPr>
      <w:r>
        <w:rPr>
          <w:sz w:val="24"/>
          <w:szCs w:val="24"/>
        </w:rPr>
        <w:t>- оказывает консультации и проводит практические курсы и семинары по вопросам применения норм антимонопольного законодательства Кыргызской Республики, законодательства Кыргызской Республики о защите прав потребителей, о рекламе;</w:t>
      </w:r>
    </w:p>
    <w:p w14:paraId="040C361A" w14:textId="77777777" w:rsidR="00E077E2" w:rsidRDefault="002B121F">
      <w:pPr>
        <w:pStyle w:val="tkTekst"/>
      </w:pPr>
      <w:r>
        <w:rPr>
          <w:sz w:val="24"/>
          <w:szCs w:val="24"/>
        </w:rPr>
        <w:t>- осуществля</w:t>
      </w:r>
      <w:r>
        <w:rPr>
          <w:sz w:val="24"/>
          <w:szCs w:val="24"/>
        </w:rPr>
        <w:t>ет взаимодействие с общественными организациями (ассоциациями), в том числе по вопросам защиты прав потребителей и рекламы;</w:t>
      </w:r>
    </w:p>
    <w:p w14:paraId="6384453B" w14:textId="77777777" w:rsidR="00E077E2" w:rsidRDefault="002B121F">
      <w:pPr>
        <w:pStyle w:val="tkTekst"/>
      </w:pPr>
      <w:r>
        <w:rPr>
          <w:sz w:val="24"/>
          <w:szCs w:val="24"/>
        </w:rPr>
        <w:t>- информирует население через средства массовой информации о своей деятельности и принимаемых решениях;</w:t>
      </w:r>
    </w:p>
    <w:p w14:paraId="6460D4B4" w14:textId="77777777" w:rsidR="00E077E2" w:rsidRDefault="002B121F">
      <w:pPr>
        <w:pStyle w:val="tkTekst"/>
      </w:pPr>
      <w:r>
        <w:rPr>
          <w:sz w:val="24"/>
          <w:szCs w:val="24"/>
        </w:rPr>
        <w:t xml:space="preserve">- готовит по согласованию с </w:t>
      </w:r>
      <w:r>
        <w:rPr>
          <w:sz w:val="24"/>
          <w:szCs w:val="24"/>
        </w:rPr>
        <w:t>Министерством предложения по развитию международного сотрудничества в области антимонопольного регулирования, законодательства в области обеспечения единства измерений, защиты прав потребителей и рекламы, а также другим вопросам, отнесенным к компетенции С</w:t>
      </w:r>
      <w:r>
        <w:rPr>
          <w:sz w:val="24"/>
          <w:szCs w:val="24"/>
        </w:rPr>
        <w:t>лужбы;</w:t>
      </w:r>
    </w:p>
    <w:p w14:paraId="71CCE949" w14:textId="77777777" w:rsidR="00E077E2" w:rsidRDefault="002B121F">
      <w:pPr>
        <w:pStyle w:val="tkTekst"/>
      </w:pPr>
      <w:r>
        <w:rPr>
          <w:sz w:val="24"/>
          <w:szCs w:val="24"/>
        </w:rPr>
        <w:t xml:space="preserve">- участвует в разработке и реализации международных проектов и программ, а также в осуществлении сотрудничества с государственными органами, некоммерческими организациями иностранных государств и международными организациями по вопросам, входящим в </w:t>
      </w:r>
      <w:r>
        <w:rPr>
          <w:sz w:val="24"/>
          <w:szCs w:val="24"/>
        </w:rPr>
        <w:t>компетенцию Службы;</w:t>
      </w:r>
    </w:p>
    <w:p w14:paraId="5D1E84F0" w14:textId="77777777" w:rsidR="00E077E2" w:rsidRDefault="002B121F">
      <w:pPr>
        <w:pStyle w:val="tkTekst"/>
      </w:pPr>
      <w:r>
        <w:rPr>
          <w:sz w:val="24"/>
          <w:szCs w:val="24"/>
        </w:rPr>
        <w:t>- осуществляет работу по комплектованию, хранению, учету и использованию архивных документов, образовавшихся в процессе деятельности Службы в соответствии с законодательством Кыргызской Республики в сфере архивного дела;</w:t>
      </w:r>
    </w:p>
    <w:p w14:paraId="76DEC8EB" w14:textId="77777777" w:rsidR="00E077E2" w:rsidRDefault="002B121F">
      <w:pPr>
        <w:pStyle w:val="tkTekst"/>
      </w:pPr>
      <w:r>
        <w:rPr>
          <w:sz w:val="24"/>
          <w:szCs w:val="24"/>
        </w:rPr>
        <w:t>- ведет бухгалт</w:t>
      </w:r>
      <w:r>
        <w:rPr>
          <w:sz w:val="24"/>
          <w:szCs w:val="24"/>
        </w:rPr>
        <w:t>ерский учет и финансовую отчетность хозяйственной деятельности Службы;</w:t>
      </w:r>
    </w:p>
    <w:p w14:paraId="5BCEE87D" w14:textId="77777777" w:rsidR="00E077E2" w:rsidRDefault="002B121F">
      <w:pPr>
        <w:pStyle w:val="tkTekst"/>
      </w:pPr>
      <w:r>
        <w:rPr>
          <w:sz w:val="24"/>
          <w:szCs w:val="24"/>
        </w:rPr>
        <w:t>- осуществляет иные функции в соответствии с законодательством Кыргызской Республики.</w:t>
      </w:r>
    </w:p>
    <w:p w14:paraId="2BB9ECD6" w14:textId="77777777" w:rsidR="00E077E2" w:rsidRDefault="002B121F">
      <w:pPr>
        <w:pStyle w:val="tkRedakcijaTekst"/>
      </w:pPr>
      <w:r>
        <w:rPr>
          <w:sz w:val="24"/>
          <w:szCs w:val="24"/>
        </w:rPr>
        <w:t xml:space="preserve">(В редакции постановления Кабинета Министров КР от </w:t>
      </w:r>
      <w:hyperlink r:id="rId12" w:tooltip="https://cbd.minjust.gov.kg/159551" w:history="1">
        <w:r>
          <w:rPr>
            <w:rStyle w:val="aff0"/>
            <w:sz w:val="24"/>
            <w:szCs w:val="24"/>
          </w:rPr>
          <w:t>4 ноября 2022 года № 619</w:t>
        </w:r>
      </w:hyperlink>
      <w:r>
        <w:rPr>
          <w:sz w:val="24"/>
          <w:szCs w:val="24"/>
        </w:rPr>
        <w:t>)</w:t>
      </w:r>
    </w:p>
    <w:p w14:paraId="16BF9706" w14:textId="77777777" w:rsidR="00E077E2" w:rsidRDefault="002B121F">
      <w:pPr>
        <w:ind w:firstLine="709"/>
        <w:jc w:val="both"/>
      </w:pPr>
      <w:r>
        <w:t> </w:t>
      </w:r>
    </w:p>
    <w:p w14:paraId="4F118D62" w14:textId="77777777" w:rsidR="00E077E2" w:rsidRDefault="002B121F">
      <w:pPr>
        <w:ind w:firstLine="709"/>
        <w:jc w:val="center"/>
      </w:pPr>
      <w:r>
        <w:rPr>
          <w:rFonts w:ascii="Arial" w:hAnsi="Arial" w:cs="Arial"/>
          <w:b/>
          <w:bCs/>
        </w:rPr>
        <w:t>5. Права Службы</w:t>
      </w:r>
    </w:p>
    <w:p w14:paraId="6F69B806" w14:textId="77777777" w:rsidR="00E077E2" w:rsidRDefault="002B121F">
      <w:pPr>
        <w:ind w:firstLine="709"/>
        <w:jc w:val="center"/>
      </w:pPr>
      <w:r>
        <w:t> </w:t>
      </w:r>
    </w:p>
    <w:p w14:paraId="45C5ACB3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13. Служба имеет следующие права:</w:t>
      </w:r>
    </w:p>
    <w:p w14:paraId="4B7F25DE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1) вносить в установленном порядке в Министерство предложения по совершенствованию законодательства Кыргызской Республики в пределах компетенции Службы;</w:t>
      </w:r>
    </w:p>
    <w:p w14:paraId="67DCA37E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 xml:space="preserve">2) заслушивать должностных лиц государственных органов, органов местного самоуправления, руководителей </w:t>
      </w:r>
      <w:r>
        <w:rPr>
          <w:rFonts w:ascii="Arial" w:hAnsi="Arial" w:cs="Arial"/>
        </w:rPr>
        <w:t>хозяйствующих субъектов, организаций и учреждений по вопросам, входящим в компетенцию Службы;</w:t>
      </w:r>
    </w:p>
    <w:p w14:paraId="1678FD8E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3) обращаться в суды с исками и заявлениями, а также участвовать в судебных заседаниях при рассмотрении дел, связанных с нарушением антимонопольного законодательс</w:t>
      </w:r>
      <w:r>
        <w:rPr>
          <w:rFonts w:ascii="Arial" w:hAnsi="Arial" w:cs="Arial"/>
        </w:rPr>
        <w:t>тва Кыргызской Республики, законодательства Кыргызской Республики в области обеспечения единства измерений, законодательства о защите прав потребителей и других нормативных правовых актов, в пределах компетенции Службы;</w:t>
      </w:r>
    </w:p>
    <w:p w14:paraId="3AA3EFD3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4) вносить при необходимости в право</w:t>
      </w:r>
      <w:r>
        <w:rPr>
          <w:rFonts w:ascii="Arial" w:hAnsi="Arial" w:cs="Arial"/>
        </w:rPr>
        <w:t>охранительные органы материалы о нарушениях антимонопольного законодательства Кыргызской Республики;</w:t>
      </w:r>
    </w:p>
    <w:p w14:paraId="3E34572E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5) запрашивать в установленном порядке и получать от государственных органов, органов местного самоуправления, хозяйствующих субъектов независимо от форм с</w:t>
      </w:r>
      <w:r>
        <w:rPr>
          <w:rFonts w:ascii="Arial" w:hAnsi="Arial" w:cs="Arial"/>
        </w:rPr>
        <w:t>обственности и физических лиц необходимую для исполнения своих функций информацию, в том числе носящую конфиденциальную характер либо являющейся коммерческой тайной;</w:t>
      </w:r>
    </w:p>
    <w:p w14:paraId="79015E44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6) при рассмотрении заявлений о нарушении антимонопольного законодательства Кыргызской Рес</w:t>
      </w:r>
      <w:r>
        <w:rPr>
          <w:rFonts w:ascii="Arial" w:hAnsi="Arial" w:cs="Arial"/>
        </w:rPr>
        <w:t>публики, осуществлении государственного контроля за экономической концентрацией и проведением анализа состояния конкуренции на беспрепятственный доступ (при предъявлении служебных удостоверений и решения председателя Службы) в государственные органы, орган</w:t>
      </w:r>
      <w:r>
        <w:rPr>
          <w:rFonts w:ascii="Arial" w:hAnsi="Arial" w:cs="Arial"/>
        </w:rPr>
        <w:t>ы местного самоуправления, организации и учреждения, хозяйствующие субъекты и их объединения независимо от организационно-правовых форм и форм собственности для получения необходимых документов и информации в соответствии с законодательством Кыргызской Рес</w:t>
      </w:r>
      <w:r>
        <w:rPr>
          <w:rFonts w:ascii="Arial" w:hAnsi="Arial" w:cs="Arial"/>
        </w:rPr>
        <w:t>публики;</w:t>
      </w:r>
    </w:p>
    <w:p w14:paraId="448A5FBF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7) доступа на основании письменного запроса к информации о хозяйственной деятельности субъектов естественных монополий, имеющейся у государственных органов и органов местного самоуправления, а также у субъектов естественных монополий;</w:t>
      </w:r>
    </w:p>
    <w:p w14:paraId="0B8804C5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 xml:space="preserve">8) посещать </w:t>
      </w:r>
      <w:r>
        <w:rPr>
          <w:rFonts w:ascii="Arial" w:hAnsi="Arial" w:cs="Arial"/>
        </w:rPr>
        <w:t>объекты, где эксплуатируются, производятся, ремонтируются, продаются, содержатся или хранятся средства измерения независимо от форм собственности этих объектов;</w:t>
      </w:r>
    </w:p>
    <w:p w14:paraId="7C2BBFFF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9) проверять соответствие используемых единиц величин, допущенных к применению;</w:t>
      </w:r>
    </w:p>
    <w:p w14:paraId="35718FF3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10) проверять состояние средств измерений и условия их применения;</w:t>
      </w:r>
    </w:p>
    <w:p w14:paraId="60AC2FEC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11) проверять исполнение требований законодательства Кыргызской Республики по обеспечению единства измерений;</w:t>
      </w:r>
    </w:p>
    <w:p w14:paraId="48B757FC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12) проверять количество товаров, отчуждаемых при совершении торговых операций;</w:t>
      </w:r>
    </w:p>
    <w:p w14:paraId="3CB743ED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13) получать образцы продукции и товаров, а также фасованные товары в упаковках любого вида для осуществления государственного метрологического надзора;</w:t>
      </w:r>
    </w:p>
    <w:p w14:paraId="5DB5ABB8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14) использовать технические средства и привлекать специалистов объекта, подвергаемого государственном</w:t>
      </w:r>
      <w:r>
        <w:rPr>
          <w:rFonts w:ascii="Arial" w:hAnsi="Arial" w:cs="Arial"/>
        </w:rPr>
        <w:t>у метрологическому надзору;</w:t>
      </w:r>
    </w:p>
    <w:p w14:paraId="1D899CC5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15) запрещать применение и выпуск средств измерений неутвержденного типа или не соответствующих утвержденному типу, а также непроверенных и неисправных;</w:t>
      </w:r>
    </w:p>
    <w:p w14:paraId="434FECC3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16) назначать сплошную единовременную поверку средств измерений, входящих в</w:t>
      </w:r>
      <w:r>
        <w:rPr>
          <w:rFonts w:ascii="Arial" w:hAnsi="Arial" w:cs="Arial"/>
        </w:rPr>
        <w:t xml:space="preserve"> сферу государственного регулирования, устанавливать при необходимости сокращенный межпроверочный интервал;</w:t>
      </w:r>
    </w:p>
    <w:p w14:paraId="6C3ABB58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17) изымать в установленном порядке из обращения средства измерений, не соответствующие обязательным требованиям законодательства Кыргызской Республ</w:t>
      </w:r>
      <w:r>
        <w:rPr>
          <w:rFonts w:ascii="Arial" w:hAnsi="Arial" w:cs="Arial"/>
        </w:rPr>
        <w:t>ики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</w:rPr>
        <w:t>по обеспечению единства измерений;</w:t>
      </w:r>
    </w:p>
    <w:p w14:paraId="24321C40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18) получать без оплаты от участников национальной системы обеспечения единства измерений необходимые нормативные правовые акты, документы и информацию в области обеспечения единства измерений;</w:t>
      </w:r>
    </w:p>
    <w:p w14:paraId="317291B3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19) привлекать метролог</w:t>
      </w:r>
      <w:r>
        <w:rPr>
          <w:rFonts w:ascii="Arial" w:hAnsi="Arial" w:cs="Arial"/>
        </w:rPr>
        <w:t>ов государственных органов, метрологических служб предприятий и организаций с их согласия для проведения метрологической экспертизы средств измерений и дачи заключения;</w:t>
      </w:r>
    </w:p>
    <w:p w14:paraId="134C60B0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20) запрашивать в установленном порядке от метрологических служб организаций, юридическ</w:t>
      </w:r>
      <w:r>
        <w:rPr>
          <w:rFonts w:ascii="Arial" w:hAnsi="Arial" w:cs="Arial"/>
        </w:rPr>
        <w:t>их лиц и индивидуальных предпринимателей, осуществляющих работу в сфере государственного регулирования, независимо от форм собственности информацию, необходимую для исполнения своих функций;</w:t>
      </w:r>
    </w:p>
    <w:p w14:paraId="7425FF8C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 xml:space="preserve">21) создавать совещательные органы (советы, комиссии, группы), в </w:t>
      </w:r>
      <w:r>
        <w:rPr>
          <w:rFonts w:ascii="Arial" w:hAnsi="Arial" w:cs="Arial"/>
        </w:rPr>
        <w:t>том числе межведомственные, в установленной сфере деятельности, состав</w:t>
      </w:r>
      <w:r>
        <w:rPr>
          <w:rFonts w:ascii="Arial" w:hAnsi="Arial" w:cs="Arial"/>
          <w:lang w:val="ky-KG"/>
        </w:rPr>
        <w:t>ы</w:t>
      </w:r>
      <w:r>
        <w:rPr>
          <w:rFonts w:ascii="Arial" w:hAnsi="Arial" w:cs="Arial"/>
        </w:rPr>
        <w:t xml:space="preserve"> и положения о которых утверждаются председателем Службы;</w:t>
      </w:r>
    </w:p>
    <w:p w14:paraId="70C9A63A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 xml:space="preserve">22) привлекать консалтинговые, оценочные, аудиторские, юридические и другие организации, экспертов и специалистов, в том числе </w:t>
      </w:r>
      <w:r>
        <w:rPr>
          <w:rFonts w:ascii="Arial" w:hAnsi="Arial" w:cs="Arial"/>
        </w:rPr>
        <w:t>иностранных, имеющих право заниматься выполнением определенных работ и услуг, при рассмотрении дел по нарушениям законодательства Кыргызской Республики, проведении проверок и экспертиз, а также разработке проектов нормативных правовых актов;</w:t>
      </w:r>
    </w:p>
    <w:p w14:paraId="02FAEF64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23) участвоват</w:t>
      </w:r>
      <w:r>
        <w:rPr>
          <w:rFonts w:ascii="Arial" w:hAnsi="Arial" w:cs="Arial"/>
        </w:rPr>
        <w:t>ь в установленном порядке по согласованию с Министерством в разработке проектов и подписании международных договоров и соглашений, иных документов с иностранными государствами и международными организациями;</w:t>
      </w:r>
    </w:p>
    <w:p w14:paraId="6FBE8D97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24) привлекать в установленном порядке финансовы</w:t>
      </w:r>
      <w:r>
        <w:rPr>
          <w:rFonts w:ascii="Arial" w:hAnsi="Arial" w:cs="Arial"/>
        </w:rPr>
        <w:t>е средства международных, общественных организаций в целях усиления потенциала Службы;</w:t>
      </w:r>
    </w:p>
    <w:p w14:paraId="7C4AD7E2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25) проводить опрос среди продавцов и покупателей по вопросам оценки конкурентной среды, ценообразования и ценовой ситуации на рынках, защиты прав потребителей и рекламн</w:t>
      </w:r>
      <w:r>
        <w:rPr>
          <w:rFonts w:ascii="Arial" w:hAnsi="Arial" w:cs="Arial"/>
        </w:rPr>
        <w:t>ой деятельности;</w:t>
      </w:r>
    </w:p>
    <w:p w14:paraId="5E48FDF3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26) организовывать профессиональную подготовку работников, их переподготовку, повышение квалификации и стажировку в установленном законодательством Кыргызской Республики порядке;</w:t>
      </w:r>
    </w:p>
    <w:p w14:paraId="31432F11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 xml:space="preserve">27) организовывать конференции, практические курсы и семинары, круглые столы </w:t>
      </w:r>
      <w:r>
        <w:rPr>
          <w:rFonts w:ascii="Arial" w:hAnsi="Arial" w:cs="Arial"/>
        </w:rPr>
        <w:t>по вопросам, входящим в компетенцию Службы;</w:t>
      </w:r>
    </w:p>
    <w:p w14:paraId="79716634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28) учреждать ведомственные награды и определять порядок представления и награждения ведомственными наградами;</w:t>
      </w:r>
    </w:p>
    <w:p w14:paraId="0E6AE097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29) осуществлять иные права в соответствии с законодательством Кыргызской Республики.</w:t>
      </w:r>
    </w:p>
    <w:p w14:paraId="3536B289" w14:textId="77777777" w:rsidR="00E077E2" w:rsidRDefault="002B121F">
      <w:pPr>
        <w:ind w:firstLine="709"/>
        <w:jc w:val="both"/>
      </w:pPr>
      <w:r>
        <w:t> </w:t>
      </w:r>
    </w:p>
    <w:p w14:paraId="0E6BF5A8" w14:textId="77777777" w:rsidR="00E077E2" w:rsidRDefault="002B121F">
      <w:pPr>
        <w:ind w:firstLine="709"/>
        <w:jc w:val="center"/>
      </w:pPr>
      <w:r>
        <w:rPr>
          <w:rFonts w:ascii="Arial" w:hAnsi="Arial" w:cs="Arial"/>
          <w:b/>
          <w:bCs/>
        </w:rPr>
        <w:t>6. Обязанност</w:t>
      </w:r>
      <w:r>
        <w:rPr>
          <w:rFonts w:ascii="Arial" w:hAnsi="Arial" w:cs="Arial"/>
          <w:b/>
          <w:bCs/>
        </w:rPr>
        <w:t>и и ответственность Службы</w:t>
      </w:r>
    </w:p>
    <w:p w14:paraId="5EBBF73C" w14:textId="77777777" w:rsidR="00E077E2" w:rsidRDefault="002B121F">
      <w:pPr>
        <w:ind w:firstLine="709"/>
        <w:jc w:val="center"/>
      </w:pPr>
      <w:r>
        <w:t> </w:t>
      </w:r>
    </w:p>
    <w:p w14:paraId="6C08A464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14. Права, обязанности и ответственность Службы, а также порядок обжалования действий должностных лиц регулируются антимонопольным законодательством Кыргызской Республики и другими нормативными правовыми актами.</w:t>
      </w:r>
    </w:p>
    <w:p w14:paraId="22978A3D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15. Должностные</w:t>
      </w:r>
      <w:r>
        <w:rPr>
          <w:rFonts w:ascii="Arial" w:hAnsi="Arial" w:cs="Arial"/>
        </w:rPr>
        <w:t xml:space="preserve"> лица Службы обязаны строго соблюдать законодательство Кыргызской Республики, охраняемые законом права и интересы юридических и физических лиц, а также использовать информацию, которая получена ими при исполнении служебных обязанностей, исключительно в слу</w:t>
      </w:r>
      <w:r>
        <w:rPr>
          <w:rFonts w:ascii="Arial" w:hAnsi="Arial" w:cs="Arial"/>
        </w:rPr>
        <w:t>жебных целях, обеспечивать в пределах своей компетенции защиту сведений, составляющих личную, коммерческую и государственную тайну.</w:t>
      </w:r>
    </w:p>
    <w:p w14:paraId="2A9F0E05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16. Служба обязана рассматривать и принимать решения по письменным жалобам/заявлениям и информировать заявителей в порядке п</w:t>
      </w:r>
      <w:r>
        <w:rPr>
          <w:rFonts w:ascii="Arial" w:hAnsi="Arial" w:cs="Arial"/>
        </w:rPr>
        <w:t>исьменного уведомления о своем решении с указанием причин.</w:t>
      </w:r>
    </w:p>
    <w:p w14:paraId="32E990B6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17. Должностные лица Службы за невыполнение или ненадлежащее выполнение своих обязанностей привлекаются к дисциплинарной, имущественной и уголовной ответственности в соответствии с трудовым, гражда</w:t>
      </w:r>
      <w:r>
        <w:rPr>
          <w:rFonts w:ascii="Arial" w:hAnsi="Arial" w:cs="Arial"/>
        </w:rPr>
        <w:t>нским и уголовным законодательством Кыргызской Республики.</w:t>
      </w:r>
    </w:p>
    <w:p w14:paraId="4561671D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18. Причиненные вследствие ненадлежащего осуществления Службой и ее сотрудниками своих обязанностей прямые убытки (ущерб, включая упущенную выгоду) подлежат возмещению в порядке, установленном граж</w:t>
      </w:r>
      <w:r>
        <w:rPr>
          <w:rFonts w:ascii="Arial" w:hAnsi="Arial" w:cs="Arial"/>
        </w:rPr>
        <w:t>данским законодательством Кыргызской Республики.</w:t>
      </w:r>
    </w:p>
    <w:p w14:paraId="44BDAAF0" w14:textId="77777777" w:rsidR="00E077E2" w:rsidRDefault="002B121F">
      <w:pPr>
        <w:ind w:firstLine="709"/>
        <w:jc w:val="both"/>
      </w:pPr>
      <w:r>
        <w:t> </w:t>
      </w:r>
    </w:p>
    <w:p w14:paraId="3B538624" w14:textId="77777777" w:rsidR="00E077E2" w:rsidRDefault="002B121F">
      <w:pPr>
        <w:ind w:firstLine="709"/>
        <w:jc w:val="center"/>
      </w:pPr>
      <w:r>
        <w:rPr>
          <w:rFonts w:ascii="Arial" w:hAnsi="Arial" w:cs="Arial"/>
          <w:b/>
          <w:bCs/>
        </w:rPr>
        <w:t>7. Организация работы Службы</w:t>
      </w:r>
    </w:p>
    <w:p w14:paraId="0E4DDB76" w14:textId="77777777" w:rsidR="00E077E2" w:rsidRDefault="002B121F">
      <w:pPr>
        <w:ind w:firstLine="709"/>
        <w:jc w:val="center"/>
      </w:pPr>
      <w:r>
        <w:t> </w:t>
      </w:r>
    </w:p>
    <w:p w14:paraId="5BE9032D" w14:textId="77777777" w:rsidR="00E077E2" w:rsidRDefault="002B121F">
      <w:pPr>
        <w:spacing w:before="240"/>
        <w:ind w:firstLine="709"/>
        <w:jc w:val="both"/>
      </w:pPr>
      <w:r>
        <w:rPr>
          <w:rFonts w:ascii="Arial" w:hAnsi="Arial" w:cs="Arial"/>
        </w:rPr>
        <w:t>19. Службу возглавляет председатель, который назначается на должность и освобождается от должности Председателем Кабинета Министров Кыргызской Республики по представлению мин</w:t>
      </w:r>
      <w:r>
        <w:rPr>
          <w:rFonts w:ascii="Arial" w:hAnsi="Arial" w:cs="Arial"/>
        </w:rPr>
        <w:t xml:space="preserve">истра экономики и коммерции Кыргызской Республики (далее </w:t>
      </w:r>
      <w:r>
        <w:rPr>
          <w:rFonts w:ascii="Arial" w:hAnsi="Arial" w:cs="Arial"/>
          <w:lang w:val="ky-KG"/>
        </w:rPr>
        <w:t>– министр)</w:t>
      </w:r>
      <w:r>
        <w:rPr>
          <w:rFonts w:ascii="Arial" w:hAnsi="Arial" w:cs="Arial"/>
        </w:rPr>
        <w:t>.</w:t>
      </w:r>
    </w:p>
    <w:p w14:paraId="152BAFDD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Председатель Службы подчиняется непосредственно министру.</w:t>
      </w:r>
    </w:p>
    <w:p w14:paraId="480674F2" w14:textId="77777777" w:rsidR="00E077E2" w:rsidRDefault="002B12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</w:pPr>
      <w:r>
        <w:rPr>
          <w:rFonts w:ascii="Arial" w:eastAsia="Arial" w:hAnsi="Arial" w:cs="Arial"/>
          <w:color w:val="000000"/>
        </w:rPr>
        <w:t xml:space="preserve">20. Председатель Службы имеет заместителей, которые назначаются на должность и освобождаются от должности Председателем Кабинета </w:t>
      </w:r>
      <w:r>
        <w:rPr>
          <w:rFonts w:ascii="Arial" w:eastAsia="Arial" w:hAnsi="Arial" w:cs="Arial"/>
          <w:color w:val="000000"/>
        </w:rPr>
        <w:t>Министров Кыргызской Республики по представлению министра.</w:t>
      </w:r>
    </w:p>
    <w:p w14:paraId="3AC14294" w14:textId="77777777" w:rsidR="00E077E2" w:rsidRDefault="002B12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</w:pPr>
      <w:r>
        <w:rPr>
          <w:rFonts w:ascii="Arial" w:eastAsia="Arial" w:hAnsi="Arial" w:cs="Arial"/>
          <w:color w:val="000000"/>
        </w:rPr>
        <w:t>Председатель Кабинета Министров Кыргызской Республики вправе освободить заместителя председателя без представления министра.</w:t>
      </w:r>
    </w:p>
    <w:p w14:paraId="2323F95D" w14:textId="77777777" w:rsidR="00E077E2" w:rsidRDefault="002B12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</w:pPr>
      <w:r>
        <w:rPr>
          <w:rFonts w:ascii="Arial" w:eastAsia="Arial" w:hAnsi="Arial" w:cs="Arial"/>
          <w:color w:val="000000"/>
        </w:rPr>
        <w:t>Заместители председателя подчиняются непосредственно председателю и осущ</w:t>
      </w:r>
      <w:r>
        <w:rPr>
          <w:rFonts w:ascii="Arial" w:eastAsia="Arial" w:hAnsi="Arial" w:cs="Arial"/>
          <w:color w:val="000000"/>
        </w:rPr>
        <w:t>ествляют свою деятельность в пределах возложенных на них обязанностей.</w:t>
      </w:r>
    </w:p>
    <w:p w14:paraId="36223735" w14:textId="77777777" w:rsidR="00E077E2" w:rsidRDefault="002B12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</w:pPr>
      <w:r>
        <w:rPr>
          <w:rFonts w:ascii="Arial" w:eastAsia="Arial" w:hAnsi="Arial" w:cs="Arial"/>
          <w:color w:val="000000"/>
        </w:rPr>
        <w:t>Исполнение обязанностей председателя Службы в его отсутствие возлагается на одного из заместителей.</w:t>
      </w:r>
    </w:p>
    <w:p w14:paraId="59ACBE99" w14:textId="77777777" w:rsidR="00E077E2" w:rsidRDefault="002B12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</w:pPr>
      <w:r>
        <w:rPr>
          <w:rFonts w:ascii="Arial" w:eastAsia="Arial" w:hAnsi="Arial" w:cs="Arial"/>
          <w:i/>
          <w:color w:val="000000"/>
        </w:rPr>
        <w:t>(В редакции постановления Кабинета Министров КР от</w:t>
      </w:r>
      <w:hyperlink r:id="rId13" w:tooltip="https://cbd.minjust.gov.kg/7-39889/edition/29610/ru" w:history="1">
        <w:r>
          <w:rPr>
            <w:rStyle w:val="aff0"/>
            <w:rFonts w:ascii="Arial" w:eastAsia="Arial" w:hAnsi="Arial" w:cs="Arial"/>
            <w:i/>
          </w:rPr>
          <w:t xml:space="preserve"> 17 февраля 2025 года № 74</w:t>
        </w:r>
      </w:hyperlink>
      <w:r>
        <w:rPr>
          <w:rFonts w:ascii="Arial" w:eastAsia="Arial" w:hAnsi="Arial" w:cs="Arial"/>
          <w:i/>
          <w:color w:val="000000"/>
        </w:rPr>
        <w:t>)</w:t>
      </w:r>
    </w:p>
    <w:p w14:paraId="5318E553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21. Председатель Службы:</w:t>
      </w:r>
    </w:p>
    <w:p w14:paraId="7D2270A6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1) осуществляет общее руководство деятельностью Службы и несет персональную ответственность за выполнение возложенных на Службу задач;</w:t>
      </w:r>
    </w:p>
    <w:p w14:paraId="2D4885CB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2) представляет Службу в отношениях с государстве</w:t>
      </w:r>
      <w:r>
        <w:rPr>
          <w:rFonts w:ascii="Arial" w:hAnsi="Arial" w:cs="Arial"/>
        </w:rPr>
        <w:t xml:space="preserve">нными органами, предприятиями, учреждениями и организациями Кыргызской Республики и иностранных государств, ведет в пределах своих полномочий переговоры, в установленном законодательством Кыргызской Республики порядке подписывает международные договоры по </w:t>
      </w:r>
      <w:r>
        <w:rPr>
          <w:rFonts w:ascii="Arial" w:hAnsi="Arial" w:cs="Arial"/>
        </w:rPr>
        <w:t>вопросам, отнесенным к компетенции Службы;</w:t>
      </w:r>
    </w:p>
    <w:p w14:paraId="52418F64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3) вносит на утверждение министру проекты структуры и штатного расписания Службы в пределах установленных фонда оплаты труда и предельной штатной численности;</w:t>
      </w:r>
    </w:p>
    <w:p w14:paraId="3826D695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 xml:space="preserve">4) определяет функциональные обязанности заместителей </w:t>
      </w:r>
      <w:r>
        <w:rPr>
          <w:rFonts w:ascii="Arial" w:hAnsi="Arial" w:cs="Arial"/>
        </w:rPr>
        <w:t>председателя</w:t>
      </w:r>
      <w:r>
        <w:rPr>
          <w:rFonts w:ascii="Arial" w:hAnsi="Arial" w:cs="Arial"/>
          <w:lang w:val="ky-KG"/>
        </w:rPr>
        <w:t>,</w:t>
      </w:r>
      <w:r>
        <w:rPr>
          <w:rFonts w:ascii="Arial" w:hAnsi="Arial" w:cs="Arial"/>
        </w:rPr>
        <w:t xml:space="preserve"> определяет полномочия других должностных лиц Службы при решении организационных, кадровых, финансово-хозяйственных и иных вопросов;</w:t>
      </w:r>
    </w:p>
    <w:p w14:paraId="4502D125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5) утверждает положения о структурных подразделениях центрального аппарата и территориальных подразделениях Сл</w:t>
      </w:r>
      <w:r>
        <w:rPr>
          <w:rFonts w:ascii="Arial" w:hAnsi="Arial" w:cs="Arial"/>
        </w:rPr>
        <w:t>ужбы;</w:t>
      </w:r>
    </w:p>
    <w:p w14:paraId="181E4911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6) в установленном порядке назначает на должность и освобождает от должности работников Службы, применяет к ним меры поощрения и дисциплинарного взыскания;</w:t>
      </w:r>
    </w:p>
    <w:p w14:paraId="5CE5D5BC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7) принимает решения в рамках полномочий, делегированных министром;</w:t>
      </w:r>
    </w:p>
    <w:p w14:paraId="78456EDA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8) принимает решения (прик</w:t>
      </w:r>
      <w:r>
        <w:rPr>
          <w:rFonts w:ascii="Arial" w:hAnsi="Arial" w:cs="Arial"/>
        </w:rPr>
        <w:t>азы, распоряжения и др.) по вопросам, отнесенным к компетенции Службы;</w:t>
      </w:r>
    </w:p>
    <w:p w14:paraId="1ABA8E12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9) подписывает коллективный договор с представительным органом работников Службы;</w:t>
      </w:r>
    </w:p>
    <w:p w14:paraId="01E8F92C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10) утверждает в установленном порядке нагрудные знаки (награды) Службы для награждения работников Служ</w:t>
      </w:r>
      <w:r>
        <w:rPr>
          <w:rFonts w:ascii="Arial" w:hAnsi="Arial" w:cs="Arial"/>
        </w:rPr>
        <w:t>бы, а также граждан, содействующих выполнению задач Службы, утверждает в установленном порядке положения об этих нагрудных знаках (наградах) и их описание, награждает указанных лиц нагрудными знаками (наградами), грамотами Службы и применяет в их отношении</w:t>
      </w:r>
      <w:r>
        <w:rPr>
          <w:rFonts w:ascii="Arial" w:hAnsi="Arial" w:cs="Arial"/>
        </w:rPr>
        <w:t xml:space="preserve"> другие виды поощрений, предусмотренные законодательством Кыргызской Республики;</w:t>
      </w:r>
    </w:p>
    <w:p w14:paraId="61ABBC0A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11) решает вопросы о премировании работников Службы;</w:t>
      </w:r>
    </w:p>
    <w:p w14:paraId="1459A82D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12) является главным распорядителем денежных средств с правом первой подписи;</w:t>
      </w:r>
    </w:p>
    <w:p w14:paraId="4E9576FA" w14:textId="77777777" w:rsidR="00E077E2" w:rsidRDefault="002B12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13) управляет средствами и имуществом Службы</w:t>
      </w:r>
      <w:r>
        <w:rPr>
          <w:rFonts w:ascii="Arial" w:hAnsi="Arial" w:cs="Arial"/>
        </w:rPr>
        <w:t xml:space="preserve"> в порядке</w:t>
      </w:r>
      <w:r>
        <w:rPr>
          <w:rFonts w:ascii="Arial" w:hAnsi="Arial" w:cs="Arial"/>
          <w:lang w:val="ky-KG"/>
        </w:rPr>
        <w:t xml:space="preserve">, </w:t>
      </w:r>
      <w:r>
        <w:rPr>
          <w:rFonts w:ascii="Arial" w:hAnsi="Arial" w:cs="Arial"/>
        </w:rPr>
        <w:t>предусмотренном бюджетным законодательством Кыргызской Республики;</w:t>
      </w:r>
    </w:p>
    <w:p w14:paraId="57022A3D" w14:textId="77777777" w:rsidR="00E077E2" w:rsidRDefault="002B121F">
      <w:pPr>
        <w:ind w:firstLine="709"/>
        <w:jc w:val="both"/>
      </w:pPr>
      <w:r>
        <w:rPr>
          <w:rFonts w:ascii="Arial" w:eastAsia="Arial" w:hAnsi="Arial" w:cs="Arial"/>
          <w:color w:val="000000"/>
        </w:rPr>
        <w:t>13</w:t>
      </w:r>
      <w:r>
        <w:rPr>
          <w:rFonts w:ascii="Arial" w:eastAsia="Arial" w:hAnsi="Arial" w:cs="Arial"/>
          <w:color w:val="000000"/>
          <w:vertAlign w:val="superscript"/>
        </w:rPr>
        <w:t>1</w:t>
      </w:r>
      <w:r>
        <w:rPr>
          <w:rFonts w:ascii="Arial" w:eastAsia="Arial" w:hAnsi="Arial" w:cs="Arial"/>
          <w:color w:val="000000"/>
        </w:rPr>
        <w:t>) несет персональную ответственность за создание и обеспечение функционирования внутренней системы предупреждения коррупции;</w:t>
      </w:r>
    </w:p>
    <w:p w14:paraId="091B42B3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14) осуществляет иные полномочия в соответствии с</w:t>
      </w:r>
      <w:r>
        <w:rPr>
          <w:rFonts w:ascii="Arial" w:hAnsi="Arial" w:cs="Arial"/>
        </w:rPr>
        <w:t xml:space="preserve"> законодательством Кыргызской Республики.</w:t>
      </w:r>
    </w:p>
    <w:p w14:paraId="75DA8D03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22. В структуру Службы входят центральный аппарат и территориальные подразделения.</w:t>
      </w:r>
    </w:p>
    <w:p w14:paraId="5C60B0F0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Структура и штатное расписание Службы утверждаются министром в пределах утвержденных штатной численности и фонда оплаты труда, изме</w:t>
      </w:r>
      <w:r>
        <w:rPr>
          <w:rFonts w:ascii="Arial" w:hAnsi="Arial" w:cs="Arial"/>
        </w:rPr>
        <w:t>нение которых возможно только в связи с изменением задач и функций Службы. При этом назначение нового председателя не является основанием для изменения структуры Службы.</w:t>
      </w:r>
    </w:p>
    <w:p w14:paraId="0470C2FB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23. В Службе образуется коллегия в количестве 7 человек в составе председателя Службы,</w:t>
      </w:r>
      <w:r>
        <w:rPr>
          <w:rFonts w:ascii="Arial" w:hAnsi="Arial" w:cs="Arial"/>
        </w:rPr>
        <w:t xml:space="preserve"> заместителей председателя, представителя Министерства, а также руководителей структурных подразделений центрального аппарата Службы.</w:t>
      </w:r>
    </w:p>
    <w:p w14:paraId="74F4B7D9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Персональный состав членов коллегии утверждается министром.</w:t>
      </w:r>
    </w:p>
    <w:p w14:paraId="6B3E0786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Положение о коллегии Службы утверждается председателем Службы.</w:t>
      </w:r>
    </w:p>
    <w:p w14:paraId="45B39E15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24. В Службе действует комиссия по этике государственных служащих.</w:t>
      </w:r>
    </w:p>
    <w:p w14:paraId="16C475F4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25. В целях общественного мониторинга деятельности Службы создается Общественный совет, представляющий собой консультативно-наблюдательный орган, функционирующий на общественных началах.</w:t>
      </w:r>
    </w:p>
    <w:p w14:paraId="09EDE1D1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26. Служба содержится за счет республиканского бюджета и иных источни</w:t>
      </w:r>
      <w:r>
        <w:rPr>
          <w:rFonts w:ascii="Arial" w:hAnsi="Arial" w:cs="Arial"/>
        </w:rPr>
        <w:t>ков финансирования, не запрещенных законодательством Кыргызской Республики.</w:t>
      </w:r>
    </w:p>
    <w:p w14:paraId="05FCD00B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27. Служба в отношении закрепленного за ним имущества осуществляет право владения, пользования и распоряжения в пределах, установленных законодательством Кыргызской Республики.</w:t>
      </w:r>
    </w:p>
    <w:p w14:paraId="4EC5E38D" w14:textId="77777777" w:rsidR="00E077E2" w:rsidRDefault="002B12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i/>
          <w:color w:val="000000"/>
        </w:rPr>
        <w:t xml:space="preserve">(В </w:t>
      </w:r>
      <w:r>
        <w:rPr>
          <w:rFonts w:ascii="Arial" w:eastAsia="Arial" w:hAnsi="Arial" w:cs="Arial"/>
          <w:i/>
          <w:color w:val="000000"/>
        </w:rPr>
        <w:t xml:space="preserve">редакции постановления Кабинета Министров КР от </w:t>
      </w:r>
      <w:hyperlink r:id="rId14" w:tooltip="https://cbd.minjust.gov.kg/7-45515/edition/38990/ru" w:history="1">
        <w:r>
          <w:rPr>
            <w:rStyle w:val="aff0"/>
            <w:rFonts w:ascii="Arial" w:eastAsia="Arial" w:hAnsi="Arial" w:cs="Arial"/>
            <w:i/>
          </w:rPr>
          <w:t>9 октября 2025 года № 652</w:t>
        </w:r>
      </w:hyperlink>
      <w:r>
        <w:rPr>
          <w:rFonts w:ascii="Arial" w:eastAsia="Arial" w:hAnsi="Arial" w:cs="Arial"/>
          <w:i/>
          <w:color w:val="000000"/>
        </w:rPr>
        <w:t>)</w:t>
      </w:r>
    </w:p>
    <w:p w14:paraId="18B782D9" w14:textId="77777777" w:rsidR="00E077E2" w:rsidRDefault="00E077E2">
      <w:pPr>
        <w:ind w:firstLine="709"/>
        <w:jc w:val="both"/>
      </w:pPr>
    </w:p>
    <w:p w14:paraId="53238484" w14:textId="77777777" w:rsidR="00E077E2" w:rsidRDefault="002B121F">
      <w:pPr>
        <w:ind w:firstLine="709"/>
        <w:jc w:val="both"/>
      </w:pPr>
      <w:r>
        <w:t> </w:t>
      </w:r>
    </w:p>
    <w:p w14:paraId="149F92F3" w14:textId="77777777" w:rsidR="00E077E2" w:rsidRDefault="002B121F">
      <w:pPr>
        <w:ind w:firstLine="709"/>
        <w:jc w:val="both"/>
      </w:pPr>
      <w:r>
        <w:t> </w:t>
      </w:r>
    </w:p>
    <w:p w14:paraId="48D52355" w14:textId="77777777" w:rsidR="00E077E2" w:rsidRDefault="002B121F">
      <w:pPr>
        <w:ind w:firstLine="709"/>
        <w:jc w:val="center"/>
      </w:pPr>
      <w:r>
        <w:rPr>
          <w:rFonts w:ascii="Arial" w:hAnsi="Arial" w:cs="Arial"/>
          <w:b/>
          <w:bCs/>
        </w:rPr>
        <w:t>8. Заключительные положения</w:t>
      </w:r>
    </w:p>
    <w:p w14:paraId="33B9506B" w14:textId="77777777" w:rsidR="00E077E2" w:rsidRDefault="002B121F">
      <w:pPr>
        <w:ind w:firstLine="709"/>
        <w:jc w:val="center"/>
      </w:pPr>
      <w:r>
        <w:t> </w:t>
      </w:r>
    </w:p>
    <w:p w14:paraId="674ED8DC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28. Служба в своей де</w:t>
      </w:r>
      <w:r>
        <w:rPr>
          <w:rFonts w:ascii="Arial" w:hAnsi="Arial" w:cs="Arial"/>
        </w:rPr>
        <w:t>ятельности подотчетна Министерству.</w:t>
      </w:r>
    </w:p>
    <w:p w14:paraId="56E24E68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>29. Реорганизация и прекращение деятельности Службы осуществляется в соответствии с гражданским законодательством Кыргызской Республики.</w:t>
      </w:r>
    </w:p>
    <w:p w14:paraId="42E6C77E" w14:textId="77777777" w:rsidR="00E077E2" w:rsidRDefault="002B121F">
      <w:pPr>
        <w:ind w:firstLine="709"/>
        <w:jc w:val="both"/>
      </w:pPr>
      <w:r>
        <w:rPr>
          <w:rFonts w:ascii="Arial" w:hAnsi="Arial" w:cs="Arial"/>
        </w:rPr>
        <w:t xml:space="preserve">30. При прекращении деятельности Службы документы, возникшие в </w:t>
      </w:r>
      <w:r>
        <w:rPr>
          <w:rFonts w:ascii="Arial" w:hAnsi="Arial" w:cs="Arial"/>
          <w:lang w:val="ky-KG"/>
        </w:rPr>
        <w:t>процессе</w:t>
      </w:r>
      <w:r>
        <w:rPr>
          <w:rFonts w:ascii="Arial" w:hAnsi="Arial" w:cs="Arial"/>
        </w:rPr>
        <w:t xml:space="preserve"> деятельност</w:t>
      </w:r>
      <w:r>
        <w:rPr>
          <w:rFonts w:ascii="Arial" w:hAnsi="Arial" w:cs="Arial"/>
        </w:rPr>
        <w:t>и, хранятся и используются в соответствии с Законом Кыргызской Республики «О Национальном архивном фонде Кыргызской Республики».</w:t>
      </w:r>
    </w:p>
    <w:p w14:paraId="2A801334" w14:textId="77777777" w:rsidR="00E077E2" w:rsidRDefault="002B121F">
      <w:r>
        <w:t> </w:t>
      </w:r>
    </w:p>
    <w:p w14:paraId="0E6D70FC" w14:textId="77777777" w:rsidR="00E077E2" w:rsidRDefault="002B121F">
      <w:r>
        <w:t> </w:t>
      </w:r>
    </w:p>
    <w:p w14:paraId="179424C7" w14:textId="77777777" w:rsidR="00E077E2" w:rsidRDefault="002B121F">
      <w:r>
        <w:t> </w:t>
      </w:r>
    </w:p>
    <w:sectPr w:rsidR="00E077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4A65F" w14:textId="77777777" w:rsidR="00E077E2" w:rsidRDefault="002B121F">
      <w:r>
        <w:separator/>
      </w:r>
    </w:p>
  </w:endnote>
  <w:endnote w:type="continuationSeparator" w:id="0">
    <w:p w14:paraId="2E4BF735" w14:textId="77777777" w:rsidR="00E077E2" w:rsidRDefault="002B1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2D141" w14:textId="77777777" w:rsidR="002B121F" w:rsidRDefault="002B121F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14821" w14:textId="39CDB452" w:rsidR="002B121F" w:rsidRPr="002B121F" w:rsidRDefault="002B121F" w:rsidP="002B121F">
    <w:pPr>
      <w:pStyle w:val="af5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9899D" w14:textId="77777777" w:rsidR="002B121F" w:rsidRDefault="002B121F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3A6BC" w14:textId="77777777" w:rsidR="00E077E2" w:rsidRDefault="002B121F">
      <w:r>
        <w:separator/>
      </w:r>
    </w:p>
  </w:footnote>
  <w:footnote w:type="continuationSeparator" w:id="0">
    <w:p w14:paraId="198F48A3" w14:textId="77777777" w:rsidR="00E077E2" w:rsidRDefault="002B1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9269A" w14:textId="77777777" w:rsidR="002B121F" w:rsidRDefault="002B121F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89B2F" w14:textId="6A257385" w:rsidR="002B121F" w:rsidRPr="002B121F" w:rsidRDefault="002B121F" w:rsidP="002B121F">
    <w:pPr>
      <w:pStyle w:val="af3"/>
      <w:jc w:val="center"/>
      <w:rPr>
        <w:color w:val="0000FF"/>
        <w:sz w:val="20"/>
      </w:rPr>
    </w:pPr>
    <w:r>
      <w:rPr>
        <w:color w:val="0000FF"/>
        <w:sz w:val="20"/>
      </w:rPr>
      <w:t>Положение Кабинета Министров КР "О Службе антимонопольного регулирования при Министерстве экономики и коммерции Кыргызской Республики"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DBF93" w14:textId="77777777" w:rsidR="002B121F" w:rsidRDefault="002B121F">
    <w:pPr>
      <w:pStyle w:val="af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7E2"/>
    <w:rsid w:val="002B121F"/>
    <w:rsid w:val="00E0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7221B"/>
  <w15:docId w15:val="{F3FEAE22-6106-4263-A2C6-379A8F0AC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</w:style>
  <w:style w:type="character" w:styleId="aff0">
    <w:name w:val="Hyperlink"/>
    <w:basedOn w:val="a0"/>
    <w:uiPriority w:val="99"/>
    <w:semiHidden/>
    <w:unhideWhenUsed/>
    <w:rPr>
      <w:color w:val="0000FF"/>
      <w:u w:val="single"/>
    </w:rPr>
  </w:style>
  <w:style w:type="character" w:styleId="aff1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tkRedakcijaSpisok">
    <w:name w:val="_В редакции список (tkRedakcijaSpisok)"/>
    <w:basedOn w:val="a"/>
    <w:pPr>
      <w:spacing w:after="200" w:line="276" w:lineRule="auto"/>
      <w:ind w:left="1134" w:right="1134"/>
      <w:jc w:val="center"/>
    </w:pPr>
    <w:rPr>
      <w:rFonts w:ascii="Arial" w:hAnsi="Arial" w:cs="Arial"/>
      <w:i/>
      <w:iCs/>
      <w:sz w:val="20"/>
      <w:szCs w:val="20"/>
    </w:rPr>
  </w:style>
  <w:style w:type="paragraph" w:customStyle="1" w:styleId="tkRedakcijaTekst">
    <w:name w:val="_В редакции текст (tkRedakcijaTekst)"/>
    <w:basedOn w:val="a"/>
    <w:pPr>
      <w:spacing w:after="60" w:line="276" w:lineRule="auto"/>
      <w:ind w:firstLine="567"/>
      <w:jc w:val="both"/>
    </w:pPr>
    <w:rPr>
      <w:rFonts w:ascii="Arial" w:hAnsi="Arial" w:cs="Arial"/>
      <w:i/>
      <w:iCs/>
      <w:sz w:val="20"/>
      <w:szCs w:val="20"/>
    </w:rPr>
  </w:style>
  <w:style w:type="paragraph" w:customStyle="1" w:styleId="tkTekst">
    <w:name w:val="_Текст обычный (tkTekst)"/>
    <w:basedOn w:val="a"/>
    <w:pPr>
      <w:spacing w:after="60" w:line="276" w:lineRule="auto"/>
      <w:ind w:firstLine="567"/>
      <w:jc w:val="both"/>
    </w:pPr>
    <w:rPr>
      <w:rFonts w:ascii="Arial" w:hAnsi="Arial" w:cs="Arial"/>
      <w:sz w:val="20"/>
      <w:szCs w:val="20"/>
    </w:rPr>
  </w:style>
  <w:style w:type="paragraph" w:customStyle="1" w:styleId="msochpdefault">
    <w:name w:val="msochpdefault"/>
    <w:basedOn w:val="a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d.minjust.gov.kg/7-45515/edition/38990/ru" TargetMode="External"/><Relationship Id="rId13" Type="http://schemas.openxmlformats.org/officeDocument/2006/relationships/hyperlink" Target="https://cbd.minjust.gov.kg/7-39889/edition/29610/ru" TargetMode="External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cbd.minjust.gov.kg/7-39889/edition/29610/ru" TargetMode="External"/><Relationship Id="rId12" Type="http://schemas.openxmlformats.org/officeDocument/2006/relationships/hyperlink" Target="https://cbd.minjust.gov.kg/159551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cbd.minjust.gov.kg/159551" TargetMode="External"/><Relationship Id="rId11" Type="http://schemas.openxmlformats.org/officeDocument/2006/relationships/hyperlink" Target="https://cbd.minjust.gov.kg/112306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https://cbd.minjust.gov.kg/203356" TargetMode="Externa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159551" TargetMode="External"/><Relationship Id="rId14" Type="http://schemas.openxmlformats.org/officeDocument/2006/relationships/hyperlink" Target="https://cbd.minjust.gov.kg/7-45515/edition/38990/ru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4447</Words>
  <Characters>25353</Characters>
  <Application>Microsoft Office Word</Application>
  <DocSecurity>0</DocSecurity>
  <Lines>211</Lines>
  <Paragraphs>59</Paragraphs>
  <ScaleCrop>false</ScaleCrop>
  <Company/>
  <LinksUpToDate>false</LinksUpToDate>
  <CharactersWithSpaces>29741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mura</cp:lastModifiedBy>
  <cp:revision>2</cp:revision>
  <dcterms:created xsi:type="dcterms:W3CDTF">2026-09-23T04:39:00Z</dcterms:created>
  <dcterms:modified xsi:type="dcterms:W3CDTF">2026-09-23T04:39:00Z</dcterms:modified>
</cp:coreProperties>
</file>