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F2EC2">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1-БӨЛҮМ. Мекеме/ишкана жана жооптуу кызматкерлер жөнүндө маалымат</w:t>
      </w:r>
    </w:p>
    <w:p w14:paraId="48DE4CAA">
      <w:pPr>
        <w:spacing w:before="100" w:beforeAutospacing="1" w:after="100" w:afterAutospacing="1" w:line="240" w:lineRule="auto"/>
        <w:ind w:left="120" w:hanging="120" w:hangingChars="50"/>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b/>
          <w:bCs/>
          <w:sz w:val="24"/>
          <w:szCs w:val="24"/>
          <w:lang w:eastAsia="ru-RU"/>
        </w:rPr>
        <w:t>Мекеменин толук аталышы:</w:t>
      </w:r>
      <w:r>
        <w:rPr>
          <w:rFonts w:hint="default" w:ascii="Times New Roman" w:hAnsi="Times New Roman" w:eastAsia="Times New Roman" w:cs="Times New Roman"/>
          <w:b/>
          <w:bCs/>
          <w:sz w:val="24"/>
          <w:szCs w:val="24"/>
          <w:lang w:val="ky-KG" w:eastAsia="ru-RU"/>
        </w:rPr>
        <w:t xml:space="preserve">     </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Шамалдуу</w:t>
      </w:r>
      <w:r>
        <w:rPr>
          <w:rFonts w:hint="default" w:ascii="Times New Roman" w:hAnsi="Times New Roman" w:eastAsia="Times New Roman" w:cs="Times New Roman"/>
          <w:sz w:val="24"/>
          <w:szCs w:val="24"/>
          <w:lang w:val="ky-KG" w:eastAsia="ru-RU"/>
        </w:rPr>
        <w:t xml:space="preserve">-Сай шаардык мэрия </w:t>
      </w:r>
      <w:r>
        <w:rPr>
          <w:rFonts w:ascii="Times New Roman" w:hAnsi="Times New Roman" w:eastAsia="Times New Roman" w:cs="Times New Roman"/>
          <w:sz w:val="24"/>
          <w:szCs w:val="24"/>
          <w:lang w:eastAsia="ru-RU"/>
        </w:rPr>
        <w:t xml:space="preserve">____________________________________________________________________   </w:t>
      </w:r>
    </w:p>
    <w:p w14:paraId="49D52104">
      <w:pPr>
        <w:numPr>
          <w:ilvl w:val="0"/>
          <w:numId w:val="1"/>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Ишмердүүлүк тармагы (байланыштуу багыттар):</w:t>
      </w:r>
      <w:r>
        <w:rPr>
          <w:rFonts w:hint="default" w:ascii="Times New Roman" w:hAnsi="Times New Roman" w:eastAsia="Times New Roman" w:cs="Times New Roman"/>
          <w:b/>
          <w:bCs/>
          <w:sz w:val="24"/>
          <w:szCs w:val="24"/>
          <w:lang w:val="ky-KG" w:eastAsia="ru-RU"/>
        </w:rPr>
        <w:t xml:space="preserve">                                                     Негизии элдин көйгөйү, шаардын өнүгүшү, элдин коопсуздугу, тазалыгы.</w:t>
      </w:r>
      <w:r>
        <w:rPr>
          <w:rFonts w:ascii="Times New Roman" w:hAnsi="Times New Roman" w:eastAsia="Times New Roman" w:cs="Times New Roman"/>
          <w:sz w:val="24"/>
          <w:szCs w:val="24"/>
          <w:lang w:eastAsia="ru-RU"/>
        </w:rPr>
        <w:t xml:space="preserve">   </w:t>
      </w:r>
    </w:p>
    <w:p w14:paraId="500100CB">
      <w:pPr>
        <w:numPr>
          <w:ilvl w:val="0"/>
          <w:numId w:val="1"/>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Жетекчинин аты-жөнү жана байланыш телефону:</w:t>
      </w:r>
      <w:r>
        <w:rPr>
          <w:rFonts w:hint="default" w:ascii="Times New Roman" w:hAnsi="Times New Roman" w:eastAsia="Times New Roman" w:cs="Times New Roman"/>
          <w:b/>
          <w:bCs/>
          <w:sz w:val="24"/>
          <w:szCs w:val="24"/>
          <w:lang w:val="ky-KG" w:eastAsia="ru-RU"/>
        </w:rPr>
        <w:t xml:space="preserve">                                                                    Ашимов Нурубек Жанышович   0770685 454</w:t>
      </w:r>
      <w:r>
        <w:rPr>
          <w:rFonts w:ascii="Times New Roman" w:hAnsi="Times New Roman" w:eastAsia="Times New Roman" w:cs="Times New Roman"/>
          <w:sz w:val="24"/>
          <w:szCs w:val="24"/>
          <w:lang w:eastAsia="ru-RU"/>
        </w:rPr>
        <w:t xml:space="preserve">   </w:t>
      </w:r>
    </w:p>
    <w:p w14:paraId="2F628D45">
      <w:pPr>
        <w:numPr>
          <w:ilvl w:val="0"/>
          <w:numId w:val="1"/>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Юридикалык дареги / Иштөө графиги:</w:t>
      </w:r>
      <w:r>
        <w:rPr>
          <w:rFonts w:hint="default" w:ascii="Times New Roman" w:hAnsi="Times New Roman" w:eastAsia="Times New Roman" w:cs="Times New Roman"/>
          <w:b/>
          <w:bCs/>
          <w:sz w:val="24"/>
          <w:szCs w:val="24"/>
          <w:lang w:val="ky-KG" w:eastAsia="ru-RU"/>
        </w:rPr>
        <w:t xml:space="preserve">                                                                                      </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Ленина</w:t>
      </w:r>
      <w:r>
        <w:rPr>
          <w:rFonts w:hint="default" w:ascii="Times New Roman" w:hAnsi="Times New Roman" w:eastAsia="Times New Roman" w:cs="Times New Roman"/>
          <w:sz w:val="24"/>
          <w:szCs w:val="24"/>
          <w:lang w:val="ky-KG" w:eastAsia="ru-RU"/>
        </w:rPr>
        <w:t xml:space="preserve"> көчөсү № 28, 08:30- 17:30</w:t>
      </w:r>
    </w:p>
    <w:p w14:paraId="7592EC5B">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Системада иштей турган жооптуу кызматкерлердин тизмеси:</w:t>
      </w:r>
    </w:p>
    <w:p w14:paraId="73110714">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p>
    <w:tbl>
      <w:tblPr>
        <w:tblStyle w:val="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7"/>
        <w:gridCol w:w="1880"/>
        <w:gridCol w:w="1003"/>
        <w:gridCol w:w="1424"/>
        <w:gridCol w:w="4821"/>
      </w:tblGrid>
      <w:tr w14:paraId="1249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99E1C6D">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w:t>
            </w:r>
          </w:p>
        </w:tc>
        <w:tc>
          <w:tcPr>
            <w:tcW w:w="0" w:type="auto"/>
            <w:vAlign w:val="center"/>
          </w:tcPr>
          <w:p w14:paraId="067B5073">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Кызматкердин аты-жөнү</w:t>
            </w:r>
          </w:p>
        </w:tc>
        <w:tc>
          <w:tcPr>
            <w:tcW w:w="0" w:type="auto"/>
            <w:vAlign w:val="center"/>
          </w:tcPr>
          <w:p w14:paraId="6301C9CB">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Кызмат орду</w:t>
            </w:r>
          </w:p>
        </w:tc>
        <w:tc>
          <w:tcPr>
            <w:tcW w:w="0" w:type="auto"/>
            <w:vAlign w:val="center"/>
          </w:tcPr>
          <w:p w14:paraId="6ED8B79D">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Телефон номери</w:t>
            </w:r>
          </w:p>
        </w:tc>
        <w:tc>
          <w:tcPr>
            <w:tcW w:w="0" w:type="auto"/>
            <w:vAlign w:val="center"/>
          </w:tcPr>
          <w:p w14:paraId="44603D56">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 xml:space="preserve">Системадагы ролу </w:t>
            </w:r>
            <w:r>
              <w:rPr>
                <w:rFonts w:ascii="Times New Roman" w:hAnsi="Times New Roman" w:eastAsia="Times New Roman" w:cs="Times New Roman"/>
                <w:b/>
                <w:bCs/>
                <w:i/>
                <w:iCs/>
                <w:sz w:val="24"/>
                <w:szCs w:val="24"/>
                <w:lang w:eastAsia="ru-RU"/>
              </w:rPr>
              <w:t>(кайрылууну кабыл алуучу, аткаруучу, көзөмөлдөөчү, жетекчи)</w:t>
            </w:r>
          </w:p>
        </w:tc>
      </w:tr>
      <w:tr w14:paraId="3F0D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30102B">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1</w:t>
            </w:r>
          </w:p>
        </w:tc>
        <w:tc>
          <w:tcPr>
            <w:tcW w:w="0" w:type="auto"/>
            <w:vAlign w:val="center"/>
          </w:tcPr>
          <w:p w14:paraId="0DA64D1B">
            <w:pPr>
              <w:spacing w:after="0" w:line="240" w:lineRule="auto"/>
              <w:rPr>
                <w:rFonts w:hint="default" w:ascii="Times New Roman" w:hAnsi="Times New Roman" w:eastAsia="Times New Roman" w:cs="Times New Roman"/>
                <w:sz w:val="24"/>
                <w:szCs w:val="24"/>
                <w:lang w:val="ky-KG" w:eastAsia="ru-RU"/>
              </w:rPr>
            </w:pPr>
            <w:r>
              <w:rPr>
                <w:rFonts w:hint="default" w:ascii="Times New Roman" w:hAnsi="Times New Roman" w:eastAsia="Times New Roman" w:cs="Times New Roman"/>
                <w:sz w:val="24"/>
                <w:szCs w:val="24"/>
                <w:lang w:val="ky-KG" w:eastAsia="ru-RU"/>
              </w:rPr>
              <w:t>Медетбек уулу Бабаш</w:t>
            </w:r>
          </w:p>
        </w:tc>
        <w:tc>
          <w:tcPr>
            <w:tcW w:w="0" w:type="auto"/>
            <w:vAlign w:val="center"/>
          </w:tcPr>
          <w:p w14:paraId="12A9F9DA">
            <w:pPr>
              <w:spacing w:after="0" w:line="240" w:lineRule="auto"/>
              <w:rPr>
                <w:rFonts w:hint="default" w:ascii="Times New Roman" w:hAnsi="Times New Roman" w:eastAsia="Times New Roman" w:cs="Times New Roman"/>
                <w:sz w:val="20"/>
                <w:szCs w:val="20"/>
                <w:lang w:val="ky-KG" w:eastAsia="ru-RU"/>
              </w:rPr>
            </w:pPr>
            <w:r>
              <w:rPr>
                <w:rFonts w:hint="default" w:ascii="Times New Roman" w:hAnsi="Times New Roman" w:eastAsia="Times New Roman" w:cs="Times New Roman"/>
                <w:sz w:val="20"/>
                <w:szCs w:val="20"/>
                <w:lang w:val="ky-KG" w:eastAsia="ru-RU"/>
              </w:rPr>
              <w:t xml:space="preserve">Аппарат жетекчи </w:t>
            </w:r>
          </w:p>
        </w:tc>
        <w:tc>
          <w:tcPr>
            <w:tcW w:w="0" w:type="auto"/>
            <w:vAlign w:val="center"/>
          </w:tcPr>
          <w:p w14:paraId="0F45B338">
            <w:pPr>
              <w:spacing w:after="0" w:line="240" w:lineRule="auto"/>
              <w:rPr>
                <w:rFonts w:hint="default" w:ascii="Times New Roman" w:hAnsi="Times New Roman" w:eastAsia="Times New Roman" w:cs="Times New Roman"/>
                <w:sz w:val="20"/>
                <w:szCs w:val="20"/>
                <w:lang w:val="ky-KG" w:eastAsia="ru-RU"/>
              </w:rPr>
            </w:pPr>
            <w:r>
              <w:rPr>
                <w:rFonts w:hint="default" w:ascii="Times New Roman" w:hAnsi="Times New Roman" w:eastAsia="Times New Roman" w:cs="Times New Roman"/>
                <w:sz w:val="20"/>
                <w:szCs w:val="20"/>
                <w:lang w:val="ky-KG" w:eastAsia="ru-RU"/>
              </w:rPr>
              <w:t>0777115313</w:t>
            </w:r>
          </w:p>
        </w:tc>
        <w:tc>
          <w:tcPr>
            <w:tcW w:w="0" w:type="auto"/>
            <w:vAlign w:val="center"/>
          </w:tcPr>
          <w:p w14:paraId="41CA98D5">
            <w:pPr>
              <w:spacing w:after="0" w:line="240" w:lineRule="auto"/>
              <w:rPr>
                <w:rFonts w:hint="default" w:ascii="Times New Roman" w:hAnsi="Times New Roman" w:eastAsia="Times New Roman" w:cs="Times New Roman"/>
                <w:sz w:val="20"/>
                <w:szCs w:val="20"/>
                <w:lang w:val="ky-KG" w:eastAsia="ru-RU"/>
              </w:rPr>
            </w:pPr>
            <w:r>
              <w:rPr>
                <w:rFonts w:hint="default" w:ascii="Times New Roman" w:hAnsi="Times New Roman" w:eastAsia="Times New Roman" w:cs="Times New Roman"/>
                <w:sz w:val="20"/>
                <w:szCs w:val="20"/>
                <w:lang w:val="ky-KG" w:eastAsia="ru-RU"/>
              </w:rPr>
              <w:t>Аппарат жетекчи</w:t>
            </w:r>
          </w:p>
        </w:tc>
      </w:tr>
      <w:tr w14:paraId="3BB6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3F65F6">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2</w:t>
            </w:r>
          </w:p>
        </w:tc>
        <w:tc>
          <w:tcPr>
            <w:tcW w:w="0" w:type="auto"/>
            <w:vAlign w:val="center"/>
          </w:tcPr>
          <w:p w14:paraId="6EDB1EA3">
            <w:pPr>
              <w:spacing w:after="0"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sz w:val="24"/>
                <w:szCs w:val="24"/>
                <w:lang w:val="ky-KG" w:eastAsia="ru-RU"/>
              </w:rPr>
              <w:t>Шутова</w:t>
            </w:r>
            <w:r>
              <w:rPr>
                <w:rFonts w:hint="default" w:ascii="Times New Roman" w:hAnsi="Times New Roman" w:eastAsia="Times New Roman" w:cs="Times New Roman"/>
                <w:sz w:val="24"/>
                <w:szCs w:val="24"/>
                <w:lang w:val="ky-KG" w:eastAsia="ru-RU"/>
              </w:rPr>
              <w:t xml:space="preserve"> Алтынай Замирбековна </w:t>
            </w:r>
          </w:p>
        </w:tc>
        <w:tc>
          <w:tcPr>
            <w:tcW w:w="0" w:type="auto"/>
            <w:vAlign w:val="center"/>
          </w:tcPr>
          <w:p w14:paraId="71AFA56F">
            <w:pPr>
              <w:spacing w:after="0" w:line="240" w:lineRule="auto"/>
              <w:rPr>
                <w:rFonts w:hint="default" w:ascii="Times New Roman" w:hAnsi="Times New Roman" w:eastAsia="Times New Roman" w:cs="Times New Roman"/>
                <w:sz w:val="20"/>
                <w:szCs w:val="20"/>
                <w:lang w:val="ky-KG" w:eastAsia="ru-RU"/>
              </w:rPr>
            </w:pPr>
            <w:r>
              <w:rPr>
                <w:rFonts w:ascii="Times New Roman" w:hAnsi="Times New Roman" w:eastAsia="Times New Roman" w:cs="Times New Roman"/>
                <w:sz w:val="20"/>
                <w:szCs w:val="20"/>
                <w:lang w:val="ky-KG" w:eastAsia="ru-RU"/>
              </w:rPr>
              <w:t>Жетектөөчү</w:t>
            </w:r>
            <w:r>
              <w:rPr>
                <w:rFonts w:hint="default" w:ascii="Times New Roman" w:hAnsi="Times New Roman" w:eastAsia="Times New Roman" w:cs="Times New Roman"/>
                <w:sz w:val="20"/>
                <w:szCs w:val="20"/>
                <w:lang w:val="ky-KG" w:eastAsia="ru-RU"/>
              </w:rPr>
              <w:t xml:space="preserve"> адис </w:t>
            </w:r>
          </w:p>
        </w:tc>
        <w:tc>
          <w:tcPr>
            <w:tcW w:w="0" w:type="auto"/>
            <w:vAlign w:val="center"/>
          </w:tcPr>
          <w:p w14:paraId="68C1AE59">
            <w:pPr>
              <w:spacing w:after="0" w:line="240" w:lineRule="auto"/>
              <w:rPr>
                <w:rFonts w:hint="default" w:ascii="Times New Roman" w:hAnsi="Times New Roman" w:eastAsia="Times New Roman" w:cs="Times New Roman"/>
                <w:sz w:val="20"/>
                <w:szCs w:val="20"/>
                <w:lang w:val="ky-KG" w:eastAsia="ru-RU"/>
              </w:rPr>
            </w:pPr>
            <w:r>
              <w:rPr>
                <w:rFonts w:hint="default" w:ascii="Times New Roman" w:hAnsi="Times New Roman" w:eastAsia="Times New Roman" w:cs="Times New Roman"/>
                <w:sz w:val="20"/>
                <w:szCs w:val="20"/>
                <w:lang w:val="ky-KG" w:eastAsia="ru-RU"/>
              </w:rPr>
              <w:t>022706-3607</w:t>
            </w:r>
          </w:p>
        </w:tc>
        <w:tc>
          <w:tcPr>
            <w:tcW w:w="0" w:type="auto"/>
            <w:vAlign w:val="center"/>
          </w:tcPr>
          <w:p w14:paraId="5FD8CDE4">
            <w:pPr>
              <w:spacing w:after="0" w:line="240" w:lineRule="auto"/>
              <w:rPr>
                <w:rFonts w:hint="default" w:ascii="Times New Roman" w:hAnsi="Times New Roman" w:eastAsia="Times New Roman" w:cs="Times New Roman"/>
                <w:sz w:val="20"/>
                <w:szCs w:val="20"/>
                <w:lang w:val="ky-KG" w:eastAsia="ru-RU"/>
              </w:rPr>
            </w:pPr>
            <w:r>
              <w:rPr>
                <w:rFonts w:ascii="Times New Roman" w:hAnsi="Times New Roman" w:eastAsia="Times New Roman" w:cs="Times New Roman"/>
                <w:sz w:val="20"/>
                <w:szCs w:val="20"/>
                <w:lang w:val="ky-KG" w:eastAsia="ru-RU"/>
              </w:rPr>
              <w:t>Кайрылууну</w:t>
            </w:r>
            <w:r>
              <w:rPr>
                <w:rFonts w:hint="default" w:ascii="Times New Roman" w:hAnsi="Times New Roman" w:eastAsia="Times New Roman" w:cs="Times New Roman"/>
                <w:sz w:val="20"/>
                <w:szCs w:val="20"/>
                <w:lang w:val="ky-KG" w:eastAsia="ru-RU"/>
              </w:rPr>
              <w:t xml:space="preserve"> кабыл алуучу </w:t>
            </w:r>
          </w:p>
        </w:tc>
      </w:tr>
      <w:tr w14:paraId="16E4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2AE94C">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3</w:t>
            </w:r>
          </w:p>
        </w:tc>
        <w:tc>
          <w:tcPr>
            <w:tcW w:w="0" w:type="auto"/>
            <w:vAlign w:val="center"/>
          </w:tcPr>
          <w:p w14:paraId="5468C4F8">
            <w:pPr>
              <w:spacing w:after="0" w:line="240" w:lineRule="auto"/>
              <w:rPr>
                <w:rFonts w:ascii="Times New Roman" w:hAnsi="Times New Roman" w:eastAsia="Times New Roman" w:cs="Times New Roman"/>
                <w:sz w:val="24"/>
                <w:szCs w:val="24"/>
                <w:lang w:eastAsia="ru-RU"/>
              </w:rPr>
            </w:pPr>
          </w:p>
        </w:tc>
        <w:tc>
          <w:tcPr>
            <w:tcW w:w="0" w:type="auto"/>
            <w:vAlign w:val="center"/>
          </w:tcPr>
          <w:p w14:paraId="53313A9C">
            <w:pPr>
              <w:spacing w:after="0" w:line="240" w:lineRule="auto"/>
              <w:rPr>
                <w:rFonts w:ascii="Times New Roman" w:hAnsi="Times New Roman" w:eastAsia="Times New Roman" w:cs="Times New Roman"/>
                <w:sz w:val="20"/>
                <w:szCs w:val="20"/>
                <w:lang w:eastAsia="ru-RU"/>
              </w:rPr>
            </w:pPr>
          </w:p>
        </w:tc>
        <w:tc>
          <w:tcPr>
            <w:tcW w:w="0" w:type="auto"/>
            <w:vAlign w:val="center"/>
          </w:tcPr>
          <w:p w14:paraId="61D29C96">
            <w:pPr>
              <w:spacing w:after="0" w:line="240" w:lineRule="auto"/>
              <w:rPr>
                <w:rFonts w:ascii="Times New Roman" w:hAnsi="Times New Roman" w:eastAsia="Times New Roman" w:cs="Times New Roman"/>
                <w:sz w:val="20"/>
                <w:szCs w:val="20"/>
                <w:lang w:eastAsia="ru-RU"/>
              </w:rPr>
            </w:pPr>
          </w:p>
        </w:tc>
        <w:tc>
          <w:tcPr>
            <w:tcW w:w="0" w:type="auto"/>
            <w:vAlign w:val="center"/>
          </w:tcPr>
          <w:p w14:paraId="6D7E2907">
            <w:pPr>
              <w:spacing w:after="0" w:line="240" w:lineRule="auto"/>
              <w:rPr>
                <w:rFonts w:ascii="Times New Roman" w:hAnsi="Times New Roman" w:eastAsia="Times New Roman" w:cs="Times New Roman"/>
                <w:sz w:val="20"/>
                <w:szCs w:val="20"/>
                <w:lang w:eastAsia="ru-RU"/>
              </w:rPr>
            </w:pPr>
          </w:p>
        </w:tc>
      </w:tr>
      <w:tr w14:paraId="62CF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8EF49C">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4</w:t>
            </w:r>
          </w:p>
        </w:tc>
        <w:tc>
          <w:tcPr>
            <w:tcW w:w="0" w:type="auto"/>
            <w:vAlign w:val="center"/>
          </w:tcPr>
          <w:p w14:paraId="0BF0E502">
            <w:pPr>
              <w:spacing w:after="0" w:line="240" w:lineRule="auto"/>
              <w:rPr>
                <w:rFonts w:ascii="Times New Roman" w:hAnsi="Times New Roman" w:eastAsia="Times New Roman" w:cs="Times New Roman"/>
                <w:sz w:val="24"/>
                <w:szCs w:val="24"/>
                <w:lang w:eastAsia="ru-RU"/>
              </w:rPr>
            </w:pPr>
          </w:p>
        </w:tc>
        <w:tc>
          <w:tcPr>
            <w:tcW w:w="0" w:type="auto"/>
            <w:vAlign w:val="center"/>
          </w:tcPr>
          <w:p w14:paraId="29DAB246">
            <w:pPr>
              <w:spacing w:after="0" w:line="240" w:lineRule="auto"/>
              <w:rPr>
                <w:rFonts w:ascii="Times New Roman" w:hAnsi="Times New Roman" w:eastAsia="Times New Roman" w:cs="Times New Roman"/>
                <w:sz w:val="20"/>
                <w:szCs w:val="20"/>
                <w:lang w:eastAsia="ru-RU"/>
              </w:rPr>
            </w:pPr>
          </w:p>
        </w:tc>
        <w:tc>
          <w:tcPr>
            <w:tcW w:w="0" w:type="auto"/>
            <w:vAlign w:val="center"/>
          </w:tcPr>
          <w:p w14:paraId="5BE34840">
            <w:pPr>
              <w:spacing w:after="0" w:line="240" w:lineRule="auto"/>
              <w:rPr>
                <w:rFonts w:ascii="Times New Roman" w:hAnsi="Times New Roman" w:eastAsia="Times New Roman" w:cs="Times New Roman"/>
                <w:sz w:val="20"/>
                <w:szCs w:val="20"/>
                <w:lang w:eastAsia="ru-RU"/>
              </w:rPr>
            </w:pPr>
          </w:p>
        </w:tc>
        <w:tc>
          <w:tcPr>
            <w:tcW w:w="0" w:type="auto"/>
            <w:vAlign w:val="center"/>
          </w:tcPr>
          <w:p w14:paraId="7CCD6F4A">
            <w:pPr>
              <w:spacing w:after="0" w:line="240" w:lineRule="auto"/>
              <w:rPr>
                <w:rFonts w:ascii="Times New Roman" w:hAnsi="Times New Roman" w:eastAsia="Times New Roman" w:cs="Times New Roman"/>
                <w:sz w:val="20"/>
                <w:szCs w:val="20"/>
                <w:lang w:eastAsia="ru-RU"/>
              </w:rPr>
            </w:pPr>
          </w:p>
        </w:tc>
      </w:tr>
    </w:tbl>
    <w:p w14:paraId="1F1E4593">
      <w:pPr>
        <w:spacing w:after="0" w:line="240" w:lineRule="auto"/>
        <w:rPr>
          <w:rFonts w:ascii="Times New Roman" w:hAnsi="Times New Roman" w:eastAsia="Times New Roman" w:cs="Times New Roman"/>
          <w:sz w:val="24"/>
          <w:szCs w:val="24"/>
          <w:lang w:eastAsia="ru-RU"/>
        </w:rPr>
      </w:pPr>
    </w:p>
    <w:p w14:paraId="1A83E6ED">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 xml:space="preserve">2-БӨЛҮМ. Категориялар жана жооптуу тараптар (Көйгөй </w:t>
      </w:r>
      <w:r>
        <w:rPr>
          <w:rFonts w:ascii="Segoe UI Symbol" w:hAnsi="Segoe UI Symbol" w:eastAsia="Times New Roman" w:cs="Segoe UI Symbol"/>
          <w:b/>
          <w:bCs/>
          <w:sz w:val="24"/>
          <w:szCs w:val="24"/>
          <w:lang w:eastAsia="ru-RU"/>
        </w:rPr>
        <w:t>➔</w:t>
      </w:r>
      <w:r>
        <w:rPr>
          <w:rFonts w:ascii="Times New Roman" w:hAnsi="Times New Roman" w:eastAsia="Times New Roman" w:cs="Times New Roman"/>
          <w:b/>
          <w:bCs/>
          <w:sz w:val="24"/>
          <w:szCs w:val="24"/>
          <w:lang w:eastAsia="ru-RU"/>
        </w:rPr>
        <w:t xml:space="preserve"> Мекеме)</w:t>
      </w:r>
    </w:p>
    <w:p w14:paraId="6010E38B">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i/>
          <w:iCs/>
          <w:sz w:val="24"/>
          <w:szCs w:val="24"/>
          <w:lang w:eastAsia="ru-RU"/>
        </w:rPr>
        <w:t>Мекемеңиздин компетенциясына кирген маселелерди жана аларды чечүүчү адисти жазыңыз:</w:t>
      </w:r>
      <w:r>
        <w:rPr>
          <w:rFonts w:ascii="Times New Roman" w:hAnsi="Times New Roman" w:eastAsia="Times New Roman" w:cs="Times New Roman"/>
          <w:sz w:val="24"/>
          <w:szCs w:val="24"/>
          <w:lang w:eastAsia="ru-RU"/>
        </w:rPr>
        <w:t xml:space="preserve">  </w:t>
      </w:r>
    </w:p>
    <w:tbl>
      <w:tblPr>
        <w:tblStyle w:val="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7"/>
        <w:gridCol w:w="3434"/>
        <w:gridCol w:w="2527"/>
        <w:gridCol w:w="3167"/>
      </w:tblGrid>
      <w:tr w14:paraId="193C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2E3060B">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w:t>
            </w:r>
          </w:p>
        </w:tc>
        <w:tc>
          <w:tcPr>
            <w:tcW w:w="0" w:type="auto"/>
            <w:vAlign w:val="center"/>
          </w:tcPr>
          <w:p w14:paraId="036BA17E">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Жарандар кайрылган көйгөйдүн/маселенин түрү</w:t>
            </w:r>
          </w:p>
        </w:tc>
        <w:tc>
          <w:tcPr>
            <w:tcW w:w="0" w:type="auto"/>
            <w:vAlign w:val="center"/>
          </w:tcPr>
          <w:p w14:paraId="7CCBC6F5">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Мекеме ичиндеги жооптуу адистин кызмат орду</w:t>
            </w:r>
          </w:p>
        </w:tc>
        <w:tc>
          <w:tcPr>
            <w:tcW w:w="0" w:type="auto"/>
            <w:vAlign w:val="center"/>
          </w:tcPr>
          <w:p w14:paraId="0F95B0A5">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Аткарбай же жетишпей калса кийинки өткөрүлүүчү инстанция</w:t>
            </w:r>
          </w:p>
        </w:tc>
      </w:tr>
      <w:tr w14:paraId="6E21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39E80B">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1</w:t>
            </w:r>
          </w:p>
        </w:tc>
        <w:tc>
          <w:tcPr>
            <w:tcW w:w="0" w:type="auto"/>
            <w:vAlign w:val="center"/>
          </w:tcPr>
          <w:p w14:paraId="3C64E019">
            <w:pPr>
              <w:spacing w:after="0" w:line="240" w:lineRule="auto"/>
              <w:rPr>
                <w:rFonts w:hint="default" w:ascii="Times New Roman" w:hAnsi="Times New Roman" w:eastAsia="Times New Roman" w:cs="Times New Roman"/>
                <w:sz w:val="24"/>
                <w:szCs w:val="24"/>
                <w:lang w:val="ky-KG" w:eastAsia="ru-RU"/>
              </w:rPr>
            </w:pPr>
            <w:r>
              <w:rPr>
                <w:rFonts w:hint="default" w:ascii="Times New Roman" w:hAnsi="Times New Roman" w:eastAsia="Times New Roman" w:cs="Times New Roman"/>
                <w:sz w:val="24"/>
                <w:szCs w:val="24"/>
                <w:lang w:val="ky-KG" w:eastAsia="ru-RU"/>
              </w:rPr>
              <w:t xml:space="preserve">Саркынды сууну борбордук канализацияга кошуу </w:t>
            </w:r>
          </w:p>
        </w:tc>
        <w:tc>
          <w:tcPr>
            <w:tcW w:w="0" w:type="auto"/>
            <w:vAlign w:val="center"/>
          </w:tcPr>
          <w:p w14:paraId="1EBB53A6">
            <w:pPr>
              <w:spacing w:after="0" w:line="240" w:lineRule="auto"/>
              <w:rPr>
                <w:rFonts w:hint="default" w:ascii="Times New Roman" w:hAnsi="Times New Roman" w:eastAsia="Times New Roman" w:cs="Times New Roman"/>
                <w:sz w:val="24"/>
                <w:szCs w:val="24"/>
                <w:lang w:val="ky-KG" w:eastAsia="ru-RU"/>
              </w:rPr>
            </w:pPr>
            <w:r>
              <w:rPr>
                <w:rFonts w:hint="default" w:ascii="Times New Roman" w:hAnsi="Times New Roman" w:eastAsia="Times New Roman" w:cs="Times New Roman"/>
                <w:sz w:val="24"/>
                <w:szCs w:val="24"/>
                <w:lang w:val="ky-KG" w:eastAsia="ru-RU"/>
              </w:rPr>
              <w:t xml:space="preserve">Сууканал ишканасынын директору </w:t>
            </w:r>
          </w:p>
        </w:tc>
        <w:tc>
          <w:tcPr>
            <w:tcW w:w="0" w:type="auto"/>
            <w:vAlign w:val="center"/>
          </w:tcPr>
          <w:p w14:paraId="1EB9CF9F">
            <w:pPr>
              <w:spacing w:after="0"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sz w:val="24"/>
                <w:szCs w:val="24"/>
                <w:lang w:val="ky-KG" w:eastAsia="ru-RU"/>
              </w:rPr>
              <w:t>Шамалдуу</w:t>
            </w:r>
            <w:r>
              <w:rPr>
                <w:rFonts w:hint="default" w:ascii="Times New Roman" w:hAnsi="Times New Roman" w:eastAsia="Times New Roman" w:cs="Times New Roman"/>
                <w:sz w:val="24"/>
                <w:szCs w:val="24"/>
                <w:lang w:val="ky-KG" w:eastAsia="ru-RU"/>
              </w:rPr>
              <w:t>-Сай Сууканал ишканасы</w:t>
            </w:r>
          </w:p>
        </w:tc>
      </w:tr>
      <w:tr w14:paraId="3294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6E4641">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2</w:t>
            </w:r>
          </w:p>
        </w:tc>
        <w:tc>
          <w:tcPr>
            <w:tcW w:w="0" w:type="auto"/>
            <w:vAlign w:val="center"/>
          </w:tcPr>
          <w:p w14:paraId="5ABA5F9E">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i/>
                <w:iCs/>
                <w:sz w:val="24"/>
                <w:szCs w:val="24"/>
                <w:lang w:eastAsia="ru-RU"/>
              </w:rPr>
              <w:t xml:space="preserve"> Көчө чырагы күйбөйт</w:t>
            </w:r>
          </w:p>
        </w:tc>
        <w:tc>
          <w:tcPr>
            <w:tcW w:w="0" w:type="auto"/>
            <w:vAlign w:val="center"/>
          </w:tcPr>
          <w:p w14:paraId="4672038C">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i/>
                <w:iCs/>
                <w:sz w:val="24"/>
                <w:szCs w:val="24"/>
                <w:lang w:eastAsia="ru-RU"/>
              </w:rPr>
              <w:t>Коммуналдык кызматтын электриги</w:t>
            </w:r>
          </w:p>
        </w:tc>
        <w:tc>
          <w:tcPr>
            <w:tcW w:w="0" w:type="auto"/>
            <w:vAlign w:val="center"/>
          </w:tcPr>
          <w:p w14:paraId="6DF08EEA">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i/>
                <w:iCs/>
                <w:sz w:val="24"/>
                <w:szCs w:val="24"/>
                <w:lang w:val="ky-KG" w:eastAsia="ru-RU"/>
              </w:rPr>
              <w:t>Шаардык</w:t>
            </w:r>
            <w:r>
              <w:rPr>
                <w:rFonts w:hint="default" w:ascii="Times New Roman" w:hAnsi="Times New Roman" w:eastAsia="Times New Roman" w:cs="Times New Roman"/>
                <w:i/>
                <w:iCs/>
                <w:sz w:val="24"/>
                <w:szCs w:val="24"/>
                <w:lang w:val="ky-KG" w:eastAsia="ru-RU"/>
              </w:rPr>
              <w:t xml:space="preserve"> </w:t>
            </w:r>
            <w:r>
              <w:rPr>
                <w:rFonts w:ascii="Times New Roman" w:hAnsi="Times New Roman" w:eastAsia="Times New Roman" w:cs="Times New Roman"/>
                <w:i/>
                <w:iCs/>
                <w:sz w:val="24"/>
                <w:szCs w:val="24"/>
                <w:lang w:eastAsia="ru-RU"/>
              </w:rPr>
              <w:t>электр тармагы (РЭТ)</w:t>
            </w:r>
          </w:p>
        </w:tc>
      </w:tr>
      <w:tr w14:paraId="5050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D94E45">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3</w:t>
            </w:r>
          </w:p>
        </w:tc>
        <w:tc>
          <w:tcPr>
            <w:tcW w:w="0" w:type="auto"/>
            <w:vAlign w:val="center"/>
          </w:tcPr>
          <w:p w14:paraId="34689BC0">
            <w:pPr>
              <w:spacing w:after="0" w:line="240" w:lineRule="auto"/>
              <w:rPr>
                <w:rFonts w:ascii="Times New Roman" w:hAnsi="Times New Roman" w:eastAsia="Times New Roman" w:cs="Times New Roman"/>
                <w:sz w:val="24"/>
                <w:szCs w:val="24"/>
                <w:lang w:eastAsia="ru-RU"/>
              </w:rPr>
            </w:pPr>
          </w:p>
        </w:tc>
        <w:tc>
          <w:tcPr>
            <w:tcW w:w="0" w:type="auto"/>
            <w:vAlign w:val="center"/>
          </w:tcPr>
          <w:p w14:paraId="305778A8">
            <w:pPr>
              <w:spacing w:after="0" w:line="240" w:lineRule="auto"/>
              <w:rPr>
                <w:rFonts w:ascii="Times New Roman" w:hAnsi="Times New Roman" w:eastAsia="Times New Roman" w:cs="Times New Roman"/>
                <w:sz w:val="20"/>
                <w:szCs w:val="20"/>
                <w:lang w:eastAsia="ru-RU"/>
              </w:rPr>
            </w:pPr>
          </w:p>
        </w:tc>
        <w:tc>
          <w:tcPr>
            <w:tcW w:w="0" w:type="auto"/>
            <w:vAlign w:val="center"/>
          </w:tcPr>
          <w:p w14:paraId="61E19462">
            <w:pPr>
              <w:spacing w:after="0" w:line="240" w:lineRule="auto"/>
              <w:rPr>
                <w:rFonts w:ascii="Times New Roman" w:hAnsi="Times New Roman" w:eastAsia="Times New Roman" w:cs="Times New Roman"/>
                <w:sz w:val="20"/>
                <w:szCs w:val="20"/>
                <w:lang w:eastAsia="ru-RU"/>
              </w:rPr>
            </w:pPr>
          </w:p>
        </w:tc>
      </w:tr>
      <w:tr w14:paraId="0A93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001AB8">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4</w:t>
            </w:r>
          </w:p>
        </w:tc>
        <w:tc>
          <w:tcPr>
            <w:tcW w:w="0" w:type="auto"/>
            <w:vAlign w:val="center"/>
          </w:tcPr>
          <w:p w14:paraId="77D73651">
            <w:pPr>
              <w:spacing w:after="0" w:line="240" w:lineRule="auto"/>
              <w:rPr>
                <w:rFonts w:ascii="Times New Roman" w:hAnsi="Times New Roman" w:eastAsia="Times New Roman" w:cs="Times New Roman"/>
                <w:sz w:val="24"/>
                <w:szCs w:val="24"/>
                <w:lang w:eastAsia="ru-RU"/>
              </w:rPr>
            </w:pPr>
          </w:p>
        </w:tc>
        <w:tc>
          <w:tcPr>
            <w:tcW w:w="0" w:type="auto"/>
            <w:vAlign w:val="center"/>
          </w:tcPr>
          <w:p w14:paraId="77386F70">
            <w:pPr>
              <w:spacing w:after="0" w:line="240" w:lineRule="auto"/>
              <w:rPr>
                <w:rFonts w:ascii="Times New Roman" w:hAnsi="Times New Roman" w:eastAsia="Times New Roman" w:cs="Times New Roman"/>
                <w:sz w:val="20"/>
                <w:szCs w:val="20"/>
                <w:lang w:eastAsia="ru-RU"/>
              </w:rPr>
            </w:pPr>
          </w:p>
        </w:tc>
        <w:tc>
          <w:tcPr>
            <w:tcW w:w="0" w:type="auto"/>
            <w:vAlign w:val="center"/>
          </w:tcPr>
          <w:p w14:paraId="5764309D">
            <w:pPr>
              <w:spacing w:after="0" w:line="240" w:lineRule="auto"/>
              <w:rPr>
                <w:rFonts w:ascii="Times New Roman" w:hAnsi="Times New Roman" w:eastAsia="Times New Roman" w:cs="Times New Roman"/>
                <w:sz w:val="20"/>
                <w:szCs w:val="20"/>
                <w:lang w:eastAsia="ru-RU"/>
              </w:rPr>
            </w:pPr>
          </w:p>
        </w:tc>
      </w:tr>
      <w:tr w14:paraId="41A4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4F72F9">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5</w:t>
            </w:r>
          </w:p>
        </w:tc>
        <w:tc>
          <w:tcPr>
            <w:tcW w:w="0" w:type="auto"/>
            <w:vAlign w:val="center"/>
          </w:tcPr>
          <w:p w14:paraId="09B4AE90">
            <w:pPr>
              <w:spacing w:after="0" w:line="240" w:lineRule="auto"/>
              <w:rPr>
                <w:rFonts w:ascii="Times New Roman" w:hAnsi="Times New Roman" w:eastAsia="Times New Roman" w:cs="Times New Roman"/>
                <w:sz w:val="24"/>
                <w:szCs w:val="24"/>
                <w:lang w:eastAsia="ru-RU"/>
              </w:rPr>
            </w:pPr>
          </w:p>
        </w:tc>
        <w:tc>
          <w:tcPr>
            <w:tcW w:w="0" w:type="auto"/>
            <w:vAlign w:val="center"/>
          </w:tcPr>
          <w:p w14:paraId="4C68E570">
            <w:pPr>
              <w:spacing w:after="0" w:line="240" w:lineRule="auto"/>
              <w:rPr>
                <w:rFonts w:ascii="Times New Roman" w:hAnsi="Times New Roman" w:eastAsia="Times New Roman" w:cs="Times New Roman"/>
                <w:sz w:val="20"/>
                <w:szCs w:val="20"/>
                <w:lang w:eastAsia="ru-RU"/>
              </w:rPr>
            </w:pPr>
          </w:p>
        </w:tc>
        <w:tc>
          <w:tcPr>
            <w:tcW w:w="0" w:type="auto"/>
            <w:vAlign w:val="center"/>
          </w:tcPr>
          <w:p w14:paraId="605BBD18">
            <w:pPr>
              <w:spacing w:after="0" w:line="240" w:lineRule="auto"/>
              <w:rPr>
                <w:rFonts w:ascii="Times New Roman" w:hAnsi="Times New Roman" w:eastAsia="Times New Roman" w:cs="Times New Roman"/>
                <w:sz w:val="20"/>
                <w:szCs w:val="20"/>
                <w:lang w:eastAsia="ru-RU"/>
              </w:rPr>
            </w:pPr>
          </w:p>
        </w:tc>
      </w:tr>
    </w:tbl>
    <w:p w14:paraId="10E4354C">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3-БӨЛҮМ. Кайрылуулардын негизги категориялары</w:t>
      </w:r>
    </w:p>
    <w:p w14:paraId="6E621651">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Сиздерге эң көп келип түшкөн кайрылуулардын багыттарын белгилеңиз же тизмекти толуктаңыз:   </w:t>
      </w:r>
    </w:p>
    <w:p w14:paraId="5B7F82A8">
      <w:pPr>
        <w:numPr>
          <w:ilvl w:val="0"/>
          <w:numId w:val="2"/>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Жол жана инфраструктура:</w:t>
      </w:r>
      <w:r>
        <w:rPr>
          <w:rFonts w:ascii="Times New Roman" w:hAnsi="Times New Roman" w:eastAsia="Times New Roman" w:cs="Times New Roman"/>
          <w:sz w:val="24"/>
          <w:szCs w:val="24"/>
          <w:lang w:eastAsia="ru-RU"/>
        </w:rPr>
        <w:t xml:space="preserve">  жолдун бузулушу, асфальт жок, тротуар көйгөйү, светофор ж.б.   </w:t>
      </w:r>
    </w:p>
    <w:p w14:paraId="609CB65E">
      <w:pPr>
        <w:numPr>
          <w:ilvl w:val="0"/>
          <w:numId w:val="2"/>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Жарыктандыруу:</w:t>
      </w:r>
      <w:r>
        <w:rPr>
          <w:rFonts w:ascii="Times New Roman" w:hAnsi="Times New Roman" w:eastAsia="Times New Roman" w:cs="Times New Roman"/>
          <w:sz w:val="24"/>
          <w:szCs w:val="24"/>
          <w:lang w:eastAsia="ru-RU"/>
        </w:rPr>
        <w:t xml:space="preserve"> көчө чырагы күйбөйт</w:t>
      </w:r>
      <w:r>
        <w:rPr>
          <w:rFonts w:hint="default" w:ascii="Times New Roman" w:hAnsi="Times New Roman" w:eastAsia="Times New Roman" w:cs="Times New Roman"/>
          <w:sz w:val="24"/>
          <w:szCs w:val="24"/>
          <w:lang w:val="ky-KG" w:eastAsia="ru-RU"/>
        </w:rPr>
        <w:t>.</w:t>
      </w:r>
      <w:r>
        <w:rPr>
          <w:rFonts w:ascii="Times New Roman" w:hAnsi="Times New Roman" w:eastAsia="Times New Roman" w:cs="Times New Roman"/>
          <w:sz w:val="24"/>
          <w:szCs w:val="24"/>
          <w:lang w:eastAsia="ru-RU"/>
        </w:rPr>
        <w:t xml:space="preserve">   </w:t>
      </w:r>
    </w:p>
    <w:p w14:paraId="3486D0A6">
      <w:pPr>
        <w:numPr>
          <w:ilvl w:val="0"/>
          <w:numId w:val="2"/>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Таштанды жана санитария:</w:t>
      </w:r>
      <w:r>
        <w:rPr>
          <w:rFonts w:ascii="Times New Roman" w:hAnsi="Times New Roman" w:eastAsia="Times New Roman" w:cs="Times New Roman"/>
          <w:sz w:val="24"/>
          <w:szCs w:val="24"/>
          <w:lang w:eastAsia="ru-RU"/>
        </w:rPr>
        <w:t xml:space="preserve"> мусор чыгарылган жок, стихийная свалка, контейнер толгон, кароосуз иттер.   </w:t>
      </w:r>
    </w:p>
    <w:p w14:paraId="3174A4B7">
      <w:pPr>
        <w:numPr>
          <w:ilvl w:val="0"/>
          <w:numId w:val="2"/>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Суу жана канализация:</w:t>
      </w:r>
      <w:r>
        <w:rPr>
          <w:rFonts w:ascii="Times New Roman" w:hAnsi="Times New Roman" w:eastAsia="Times New Roman" w:cs="Times New Roman"/>
          <w:sz w:val="24"/>
          <w:szCs w:val="24"/>
          <w:lang w:eastAsia="ru-RU"/>
        </w:rPr>
        <w:t xml:space="preserve"> суу жок, түтүк жарылды, ачык люк, канализация бүтөлүү.   </w:t>
      </w:r>
    </w:p>
    <w:p w14:paraId="4D93D55E">
      <w:pPr>
        <w:numPr>
          <w:ilvl w:val="0"/>
          <w:numId w:val="2"/>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Башка багыттар (кошумча жазыңыз):</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Жер</w:t>
      </w:r>
      <w:r>
        <w:rPr>
          <w:rFonts w:hint="default" w:ascii="Times New Roman" w:hAnsi="Times New Roman" w:eastAsia="Times New Roman" w:cs="Times New Roman"/>
          <w:sz w:val="24"/>
          <w:szCs w:val="24"/>
          <w:lang w:val="ky-KG" w:eastAsia="ru-RU"/>
        </w:rPr>
        <w:t xml:space="preserve"> тилке , турак үйгө муктаж маселелери боюнча. Жер, турак үйдү мйзамдаштыруу, чектерин аныктоо боюнча.</w:t>
      </w:r>
      <w:r>
        <w:rPr>
          <w:rFonts w:ascii="Times New Roman" w:hAnsi="Times New Roman" w:eastAsia="Times New Roman" w:cs="Times New Roman"/>
          <w:sz w:val="24"/>
          <w:szCs w:val="24"/>
          <w:lang w:eastAsia="ru-RU"/>
        </w:rPr>
        <w:t xml:space="preserve">  </w:t>
      </w:r>
    </w:p>
    <w:p w14:paraId="61B6C71D">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pict>
          <v:rect id="_x0000_i1025" o:spt="1" style="height:1.5pt;width:0pt;" fillcolor="#A0A0A0" filled="t" stroked="f" coordsize="21600,21600" o:hr="t" o:hrstd="t" o:hralign="center">
            <v:path/>
            <v:fill on="t" focussize="0,0"/>
            <v:stroke on="f"/>
            <v:imagedata o:title=""/>
            <o:lock v:ext="edit"/>
            <w10:wrap type="none"/>
            <w10:anchorlock/>
          </v:rect>
        </w:pict>
      </w:r>
    </w:p>
    <w:p w14:paraId="3CEE884E">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4-БӨЛҮМ. Реалдуу кайрылуулардын мисалдары (Анонимдүү)</w:t>
      </w:r>
    </w:p>
    <w:p w14:paraId="577498B9">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i/>
          <w:iCs/>
          <w:sz w:val="24"/>
          <w:szCs w:val="24"/>
          <w:lang w:eastAsia="ru-RU"/>
        </w:rPr>
        <w:t>Жарандардан мурда келип түшкөн кайрылуулардын 5–10 мисалын жазып бериңиз (жеке маалыматтары жок):</w:t>
      </w:r>
    </w:p>
    <w:p w14:paraId="35437933">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____________________________________________________________________________ </w:t>
      </w:r>
    </w:p>
    <w:p w14:paraId="1B7EA28E">
      <w:pPr>
        <w:numPr>
          <w:ilvl w:val="0"/>
          <w:numId w:val="3"/>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val="ky-KG" w:eastAsia="ru-RU"/>
        </w:rPr>
        <w:t>Ден</w:t>
      </w:r>
      <w:r>
        <w:rPr>
          <w:rFonts w:hint="default" w:ascii="Times New Roman" w:hAnsi="Times New Roman" w:eastAsia="Times New Roman" w:cs="Times New Roman"/>
          <w:sz w:val="24"/>
          <w:szCs w:val="24"/>
          <w:lang w:val="ky-KG" w:eastAsia="ru-RU"/>
        </w:rPr>
        <w:t xml:space="preserve"> соолугуна байланыштуу акча каражаты жагынан жардам суроо</w:t>
      </w:r>
    </w:p>
    <w:p w14:paraId="05D17B75">
      <w:pPr>
        <w:numPr>
          <w:ilvl w:val="0"/>
          <w:numId w:val="3"/>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val="ky-KG" w:eastAsia="ru-RU"/>
        </w:rPr>
        <w:t>Шамалдуу</w:t>
      </w:r>
      <w:r>
        <w:rPr>
          <w:rFonts w:hint="default" w:ascii="Times New Roman" w:hAnsi="Times New Roman" w:eastAsia="Times New Roman" w:cs="Times New Roman"/>
          <w:sz w:val="24"/>
          <w:szCs w:val="24"/>
          <w:lang w:val="ky-KG" w:eastAsia="ru-RU"/>
        </w:rPr>
        <w:t>-Сай промзона аймагындагы жер тилкелерди мыйзамдаштыруу</w:t>
      </w:r>
      <w:r>
        <w:rPr>
          <w:rFonts w:ascii="Times New Roman" w:hAnsi="Times New Roman" w:eastAsia="Times New Roman" w:cs="Times New Roman"/>
          <w:sz w:val="24"/>
          <w:szCs w:val="24"/>
          <w:lang w:eastAsia="ru-RU"/>
        </w:rPr>
        <w:t xml:space="preserve"> </w:t>
      </w:r>
    </w:p>
    <w:p w14:paraId="31C32617">
      <w:pPr>
        <w:numPr>
          <w:ilvl w:val="0"/>
          <w:numId w:val="3"/>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val="ky-KG" w:eastAsia="ru-RU"/>
        </w:rPr>
        <w:t>Жашылдандыруу</w:t>
      </w:r>
      <w:r>
        <w:rPr>
          <w:rFonts w:hint="default" w:ascii="Times New Roman" w:hAnsi="Times New Roman" w:eastAsia="Times New Roman" w:cs="Times New Roman"/>
          <w:sz w:val="24"/>
          <w:szCs w:val="24"/>
          <w:lang w:val="ky-KG" w:eastAsia="ru-RU"/>
        </w:rPr>
        <w:t xml:space="preserve"> жердин келишиминин мөөнөтүн узартуу</w:t>
      </w:r>
      <w:r>
        <w:rPr>
          <w:rFonts w:ascii="Times New Roman" w:hAnsi="Times New Roman" w:eastAsia="Times New Roman" w:cs="Times New Roman"/>
          <w:sz w:val="24"/>
          <w:szCs w:val="24"/>
          <w:lang w:eastAsia="ru-RU"/>
        </w:rPr>
        <w:t xml:space="preserve"> </w:t>
      </w:r>
    </w:p>
    <w:p w14:paraId="355B122C">
      <w:pPr>
        <w:numPr>
          <w:ilvl w:val="0"/>
          <w:numId w:val="3"/>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val="ky-KG" w:eastAsia="ru-RU"/>
        </w:rPr>
        <w:t>Таштандылардын</w:t>
      </w:r>
      <w:r>
        <w:rPr>
          <w:rFonts w:hint="default" w:ascii="Times New Roman" w:hAnsi="Times New Roman" w:eastAsia="Times New Roman" w:cs="Times New Roman"/>
          <w:sz w:val="24"/>
          <w:szCs w:val="24"/>
          <w:lang w:val="ky-KG" w:eastAsia="ru-RU"/>
        </w:rPr>
        <w:t xml:space="preserve"> көбөйүп кетүүсү</w:t>
      </w:r>
    </w:p>
    <w:p w14:paraId="5031E350">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5-БӨЛҮМ. Талаштуу жана бир нече мекемеге тиешелүү учурлар</w:t>
      </w:r>
    </w:p>
    <w:p w14:paraId="7C7D5A33">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Маселе эки же андан көп мекемеге катыштуу болгондо (мисалы, жолдогу ачык люк — жолчуларгабы же суучуларгабы?) кайсы орган биринчи чара көрөт жана андан ары маселе кантип чечилет?   </w:t>
      </w:r>
    </w:p>
    <w:p w14:paraId="7BF72D27">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Сорттолбогон/талаштуу учур боюнча тартип:</w:t>
      </w:r>
      <w:r>
        <w:rPr>
          <w:rFonts w:hint="default" w:ascii="Times New Roman" w:hAnsi="Times New Roman" w:eastAsia="Times New Roman" w:cs="Times New Roman"/>
          <w:b/>
          <w:bCs/>
          <w:sz w:val="24"/>
          <w:szCs w:val="24"/>
          <w:lang w:val="ky-KG" w:eastAsia="ru-RU"/>
        </w:rPr>
        <w:t xml:space="preserve"> Мисалы , жолдогу ачык люк боюнча биринчи шаардык мэрияга арыз түшсө, аны Сууканал ишканасынын диекторуна  кат аркылуу буйрук берилет. Жумуш аткарылат. Көзөмөлдөнөт. </w:t>
      </w:r>
      <w:r>
        <w:rPr>
          <w:rFonts w:ascii="Times New Roman" w:hAnsi="Times New Roman" w:eastAsia="Times New Roman" w:cs="Times New Roman"/>
          <w:sz w:val="24"/>
          <w:szCs w:val="24"/>
          <w:lang w:eastAsia="ru-RU"/>
        </w:rPr>
        <w:t xml:space="preserve">  </w:t>
      </w:r>
    </w:p>
    <w:p w14:paraId="19A0611C">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p>
    <w:p w14:paraId="6BDFDD54">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6-БӨЛҮМ. Аймактык жоопкерчилик (Тейленген зоналар)</w:t>
      </w:r>
    </w:p>
    <w:p w14:paraId="3C060CB6">
      <w:pPr>
        <w:spacing w:before="100" w:beforeAutospacing="1" w:after="100" w:afterAutospacing="1" w:line="240" w:lineRule="auto"/>
        <w:ind w:left="240" w:hanging="240" w:hangingChars="100"/>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Мекемеңиз тейлеген аймактар (айылдар, кварталдар, көчөлөр):</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 xml:space="preserve">                   </w:t>
      </w:r>
      <w:r>
        <w:rPr>
          <w:rFonts w:ascii="Times New Roman" w:hAnsi="Times New Roman" w:eastAsia="Times New Roman" w:cs="Times New Roman"/>
          <w:sz w:val="24"/>
          <w:szCs w:val="24"/>
          <w:lang w:val="ky-KG" w:eastAsia="ru-RU"/>
        </w:rPr>
        <w:t>Шамалдуу</w:t>
      </w:r>
      <w:r>
        <w:rPr>
          <w:rFonts w:hint="default" w:ascii="Times New Roman" w:hAnsi="Times New Roman" w:eastAsia="Times New Roman" w:cs="Times New Roman"/>
          <w:sz w:val="24"/>
          <w:szCs w:val="24"/>
          <w:lang w:val="ky-KG" w:eastAsia="ru-RU"/>
        </w:rPr>
        <w:t>-Сай шаарынын  толук аймагы, көчөлөрү, жашоочулары, шаардын бардык аймагы.</w:t>
      </w:r>
      <w:r>
        <w:rPr>
          <w:rFonts w:ascii="Times New Roman" w:hAnsi="Times New Roman" w:eastAsia="Times New Roman" w:cs="Times New Roman"/>
          <w:sz w:val="24"/>
          <w:szCs w:val="24"/>
          <w:lang w:eastAsia="ru-RU"/>
        </w:rPr>
        <w:t xml:space="preserve">  </w:t>
      </w:r>
    </w:p>
    <w:p w14:paraId="2A985E85">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b/>
          <w:bCs/>
          <w:sz w:val="24"/>
          <w:szCs w:val="24"/>
          <w:lang w:eastAsia="ru-RU"/>
        </w:rPr>
        <w:t>7-БӨЛҮМ. Аткаруу жана чечүү мөөнөттөрү</w:t>
      </w:r>
    </w:p>
    <w:tbl>
      <w:tblPr>
        <w:tblStyle w:val="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56"/>
        <w:gridCol w:w="6409"/>
      </w:tblGrid>
      <w:tr w14:paraId="6E4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2E8B155">
            <w:pPr>
              <w:spacing w:after="0" w:line="240" w:lineRule="auto"/>
              <w:jc w:val="center"/>
              <w:rPr>
                <w:rFonts w:ascii="Times New Roman" w:hAnsi="Times New Roman" w:eastAsia="Times New Roman" w:cs="Times New Roman"/>
                <w:b/>
                <w:bCs/>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b/>
                <w:bCs/>
                <w:sz w:val="24"/>
                <w:szCs w:val="24"/>
                <w:lang w:eastAsia="ru-RU"/>
              </w:rPr>
              <w:t>Кайрылуунун / көйгөйдүн түрү</w:t>
            </w:r>
          </w:p>
        </w:tc>
        <w:tc>
          <w:tcPr>
            <w:tcW w:w="0" w:type="auto"/>
            <w:vAlign w:val="center"/>
          </w:tcPr>
          <w:p w14:paraId="67747BD0">
            <w:pPr>
              <w:spacing w:after="0" w:line="240" w:lineRule="auto"/>
              <w:ind w:firstLine="360" w:firstLineChars="150"/>
              <w:jc w:val="both"/>
              <w:rPr>
                <w:rFonts w:ascii="Times New Roman" w:hAnsi="Times New Roman" w:eastAsia="Times New Roman" w:cs="Times New Roman"/>
                <w:b/>
                <w:bCs/>
                <w:sz w:val="24"/>
                <w:szCs w:val="24"/>
                <w:lang w:eastAsia="ru-RU"/>
              </w:rPr>
            </w:pPr>
            <w:r>
              <w:rPr>
                <w:rFonts w:ascii="Times New Roman" w:hAnsi="Times New Roman" w:eastAsia="Times New Roman" w:cs="Times New Roman"/>
                <w:b/>
                <w:bCs/>
                <w:sz w:val="24"/>
                <w:szCs w:val="24"/>
                <w:lang w:eastAsia="ru-RU"/>
              </w:rPr>
              <w:t>Бекитилген чечүү мөөнөтү (саат/күн)</w:t>
            </w:r>
          </w:p>
        </w:tc>
      </w:tr>
      <w:tr w14:paraId="6A4B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5C1029">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Авариялык кырдаалдар (суу/газ жарылуу, электр үзүлүү)</w:t>
            </w:r>
          </w:p>
        </w:tc>
        <w:tc>
          <w:tcPr>
            <w:tcW w:w="0" w:type="auto"/>
            <w:vAlign w:val="center"/>
          </w:tcPr>
          <w:p w14:paraId="108CE08C">
            <w:pPr>
              <w:spacing w:after="0" w:line="240" w:lineRule="auto"/>
              <w:rPr>
                <w:rFonts w:hint="default" w:ascii="Times New Roman" w:hAnsi="Times New Roman" w:eastAsia="Times New Roman" w:cs="Times New Roman"/>
                <w:sz w:val="24"/>
                <w:szCs w:val="24"/>
                <w:lang w:val="ky-KG" w:eastAsia="ru-RU"/>
              </w:rPr>
            </w:pPr>
            <w:r>
              <w:rPr>
                <w:rFonts w:hint="default" w:ascii="Times New Roman" w:hAnsi="Times New Roman" w:eastAsia="Times New Roman" w:cs="Times New Roman"/>
                <w:sz w:val="24"/>
                <w:szCs w:val="24"/>
                <w:lang w:val="ky-KG" w:eastAsia="ru-RU"/>
              </w:rPr>
              <w:t xml:space="preserve">  Суу -4-8 саатка чейин чечилет,Газ 1-2 сааттын ичинде, электр үзүлүү 2 сааттан -4 саатка чейин калыбына келтирилет.</w:t>
            </w:r>
          </w:p>
        </w:tc>
      </w:tr>
      <w:tr w14:paraId="63D4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7708E1">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Көчө жарыгы / Мусор чыгаруу</w:t>
            </w:r>
          </w:p>
        </w:tc>
        <w:tc>
          <w:tcPr>
            <w:tcW w:w="0" w:type="auto"/>
            <w:vAlign w:val="center"/>
          </w:tcPr>
          <w:p w14:paraId="22B2A817">
            <w:pPr>
              <w:spacing w:after="0"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sz w:val="24"/>
                <w:szCs w:val="24"/>
                <w:lang w:val="ky-KG" w:eastAsia="ru-RU"/>
              </w:rPr>
              <w:t>Көчө</w:t>
            </w:r>
            <w:r>
              <w:rPr>
                <w:rFonts w:hint="default" w:ascii="Times New Roman" w:hAnsi="Times New Roman" w:eastAsia="Times New Roman" w:cs="Times New Roman"/>
                <w:sz w:val="24"/>
                <w:szCs w:val="24"/>
                <w:lang w:val="ky-KG" w:eastAsia="ru-RU"/>
              </w:rPr>
              <w:t xml:space="preserve"> жарыгы 1-3 жумушчу күндүн ичинде, мусор чыгаруу 1 жумуш күндүн ичинде</w:t>
            </w:r>
          </w:p>
        </w:tc>
      </w:tr>
      <w:tr w14:paraId="6E49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B8DC8D">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Жолдогу чуңкурлар / Майда ремонт</w:t>
            </w:r>
          </w:p>
        </w:tc>
        <w:tc>
          <w:tcPr>
            <w:tcW w:w="0" w:type="auto"/>
            <w:vAlign w:val="center"/>
          </w:tcPr>
          <w:p w14:paraId="1EA9AACA">
            <w:pPr>
              <w:spacing w:after="0" w:line="240" w:lineRule="auto"/>
              <w:rPr>
                <w:rFonts w:hint="default" w:ascii="Times New Roman" w:hAnsi="Times New Roman" w:eastAsia="Times New Roman" w:cs="Times New Roman"/>
                <w:sz w:val="24"/>
                <w:szCs w:val="24"/>
                <w:lang w:val="ky-KG" w:eastAsia="ru-RU"/>
              </w:rPr>
            </w:pPr>
            <w:r>
              <w:rPr>
                <w:rFonts w:hint="default" w:ascii="Times New Roman" w:hAnsi="Times New Roman" w:eastAsia="Times New Roman" w:cs="Times New Roman"/>
                <w:sz w:val="24"/>
                <w:szCs w:val="24"/>
                <w:lang w:val="ky-KG" w:eastAsia="ru-RU"/>
              </w:rPr>
              <w:t xml:space="preserve">3-5 жумуш күндүн ичинде , майда ремонт 1-3 жумуш күндүн ичинде каралып, мүмкүнчүлүккө жараша ондолот </w:t>
            </w:r>
          </w:p>
        </w:tc>
      </w:tr>
      <w:tr w14:paraId="7EDB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DC2F5A">
            <w:pPr>
              <w:spacing w:after="0"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Арыздар, расмий каттар жана кайрылуулар</w:t>
            </w:r>
          </w:p>
        </w:tc>
        <w:tc>
          <w:tcPr>
            <w:tcW w:w="0" w:type="auto"/>
            <w:vAlign w:val="center"/>
          </w:tcPr>
          <w:p w14:paraId="7F4F61C6">
            <w:pPr>
              <w:spacing w:after="0"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sz w:val="24"/>
                <w:szCs w:val="24"/>
                <w:lang w:val="ky-KG" w:eastAsia="ru-RU"/>
              </w:rPr>
              <w:t>Арыздар</w:t>
            </w:r>
            <w:r>
              <w:rPr>
                <w:rFonts w:hint="default" w:ascii="Times New Roman" w:hAnsi="Times New Roman" w:eastAsia="Times New Roman" w:cs="Times New Roman"/>
                <w:sz w:val="24"/>
                <w:szCs w:val="24"/>
                <w:lang w:val="ky-KG" w:eastAsia="ru-RU"/>
              </w:rPr>
              <w:t xml:space="preserve"> мыйзамда белгиленген мөөнөттө, расмий каттар белгиленген мөөнөттө же 10 жумушчу күнгө чейин, кайрылуулар 14 жумушчу күнгө чейин.</w:t>
            </w:r>
          </w:p>
        </w:tc>
      </w:tr>
    </w:tbl>
    <w:p w14:paraId="2FB573E5">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8-БӨЛҮМ. Пилоттук долбоорго катышуучу штатка тиешелүү маалымат</w:t>
      </w:r>
    </w:p>
    <w:p w14:paraId="43C5C0C7">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Ушул системада пилоттук режим учурунда иштей турган кызматкерлердин саны жана алардын функциясы:   </w:t>
      </w:r>
    </w:p>
    <w:p w14:paraId="1DB72DD7">
      <w:pPr>
        <w:spacing w:before="100" w:beforeAutospacing="1" w:after="100" w:afterAutospacing="1"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b/>
          <w:bCs/>
          <w:sz w:val="24"/>
          <w:szCs w:val="24"/>
          <w:lang w:eastAsia="ru-RU"/>
        </w:rPr>
        <w:t>Жалпы катышуучу кызматкерлердин саны:</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 xml:space="preserve"> 12</w:t>
      </w:r>
    </w:p>
    <w:p w14:paraId="0B173A70">
      <w:pPr>
        <w:spacing w:before="100" w:beforeAutospacing="1" w:after="100" w:afterAutospacing="1" w:line="240" w:lineRule="auto"/>
        <w:ind w:left="1681" w:hanging="1681" w:hangingChars="700"/>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b/>
          <w:bCs/>
          <w:sz w:val="24"/>
          <w:szCs w:val="24"/>
          <w:lang w:eastAsia="ru-RU"/>
        </w:rPr>
        <w:t>Алардын ичинен жетекчилик:</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 xml:space="preserve"> 1 </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b/>
          <w:bCs/>
          <w:sz w:val="24"/>
          <w:szCs w:val="24"/>
          <w:lang w:eastAsia="ru-RU"/>
        </w:rPr>
        <w:t>Оператор/Диспетчер:</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0 .</w:t>
      </w:r>
      <w:r>
        <w:rPr>
          <w:rFonts w:ascii="Times New Roman" w:hAnsi="Times New Roman" w:eastAsia="Times New Roman" w:cs="Times New Roman"/>
          <w:b/>
          <w:bCs/>
          <w:sz w:val="24"/>
          <w:szCs w:val="24"/>
          <w:lang w:eastAsia="ru-RU"/>
        </w:rPr>
        <w:t>Аткаруучу адистер:</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11</w:t>
      </w:r>
    </w:p>
    <w:p w14:paraId="5680C9C7">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9-БӨЛҮМ. Кайрылууларды учурда иштеп чыгуу тартиби (Учурдагы процесс)</w:t>
      </w:r>
    </w:p>
    <w:p w14:paraId="689BF378">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Азыркы учурда жарандардан кайрылуу келип түшкөндөн баштап аткарылганга чейинки кадамдарды кыскача жазып бериңиз </w:t>
      </w:r>
      <w:r>
        <w:rPr>
          <w:rFonts w:ascii="Times New Roman" w:hAnsi="Times New Roman" w:eastAsia="Times New Roman" w:cs="Times New Roman"/>
          <w:i/>
          <w:iCs/>
          <w:sz w:val="24"/>
          <w:szCs w:val="24"/>
          <w:lang w:eastAsia="ru-RU"/>
        </w:rPr>
        <w:t xml:space="preserve">(мисалы: жаран чалат </w:t>
      </w:r>
      <w:r>
        <w:rPr>
          <w:rFonts w:ascii="Segoe UI Symbol" w:hAnsi="Segoe UI Symbol" w:eastAsia="Times New Roman" w:cs="Segoe UI Symbol"/>
          <w:i/>
          <w:iCs/>
          <w:sz w:val="24"/>
          <w:szCs w:val="24"/>
          <w:lang w:eastAsia="ru-RU"/>
        </w:rPr>
        <w:t>➔</w:t>
      </w:r>
      <w:r>
        <w:rPr>
          <w:rFonts w:ascii="Times New Roman" w:hAnsi="Times New Roman" w:eastAsia="Times New Roman" w:cs="Times New Roman"/>
          <w:i/>
          <w:iCs/>
          <w:sz w:val="24"/>
          <w:szCs w:val="24"/>
          <w:lang w:eastAsia="ru-RU"/>
        </w:rPr>
        <w:t xml:space="preserve"> журналга жазылат </w:t>
      </w:r>
      <w:r>
        <w:rPr>
          <w:rFonts w:ascii="Segoe UI Symbol" w:hAnsi="Segoe UI Symbol" w:eastAsia="Times New Roman" w:cs="Segoe UI Symbol"/>
          <w:i/>
          <w:iCs/>
          <w:sz w:val="24"/>
          <w:szCs w:val="24"/>
          <w:lang w:eastAsia="ru-RU"/>
        </w:rPr>
        <w:t>➔</w:t>
      </w:r>
      <w:r>
        <w:rPr>
          <w:rFonts w:ascii="Times New Roman" w:hAnsi="Times New Roman" w:eastAsia="Times New Roman" w:cs="Times New Roman"/>
          <w:i/>
          <w:iCs/>
          <w:sz w:val="24"/>
          <w:szCs w:val="24"/>
          <w:lang w:eastAsia="ru-RU"/>
        </w:rPr>
        <w:t xml:space="preserve"> адиске берилет </w:t>
      </w:r>
      <w:r>
        <w:rPr>
          <w:rFonts w:ascii="Segoe UI Symbol" w:hAnsi="Segoe UI Symbol" w:eastAsia="Times New Roman" w:cs="Segoe UI Symbol"/>
          <w:i/>
          <w:iCs/>
          <w:sz w:val="24"/>
          <w:szCs w:val="24"/>
          <w:lang w:eastAsia="ru-RU"/>
        </w:rPr>
        <w:t>➔</w:t>
      </w:r>
      <w:r>
        <w:rPr>
          <w:rFonts w:ascii="Times New Roman" w:hAnsi="Times New Roman" w:eastAsia="Times New Roman" w:cs="Times New Roman"/>
          <w:i/>
          <w:iCs/>
          <w:sz w:val="24"/>
          <w:szCs w:val="24"/>
          <w:lang w:eastAsia="ru-RU"/>
        </w:rPr>
        <w:t xml:space="preserve"> текшерилет </w:t>
      </w:r>
      <w:r>
        <w:rPr>
          <w:rFonts w:ascii="Segoe UI Symbol" w:hAnsi="Segoe UI Symbol" w:eastAsia="Times New Roman" w:cs="Segoe UI Symbol"/>
          <w:i/>
          <w:iCs/>
          <w:sz w:val="24"/>
          <w:szCs w:val="24"/>
          <w:lang w:eastAsia="ru-RU"/>
        </w:rPr>
        <w:t>➔</w:t>
      </w:r>
      <w:r>
        <w:rPr>
          <w:rFonts w:ascii="Times New Roman" w:hAnsi="Times New Roman" w:eastAsia="Times New Roman" w:cs="Times New Roman"/>
          <w:i/>
          <w:iCs/>
          <w:sz w:val="24"/>
          <w:szCs w:val="24"/>
          <w:lang w:eastAsia="ru-RU"/>
        </w:rPr>
        <w:t xml:space="preserve"> жооп берилет)</w:t>
      </w:r>
      <w:r>
        <w:rPr>
          <w:rFonts w:ascii="Times New Roman" w:hAnsi="Times New Roman" w:eastAsia="Times New Roman" w:cs="Times New Roman"/>
          <w:sz w:val="24"/>
          <w:szCs w:val="24"/>
          <w:lang w:eastAsia="ru-RU"/>
        </w:rPr>
        <w:t xml:space="preserve">:   </w:t>
      </w:r>
    </w:p>
    <w:p w14:paraId="6D749580">
      <w:pPr>
        <w:spacing w:before="100" w:beforeAutospacing="1" w:after="100" w:afterAutospacing="1" w:line="240" w:lineRule="auto"/>
        <w:ind w:firstLine="720" w:firstLineChars="300"/>
        <w:rPr>
          <w:rFonts w:ascii="Times New Roman" w:hAnsi="Times New Roman" w:eastAsia="Times New Roman" w:cs="Times New Roman"/>
          <w:sz w:val="24"/>
          <w:szCs w:val="24"/>
          <w:lang w:eastAsia="ru-RU"/>
        </w:rPr>
      </w:pPr>
      <w:bookmarkStart w:id="0" w:name="_GoBack"/>
      <w:bookmarkEnd w:id="0"/>
      <w:r>
        <w:rPr>
          <w:rFonts w:ascii="Times New Roman" w:hAnsi="Times New Roman" w:eastAsia="Times New Roman" w:cs="Times New Roman"/>
          <w:sz w:val="24"/>
          <w:szCs w:val="24"/>
          <w:lang w:val="ky-KG" w:eastAsia="ru-RU"/>
        </w:rPr>
        <w:t>Эгер</w:t>
      </w:r>
      <w:r>
        <w:rPr>
          <w:rFonts w:hint="default" w:ascii="Times New Roman" w:hAnsi="Times New Roman" w:eastAsia="Times New Roman" w:cs="Times New Roman"/>
          <w:sz w:val="24"/>
          <w:szCs w:val="24"/>
          <w:lang w:val="ky-KG" w:eastAsia="ru-RU"/>
        </w:rPr>
        <w:t xml:space="preserve"> түндүк тиркемесинен арыз түшсө мэрияга ошол заматта сэдке катталат, мэрге резолюцияга жиберилет, мэр аткаруучуга жиберет. Аткаруучу коюлган мөөнөтүнө чейин аткарат.  Ал эми арыз жазуу жүзүндө түшсө бир жумушчу күндүн ичинде арыз катталат сэдке, тетрадка каттоо номери жазылат. Жетекчиге резолюцияга берилип, аткаруучуга жиберилет. Кайрылуудагы маселе  башка мекеме аркылуу чечилсе арызды 5-жумуш күндүн ичинде жөнөтүлөт башка мекемеге, ал эми арыз ээсине 14 жумуш күндүн ичинде жооп берилет. Арызда көрсөтүлгөн номер менен байланышып жообун колуна берип, тетрадка алгандыгы боюнча тастыктоочу колу коюлат. Түндүктөн келген арыздын жообу жеке почтасына жиберилет. </w:t>
      </w:r>
    </w:p>
    <w:p w14:paraId="427D86A6">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10-БӨЛҮМ. Жарандарга жөнөтүлүүчү авто-билдирүүлөрдүн тексттери</w:t>
      </w:r>
    </w:p>
    <w:p w14:paraId="3CE778B3">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Жаранга SMS же мессенджер аркылуу кете турган билдирүүлөр боюнча сунушуңуз барбы?    </w:t>
      </w:r>
    </w:p>
    <w:p w14:paraId="0A8F3D42">
      <w:pPr>
        <w:numPr>
          <w:ilvl w:val="0"/>
          <w:numId w:val="4"/>
        </w:num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Аткарылып бүткөндө:</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Жеке</w:t>
      </w:r>
      <w:r>
        <w:rPr>
          <w:rFonts w:hint="default" w:ascii="Times New Roman" w:hAnsi="Times New Roman" w:eastAsia="Times New Roman" w:cs="Times New Roman"/>
          <w:sz w:val="24"/>
          <w:szCs w:val="24"/>
          <w:lang w:val="ky-KG" w:eastAsia="ru-RU"/>
        </w:rPr>
        <w:t xml:space="preserve"> номерине ватсап же жеке почтасына жиберилсе жашкы. Себеби  жашы улгайган адамдардын басып келүүсүнө ынгайлуу. Арыздын ээси шаардан сырткары жүргөндө катты жеке номерине арыздын жообун жөнөтүү ынгайлуу.</w:t>
      </w:r>
    </w:p>
    <w:p w14:paraId="1E12E8E5">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11-БӨЛҮМ. Ченемдик-укуктук жана расмий документтер</w:t>
      </w:r>
    </w:p>
    <w:p w14:paraId="5A604BB4">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Мекеменин жоболору, нускамалары, ички регламенттери же мөөнөт жөнүндө буйруктары бар болсо, ушул сурамжылоого файл түрүндө (PDF/Word) тиркеңиз.   </w:t>
      </w:r>
    </w:p>
    <w:p w14:paraId="367499A3">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12-БӨЛҮМ. Эл арасында колдонулган аймак/объект аталыштары (Синонимдер)</w:t>
      </w:r>
    </w:p>
    <w:p w14:paraId="0458DEC0">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Эл арасында расмий эмес, бирок оозеки айтылган жер-суу, район, базар, квартал аталыштары </w:t>
      </w:r>
      <w:r>
        <w:rPr>
          <w:rFonts w:ascii="Times New Roman" w:hAnsi="Times New Roman" w:eastAsia="Times New Roman" w:cs="Times New Roman"/>
          <w:i/>
          <w:iCs/>
          <w:sz w:val="24"/>
          <w:szCs w:val="24"/>
          <w:lang w:eastAsia="ru-RU"/>
        </w:rPr>
        <w:t>(мисалы: расмий «Ленин көчөсү» — эл оозунда «Эски базардын жаны»)</w:t>
      </w:r>
      <w:r>
        <w:rPr>
          <w:rFonts w:ascii="Times New Roman" w:hAnsi="Times New Roman" w:eastAsia="Times New Roman" w:cs="Times New Roman"/>
          <w:sz w:val="24"/>
          <w:szCs w:val="24"/>
          <w:lang w:eastAsia="ru-RU"/>
        </w:rPr>
        <w:t xml:space="preserve">:   </w:t>
      </w:r>
    </w:p>
    <w:p w14:paraId="19BFC320">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_</w:t>
      </w:r>
      <w:r>
        <w:rPr>
          <w:rFonts w:ascii="Times New Roman" w:hAnsi="Times New Roman" w:eastAsia="Times New Roman" w:cs="Times New Roman"/>
          <w:sz w:val="24"/>
          <w:szCs w:val="24"/>
          <w:lang w:val="ky-KG" w:eastAsia="ru-RU"/>
        </w:rPr>
        <w:t>Шамалдуу</w:t>
      </w:r>
      <w:r>
        <w:rPr>
          <w:rFonts w:hint="default" w:ascii="Times New Roman" w:hAnsi="Times New Roman" w:eastAsia="Times New Roman" w:cs="Times New Roman"/>
          <w:sz w:val="24"/>
          <w:szCs w:val="24"/>
          <w:lang w:val="ky-KG" w:eastAsia="ru-RU"/>
        </w:rPr>
        <w:t xml:space="preserve">-Сай шаардык мэрия </w:t>
      </w:r>
      <w:r>
        <w:rPr>
          <w:rFonts w:ascii="Times New Roman" w:hAnsi="Times New Roman" w:eastAsia="Times New Roman" w:cs="Times New Roman"/>
          <w:sz w:val="24"/>
          <w:szCs w:val="24"/>
          <w:lang w:eastAsia="ru-RU"/>
        </w:rPr>
        <w:t xml:space="preserve">____________________________________________________________________________ </w:t>
      </w:r>
    </w:p>
    <w:p w14:paraId="61CD700B">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13-БӨЛҮМ. WhatsApp жана Telegram расмий каналдары</w:t>
      </w:r>
    </w:p>
    <w:p w14:paraId="7BDEC126">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b/>
          <w:bCs/>
          <w:sz w:val="24"/>
          <w:szCs w:val="24"/>
          <w:lang w:eastAsia="ru-RU"/>
        </w:rPr>
        <w:t>WhatsApp расмий номери колдонулабы?</w:t>
      </w:r>
      <w:r>
        <w:rPr>
          <w:rFonts w:ascii="Times New Roman" w:hAnsi="Times New Roman" w:eastAsia="Times New Roman" w:cs="Times New Roman"/>
          <w:sz w:val="24"/>
          <w:szCs w:val="24"/>
          <w:lang w:eastAsia="ru-RU"/>
        </w:rPr>
        <w:t xml:space="preserve"> Ооба [ ] / Жок [ ]</w:t>
      </w:r>
    </w:p>
    <w:p w14:paraId="532C3411">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Эгер «Ооба» болсо, номер: __________________ Жооптуу кызматкер: ___________________</w:t>
      </w:r>
    </w:p>
    <w:p w14:paraId="73AFA12C">
      <w:pPr>
        <w:spacing w:before="100" w:beforeAutospacing="1" w:after="100" w:afterAutospacing="1" w:line="240" w:lineRule="auto"/>
        <w:rPr>
          <w:rFonts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val="ky-KG" w:eastAsia="ru-RU"/>
        </w:rPr>
        <w:t xml:space="preserve">- </w:t>
      </w:r>
      <w:r>
        <w:rPr>
          <w:rFonts w:ascii="Times New Roman" w:hAnsi="Times New Roman" w:eastAsia="Times New Roman" w:cs="Times New Roman"/>
          <w:sz w:val="24"/>
          <w:szCs w:val="24"/>
          <w:lang w:val="ky-KG" w:eastAsia="ru-RU"/>
        </w:rPr>
        <w:t>Жок</w:t>
      </w:r>
      <w:r>
        <w:rPr>
          <w:rFonts w:ascii="Times New Roman" w:hAnsi="Times New Roman" w:eastAsia="Times New Roman" w:cs="Times New Roman"/>
          <w:sz w:val="24"/>
          <w:szCs w:val="24"/>
          <w:lang w:eastAsia="ru-RU"/>
        </w:rPr>
        <w:t xml:space="preserve">   </w:t>
      </w:r>
    </w:p>
    <w:p w14:paraId="4A83A3F5">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Telegram-бот үчүн каалаган аталышыңыз:</w:t>
      </w:r>
      <w:r>
        <w:rPr>
          <w:rFonts w:ascii="Times New Roman" w:hAnsi="Times New Roman" w:eastAsia="Times New Roman" w:cs="Times New Roman"/>
          <w:sz w:val="24"/>
          <w:szCs w:val="24"/>
          <w:lang w:eastAsia="ru-RU"/>
        </w:rPr>
        <w:t xml:space="preserve"> __</w:t>
      </w:r>
      <w:r>
        <w:rPr>
          <w:rFonts w:ascii="Times New Roman" w:hAnsi="Times New Roman" w:eastAsia="Times New Roman" w:cs="Times New Roman"/>
          <w:sz w:val="24"/>
          <w:szCs w:val="24"/>
          <w:lang w:val="ky-KG" w:eastAsia="ru-RU"/>
        </w:rPr>
        <w:t>Ш</w:t>
      </w:r>
      <w:r>
        <w:rPr>
          <w:rFonts w:hint="default" w:ascii="Times New Roman" w:hAnsi="Times New Roman" w:eastAsia="Times New Roman" w:cs="Times New Roman"/>
          <w:sz w:val="24"/>
          <w:szCs w:val="24"/>
          <w:lang w:val="ky-KG" w:eastAsia="ru-RU"/>
        </w:rPr>
        <w:t xml:space="preserve">-САЙ МЭРИЯ </w:t>
      </w:r>
      <w:r>
        <w:rPr>
          <w:rFonts w:ascii="Times New Roman" w:hAnsi="Times New Roman" w:eastAsia="Times New Roman" w:cs="Times New Roman"/>
          <w:sz w:val="24"/>
          <w:szCs w:val="24"/>
          <w:lang w:eastAsia="ru-RU"/>
        </w:rPr>
        <w:t xml:space="preserve">___________________________________________   </w:t>
      </w:r>
    </w:p>
    <w:p w14:paraId="565C0B79">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14-БӨЛҮМ. Жетекчилик үчүн зарыл болгон отчеттордун түрлөрү</w:t>
      </w:r>
      <w:r>
        <w:rPr>
          <w:rFonts w:ascii="Times New Roman" w:hAnsi="Times New Roman" w:eastAsia="Times New Roman" w:cs="Times New Roman"/>
          <w:sz w:val="24"/>
          <w:szCs w:val="24"/>
          <w:lang w:eastAsia="ru-RU"/>
        </w:rPr>
        <w:t xml:space="preserve">  </w:t>
      </w:r>
    </w:p>
    <w:p w14:paraId="7A314691">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Жетекчилик системадан адатта кандай отчетторду көрүүнү каалайт? </w:t>
      </w:r>
      <w:r>
        <w:rPr>
          <w:rFonts w:ascii="Times New Roman" w:hAnsi="Times New Roman" w:eastAsia="Times New Roman" w:cs="Times New Roman"/>
          <w:i/>
          <w:iCs/>
          <w:sz w:val="24"/>
          <w:szCs w:val="24"/>
          <w:lang w:eastAsia="ru-RU"/>
        </w:rPr>
        <w:t>(күндүк аткаруу, мөөнөтү өткөндөр, тармактар боюнча статистика, аймактар боюнча ж.б.)</w:t>
      </w:r>
      <w:r>
        <w:rPr>
          <w:rFonts w:ascii="Times New Roman" w:hAnsi="Times New Roman" w:eastAsia="Times New Roman" w:cs="Times New Roman"/>
          <w:sz w:val="24"/>
          <w:szCs w:val="24"/>
          <w:lang w:eastAsia="ru-RU"/>
        </w:rPr>
        <w:t xml:space="preserve">:   </w:t>
      </w:r>
    </w:p>
    <w:p w14:paraId="1965EA05">
      <w:pPr>
        <w:spacing w:before="100" w:beforeAutospacing="1" w:after="100" w:afterAutospacing="1" w:line="240" w:lineRule="auto"/>
        <w:rPr>
          <w:rFonts w:hint="default" w:ascii="Times New Roman" w:hAnsi="Times New Roman" w:eastAsia="Times New Roman" w:cs="Times New Roman"/>
          <w:sz w:val="24"/>
          <w:szCs w:val="24"/>
          <w:lang w:val="ky-KG" w:eastAsia="ru-RU"/>
        </w:rPr>
      </w:pPr>
      <w:r>
        <w:rPr>
          <w:rFonts w:ascii="Times New Roman" w:hAnsi="Times New Roman" w:eastAsia="Times New Roman" w:cs="Times New Roman"/>
          <w:sz w:val="24"/>
          <w:szCs w:val="24"/>
          <w:lang w:eastAsia="ru-RU"/>
        </w:rPr>
        <w:t>_</w:t>
      </w:r>
      <w:r>
        <w:rPr>
          <w:rFonts w:ascii="Times New Roman" w:hAnsi="Times New Roman" w:eastAsia="Times New Roman" w:cs="Times New Roman"/>
          <w:sz w:val="24"/>
          <w:szCs w:val="24"/>
          <w:lang w:val="ky-KG" w:eastAsia="ru-RU"/>
        </w:rPr>
        <w:t>Күндүк</w:t>
      </w:r>
      <w:r>
        <w:rPr>
          <w:rFonts w:hint="default" w:ascii="Times New Roman" w:hAnsi="Times New Roman" w:eastAsia="Times New Roman" w:cs="Times New Roman"/>
          <w:sz w:val="24"/>
          <w:szCs w:val="24"/>
          <w:lang w:val="ky-KG" w:eastAsia="ru-RU"/>
        </w:rPr>
        <w:t xml:space="preserve"> аткаруу, мөөнөтү өткөндөр.</w:t>
      </w:r>
    </w:p>
    <w:p w14:paraId="0E024763">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Бланканы толтурган жооптуу кызматкер:</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Шутова</w:t>
      </w:r>
      <w:r>
        <w:rPr>
          <w:rFonts w:hint="default" w:ascii="Times New Roman" w:hAnsi="Times New Roman" w:eastAsia="Times New Roman" w:cs="Times New Roman"/>
          <w:sz w:val="24"/>
          <w:szCs w:val="24"/>
          <w:lang w:val="ky-KG" w:eastAsia="ru-RU"/>
        </w:rPr>
        <w:t xml:space="preserve"> Алтынай Замирбековна  жарандардын кайрылуулары менен иштөөчү адиси.</w:t>
      </w:r>
    </w:p>
    <w:p w14:paraId="3F60A2D1">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  </w:t>
      </w:r>
    </w:p>
    <w:p w14:paraId="78AAB832">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Байланыш телефону:</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0227-06-36-07</w:t>
      </w:r>
      <w:r>
        <w:rPr>
          <w:rFonts w:ascii="Times New Roman" w:hAnsi="Times New Roman" w:eastAsia="Times New Roman" w:cs="Times New Roman"/>
          <w:sz w:val="24"/>
          <w:szCs w:val="24"/>
          <w:lang w:eastAsia="ru-RU"/>
        </w:rPr>
        <w:t xml:space="preserve">   </w:t>
      </w:r>
    </w:p>
    <w:p w14:paraId="7CBBB3B6">
      <w:pPr>
        <w:spacing w:before="100" w:beforeAutospacing="1" w:after="100" w:afterAutospacing="1" w:line="240" w:lineRule="auto"/>
        <w:rPr>
          <w:rFonts w:ascii="Times New Roman" w:hAnsi="Times New Roman" w:eastAsia="Times New Roman" w:cs="Times New Roman"/>
          <w:sz w:val="24"/>
          <w:szCs w:val="24"/>
          <w:lang w:eastAsia="ru-RU"/>
        </w:rPr>
      </w:pPr>
      <w:r>
        <w:rPr>
          <w:rFonts w:ascii="Times New Roman" w:hAnsi="Times New Roman" w:eastAsia="Times New Roman" w:cs="Times New Roman"/>
          <w:b/>
          <w:bCs/>
          <w:sz w:val="24"/>
          <w:szCs w:val="24"/>
          <w:lang w:eastAsia="ru-RU"/>
        </w:rPr>
        <w:t>Толтурулган күнү:</w:t>
      </w:r>
      <w:r>
        <w:rPr>
          <w:rFonts w:ascii="Times New Roman" w:hAnsi="Times New Roman" w:eastAsia="Times New Roman" w:cs="Times New Roman"/>
          <w:sz w:val="24"/>
          <w:szCs w:val="24"/>
          <w:lang w:eastAsia="ru-RU"/>
        </w:rPr>
        <w:t xml:space="preserve"> «</w:t>
      </w:r>
      <w:r>
        <w:rPr>
          <w:rFonts w:hint="default" w:ascii="Times New Roman" w:hAnsi="Times New Roman" w:eastAsia="Times New Roman" w:cs="Times New Roman"/>
          <w:sz w:val="24"/>
          <w:szCs w:val="24"/>
          <w:lang w:val="ky-KG" w:eastAsia="ru-RU"/>
        </w:rPr>
        <w:t>07</w:t>
      </w:r>
      <w:r>
        <w:rPr>
          <w:rFonts w:ascii="Times New Roman" w:hAnsi="Times New Roman" w:eastAsia="Times New Roman" w:cs="Times New Roman"/>
          <w:sz w:val="24"/>
          <w:szCs w:val="24"/>
          <w:lang w:eastAsia="ru-RU"/>
        </w:rPr>
        <w:t xml:space="preserve">» </w:t>
      </w:r>
      <w:r>
        <w:rPr>
          <w:rFonts w:ascii="Times New Roman" w:hAnsi="Times New Roman" w:eastAsia="Times New Roman" w:cs="Times New Roman"/>
          <w:sz w:val="24"/>
          <w:szCs w:val="24"/>
          <w:lang w:val="ky-KG" w:eastAsia="ru-RU"/>
        </w:rPr>
        <w:t>сентябрь</w:t>
      </w:r>
      <w:r>
        <w:rPr>
          <w:rFonts w:hint="default" w:ascii="Times New Roman" w:hAnsi="Times New Roman" w:eastAsia="Times New Roman" w:cs="Times New Roman"/>
          <w:sz w:val="24"/>
          <w:szCs w:val="24"/>
          <w:lang w:val="ky-KG" w:eastAsia="ru-RU"/>
        </w:rPr>
        <w:t xml:space="preserve"> </w:t>
      </w:r>
      <w:r>
        <w:rPr>
          <w:rFonts w:ascii="Times New Roman" w:hAnsi="Times New Roman" w:eastAsia="Times New Roman" w:cs="Times New Roman"/>
          <w:sz w:val="24"/>
          <w:szCs w:val="24"/>
          <w:lang w:eastAsia="ru-RU"/>
        </w:rPr>
        <w:t xml:space="preserve"> 2026-ж.   </w:t>
      </w:r>
    </w:p>
    <w:p w14:paraId="754C4792"/>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2238FE"/>
    <w:multiLevelType w:val="multilevel"/>
    <w:tmpl w:val="16223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415210F"/>
    <w:multiLevelType w:val="multilevel"/>
    <w:tmpl w:val="441521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8705D57"/>
    <w:multiLevelType w:val="multilevel"/>
    <w:tmpl w:val="68705D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DE54A7A"/>
    <w:multiLevelType w:val="multilevel"/>
    <w:tmpl w:val="6DE54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E8"/>
    <w:rsid w:val="002D5CE8"/>
    <w:rsid w:val="0031096F"/>
    <w:rsid w:val="00743B12"/>
    <w:rsid w:val="00AB7C88"/>
    <w:rsid w:val="060C0773"/>
    <w:rsid w:val="27360181"/>
    <w:rsid w:val="30C2090D"/>
    <w:rsid w:val="32482E44"/>
    <w:rsid w:val="4B3756F4"/>
    <w:rsid w:val="64064E60"/>
    <w:rsid w:val="73E577E4"/>
    <w:rsid w:val="77CB589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
    <w:name w:val="button-container"/>
    <w:basedOn w:val="2"/>
    <w:qFormat/>
    <w:uiPriority w:val="0"/>
  </w:style>
  <w:style w:type="character" w:customStyle="1" w:styleId="6">
    <w:name w:val="export-sheets-button"/>
    <w:basedOn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777</Words>
  <Characters>5660</Characters>
  <Lines>40</Lines>
  <Paragraphs>11</Paragraphs>
  <TotalTime>64</TotalTime>
  <ScaleCrop>false</ScaleCrop>
  <LinksUpToDate>false</LinksUpToDate>
  <CharactersWithSpaces>6695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2026-09-07T08:59:00Z</dcterms:created>
  <dc:creator>Пользователь</dc:creator>
  <cp:lastModifiedBy>User</cp:lastModifiedBy>
  <dcterms:modified xsi:type="dcterms:W3CDTF">2026-09-07T14:02:08Z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y fmtid="{D5CDD505-2E9C-101B-9397-08002B2CF9AE}" pid="3" name="KSOTemplateDocerSaveRecord">
    <vt:lpwstr>eyJoZGlkIjoiN2M3NzM0ZGUwYzBiNzI0ODg3MmI0NTVmMDAxZDgwOTgifQ==</vt:lpwstr>
  </property>
  <property fmtid="{D5CDD505-2E9C-101B-9397-08002B2CF9AE}" pid="4" name="KSOProductBuildVer">
    <vt:lpwstr>1049-12.1.0.28485</vt:lpwstr>
  </property>
  <property fmtid="{D5CDD505-2E9C-101B-9397-08002B2CF9AE}" pid="5" name="ICV">
    <vt:lpwstr>D256A718F10F4F7991A74C25C17135D3_12</vt:lpwstr>
  </property>
</Properties>
</file>