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 w:left="5386"/>
        <w:jc w:val="left"/>
      </w:pPr>
      <w:r>
        <w:rPr>
          <w:rFonts w:ascii="Times New Roman" w:hAnsi="Times New Roman" w:cs="Times New Roman" w:eastAsia="Times New Roman"/>
          <w:sz w:val="28"/>
        </w:rPr>
        <w:t>УТВЕРЖДЕНО</w:t>
      </w:r>
    </w:p>
    <w:p>
      <w:pPr>
        <w:spacing w:before="0" w:after="0" w:line="240" w:lineRule="auto"/>
        <w:ind w:firstLine="0" w:left="5386"/>
        <w:jc w:val="left"/>
      </w:pPr>
      <w:r>
        <w:rPr>
          <w:rFonts w:ascii="Times New Roman" w:hAnsi="Times New Roman" w:cs="Times New Roman" w:eastAsia="Times New Roman"/>
          <w:sz w:val="28"/>
        </w:rPr>
        <w:t>приказом Государственной</w:t>
      </w:r>
    </w:p>
    <w:p>
      <w:pPr>
        <w:spacing w:before="0" w:after="0" w:line="240" w:lineRule="auto"/>
        <w:ind w:firstLine="0" w:left="5386"/>
        <w:jc w:val="left"/>
      </w:pPr>
      <w:r>
        <w:rPr>
          <w:rFonts w:ascii="Times New Roman" w:hAnsi="Times New Roman" w:cs="Times New Roman" w:eastAsia="Times New Roman"/>
          <w:sz w:val="28"/>
        </w:rPr>
        <w:t>таможенной службы</w:t>
      </w:r>
    </w:p>
    <w:p>
      <w:pPr>
        <w:spacing w:before="0" w:after="0" w:line="240" w:lineRule="auto"/>
        <w:ind w:firstLine="0" w:left="5386"/>
        <w:jc w:val="left"/>
      </w:pPr>
      <w:r>
        <w:rPr>
          <w:rFonts w:ascii="Times New Roman" w:hAnsi="Times New Roman" w:cs="Times New Roman" w:eastAsia="Times New Roman"/>
          <w:sz w:val="28"/>
        </w:rPr>
        <w:t>при Кабинете Министров</w:t>
      </w:r>
    </w:p>
    <w:p>
      <w:pPr>
        <w:spacing w:before="0" w:after="0" w:line="240" w:lineRule="auto"/>
        <w:ind w:firstLine="0" w:left="5386"/>
        <w:jc w:val="left"/>
      </w:pPr>
      <w:r>
        <w:rPr>
          <w:rFonts w:ascii="Times New Roman" w:hAnsi="Times New Roman" w:cs="Times New Roman" w:eastAsia="Times New Roman"/>
          <w:sz w:val="28"/>
        </w:rPr>
        <w:t>Кыргызской Республики</w:t>
      </w:r>
    </w:p>
    <w:p>
      <w:pPr>
        <w:spacing w:before="0" w:after="0" w:line="240" w:lineRule="auto"/>
        <w:ind w:firstLine="0" w:left="5386"/>
        <w:jc w:val="left"/>
      </w:pPr>
      <w:r>
        <w:rPr>
          <w:rFonts w:ascii="Times New Roman" w:hAnsi="Times New Roman" w:cs="Times New Roman" w:eastAsia="Times New Roman"/>
          <w:sz w:val="28"/>
        </w:rPr>
        <w:t>от ______ № 35-07/405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ПОЛОЖЕНИЕ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 Таможне «Джалал-Абад»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1. Общие положения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1. Таможня «Джалал-Абад» (далее - таможня) является подведомственным подразделением уполномоченного государственного органа в сфере таможенного дела (далее - уполномоченный орган), имеющим статус правоохранительного органа и входящим в единую систему таможенных органов Кыргызской Республики, обеспечивающим реализацию задач и функций в регионе деятельности таможни в пределах компетенции, определяемой настоящим Положением.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2. Регион деятельности таможни – Джалал-Абадская область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3. Организационно-правовая форма таможни – учреждение.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4. Таможня является юридическим лицом, имеет печать с изображением Государственного герба Кыргызской Республики и со своим наименованием, иные печати, штампы и бланки установленного образца, а также счета, открываемые в порядке, установленном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5. Полное фирменное наименование: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государственном языке: «Жалал-Абад» бажысы мекемеси;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официальном языке: Учреждение Таможня «Джалал-Абад».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Сокращенное наименование: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государственном языке: «Жалал-Абад» бажысы;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на официальном языке: Таможня «Джалал-Абад».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6. Таможня в своей деятельности руководствуется Конституцией Кыргызской Республики, законами Кыргызской Республики, актами Президента Кыргызской Республики и Кабинета Министров Кыргызской Республики, международными договорами, участницей, которых является Кыргызская Республика и ратифицированных в установленном порядке Кыргызской Республикой (далее – международный договор), иными нормативными правовыми актами Кыргызской Республики, а также настоящим Положением.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7. Местонахождение (юридический адрес) таможни: Кыргызская Республика, город Манас, пр. Т. Байзакова, 141/4.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 Задачи таможни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8. Задачами таможни являются: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обеспечение исполнения международных договоров, включая Таможенный кодекс Евразийского экономического союза и актов, составляющих право Евразийского экономического союза (далее - законодательство ЕАЭС), законодательства Кыргызской Республики в сфере таможенного дела, иного законодательства Кыргызской Республики (далее- законодательство Кыргызской Республики), контроль за исполнением которых возложен на таможню;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защита экономических интересов Кыргызской Республики, обеспечение в пределах своей компетенции экономической безопасности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обеспечение в пределах своей компетенции соблюдения мер таможенно-тарифного регулирования, запретов и ограничений, установленных законодательством ЕАЭС, законодательством Кыргызской Республики, защиты прав на объекты интеллектуальной собственности;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обеспечение и содействие осуществлению мер по защите государственной безопасности, жизни и здоровья граждан, защите животных и растений, охране окружающей природной среды, защите интересов отечественных потребителей при ввозе товаров и транспортных средств на таможенную территорию ЕАЭС в Кыргызской Республике;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обеспечение мер по информационной безопасности и технической защиты информации в таможне;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обеспечение мер по сопровождению технологического процесса для функционирования информационных систем и информационных технологий, используемые таможенными органами;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осуществление комплекса мер по таможенной охране и режимности объектов в зоне деятельности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иные задачи, установленные законодательством ЕАЭС и законодательством Кыргызской Республики.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 Функции таможни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9. Таможня осуществляет следующие функции в установленной сфере деятельности: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1) организация и осуществление таможенного контроля и таможенных операций в отношении товаров и транспортных средств в регионе деятельности таможни, местах таможенного оформления и иных местах в порядке, установленном таможенным законодательством ЕАЭС,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2) организация, координация и контроль деятельности структурных подразделений таможни по вопросам защиты прав на объекты интеллектуальной собственности, соблюдения запретов и ограничений, установленных в соответствии с законодательством ЕАЭС, законодательством Кыргызской Республики, а также международными договорами;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3) обеспечение в пределах своей компетенции соблюдения прав и законных интересов лиц, осуществляющих деятельность, связанную с ввозом товаров на таможенную территорию ЕАЭС в Кыргызской Республике и их вывозом за пределы таможенной территории ЕАЭС, лиц, осуществляющих деятельность в сфере таможенного дела и создание условий для оптимизации осуществления форм таможенного контроля при перемещении товаров через таможенную границу ЕАЭС;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4) участие в пределах своей компетенции в выработке предложений о порядке применения форм таможенного контроля и мер по минимизации рисков;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5) контроль за соблюдением условий, включенных в реестр лиц, осуществляющих деятельность в сфере таможенного дела;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6) таможенное сопровождение транспортных средств, перевозящих товары, находящихся под таможенным контролем;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7) учет, контроль и подтверждение фактического вывоза (ввоза) товаров и транспортных средств с(на) таможенной(ую) территории(ию) ЕАЭС в Кыргызской Республике;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8) создание, обозначение и ликвидация зон таможенного контроля, а также контроль за соблюдением режима, установленного в зоне таможенного контроля;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9) проведение, в установленном порядке, таможенного контроля после выпуска товаров в регионе деятельности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10) организация и контроль за деятельностью структурных подразделений при осуществлении таможенного контроля за делящимися и радиоактивными материалами;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11) контроль за целевым использованием условно выпущенных товаров, за соблюдением установленных ограничений и требований при условном выпуске товаров;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12) контроль за функционированием свободных экономических зон и свободных складов в части, относящейся к таможенному делу, включая контроль за оборудованием и обустройством территорий свободных экономических зон и свободных складов объектами таможенной инфраструктуры;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13) контроль за товарами и транспортными средствами, перемещаемыми в соответствии с таможенной процедурой таможенного транзита, принятие мер по обеспечению соблюдения законодательства ЕАЭС, законодательства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14) координация и контроль проведения иных видов контроля, возложенных на таможенные органы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15) организация контроля за применением таможенных процедур в соответствии с законодательством ЕАЭС;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16) организация контроля за выдачей (отзыв, аннулирование) разрешений на переработку на/вне таможенной территории, переработку для внутреннего потребления, на помещение товаров под таможенную процедуру отказа в пользу государства и уничтожение;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17) анализ и мониторинг совершения таможенных операций и проведение таможенного контроля в отношении товаров и транспортных средств международной перевозки в целях выявления и оценки рисков, реализация практических мер по управлению рисками, а также контроль данной работы в структурных подразделениях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18) мониторинг и анализ срабатывания профилей рисков в зоне деятельности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19) ведение таможенной статистики внешней торговли Кыргызской Республики в соответствии с методологией таможенной статистики в регионе деятельности таможни; ведение специальной таможенной статистики в соответствии с порядком, определяемым уполномоченным органом; контроль за своевременным представлением структурными подразделениями данных для формирования таможенной статистики внешней торговли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20) формирование и представление статистической отчетности в соответствующие органы;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21) администрирование, организация, координация и контроль правильности исчисления и взимания таможенных платежей и иных платежей, взимание которых возложено на таможню, и их учет в соответствии с законодательством ЕАЭС и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22) принятие предварительного информирования;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23) принятие решений по классификации товаров по единой Товарной номенклатуре внешнеэкономической деятельности ЕАЭС;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24) принятие предварительных решений о стране происхождения товара;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25) учет задолженности по уплате таможенных платежей, выявленных недоимок и задолженности по пеням, подлежащим уплате в связи с перемещением товаров через таможенную границу ЕАЭС в Кыргызской Республике, обеспечение взыскания указанных задолженностей, пеней и (или) процентов и принятие иных мер, предусмотренных законодательством Кыргызской Республики, ведение базы данных о задолженности участников внешнеэкономической деятельности;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26) принятие решений о возврате (зачете) излишне уплаченных или излишне взысканных таможенных платежей и иных платежей, взимание которых возложено на таможню;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27) контроль, принятие решений в отношении таможенной стоимости и определение таможенной стоимости при таможенном декларировании и после выпуска товаров в соответствии с установленным порядком;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28) учет поступлений таможенных платежей и иных платежей, взимание которых возложено на таможню, авансовых платежей и иных денежных средств на счет таможенного органа и на счет, определенный международным договором государств - членов ЕАЭС;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29) определение суммы обеспечения уплаты таможенных платежей в случаях, установленных законодательством ЕАЭС и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30) осуществлять контроль за применением обеспечения и исполнением обязательств, а также выдавать, регистрировать и вести учет документов, подтверждающих обеспечение уплаты таможенных платежей;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31) принимать и возвращать денежные средства и иные формы обеспечения, внесенные в качестве обеспечения уплаты таможенных платежей, включая банковские гарантии, договоры страхования, поручительства и залог имущества в случаях, предусмотренных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32) учет, контроль и анализ фактических данных о предоставленных льготах по уплате таможенных платежей и иных платежей, взимание которых возложено на таможню, в том числе с использованием автоматизированных программных средств;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33) исчисление таможенных платежей, пеней при направлении уведомления о не уплаченных в установленный срок суммах таможенных и иных платежей;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34) списание задолженности по уплате таможенных платежей, пеней, процентов и штрафов, признанной безнадежным долгом в соответствии с законодательством Кыргызской Республики, в установленном порядке;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35) организация и координация деятельности структурных подразделений по контролю таможенной стоимости товаров, ввозимых/вывозимых на/с таможенную(ой) территорию(и) ЕАЭС в Кыргызской Республике;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36) представление отчетов о выполнении плановых показателей формирования республиканского бюджета в части администрируемых доходов в уполномоченный орган, реализацию мер по выполнению данных плановых показателей, установленных таможне;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37) участие, в пределах компетенции таможни, в правовой экспертизе и разработке проектов нормативных правовых актов и подготовке по ним заключений;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38) обеспечение единообразного применения законодательства ЕАЭС и законодательства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39) подготовка годового плана работы таможни и отчета о его выполнении, организация планирования деятельности структурных подразделений;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40) информирование и консультирование об актах законодательства ЕАЭС и законодательства Кыргызской Республики, а также по иным вопросам, входящим в компетенцию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41) использование и защита сведений, составляющих коммерческую, банковскую, налоговую, служебную и иную охраняемую законом тайну, и другую конфиденциальную информацию предоставленных таможне исключительно для таможенных целей;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42) взаимодействие с другими таможенными органами, в том числе по поручению уполномоченного органа, с таможенными органами других государств;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43) участие в выполнении поставленных уполномоченным органом задач в области международного таможенного сотрудничества;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44) взаимодействие со средствами массовой информации по вопросам таможенного дела и иным вопросам, входящим в компетенцию таможни по согласованию с уполномоченным органом;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45) ведение отчетности таможни перед уполномоченным органом по основным направлениям деятельности;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46) реализация мероприятий по обеспечению условий и охраны труда, пожарной безопасности, техники безопасности, гражданской обороне, предупреждению и ликвидации чрезвычайных ситуаций;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47) ведение делопроизводства, организации работы по комплектованию, хранению, учету и использованию архивных документов, образовавшихся в ходе деятельности таможни, контроль их ведения в структурных подразделениях;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48) обеспечение исполнения решений коллегий и оперативных совещаний уполномоченного органа, поручений, данных на еженедельных совещаниях у руководства уполномоченного органа, программ и планов;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49) рассмотрение жалоб юридических и физических лиц и актов прокурорского реагирования на решения, действия (бездействие) структурных подразделений и их должностных лиц, принятые и совершенные в сфере таможенного дела, контроль за своевременным рассмотрением жалоб и актов прокурорского реагирования структурными подразделениями;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50) организация приема граждан, обеспечение объективного, всестороннего и своевременного рассмотрения обращений граждан и юридических лиц, а также организация и контроль деятельности структурных подразделений таможни по их рассмотрению;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51) анализ состояния исполнительской дисциплины в таможне, разработка и осуществление мер по усилению контроля за исполнительской дисциплиной;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52) систематизированный учет поступающих в таможню законодательных и иных нормативных правовых актов, актов ненормативного характера, актов уполномоченного органа, доведение их до сведения структурных подразделений, а также поддержание в актуальном состоянии изданных таможней приказов и указаний;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53) представление во всех судебных, государственных, правоохранительных органах, учреждениях и организациях законных интересов уполномоченного органа (по доверенности) и интересов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54) обобщение и анализ правоприменительной и судебной практики в регионе деятельности таможни, представление в уполномоченный орган аналитических материалов и документов;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55) противодействие коррупции и коррупционным проявлениям в таможне;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56) реализация системы мер по профилактике, предупреждению и пресечению преступлений и правонарушений, отнесенных к компетенции таможенных органов, организация проведения структурными подразделениями такой работы;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57) профилактика преступлений и правонарушений среди сотрудников таможни, организация проведения структурными подразделениями такой деятельности;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58) сбор, обработка и передача в уполномоченный орган информации об оперативной обстановке в таможне, а также о чрезвычайных происшествиях и конфликтных ситуациях;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59) обеспечение в пределах своей компетенции мер по защите государственной безопасности Кыргызской Республики, жизни и здоровья человека, животного и растительного мира, окружающей среды;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60) производство по делам о правонарушениях против порядка управления в сфере таможенного регулирования и рассмотрение таких дел в соответствии с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61) осуществление в рамках компетенции таможни оперативно-розыскной деятельности в соответствии с законодательством Кыргызской Республики, а также выполнение письменных поручений прокурора и следователя в том числе поручения о производстве отдельных следственных действий;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62) содействие специальным уполномоченным органам в соответствии с законодательством Кыргызской Республики в борьбе с терроризмом и религиозным экстремизмом;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63) регистрация заявлений и сообщений о преступлении и правонарушении, а также иной информации о происшествиях в журнале учета информации, использование автоматизированных информационных систем «Единый реестр преступлений» и «Единый реестр правонарушений» для ввода информации о преступлениях и правонарушениях;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64) обращение к исполнению постановлений по делам о правонарушениях через органы и организации, уполномоченные на то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65) участие в исполнительном производстве в качестве взыскателя при исполнении постановлений по делам о правонарушениях, о наложении взысканий за правонарушения, а также при исполнении судебных актов по делам о принудительном взыскании таможенных платежей и пени;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66) ведение работы по обращению в государственную собственность товаров и транспортных средств, организация и распоряжение такими товарами, распоряжение товарами и транспортными средствами, срок временного хранения которых или срок хранения которых на таможенном складе истек, распоряжение товарами и транспортными средствами, являющимися вещественными доказательствами по делам о правонарушениях, контроль за хранением таких товаров и транспортных средств, ведение их учета;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67) обеспечение прохождения профессионального обучения и получения дополнительного профессионального образования сотрудниками таможни, а также организация боевой и физической подготовки сотрудников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68) обеспечение мобилизационной подготовки сотрудников таможенного органа, а также контроль и координация деятельности по мобилизационной подготовке структурных подразделений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69) принимать меры по выявлению, предупреждению и минимизации рисков в целях предотвращения нарушений законодательства ЕАЭС и законодательства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70) осуществление мер по предупреждению, пресечению, выявлению и профилактике незаконного оборота наркотических средств, психотропных веществ и их прекурсоров, обеспечение участия с применением служебно-розыскных собак в совместных оперативно-розыскных мероприятиях по пресечению незаконного оборота наркотических средств, психотропных веществ и их прекурсоров, взрывчатых веществ и оружия;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71) осуществление в соответствии с уголовно-процессуальным законодательством Кыргызской Республики контролируемой поставки, в том числе совместно с другими государственными органами Кыргызской Республики и правоохранительными органами иностранных государств, в целях установления контроля за поставкой, покупкой, продажей, перемещением предметов, веществ и продукции, свободная реализация которых запрещена либо оборот которых ограничен законом, а также являющихся объектами или орудиями преступных посягательств;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72) участие в совершенствовании объектов таможенной инфраструктуры, в том числе объектов социального назначения;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73) обеспечение охраны объектов таможенной инфраструктуры, закрепленных за таможней и соблюдение в порядке, определяемом уполномоченным органом, установленного пропускного, внутриобъектового и других режимов на объектах таможни и уполномоченного органа;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74) обеспечение надлежащей эксплуатации зданий и сооружений, в котором располагается таможня и его структурные подразделения, а также объектов социального назначения;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75) определение сводной потребности в материально-техническом обеспечении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76) хранение, распределение и перераспределение между структурными подразделениями таможни необходимых материально-технических и информационно-технических средств, контроль за рациональным и эффективным использованием указанных средств;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77) осуществление в порядке, определяемом уполномоченным органом, комплекса мер по вопросам поставки и транспортировки вооружения и специальных средств;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78) проведение инвентаризации имущества таможни в соответствии с установленным порядком;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79) планирование расходов на содержание и развитие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80) осуществление иных функций, необходимых для достижения целей и задач, возложенных на таможню.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4. Права таможни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10. Таможня в целях реализации задач и функций, установленных настоящим Положением, имеет право: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1) издавать приказы и указания для оперативного управления таможней, которые обязательны для исполнения всеми структурными подразделениями таможни, осуществлять контроль и принимать меры по отмене или изменению указанных актов в случае их несоответствия законодательству ЕАЭС и законодательству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2) взаимодействовать с правоохранительными, налоговыми и иными органами государственного контроля по вопросам входящим в компетенцию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3) организовывать проведение необходимых исследований в экспертных службах и иных соответствующих организациях в целях идентификации товаров и определения страны их происхождения;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4) использовать технические средства таможенного контроля;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5) представлять уполномоченный орган (по его поручению) во всех судебных, государственных, правоохранительных органах, учреждениях и организациях;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6) выступать в качестве истца, ответчика, третьего лица, потерпевшего в судебных органах, защищать права, имущественные и иные интересы таможни в судах и других организациях при рассмотрении споров. Обеспечивать участие сотрудников таможни в судопроизводстве в качестве представителей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7) заключать гражданско-правовые договора и выдавать доверенности;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8) запрашивать у государственных органов, органов местного самоуправления, лиц независимо от форм собственности и подчиненности, а также должностных лиц и граждан документы и сведения, необходимые для выполнения возложенных на таможню задач и функций;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9) взаимодействовать в пределах своей компетенции с другими таможенными органами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10) отменять или изменять не соответствующие требованиям законодательства ЕАЭС и законодательства Кыргызской Республики решения структурных подразделений таможни, а также признавать неправомерными действия (бездействие) структурных подразделений и их должностных лиц, принятые, совершенные в сфере таможенного дела; отменять (изменять) решения структурных подразделений, принятые в порядке ведомственного контроля;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11) привлекать в соответствии с законодательством Кыргызской Республики специалистов других правоохранительных органов, учреждений и организаций, а также экспертов для оказания содействия в выполнении задач, возложенных на таможню;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12) направлять в уполномоченный орган: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предложения о совершенствовании таможенных операций и таможенного контроля;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представления о привлечении к ответственности сотрудников таможни согласно порядку, предусмотренному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предложения об отзыве квалификационных свидетельств специалистов по таможенным операциям, исключении юридических лиц из реестров лиц, осуществляющих деятельность в сфере таможенного дела;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предложения и соответствующие заявки о материально-техническом обеспечении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предложения о развитии в регионе деятельности социальной базы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предложения по вопросам организации и проведения совместных мероприятий в части применения перспективных таможенных технологий, в том числе с участием иных таможенных органов;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13) применять предусмотренные законодательством Кыргызской Республики меры ограничительного, предупредительного и профилактического характера, направленные на недопущение и (или) пресечение правонарушений юридическими лицами и гражданами обязательных требований законодательства в сфере таможенного дела, а также меры по ликвидации последствий указанных нарушений в соответствии с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14) запрашивать и требовать от юридических и физических лиц документы и сведения, представление которых предусмотрено законодательством ЕАЭС,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15) создавать рабочие группы и комиссии;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16) распоряжаться в установленном законодательством Кыргызской Республики порядке государственным имуществом, находящимся в оперативном управлении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17) использовать в служебных целях информационные системы, системы связи и системы передачи данных, а также средства защиты информации;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18) участвовать в реализации поставленных уполномоченным органом задач в области международного сотрудничества;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19) проводить учебные занятия, семинары с правом привлечения в установленном порядке сотрудников уполномоченного органа, таможенных органов и других специалистов;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20) пользоваться иными правами, предусмотренными законодательством ЕАЭС и иными нормативными правовыми актами Кыргызской Республики.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5. Организация деятельности таможни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11. Структура и штатное расписание таможни утверждаются руководителем уполномоченного органа.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12. Организация, контроль и координация деятельности таможни осуществляются уполномоченным органом.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13. Таможню возглавляет начальник, назначаемый на должность и освобождаемый от должности руководителем уполномоченного органа.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14. Начальник таможни имеет заместителей, назначаемых на должность и освобождаемых от должности руководителем уполномоченного органа.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15. На период отсутствия начальника таможни (трудовой отпуск, командировка, временная нетрудоспособность) временное исполнение его обязанностей возлагается на одного из его заместителей приказом уполномоченного органа.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16. Начальник таможни несет персональную ответственность за осуществление возложенных на таможню задач и функций, выполнение программ, планов и показателей деятельности таможни.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17. Сотрудники таможни назначаются на должность и освобождаются от должности руководителем уполномоченного органа.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18. Отдельные подразделения/должностные лица таможни могут находиться в непосредственном подчинении уполномоченного органа/подведомственного подразделения.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19. Начальник таможни: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1) руководит деятельностью таможни на принципах единоначалия;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2) осуществляет общее руководство деятельностью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3) распределяет обязанности между своими заместителями и устанавливает степень их ответственности;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4) издает на основании настоящего Положения и ведомственных актов (приказов, указаний) уполномоченного органа, приказы и указания по оперативным, организационным, кадровым и другим вопросам, отнесенным к компетенции таможни, и организует контроль за их исполнением;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5) подписывает документы, вытекающие в связи с реализацией задач, функций и прав таможни, гражданско-правовые договоры, выдает доверенности;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6) представляет таможню в государственных и судебных органах лично или через сотрудников на основании выданной доверенности;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7) представляет руководителю уполномоченного органа: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предложения о структуре и штатной численности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предложения о назначении на должность и освобождении от должности сотрудников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предложения о присвоении специальных званий сотрудникам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соответствующие материалы при представлении сотрудников и работников таможни к награждению ведомственными наградами, другим видам поощрения, государственными наградами Кыргызской Республики, а также в случае привлечения к дисциплинарной ответственности;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проект годового плана работы таможни, а также отчет о его исполнении.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8) осуществляет полномочия начальника органа дознания в соответствии с уголовно-процессуальным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9) осуществляет руководство за оперативно-розыскной деятельностью таможни в части борьбы с преступлениями и правонарушениями, в соответствии с законодательством Кыргызской Республики, относящихся к компетенции таможенных органов;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10) принимает меры по противодействию коррупции и коррупционным проявлениям в таможне;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11) принимает решения по созданию и ликвидации зон таможенного контроля в порядке, определяемом законодательством Кыргызской Республики;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12) принимает от имени таможни решения по жалобам лиц и актам прокурорского реагирования на решения, действия (бездействие) структурных подразделений и их должностных лиц, принятые и совершенные в сфере таможенного дела;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13) отменяет полностью или частично не соответствующие требованиям таможенного законодательства ЕАЭС и законодательства Кыргызской Республики о таможенном регулировании решения, действия (бездействие) сотрудников таможни, принятые и совершенные в сфере таможенного дела;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14) приводит к присяге сотрудников таможни, обеспечивает боевую и физическую подготовку сотрудников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15) обеспечивает создание необходимых условий службы и труда для сотрудников и работников таможни, а также их правовую и социальную защищенность;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16) рассматривает в соответствии с законодательством Кыргызской Республики вопросы, связанные с прохождением службы в таможне, в том числе издает приказы о прикомандировании сотрудника из одного структурного подразделения таможни в другое, а также в части предоставления отпусков сотрудникам и работникам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17) утверждает положения о структурных подразделениях таможни и функциональные (должностные) обязанности сотрудников и работников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18) организовывает в таможне согласно установленному порядку оборот боевого ручного стрелкового и иного оружия, боеприпасов и патронов к нему, а также холодного оружия и специальных средств;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19) принимает решение о распределении (перераспределении) материально-технических и информационно-технических средств в таможне;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20) обеспечивает выполнение программ, планов (плановых заданий) и показателей деятельности таможни, а также подписывает документы, вытекающие в связи с реализацией задач, функций и прав таможни;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21) несет ответственность за организацию защиты информации, составляющую государственную тайну, а также коммерческую, банковскую, налоговую или иную охраняемую законом тайну и другую конфиденциальную информацию;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22) осуществляет в порядке, установленном трудовым законодательством прием на работу и увольнение с работы работников младшего и технического обслуживающего персонала таможни, а также привлекать к дисциплинарной и материальной ответственности;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23) осуществляет мероприятия по охране труда, соблюдению техники безопасности и пожарной безопасности;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24) исполняет другие обязанности, пользуется другими правами, и несет ответственность в соответствии с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20. Таможня осуществляет свою деятельность во взаимодействии с государственными органами исполнительной власти, органами местного самоуправления, общественными объединениями и иными организациями, юридическими и физическими лицами.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21. Внутренний распорядок таможни определяется и утверждается начальником таможни.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22. Режим служебного (рабочего) времени и график работы (сменности) сотрудников таможни, осуществляющих службу в режиме сменности либо вахтовым методом, определяется начальником таможни, а в случае его отсутствия – лицом, его замещающим.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23. Финансирование расходов на содержание таможни осуществляется за счет средств республиканского бюджета, Фонда развития таможенной службы, средств специального счета, а также иных, предусмотренных законодательством Кыргызской Республики, источников и средств.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24. Организация делопроизводства и архивного дела в таможне осуществляется в порядке, установленном соответствующими нормативными актами Кыргызской Республики.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6. Заключительные положения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25. Органом, осуществляющим управление деятельностью таможни, является уполномоченный орган, который действует в соответствии с законодательством Кыргызской Республики.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26. Внесение изменений в учредительные документы, создание реорганизация и ликвидация таможни, распределение имущества, находящегося в оперативном управлении таможни, осуществляется в порядке, установленном законодательством Кыргызской Республики.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