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b/>
          <w:sz w:val="28"/>
        </w:rPr>
        <w:t>Бекитем</w:t>
      </w:r>
    </w:p>
    <w:p>
      <w:pPr>
        <w:spacing w:before="0" w:after="0" w:line="240" w:lineRule="auto"/>
        <w:ind w:firstLine="0" w:left="5386"/>
        <w:jc w:val="left"/>
      </w:pPr>
      <w:r>
        <w:rPr>
          <w:rFonts w:ascii="Times New Roman" w:hAnsi="Times New Roman" w:cs="Times New Roman" w:eastAsia="Times New Roman"/>
          <w:b/>
          <w:sz w:val="28"/>
        </w:rPr>
        <w:t>Кыргыз Республикасынын Транспорт жана</w:t>
      </w:r>
    </w:p>
    <w:p>
      <w:pPr>
        <w:spacing w:before="0" w:after="0" w:line="240" w:lineRule="auto"/>
        <w:ind w:firstLine="0" w:left="5386"/>
        <w:jc w:val="left"/>
      </w:pPr>
      <w:r>
        <w:rPr>
          <w:rFonts w:ascii="Times New Roman" w:hAnsi="Times New Roman" w:cs="Times New Roman" w:eastAsia="Times New Roman"/>
          <w:b/>
          <w:sz w:val="28"/>
        </w:rPr>
        <w:t>коммуникациялар министрлигине караштуу</w:t>
      </w:r>
    </w:p>
    <w:p>
      <w:pPr>
        <w:spacing w:before="0" w:after="0" w:line="240" w:lineRule="auto"/>
        <w:ind w:firstLine="0" w:left="5386"/>
        <w:jc w:val="left"/>
      </w:pPr>
      <w:r>
        <w:rPr>
          <w:rFonts w:ascii="Times New Roman" w:hAnsi="Times New Roman" w:cs="Times New Roman" w:eastAsia="Times New Roman"/>
          <w:b/>
          <w:sz w:val="28"/>
        </w:rPr>
        <w:t>"Кыргыз темир жолу" Улуттук компаниясы</w:t>
      </w:r>
    </w:p>
    <w:p>
      <w:pPr>
        <w:spacing w:before="0" w:after="0" w:line="240" w:lineRule="auto"/>
        <w:ind w:firstLine="0" w:left="5386"/>
        <w:jc w:val="left"/>
      </w:pPr>
      <w:r>
        <w:rPr>
          <w:rFonts w:ascii="Times New Roman" w:hAnsi="Times New Roman" w:cs="Times New Roman" w:eastAsia="Times New Roman"/>
          <w:b/>
          <w:sz w:val="28"/>
        </w:rPr>
        <w:t>мамлекеттик ишканасынын</w:t>
      </w:r>
    </w:p>
    <w:p>
      <w:pPr>
        <w:spacing w:before="0" w:after="0" w:line="240" w:lineRule="auto"/>
        <w:ind w:firstLine="0" w:left="5386"/>
        <w:jc w:val="left"/>
      </w:pPr>
      <w:r>
        <w:rPr>
          <w:rFonts w:ascii="Times New Roman" w:hAnsi="Times New Roman" w:cs="Times New Roman" w:eastAsia="Times New Roman"/>
          <w:b/>
          <w:sz w:val="28"/>
        </w:rPr>
        <w:t>Башкы директору</w:t>
      </w:r>
    </w:p>
    <w:p>
      <w:pPr>
        <w:spacing w:before="0" w:after="0" w:line="240" w:lineRule="auto"/>
        <w:ind w:firstLine="0" w:left="5386"/>
        <w:jc w:val="left"/>
      </w:pPr>
      <w:r>
        <w:rPr>
          <w:rFonts w:ascii="Times New Roman" w:hAnsi="Times New Roman" w:cs="Times New Roman" w:eastAsia="Times New Roman"/>
          <w:b/>
          <w:sz w:val="28"/>
        </w:rPr>
        <w:t>А.А. Сакиев</w:t>
      </w:r>
    </w:p>
    <w:p>
      <w:pPr>
        <w:spacing w:before="0" w:after="0" w:line="240" w:lineRule="auto"/>
        <w:ind w:firstLine="0" w:left="5386"/>
        <w:jc w:val="left"/>
      </w:pPr>
      <w:r>
        <w:rPr>
          <w:rFonts w:ascii="Times New Roman" w:hAnsi="Times New Roman" w:cs="Times New Roman" w:eastAsia="Times New Roman"/>
          <w:b/>
          <w:sz w:val="28"/>
        </w:rPr>
        <w:t>«02» 07 2025-жыл</w:t>
      </w:r>
    </w:p>
    <w:p>
      <w:pPr>
        <w:spacing w:before="120" w:after="0" w:line="240" w:lineRule="auto"/>
        <w:ind w:firstLine="0"/>
        <w:jc w:val="center"/>
      </w:pPr>
      <w:r>
        <w:rPr>
          <w:rFonts w:ascii="Times New Roman" w:hAnsi="Times New Roman" w:cs="Times New Roman" w:eastAsia="Times New Roman"/>
          <w:b/>
          <w:sz w:val="28"/>
        </w:rPr>
        <w:t>“Кыргыз темир жолу” УК” МИнин Түштүк бөлүмү” филиалынын ЖОБОсу</w:t>
      </w:r>
    </w:p>
    <w:p>
      <w:pPr>
        <w:spacing w:before="120" w:after="0" w:line="240" w:lineRule="auto"/>
        <w:ind w:firstLine="0"/>
        <w:jc w:val="center"/>
      </w:pPr>
      <w:r>
        <w:rPr>
          <w:rFonts w:ascii="Times New Roman" w:hAnsi="Times New Roman" w:cs="Times New Roman" w:eastAsia="Times New Roman"/>
          <w:b/>
          <w:sz w:val="28"/>
        </w:rPr>
        <w:t>1. ЖАЛПЫ ЖОБО.</w:t>
      </w:r>
    </w:p>
    <w:p>
      <w:pPr>
        <w:spacing w:before="0" w:after="0" w:line="240" w:lineRule="auto"/>
        <w:ind w:firstLine="709"/>
        <w:jc w:val="both"/>
      </w:pPr>
      <w:r>
        <w:rPr>
          <w:rFonts w:ascii="Times New Roman" w:hAnsi="Times New Roman" w:cs="Times New Roman" w:eastAsia="Times New Roman"/>
          <w:b/>
          <w:sz w:val="28"/>
        </w:rPr>
        <w:t>1.1.</w:t>
      </w:r>
      <w:r>
        <w:rPr>
          <w:rFonts w:ascii="Times New Roman" w:hAnsi="Times New Roman" w:cs="Times New Roman" w:eastAsia="Times New Roman"/>
          <w:sz w:val="28"/>
        </w:rPr>
        <w:t xml:space="preserve"> Бул Жобо Кыргыз Республикасынын Транспорт жана коммуникациялар министрлигине караштуу “Кыргыз темир жолу” Улуттук компания” мамлекеттик ишканасынын түштүк бөлүмү” филиалынын ишмердигинин укуктук жана уюштуруучулук негиздерин аныктайт, ал Кыргыз Республикасынын Министрлер Кабинетинин 2024-жылдын 17-майында 252-токтомуна ылайык бекитилген Мамлекеттик ишкананын уставынын негизинде түзүлгөн жана Кыргыз Республикасынын мыйзамдарына жана ченемдик-укуктук актыларына, анын ичинде Кыргыз Республикасынын Конституциясына, Кыргыз Республикасынын Жарандык кодексине, Кыргыз Республикасынын “Кыргыз Республикасынын темир жол транспорту жөнүндө” Мыйзамына, Кыргыз Республикасынын Президентинин жарлыктары жана буйруктары, Кыргыз Республикасынын Министрлер Кабинетинин токтомдору жана буйруктарына, Кыргыз Республикасынын Транспорт жана коммуникациялар министрлигине караштуу “Кыргыз темир жолу” Улуттук компания” мамлекеттик ишканасынын уставы, компаниянын башкы директорунун буйруктары жана тескемелери, башка укуктук актыларга жана ушул Жобого ылайык иш алып барат.</w:t>
      </w:r>
    </w:p>
    <w:p>
      <w:pPr>
        <w:spacing w:before="0" w:after="0" w:line="240" w:lineRule="auto"/>
        <w:ind w:firstLine="709"/>
        <w:jc w:val="both"/>
      </w:pPr>
      <w:r>
        <w:rPr>
          <w:rFonts w:ascii="Times New Roman" w:hAnsi="Times New Roman" w:cs="Times New Roman" w:eastAsia="Times New Roman"/>
          <w:b/>
          <w:sz w:val="28"/>
        </w:rPr>
        <w:t>1.2.</w:t>
      </w:r>
      <w:r>
        <w:rPr>
          <w:rFonts w:ascii="Times New Roman" w:hAnsi="Times New Roman" w:cs="Times New Roman" w:eastAsia="Times New Roman"/>
          <w:sz w:val="28"/>
        </w:rPr>
        <w:t xml:space="preserve"> Филиалдын толук аталышы:</w:t>
      </w:r>
    </w:p>
    <w:p>
      <w:pPr>
        <w:spacing w:before="0" w:after="0" w:line="240" w:lineRule="auto"/>
        <w:ind w:firstLine="709"/>
        <w:jc w:val="both"/>
      </w:pPr>
      <w:r>
        <w:rPr>
          <w:rFonts w:ascii="Times New Roman" w:hAnsi="Times New Roman" w:cs="Times New Roman" w:eastAsia="Times New Roman"/>
          <w:sz w:val="28"/>
        </w:rPr>
        <w:t>- мамлекеттик тилде: “Кыргыз темир жолу” Улуттук компания” мамлекеттик ишканасынын түштүк бөлүмү” филиалы</w:t>
      </w:r>
    </w:p>
    <w:p>
      <w:pPr>
        <w:spacing w:before="0" w:after="0" w:line="240" w:lineRule="auto"/>
        <w:ind w:firstLine="709"/>
        <w:jc w:val="both"/>
      </w:pPr>
      <w:r>
        <w:rPr>
          <w:rFonts w:ascii="Times New Roman" w:hAnsi="Times New Roman" w:cs="Times New Roman" w:eastAsia="Times New Roman"/>
          <w:sz w:val="28"/>
        </w:rPr>
        <w:t>- расмий тилде: филиал «Южное отделение Государственного предприятия «Национальная компания «Кыргыз темир жолу».</w:t>
      </w:r>
    </w:p>
    <w:p>
      <w:pPr>
        <w:spacing w:before="0" w:after="0" w:line="240" w:lineRule="auto"/>
        <w:ind w:firstLine="709"/>
        <w:jc w:val="both"/>
      </w:pPr>
      <w:r>
        <w:rPr>
          <w:rFonts w:ascii="Times New Roman" w:hAnsi="Times New Roman" w:cs="Times New Roman" w:eastAsia="Times New Roman"/>
          <w:b/>
          <w:sz w:val="28"/>
        </w:rPr>
        <w:t>1.3.</w:t>
      </w:r>
      <w:r>
        <w:rPr>
          <w:rFonts w:ascii="Times New Roman" w:hAnsi="Times New Roman" w:cs="Times New Roman" w:eastAsia="Times New Roman"/>
          <w:sz w:val="28"/>
        </w:rPr>
        <w:t xml:space="preserve"> Филиалдын жайгашкан жери: Кыргыз Республикасы, Жалал-Абад шаары, Токтогул көчөсү,7.</w:t>
      </w:r>
    </w:p>
    <w:p>
      <w:pPr>
        <w:spacing w:before="120" w:after="0" w:line="240" w:lineRule="auto"/>
        <w:ind w:firstLine="0"/>
        <w:jc w:val="center"/>
      </w:pPr>
      <w:r>
        <w:rPr>
          <w:rFonts w:ascii="Times New Roman" w:hAnsi="Times New Roman" w:cs="Times New Roman" w:eastAsia="Times New Roman"/>
          <w:b/>
          <w:sz w:val="28"/>
        </w:rPr>
        <w:t>2. ИШТИН МАКСАТЫ ЖАНА ПРЕДМЕТИ.</w:t>
      </w:r>
    </w:p>
    <w:p>
      <w:pPr>
        <w:spacing w:before="0" w:after="0" w:line="240" w:lineRule="auto"/>
        <w:ind w:firstLine="709"/>
        <w:jc w:val="both"/>
      </w:pPr>
      <w:r>
        <w:rPr>
          <w:rFonts w:ascii="Times New Roman" w:hAnsi="Times New Roman" w:cs="Times New Roman" w:eastAsia="Times New Roman"/>
          <w:b/>
          <w:sz w:val="28"/>
        </w:rPr>
        <w:t>2.1.</w:t>
      </w:r>
      <w:r>
        <w:rPr>
          <w:rFonts w:ascii="Times New Roman" w:hAnsi="Times New Roman" w:cs="Times New Roman" w:eastAsia="Times New Roman"/>
          <w:sz w:val="28"/>
        </w:rPr>
        <w:t xml:space="preserve"> Филиал: мамлекеттин, юридикалык жана жеке жактардын темир жол менен ташууларга, Кыргыз Республикасынын түштүк региону боюнча иштерге жана кызмат көрсөтүүлөргө керектөөлөрүн камсыз кылуу, темир жол транспортунун туруктуу жана коопсуз ишин камсыз кылуу, тейлөөнүн жогорку деңгээлинде транспорттун башка түрлөрү менен өз ара аракеттенүү, керектөөчүлөргө жүргүнчүлөрдү, ошондой эле ташылып жаткан жүктөрдү ташуу боюнча кызматтарды көрсөтүү максатында түзүлгөн</w:t>
      </w:r>
    </w:p>
    <w:p>
      <w:pPr>
        <w:spacing w:before="0" w:after="0" w:line="240" w:lineRule="auto"/>
        <w:ind w:firstLine="709"/>
        <w:jc w:val="both"/>
      </w:pPr>
      <w:r>
        <w:rPr>
          <w:rFonts w:ascii="Times New Roman" w:hAnsi="Times New Roman" w:cs="Times New Roman" w:eastAsia="Times New Roman"/>
          <w:b/>
          <w:sz w:val="28"/>
        </w:rPr>
        <w:t>2.2.</w:t>
      </w:r>
      <w:r>
        <w:rPr>
          <w:rFonts w:ascii="Times New Roman" w:hAnsi="Times New Roman" w:cs="Times New Roman" w:eastAsia="Times New Roman"/>
          <w:sz w:val="28"/>
        </w:rPr>
        <w:t xml:space="preserve"> </w:t>
      </w:r>
      <w:r>
        <w:rPr>
          <w:rFonts w:ascii="Times New Roman" w:hAnsi="Times New Roman" w:cs="Times New Roman" w:eastAsia="Times New Roman"/>
          <w:b/>
          <w:sz w:val="28"/>
        </w:rPr>
        <w:t>Филиалдын ишмердүүлүгүнүн максаты болуп төмөнкүлөр саналат:</w:t>
      </w:r>
    </w:p>
    <w:p>
      <w:pPr>
        <w:spacing w:before="0" w:after="0" w:line="240" w:lineRule="auto"/>
        <w:ind w:firstLine="709"/>
        <w:jc w:val="both"/>
      </w:pPr>
      <w:r>
        <w:rPr>
          <w:rFonts w:ascii="Times New Roman" w:hAnsi="Times New Roman" w:cs="Times New Roman" w:eastAsia="Times New Roman"/>
          <w:sz w:val="28"/>
        </w:rPr>
        <w:t>1) Кыргыз Республикасынын түштүк региону боюнча темир жол транспортунун темир жол ташууларына жана башка кызмат көрсөтүүлөрүнө суроо-талапты канааттандыруу;</w:t>
      </w:r>
    </w:p>
    <w:p>
      <w:pPr>
        <w:spacing w:before="0" w:after="0" w:line="240" w:lineRule="auto"/>
        <w:ind w:firstLine="709"/>
        <w:jc w:val="both"/>
      </w:pPr>
      <w:r>
        <w:rPr>
          <w:rFonts w:ascii="Times New Roman" w:hAnsi="Times New Roman" w:cs="Times New Roman" w:eastAsia="Times New Roman"/>
          <w:sz w:val="28"/>
        </w:rPr>
        <w:t>2) Темир жол транспортун өнүктүрүүнү камсыз кылуу;</w:t>
      </w:r>
    </w:p>
    <w:p>
      <w:pPr>
        <w:spacing w:before="0" w:after="0" w:line="240" w:lineRule="auto"/>
        <w:ind w:firstLine="709"/>
        <w:jc w:val="both"/>
      </w:pPr>
      <w:r>
        <w:rPr>
          <w:rFonts w:ascii="Times New Roman" w:hAnsi="Times New Roman" w:cs="Times New Roman" w:eastAsia="Times New Roman"/>
          <w:sz w:val="28"/>
        </w:rPr>
        <w:t>3) Эл чарбасынын керектөөлөрүн канааттандыруу үчүн темир жол транспортунун туруктуу жана коопсуз ишин камсыз кылуу жана транспорттун башка түрлөрү менен өз ара аракеттенүү, керектөөчүлөргө өндүрүштүк, транспорттук, соода, туристтик жана башка кызматтардын кеңири спектрин жогорку деңгээлде тейлөө, жүргүнчүлөрдүн денсоолугунун жана өмүрүнүн, ошондой эле ташылып бараткан жүктөрдүн сакталышын камсыз кылуу;</w:t>
      </w:r>
    </w:p>
    <w:p>
      <w:pPr>
        <w:spacing w:before="0" w:after="0" w:line="240" w:lineRule="auto"/>
        <w:ind w:firstLine="709"/>
        <w:jc w:val="both"/>
      </w:pPr>
      <w:r>
        <w:rPr>
          <w:rFonts w:ascii="Times New Roman" w:hAnsi="Times New Roman" w:cs="Times New Roman" w:eastAsia="Times New Roman"/>
          <w:sz w:val="28"/>
        </w:rPr>
        <w:t>4) Темир жол транспортунун атаандаштыкка жөндөмдүүлүгүн жогорулатуу;</w:t>
      </w:r>
    </w:p>
    <w:p>
      <w:pPr>
        <w:spacing w:before="0" w:after="0" w:line="240" w:lineRule="auto"/>
        <w:ind w:firstLine="709"/>
        <w:jc w:val="both"/>
      </w:pPr>
      <w:r>
        <w:rPr>
          <w:rFonts w:ascii="Times New Roman" w:hAnsi="Times New Roman" w:cs="Times New Roman" w:eastAsia="Times New Roman"/>
          <w:sz w:val="28"/>
        </w:rPr>
        <w:t>5) Кыргыз Республикасынын аймагында түзүмдүк бөлүмдөр (бирдиктер), филиалдар жана өкүлчүлүктөр, ошондой эле башка эксплуатанттар тарабынан темир жол ташууларын жүргүзүүдө жана темир жол транспортун эксплуатациялоодо кыймылдын коопсуздугун камсыз кылуу;</w:t>
      </w:r>
    </w:p>
    <w:p>
      <w:pPr>
        <w:spacing w:before="0" w:after="0" w:line="240" w:lineRule="auto"/>
        <w:ind w:firstLine="709"/>
        <w:jc w:val="both"/>
      </w:pPr>
      <w:r>
        <w:rPr>
          <w:rFonts w:ascii="Times New Roman" w:hAnsi="Times New Roman" w:cs="Times New Roman" w:eastAsia="Times New Roman"/>
          <w:sz w:val="28"/>
        </w:rPr>
        <w:t>6) өзгөчө кырдаалдарда (жагдайда) темир жол транспортун пайдаланууну камсыз кылуу, ошондой эле коргонуу мүнөзүндөгү атайын программаларды ишке ашыруу;</w:t>
      </w:r>
    </w:p>
    <w:p>
      <w:pPr>
        <w:spacing w:before="0" w:after="0" w:line="240" w:lineRule="auto"/>
        <w:ind w:firstLine="709"/>
        <w:jc w:val="both"/>
      </w:pPr>
      <w:r>
        <w:rPr>
          <w:rFonts w:ascii="Times New Roman" w:hAnsi="Times New Roman" w:cs="Times New Roman" w:eastAsia="Times New Roman"/>
          <w:sz w:val="28"/>
        </w:rPr>
        <w:t>7) иштин туруктуулугун жогорулатуу жана темир жолдун өткөрүү жөндөмдүүлүгүн жогорулатуу;</w:t>
      </w:r>
    </w:p>
    <w:p>
      <w:pPr>
        <w:spacing w:before="0" w:after="0" w:line="240" w:lineRule="auto"/>
        <w:ind w:firstLine="709"/>
        <w:jc w:val="both"/>
      </w:pPr>
      <w:r>
        <w:rPr>
          <w:rFonts w:ascii="Times New Roman" w:hAnsi="Times New Roman" w:cs="Times New Roman" w:eastAsia="Times New Roman"/>
          <w:sz w:val="28"/>
        </w:rPr>
        <w:t>8) магистралдык темир жолдорду долбоорлоого жана курууга тиешелүү республикага экономикалык жардам көрсөтүүчү инвесторлор, эл аралык уюмдар, финансылык институттар жана өлкөлөр менен иштөөнүн натыйжалуу системасын түзүү.</w:t>
      </w:r>
    </w:p>
    <w:p>
      <w:pPr>
        <w:spacing w:before="120" w:after="0" w:line="240" w:lineRule="auto"/>
        <w:ind w:firstLine="0"/>
        <w:jc w:val="center"/>
      </w:pPr>
      <w:r>
        <w:rPr>
          <w:rFonts w:ascii="Times New Roman" w:hAnsi="Times New Roman" w:cs="Times New Roman" w:eastAsia="Times New Roman"/>
          <w:b/>
          <w:sz w:val="28"/>
        </w:rPr>
        <w:t>3. УКУКТУК СТАТУСУ ЖАНА ФИЛИАЛДЫН ЖЕТЕКТӨӨЧҮ КУРАМЫ</w:t>
      </w:r>
    </w:p>
    <w:p>
      <w:pPr>
        <w:spacing w:before="0" w:after="0" w:line="240" w:lineRule="auto"/>
        <w:ind w:firstLine="709"/>
        <w:jc w:val="both"/>
      </w:pPr>
      <w:r>
        <w:rPr>
          <w:rFonts w:ascii="Times New Roman" w:hAnsi="Times New Roman" w:cs="Times New Roman" w:eastAsia="Times New Roman"/>
          <w:b/>
          <w:sz w:val="28"/>
        </w:rPr>
        <w:t>3.1.</w:t>
      </w:r>
      <w:r>
        <w:rPr>
          <w:rFonts w:ascii="Times New Roman" w:hAnsi="Times New Roman" w:cs="Times New Roman" w:eastAsia="Times New Roman"/>
          <w:sz w:val="28"/>
        </w:rPr>
        <w:t xml:space="preserve"> Филиал Кыргыз Республикасынын Транспорт жана коммуникациялар министрлигине караштуу “Кыргыз темир жолу” Улуттук компания” мамлекеттик ишканасынын башкы ишканасы жайгашкан жерден тышкары жайгашкан жана төмөнкүдөй функцияларды аткарган обочолонгон бөлүмү болуп саналат:</w:t>
      </w:r>
    </w:p>
    <w:p>
      <w:pPr>
        <w:spacing w:before="0" w:after="0" w:line="240" w:lineRule="auto"/>
        <w:ind w:firstLine="709"/>
        <w:jc w:val="both"/>
      </w:pPr>
      <w:r>
        <w:rPr>
          <w:rFonts w:ascii="Times New Roman" w:hAnsi="Times New Roman" w:cs="Times New Roman" w:eastAsia="Times New Roman"/>
          <w:b/>
          <w:sz w:val="28"/>
        </w:rPr>
        <w:t>ташуу процессин башкаруу жаатында</w:t>
      </w:r>
      <w:r>
        <w:rPr>
          <w:rFonts w:ascii="Times New Roman" w:hAnsi="Times New Roman" w:cs="Times New Roman" w:eastAsia="Times New Roman"/>
          <w:sz w:val="28"/>
        </w:rPr>
        <w:t>:</w:t>
      </w:r>
    </w:p>
    <w:p>
      <w:pPr>
        <w:spacing w:before="0" w:after="0" w:line="240" w:lineRule="auto"/>
        <w:ind w:firstLine="709"/>
        <w:jc w:val="both"/>
      </w:pPr>
      <w:r>
        <w:rPr>
          <w:rFonts w:ascii="Times New Roman" w:hAnsi="Times New Roman" w:cs="Times New Roman" w:eastAsia="Times New Roman"/>
          <w:sz w:val="28"/>
        </w:rPr>
        <w:t>- ташуу процессин оперативдүү башкарууну уюштуруу, поезддердин кыймылынын графигин, кыймылдуу курамды пайдалануу көрсөткүчтөрүн жана жүктөрдү жана жүргүнчүлөрдү ташуунун индикативдик планын иштеп чыгуу, бекитүү жана аткаруу;</w:t>
      </w:r>
    </w:p>
    <w:p>
      <w:pPr>
        <w:spacing w:before="0" w:after="0" w:line="240" w:lineRule="auto"/>
        <w:ind w:firstLine="709"/>
        <w:jc w:val="both"/>
      </w:pPr>
      <w:r>
        <w:rPr>
          <w:rFonts w:ascii="Times New Roman" w:hAnsi="Times New Roman" w:cs="Times New Roman" w:eastAsia="Times New Roman"/>
          <w:sz w:val="28"/>
        </w:rPr>
        <w:t>- жүргүнчүлөрдү, жол жүгүн, таңгакталган жол жүгүн, почтаны ташуу үчүн жол жүрүү, ташуу документтерин сатууну жана жол-жоболоштурууну уюштуруу;</w:t>
      </w:r>
    </w:p>
    <w:p>
      <w:pPr>
        <w:spacing w:before="0" w:after="0" w:line="240" w:lineRule="auto"/>
        <w:ind w:firstLine="709"/>
        <w:jc w:val="both"/>
      </w:pPr>
      <w:r>
        <w:rPr>
          <w:rFonts w:ascii="Times New Roman" w:hAnsi="Times New Roman" w:cs="Times New Roman" w:eastAsia="Times New Roman"/>
          <w:sz w:val="28"/>
        </w:rPr>
        <w:t>- темир жолду техникалык эксплуатациялоо боюнча ташуу шарттарынын документтерин, жүк вагондорун жана контейнерлерди пайдалануу ченемдерин, диспетчердик кызматты уюштуруунун бирдиктүү принциптерин, ташууларды башкаруу процесстерин автоматташтырууну, эксплуатациялык ишти жалпы маалыматтык камсыздоону колдонуунун тууралыгын көзөмөлдөө;</w:t>
      </w:r>
    </w:p>
    <w:p>
      <w:pPr>
        <w:spacing w:before="0" w:after="0" w:line="240" w:lineRule="auto"/>
        <w:ind w:firstLine="709"/>
        <w:jc w:val="both"/>
      </w:pPr>
      <w:r>
        <w:rPr>
          <w:rFonts w:ascii="Times New Roman" w:hAnsi="Times New Roman" w:cs="Times New Roman" w:eastAsia="Times New Roman"/>
          <w:sz w:val="28"/>
        </w:rPr>
        <w:t>- жүктөөнү жөнгө салуу жана өзгөчө кырдаалдын шарттарында поезддердин кыймылын уюштуруу.</w:t>
      </w:r>
    </w:p>
    <w:p>
      <w:pPr>
        <w:spacing w:before="0" w:after="0" w:line="240" w:lineRule="auto"/>
        <w:ind w:firstLine="709"/>
        <w:jc w:val="both"/>
      </w:pPr>
      <w:r>
        <w:rPr>
          <w:rFonts w:ascii="Times New Roman" w:hAnsi="Times New Roman" w:cs="Times New Roman" w:eastAsia="Times New Roman"/>
          <w:b/>
          <w:sz w:val="28"/>
        </w:rPr>
        <w:t>Экономика жана тарифтер жаатында:</w:t>
      </w:r>
    </w:p>
    <w:p>
      <w:pPr>
        <w:spacing w:before="0" w:after="0" w:line="240" w:lineRule="auto"/>
        <w:ind w:firstLine="709"/>
        <w:jc w:val="both"/>
      </w:pPr>
      <w:r>
        <w:rPr>
          <w:rFonts w:ascii="Times New Roman" w:hAnsi="Times New Roman" w:cs="Times New Roman" w:eastAsia="Times New Roman"/>
          <w:sz w:val="28"/>
        </w:rPr>
        <w:t>- темир жол транспортун өнүктүрүүнүн мамлекеттик жана мамлекеттер аралык программаларынын, негизги өнөр жай, подряддык ишмердүүлүктө, ошондой эле социалдык чөйрөдө жана айлана-чөйрөнү коргоо тармагында өндүрүштүк;</w:t>
      </w:r>
    </w:p>
    <w:p>
      <w:pPr>
        <w:spacing w:before="0" w:after="0" w:line="240" w:lineRule="auto"/>
        <w:ind w:firstLine="709"/>
        <w:jc w:val="both"/>
      </w:pPr>
      <w:r>
        <w:rPr>
          <w:rFonts w:ascii="Times New Roman" w:hAnsi="Times New Roman" w:cs="Times New Roman" w:eastAsia="Times New Roman"/>
          <w:sz w:val="28"/>
        </w:rPr>
        <w:t>- экономикалык финансылык көрсөткүчтөр боюнча келечектүү жылдык божомолдордун долбоорлорун түзүүгө катышуу;</w:t>
      </w:r>
    </w:p>
    <w:p>
      <w:pPr>
        <w:spacing w:before="0" w:after="0" w:line="240" w:lineRule="auto"/>
        <w:ind w:firstLine="709"/>
        <w:jc w:val="both"/>
      </w:pPr>
      <w:r>
        <w:rPr>
          <w:rFonts w:ascii="Times New Roman" w:hAnsi="Times New Roman" w:cs="Times New Roman" w:eastAsia="Times New Roman"/>
          <w:sz w:val="28"/>
        </w:rPr>
        <w:t>- темир жол транспорту менен жүктөрдү жана жүргүнчүлөрдү ташуу жаатындагы маркетингдик изилдөөлөрдү уюштуруу, келечекте темир жол транспортунун объекттерин өнүктүрүүнүн келечектеги жылдык божомолдору, схемалары жана жайгаштыруу боюнча сунуштарды иштеп чыгуу, темир жол транспортунун өткөрүү жана ташуу жөндөмдүүлүгүн жогорулатуу боюнча комплекстүү иш-чаралар;</w:t>
      </w:r>
    </w:p>
    <w:p>
      <w:pPr>
        <w:spacing w:before="0" w:after="0" w:line="240" w:lineRule="auto"/>
        <w:ind w:firstLine="709"/>
        <w:jc w:val="both"/>
      </w:pPr>
      <w:r>
        <w:rPr>
          <w:rFonts w:ascii="Times New Roman" w:hAnsi="Times New Roman" w:cs="Times New Roman" w:eastAsia="Times New Roman"/>
          <w:sz w:val="28"/>
        </w:rPr>
        <w:t>- темир жол транспортунун иштеп жаткан ишканаларын жана объекттерин уюштуруу, реконструкциялоо жана техникалык модернизациялоо;</w:t>
      </w:r>
    </w:p>
    <w:p>
      <w:pPr>
        <w:spacing w:before="0" w:after="0" w:line="240" w:lineRule="auto"/>
        <w:ind w:firstLine="709"/>
        <w:jc w:val="both"/>
      </w:pPr>
      <w:r>
        <w:rPr>
          <w:rFonts w:ascii="Times New Roman" w:hAnsi="Times New Roman" w:cs="Times New Roman" w:eastAsia="Times New Roman"/>
          <w:sz w:val="28"/>
        </w:rPr>
        <w:t>- жүктөрдү, жүргүнчүлөрдү, жол жүгүн, таңгакталган жол жүгүн жана почтаны ташууда тарифтердин бирдиктүү колдонулушун камсыз кылуу;</w:t>
      </w:r>
    </w:p>
    <w:p>
      <w:pPr>
        <w:spacing w:before="0" w:after="0" w:line="240" w:lineRule="auto"/>
        <w:ind w:firstLine="709"/>
        <w:jc w:val="both"/>
      </w:pPr>
      <w:r>
        <w:rPr>
          <w:rFonts w:ascii="Times New Roman" w:hAnsi="Times New Roman" w:cs="Times New Roman" w:eastAsia="Times New Roman"/>
          <w:sz w:val="28"/>
        </w:rPr>
        <w:t>- ишканалардын, филиалдын кызмат көрсөтүүлөрүнөн пайдалануучулардын ортосунда финансылык өз ара эсептешүүлөрдү жүргүзүү, бухгалтердик жана статистикалык эсепти жана отчеттуулукту уюштуруу, филиалдын жол ишканаларында контролдук-текшерүү ишин жүргүзүү, колдонуудагы мыйзамдарга ылайык салыктарды жана милдеттүү төлөмдөрдү эсептөө жана төлөө.</w:t>
      </w:r>
    </w:p>
    <w:p>
      <w:pPr>
        <w:spacing w:before="0" w:after="0" w:line="240" w:lineRule="auto"/>
        <w:ind w:firstLine="709"/>
        <w:jc w:val="both"/>
      </w:pPr>
      <w:r>
        <w:rPr>
          <w:rFonts w:ascii="Times New Roman" w:hAnsi="Times New Roman" w:cs="Times New Roman" w:eastAsia="Times New Roman"/>
          <w:b/>
          <w:sz w:val="28"/>
        </w:rPr>
        <w:t>техникалык саясат жаатында:</w:t>
      </w:r>
    </w:p>
    <w:p>
      <w:pPr>
        <w:spacing w:before="0" w:after="0" w:line="240" w:lineRule="auto"/>
        <w:ind w:firstLine="709"/>
        <w:jc w:val="both"/>
      </w:pPr>
      <w:r>
        <w:rPr>
          <w:rFonts w:ascii="Times New Roman" w:hAnsi="Times New Roman" w:cs="Times New Roman" w:eastAsia="Times New Roman"/>
          <w:sz w:val="28"/>
        </w:rPr>
        <w:t>- темир жол транспортунда техникалык прогресстин артыкчылыктуу багыттарын аныктоо;</w:t>
      </w:r>
    </w:p>
    <w:p>
      <w:pPr>
        <w:spacing w:before="0" w:after="0" w:line="240" w:lineRule="auto"/>
        <w:ind w:firstLine="709"/>
        <w:jc w:val="both"/>
      </w:pPr>
      <w:r>
        <w:rPr>
          <w:rFonts w:ascii="Times New Roman" w:hAnsi="Times New Roman" w:cs="Times New Roman" w:eastAsia="Times New Roman"/>
          <w:sz w:val="28"/>
        </w:rPr>
        <w:t>- поезддердин кыймылынын коопсуздугун, эмгекти коргоону камсыз кылууга багытталган, техникалык каражаттарды пайдаланууну, кармоону жана оңдоону жөнгө салуучу тармактык ченемдик-техникалык документтерди иштеп чыгууга катышуу;</w:t>
      </w:r>
    </w:p>
    <w:p>
      <w:pPr>
        <w:spacing w:before="0" w:after="0" w:line="240" w:lineRule="auto"/>
        <w:ind w:firstLine="709"/>
        <w:jc w:val="both"/>
      </w:pPr>
      <w:r>
        <w:rPr>
          <w:rFonts w:ascii="Times New Roman" w:hAnsi="Times New Roman" w:cs="Times New Roman" w:eastAsia="Times New Roman"/>
          <w:sz w:val="28"/>
        </w:rPr>
        <w:t>- стандартташтыруу, метрология жана илимий-техникалык маалымат, алдыңкы тажрыйбаны жайылтуу жаатындагы ишти камсыз кылуу, жетекчилик ойлоп табуучулук, рационализатордук ишмердүүлүк менен алектенет.</w:t>
      </w:r>
    </w:p>
    <w:p>
      <w:pPr>
        <w:spacing w:before="0" w:after="0" w:line="240" w:lineRule="auto"/>
        <w:ind w:firstLine="709"/>
        <w:jc w:val="both"/>
      </w:pPr>
      <w:r>
        <w:rPr>
          <w:rFonts w:ascii="Times New Roman" w:hAnsi="Times New Roman" w:cs="Times New Roman" w:eastAsia="Times New Roman"/>
          <w:b/>
          <w:sz w:val="28"/>
        </w:rPr>
        <w:t>Аталган функцияларды аткаруу менен бирге Филиал:</w:t>
      </w:r>
    </w:p>
    <w:p>
      <w:pPr>
        <w:spacing w:before="0" w:after="0" w:line="240" w:lineRule="auto"/>
        <w:ind w:firstLine="709"/>
        <w:jc w:val="both"/>
      </w:pPr>
      <w:r>
        <w:rPr>
          <w:rFonts w:ascii="Times New Roman" w:hAnsi="Times New Roman" w:cs="Times New Roman" w:eastAsia="Times New Roman"/>
          <w:sz w:val="28"/>
        </w:rPr>
        <w:t>- темир жол транспортун пайдалануу эрежелеринин талаптарынын аткарылышын, поезддердин кыймылынын коопсуздугунун абалын, темир жол траспорт объекттеринин сакталышын көзөмөлдөйт, кыймыл коопсуздугунун бузулушунун себептерине талдоо жүргүзөт, кыйроолордун, авариялардын, экологиялык кырсыктардын алдын алуу иш-чараларды ишке ашырат, кызматкерлердин кооптуулугу жогору зоналарда болууда коопсуздук эрежелерин иштеп чыгат жана анын үстүнөн иш алып барат;</w:t>
      </w:r>
    </w:p>
    <w:p>
      <w:pPr>
        <w:spacing w:before="0" w:after="0" w:line="240" w:lineRule="auto"/>
        <w:ind w:firstLine="709"/>
        <w:jc w:val="both"/>
      </w:pPr>
      <w:r>
        <w:rPr>
          <w:rFonts w:ascii="Times New Roman" w:hAnsi="Times New Roman" w:cs="Times New Roman" w:eastAsia="Times New Roman"/>
          <w:sz w:val="28"/>
        </w:rPr>
        <w:t>- түз, аралаш каттамда ташууларды өнүктүрүү, ошондой эле транспорттун башка түрлөрү менен өз ара аракеттенүү боюнча сунуштарды иштеп чыгат;</w:t>
      </w:r>
    </w:p>
    <w:p>
      <w:pPr>
        <w:spacing w:before="0" w:after="0" w:line="240" w:lineRule="auto"/>
        <w:ind w:firstLine="709"/>
        <w:jc w:val="both"/>
      </w:pPr>
      <w:r>
        <w:rPr>
          <w:rFonts w:ascii="Times New Roman" w:hAnsi="Times New Roman" w:cs="Times New Roman" w:eastAsia="Times New Roman"/>
          <w:sz w:val="28"/>
        </w:rPr>
        <w:t>- жүк алуучуну жана көздөгөн бекетти өзгөртүү менен жүктү кайра даректөөнү жүргүзөт;</w:t>
      </w:r>
    </w:p>
    <w:p>
      <w:pPr>
        <w:spacing w:before="0" w:after="0" w:line="240" w:lineRule="auto"/>
        <w:ind w:firstLine="709"/>
        <w:jc w:val="both"/>
      </w:pPr>
      <w:r>
        <w:rPr>
          <w:rFonts w:ascii="Times New Roman" w:hAnsi="Times New Roman" w:cs="Times New Roman" w:eastAsia="Times New Roman"/>
          <w:sz w:val="28"/>
        </w:rPr>
        <w:t>- өнөр жай ишканаларында КР ТКМ караштуу “Кыргыз темир жолу” УК” МИнин тапшырмасы боюнча темир жол транспорту үчүн берилүүчү техникаларды, кирүүчү жолдорду жана башка продукцияларды кабыл алууну белгиленген тартипте уюштурат;</w:t>
      </w:r>
    </w:p>
    <w:p>
      <w:pPr>
        <w:spacing w:before="0" w:after="0" w:line="240" w:lineRule="auto"/>
        <w:ind w:firstLine="709"/>
        <w:jc w:val="both"/>
      </w:pPr>
      <w:r>
        <w:rPr>
          <w:rFonts w:ascii="Times New Roman" w:hAnsi="Times New Roman" w:cs="Times New Roman" w:eastAsia="Times New Roman"/>
          <w:sz w:val="28"/>
        </w:rPr>
        <w:t>- Кыргыз Республикасынын мыйзамдарына ылайык темир жолго бөлүнгөн тилкенин чегиндеги жерлерди пайдалануу, анда имараттарды, курулмаларды куруу тартибин аныктайт, темир жол түтүктөрүн, байланыш линияларын, электр берүү линияларын жана башка коммуникацияларды кесип өтүү шарттарын, ошондой эле жарылуучу, тез күйүүчү, радиоактивдүү, уулуу жана ууландыруучу заттарды өндүрүү, сактоо, жүктөө, ташуу жана түшүрүү менен байланышкан объекттерден жалпы пайдалануудагы жолдорго жана курулмаларга чейинки минималдуу аралыкты макулдашат жана аныктайт;</w:t>
      </w:r>
    </w:p>
    <w:p>
      <w:pPr>
        <w:spacing w:before="0" w:after="0" w:line="240" w:lineRule="auto"/>
        <w:ind w:firstLine="709"/>
        <w:jc w:val="both"/>
      </w:pPr>
      <w:r>
        <w:rPr>
          <w:rFonts w:ascii="Times New Roman" w:hAnsi="Times New Roman" w:cs="Times New Roman" w:eastAsia="Times New Roman"/>
          <w:sz w:val="28"/>
        </w:rPr>
        <w:t>- ишканалардын кызматкерлеринин темир жолду техникалык эксплуатациялоо эрежелерин, темир жол транспортун пайдалануу эрежелерин, жүктөрдү жүктөөнүн жана бекитүүнүн техникалык шарттарын билүүсүн текшерүү жана сыноо тартибин белгилейт;</w:t>
      </w:r>
    </w:p>
    <w:p>
      <w:pPr>
        <w:spacing w:before="0" w:after="0" w:line="240" w:lineRule="auto"/>
        <w:ind w:firstLine="709"/>
        <w:jc w:val="both"/>
      </w:pPr>
      <w:r>
        <w:rPr>
          <w:rFonts w:ascii="Times New Roman" w:hAnsi="Times New Roman" w:cs="Times New Roman" w:eastAsia="Times New Roman"/>
          <w:sz w:val="28"/>
        </w:rPr>
        <w:t>- темир жол транспортундагы электр, жылуулук жана жылуулук энергетикалык орнотмолорду, ошондой эле басым астында иштеген идиштерди эксплуатациялоо эрежелеринин сакталышын контролдоону камсыз кылат;</w:t>
      </w:r>
    </w:p>
    <w:p>
      <w:pPr>
        <w:spacing w:before="0" w:after="0" w:line="240" w:lineRule="auto"/>
        <w:ind w:firstLine="709"/>
        <w:jc w:val="both"/>
      </w:pPr>
      <w:r>
        <w:rPr>
          <w:rFonts w:ascii="Times New Roman" w:hAnsi="Times New Roman" w:cs="Times New Roman" w:eastAsia="Times New Roman"/>
          <w:sz w:val="28"/>
        </w:rPr>
        <w:t>- транспорт каражаттарын мобилизациялык даярдоо, Жарандык коргонуу боюнча иштерди жүргүзүүнү уюштурат;</w:t>
      </w:r>
    </w:p>
    <w:p>
      <w:pPr>
        <w:spacing w:before="0" w:after="0" w:line="240" w:lineRule="auto"/>
        <w:ind w:firstLine="709"/>
        <w:jc w:val="both"/>
      </w:pPr>
      <w:r>
        <w:rPr>
          <w:rFonts w:ascii="Times New Roman" w:hAnsi="Times New Roman" w:cs="Times New Roman" w:eastAsia="Times New Roman"/>
          <w:sz w:val="28"/>
        </w:rPr>
        <w:t>- өзгөчө мезгилде ташууларды аткаруу, техникалык каражаттарды күтүү маселелери боюнча кызыкдар уюмдар менен өз ара аракеттенүүнү камсыз кылат жана мамлекеттик сырларды коргоо боюнча зарыл иш-чараларды жүргүзүүнү камсыз кылат.</w:t>
      </w:r>
    </w:p>
    <w:p>
      <w:pPr>
        <w:spacing w:before="0" w:after="0" w:line="240" w:lineRule="auto"/>
        <w:ind w:firstLine="709"/>
        <w:jc w:val="both"/>
      </w:pPr>
      <w:r>
        <w:rPr>
          <w:rFonts w:ascii="Times New Roman" w:hAnsi="Times New Roman" w:cs="Times New Roman" w:eastAsia="Times New Roman"/>
          <w:b/>
          <w:sz w:val="28"/>
        </w:rPr>
        <w:t>3.2.</w:t>
      </w:r>
      <w:r>
        <w:rPr>
          <w:rFonts w:ascii="Times New Roman" w:hAnsi="Times New Roman" w:cs="Times New Roman" w:eastAsia="Times New Roman"/>
          <w:sz w:val="28"/>
        </w:rPr>
        <w:t xml:space="preserve"> Филиал юридикалык жак болуп саналбайт, КР ТКМ караштуу “Кыргыз темир жолу” УК” МИнин башкы директору бекиткен жобонун негизинде иштейт. КР ТКМ караштуу “Кыргыз темир жолу” УК” мамлекеттик ишкансы филиалга чарбалык, коммерциялык жана иштин башка түрлөрүн жүзөгө ашыруу үчүн негизги жана жүгүртүлүүчү каражаттарды жана башка мүлктөрдү берет, ал бүтпөгөн өзүнчө баланста эсепке алынат. Филиалдын балансы КР ТКМ караштуу “Кыргыз темир жолу” УК” МИнин балансына кирет.</w:t>
      </w:r>
    </w:p>
    <w:p>
      <w:pPr>
        <w:spacing w:before="0" w:after="0" w:line="240" w:lineRule="auto"/>
        <w:ind w:firstLine="709"/>
        <w:jc w:val="both"/>
      </w:pPr>
      <w:r>
        <w:rPr>
          <w:rFonts w:ascii="Times New Roman" w:hAnsi="Times New Roman" w:cs="Times New Roman" w:eastAsia="Times New Roman"/>
          <w:b/>
          <w:sz w:val="28"/>
        </w:rPr>
        <w:t>3.3.</w:t>
      </w:r>
      <w:r>
        <w:rPr>
          <w:rFonts w:ascii="Times New Roman" w:hAnsi="Times New Roman" w:cs="Times New Roman" w:eastAsia="Times New Roman"/>
          <w:sz w:val="28"/>
        </w:rPr>
        <w:t xml:space="preserve"> Филиал ишин “Кыргыз темир жолу” УК” МИнин атынан жүргүзөт. Филиал өзүнүн компетенциясынын чегинде өзүнө алган бардык милдеттенмелер боюнча жоопкерчиликти КР ТКМ караштуу “Кыргыз темир жолу” УК” МИ тартат.</w:t>
      </w:r>
    </w:p>
    <w:p>
      <w:pPr>
        <w:spacing w:before="0" w:after="0" w:line="240" w:lineRule="auto"/>
        <w:ind w:firstLine="709"/>
        <w:jc w:val="both"/>
      </w:pPr>
      <w:r>
        <w:rPr>
          <w:rFonts w:ascii="Times New Roman" w:hAnsi="Times New Roman" w:cs="Times New Roman" w:eastAsia="Times New Roman"/>
          <w:b/>
          <w:sz w:val="28"/>
        </w:rPr>
        <w:t>3.4.</w:t>
      </w:r>
      <w:r>
        <w:rPr>
          <w:rFonts w:ascii="Times New Roman" w:hAnsi="Times New Roman" w:cs="Times New Roman" w:eastAsia="Times New Roman"/>
          <w:sz w:val="28"/>
        </w:rPr>
        <w:t xml:space="preserve"> Филиал белгиленген тартипте банктарда эсептерди ачууга укуктуу.</w:t>
      </w:r>
    </w:p>
    <w:p>
      <w:pPr>
        <w:spacing w:before="0" w:after="0" w:line="240" w:lineRule="auto"/>
        <w:ind w:firstLine="709"/>
        <w:jc w:val="both"/>
      </w:pPr>
      <w:r>
        <w:rPr>
          <w:rFonts w:ascii="Times New Roman" w:hAnsi="Times New Roman" w:cs="Times New Roman" w:eastAsia="Times New Roman"/>
          <w:b/>
          <w:sz w:val="28"/>
        </w:rPr>
        <w:t>3.5.</w:t>
      </w:r>
      <w:r>
        <w:rPr>
          <w:rFonts w:ascii="Times New Roman" w:hAnsi="Times New Roman" w:cs="Times New Roman" w:eastAsia="Times New Roman"/>
          <w:sz w:val="28"/>
        </w:rPr>
        <w:t xml:space="preserve"> Филиалдын өзүнүн аталышы жана Филиалдын “Кыргыз темир жолу” УК” МИге таандыктыгы көрсөтүлгөн мөөрү, штамптары жана бланктары болот.</w:t>
      </w:r>
    </w:p>
    <w:p>
      <w:pPr>
        <w:spacing w:before="0" w:after="0" w:line="240" w:lineRule="auto"/>
        <w:ind w:firstLine="709"/>
        <w:jc w:val="both"/>
      </w:pPr>
      <w:r>
        <w:rPr>
          <w:rFonts w:ascii="Times New Roman" w:hAnsi="Times New Roman" w:cs="Times New Roman" w:eastAsia="Times New Roman"/>
          <w:b/>
          <w:sz w:val="28"/>
        </w:rPr>
        <w:t>3.6.</w:t>
      </w:r>
      <w:r>
        <w:rPr>
          <w:rFonts w:ascii="Times New Roman" w:hAnsi="Times New Roman" w:cs="Times New Roman" w:eastAsia="Times New Roman"/>
          <w:sz w:val="28"/>
        </w:rPr>
        <w:t xml:space="preserve"> Филиал КР ТКМ караштуу “Кыргыз темир жолу” УК” МИнин уставында аныкталган өзүнүн милдеттерин жана функцияларын ишке ашыруу үчүн жана “Кыргыз темир жолу” УК” МИнин башкы директорунун ишеним каты боюнча төмөнкүлөргө укуктуу:</w:t>
      </w:r>
    </w:p>
    <w:p>
      <w:pPr>
        <w:spacing w:before="0" w:after="0" w:line="240" w:lineRule="auto"/>
        <w:ind w:firstLine="709"/>
        <w:jc w:val="both"/>
      </w:pPr>
      <w:r>
        <w:rPr>
          <w:rFonts w:ascii="Times New Roman" w:hAnsi="Times New Roman" w:cs="Times New Roman" w:eastAsia="Times New Roman"/>
          <w:sz w:val="28"/>
        </w:rPr>
        <w:t>- Кыргыз Республикасынын менчигинин түрүнө карабастан юридикалык жактары жана чет өлкөлүк компаниялар менен биргелешкен ишканаларда магистралдык жана башка темир жолдорду куруу боюнча милдеттерди ишке ашыруу үчүн түзүлүүчү тарап катары чыгууга;</w:t>
      </w:r>
    </w:p>
    <w:p>
      <w:pPr>
        <w:spacing w:before="0" w:after="0" w:line="240" w:lineRule="auto"/>
        <w:ind w:firstLine="709"/>
        <w:jc w:val="both"/>
      </w:pPr>
      <w:r>
        <w:rPr>
          <w:rFonts w:ascii="Times New Roman" w:hAnsi="Times New Roman" w:cs="Times New Roman" w:eastAsia="Times New Roman"/>
          <w:sz w:val="28"/>
        </w:rPr>
        <w:t>- мамлекеттик сатып алуулар жөнүндө Кыргыз Республикасынын ченемдик укуктук актыларына ылайык товарларды, жумуштарды жана кызмат көрсөтүүлөрдү сатып алуу боюнча зарыл иш-аракеттерди өз алдынча жүзөгө ашырууга;</w:t>
      </w:r>
    </w:p>
    <w:p>
      <w:pPr>
        <w:spacing w:before="0" w:after="0" w:line="240" w:lineRule="auto"/>
        <w:ind w:firstLine="709"/>
        <w:jc w:val="both"/>
      </w:pPr>
      <w:r>
        <w:rPr>
          <w:rFonts w:ascii="Times New Roman" w:hAnsi="Times New Roman" w:cs="Times New Roman" w:eastAsia="Times New Roman"/>
          <w:sz w:val="28"/>
        </w:rPr>
        <w:t>- мамлекеттик ишканалардын, чарбакер субъекттердин жана республиканын калкынын керектөөлөрүнө жараша, мамлекеттик заказдардын жана келишимдердин (контракттардын) негизинде аткарылуучу иштердин жана кызмат көрсөтүүлөрдүн көлөмүн аныктооого;</w:t>
      </w:r>
    </w:p>
    <w:p>
      <w:pPr>
        <w:spacing w:before="0" w:after="0" w:line="240" w:lineRule="auto"/>
        <w:ind w:firstLine="709"/>
        <w:jc w:val="both"/>
      </w:pPr>
      <w:r>
        <w:rPr>
          <w:rFonts w:ascii="Times New Roman" w:hAnsi="Times New Roman" w:cs="Times New Roman" w:eastAsia="Times New Roman"/>
          <w:sz w:val="28"/>
        </w:rPr>
        <w:t>- филиалдын чарбалык карамагында турган мамлекеттик мүлктүн сакталышын камсыз кылуу боюнча чараларды көрүүгө;</w:t>
      </w:r>
    </w:p>
    <w:p>
      <w:pPr>
        <w:spacing w:before="0" w:after="0" w:line="240" w:lineRule="auto"/>
        <w:ind w:firstLine="709"/>
        <w:jc w:val="both"/>
      </w:pPr>
      <w:r>
        <w:rPr>
          <w:rFonts w:ascii="Times New Roman" w:hAnsi="Times New Roman" w:cs="Times New Roman" w:eastAsia="Times New Roman"/>
          <w:sz w:val="28"/>
        </w:rPr>
        <w:t>- эл аралык уюмдар менен өз ара аракеттенүүнү, кызматташууну ишке ашырууга;</w:t>
      </w:r>
    </w:p>
    <w:p>
      <w:pPr>
        <w:spacing w:before="0" w:after="0" w:line="240" w:lineRule="auto"/>
        <w:ind w:firstLine="709"/>
        <w:jc w:val="both"/>
      </w:pPr>
      <w:r>
        <w:rPr>
          <w:rFonts w:ascii="Times New Roman" w:hAnsi="Times New Roman" w:cs="Times New Roman" w:eastAsia="Times New Roman"/>
          <w:sz w:val="28"/>
        </w:rPr>
        <w:t>- филиалдын ишинин алкагында темир жол транспортунун абалы жана өнүктүрүү маселелерине тиешелүү ченемдик-укуктук актылардын долбоорлорун иштеп чыгууга катышууга;</w:t>
      </w:r>
    </w:p>
    <w:p>
      <w:pPr>
        <w:spacing w:before="0" w:after="0" w:line="240" w:lineRule="auto"/>
        <w:ind w:firstLine="709"/>
        <w:jc w:val="both"/>
      </w:pPr>
      <w:r>
        <w:rPr>
          <w:rFonts w:ascii="Times New Roman" w:hAnsi="Times New Roman" w:cs="Times New Roman" w:eastAsia="Times New Roman"/>
          <w:sz w:val="28"/>
        </w:rPr>
        <w:t>- зарыл болгон учурда менчигинин түрүнө карабастан Кыргыз Республикасынын аймагында жайгашкан уюмдардан, мекемелерден темир жол транспортунун ишине жана жол кыймылынын коопсуздугуна тиешелүү маселелер боюнча маалымат алууга;</w:t>
      </w:r>
    </w:p>
    <w:p>
      <w:pPr>
        <w:spacing w:before="0" w:after="0" w:line="240" w:lineRule="auto"/>
        <w:ind w:firstLine="709"/>
        <w:jc w:val="both"/>
      </w:pPr>
      <w:r>
        <w:rPr>
          <w:rFonts w:ascii="Times New Roman" w:hAnsi="Times New Roman" w:cs="Times New Roman" w:eastAsia="Times New Roman"/>
          <w:sz w:val="28"/>
        </w:rPr>
        <w:t>- “Кыргыз темир жолу” УК” МИге филиалдын колдонуудагы түзүмүнө, филиалдын штаттык ырааттамасына, акы төлөө системасына өзгөртүүлөр жөнүндө сунуш киргизүүгө, ошондой эле филиалды түзүү, кайра уюштуруу жана жоюу жөнүндө сунуш киргизүүгө;</w:t>
      </w:r>
    </w:p>
    <w:p>
      <w:pPr>
        <w:spacing w:before="0" w:after="0" w:line="240" w:lineRule="auto"/>
        <w:ind w:firstLine="709"/>
        <w:jc w:val="both"/>
      </w:pPr>
      <w:r>
        <w:rPr>
          <w:rFonts w:ascii="Times New Roman" w:hAnsi="Times New Roman" w:cs="Times New Roman" w:eastAsia="Times New Roman"/>
          <w:sz w:val="28"/>
        </w:rPr>
        <w:t>- филиалдын түзүмүнө кирген бөлүм (подразделения) жана бөлүмдөрдүн;</w:t>
      </w:r>
    </w:p>
    <w:p>
      <w:pPr>
        <w:spacing w:before="0" w:after="0" w:line="240" w:lineRule="auto"/>
        <w:ind w:firstLine="709"/>
        <w:jc w:val="both"/>
      </w:pPr>
      <w:r>
        <w:rPr>
          <w:rFonts w:ascii="Times New Roman" w:hAnsi="Times New Roman" w:cs="Times New Roman" w:eastAsia="Times New Roman"/>
          <w:sz w:val="28"/>
        </w:rPr>
        <w:t>- КР ТКМ алдындагы “Кыргыз темир жолу” УК” МИ жана мамлекеттик мүлктү башкаруу чөйрөсүндөгү ыйгарым укуктуу мамлекеттик орган менен макулдашуу боюнча кыймылсыз мүлктү жана автотранспорт каражаттарын сатып алууга жана эсептен чыгарууга;</w:t>
      </w:r>
    </w:p>
    <w:p>
      <w:pPr>
        <w:spacing w:before="0" w:after="0" w:line="240" w:lineRule="auto"/>
        <w:ind w:firstLine="709"/>
        <w:jc w:val="both"/>
      </w:pPr>
      <w:r>
        <w:rPr>
          <w:rFonts w:ascii="Times New Roman" w:hAnsi="Times New Roman" w:cs="Times New Roman" w:eastAsia="Times New Roman"/>
          <w:sz w:val="28"/>
        </w:rPr>
        <w:t>- белгиленген тартипте КР ТКМ алдындагы “Кыргыз темир жолу” УК” МИ жана мамлекеттик мүлктү башкаруу чөйрөсүндөгү ыйгарым укуктуу мамлекеттик орган менен макулдашуу боюнча кыймылсыз мүлктү жана кыймылдуу мүлктү ижарага берүүгө;</w:t>
      </w:r>
    </w:p>
    <w:p>
      <w:pPr>
        <w:spacing w:before="0" w:after="0" w:line="240" w:lineRule="auto"/>
        <w:ind w:firstLine="709"/>
        <w:jc w:val="both"/>
      </w:pPr>
      <w:r>
        <w:rPr>
          <w:rFonts w:ascii="Times New Roman" w:hAnsi="Times New Roman" w:cs="Times New Roman" w:eastAsia="Times New Roman"/>
          <w:sz w:val="28"/>
        </w:rPr>
        <w:t>- рыноктук конъюнктурадан улам товарлардын, жумуштардын жана кызмат көрсөтүүлөрдүн наркын аныктооого;</w:t>
      </w:r>
    </w:p>
    <w:p>
      <w:pPr>
        <w:spacing w:before="0" w:after="0" w:line="240" w:lineRule="auto"/>
        <w:ind w:firstLine="709"/>
        <w:jc w:val="both"/>
      </w:pPr>
      <w:r>
        <w:rPr>
          <w:rFonts w:ascii="Times New Roman" w:hAnsi="Times New Roman" w:cs="Times New Roman" w:eastAsia="Times New Roman"/>
          <w:sz w:val="28"/>
        </w:rPr>
        <w:t>- уюштуруу-укуктук формаларына карабастан юридикалык жактар, ошондой эле жеке жактар менен келишимдерди түзүүгө;</w:t>
      </w:r>
    </w:p>
    <w:p>
      <w:pPr>
        <w:spacing w:before="0" w:after="0" w:line="240" w:lineRule="auto"/>
        <w:ind w:firstLine="709"/>
        <w:jc w:val="both"/>
      </w:pPr>
      <w:r>
        <w:rPr>
          <w:rFonts w:ascii="Times New Roman" w:hAnsi="Times New Roman" w:cs="Times New Roman" w:eastAsia="Times New Roman"/>
          <w:sz w:val="28"/>
        </w:rPr>
        <w:t>- эмгек келишимдеринин, мөөнөттүү эмгек келишимдеринин, башка жарандык-укуктук келишимдердин негизинде филиалда иштерди аткаруу үчүн жеке жактарды белгиленген тартипте тартууга;</w:t>
      </w:r>
    </w:p>
    <w:p>
      <w:pPr>
        <w:spacing w:before="0" w:after="0" w:line="240" w:lineRule="auto"/>
        <w:ind w:firstLine="709"/>
        <w:jc w:val="both"/>
      </w:pPr>
      <w:r>
        <w:rPr>
          <w:rFonts w:ascii="Times New Roman" w:hAnsi="Times New Roman" w:cs="Times New Roman" w:eastAsia="Times New Roman"/>
          <w:sz w:val="28"/>
        </w:rPr>
        <w:t>- филиалдын кызматкерлерине консультация берүү, окутуу, башка максаттар үчүн келишимдердин негизинде адистерди тартууга;</w:t>
      </w:r>
    </w:p>
    <w:p>
      <w:pPr>
        <w:spacing w:before="0" w:after="0" w:line="240" w:lineRule="auto"/>
        <w:ind w:firstLine="709"/>
        <w:jc w:val="both"/>
      </w:pPr>
      <w:r>
        <w:rPr>
          <w:rFonts w:ascii="Times New Roman" w:hAnsi="Times New Roman" w:cs="Times New Roman" w:eastAsia="Times New Roman"/>
          <w:sz w:val="28"/>
        </w:rPr>
        <w:t>- зарыл болгон учурда филиалдын кызматкерлеринин талапкерлигин “Кыргыз темир жолу” УК” МИге Кыргыз Республикасынын аймагынан тышкары командировкаларга жөнөтүү, ошондой эле эл аралык конференцияларга, семинарларга, кеңешмелерге катышуу үчүн көрсөтүүгө;</w:t>
      </w:r>
    </w:p>
    <w:p>
      <w:pPr>
        <w:spacing w:before="0" w:after="0" w:line="240" w:lineRule="auto"/>
        <w:ind w:firstLine="709"/>
        <w:jc w:val="both"/>
      </w:pPr>
      <w:r>
        <w:rPr>
          <w:rFonts w:ascii="Times New Roman" w:hAnsi="Times New Roman" w:cs="Times New Roman" w:eastAsia="Times New Roman"/>
          <w:sz w:val="28"/>
        </w:rPr>
        <w:t>- филиалга бекитилип берилген мамлекеттик менчикти башкарууга, пайдаланууга жана ээлик кылууга, ошондой эле мамлекеттик мүлктүн натыйжалуу пайдаланылышына жана сакталышына көзөмөлдү жүзөгө ашырууга;</w:t>
      </w:r>
    </w:p>
    <w:p>
      <w:pPr>
        <w:spacing w:before="0" w:after="0" w:line="240" w:lineRule="auto"/>
        <w:ind w:firstLine="709"/>
        <w:jc w:val="both"/>
      </w:pPr>
      <w:r>
        <w:rPr>
          <w:rFonts w:ascii="Times New Roman" w:hAnsi="Times New Roman" w:cs="Times New Roman" w:eastAsia="Times New Roman"/>
          <w:sz w:val="28"/>
        </w:rPr>
        <w:t>- темир жол транспортунун кыймылынын коопсуздугу жаатындагы укуктук мамилелерди жөнгө салуучу Кыргыз Республикасынын ченемдик укуктук актыларынын талаптарынын аткарылышын көзөмөлдөөнү ишке ашырууга;</w:t>
      </w:r>
    </w:p>
    <w:p>
      <w:pPr>
        <w:spacing w:before="0" w:after="0" w:line="240" w:lineRule="auto"/>
        <w:ind w:firstLine="709"/>
        <w:jc w:val="both"/>
      </w:pPr>
      <w:r>
        <w:rPr>
          <w:rFonts w:ascii="Times New Roman" w:hAnsi="Times New Roman" w:cs="Times New Roman" w:eastAsia="Times New Roman"/>
          <w:sz w:val="28"/>
        </w:rPr>
        <w:t>- филиалдын милдеттерин ишке ашыруу максатында ар кандай иш-чараларды жана башка иштерди жүргүзүү үчүн “Кыргыз темир жолу” УК” МИ менен макулдашуу боюнча зарыл болгон учурда консультанттар жана эксперттер катары изилдөө мекемелерин жана адистерди, анын ичинде чет өлкөлүктөрдү белгиленген тартипте тартууга;</w:t>
      </w:r>
    </w:p>
    <w:p>
      <w:pPr>
        <w:spacing w:before="0" w:after="0" w:line="240" w:lineRule="auto"/>
        <w:ind w:firstLine="709"/>
        <w:jc w:val="both"/>
      </w:pPr>
      <w:r>
        <w:rPr>
          <w:rFonts w:ascii="Times New Roman" w:hAnsi="Times New Roman" w:cs="Times New Roman" w:eastAsia="Times New Roman"/>
          <w:sz w:val="28"/>
        </w:rPr>
        <w:t>- Кыргыз Республикасынын нормативдик - укуктук актыларына ылайык башка иштерди аткарууга жана кызматтарды көрсөтүүгө.</w:t>
      </w:r>
    </w:p>
    <w:p>
      <w:pPr>
        <w:spacing w:before="0" w:after="0" w:line="240" w:lineRule="auto"/>
        <w:ind w:firstLine="709"/>
        <w:jc w:val="both"/>
      </w:pPr>
      <w:r>
        <w:rPr>
          <w:rFonts w:ascii="Times New Roman" w:hAnsi="Times New Roman" w:cs="Times New Roman" w:eastAsia="Times New Roman"/>
          <w:b/>
          <w:sz w:val="28"/>
        </w:rPr>
        <w:t>3.7.</w:t>
      </w:r>
      <w:r>
        <w:rPr>
          <w:rFonts w:ascii="Times New Roman" w:hAnsi="Times New Roman" w:cs="Times New Roman" w:eastAsia="Times New Roman"/>
          <w:sz w:val="28"/>
        </w:rPr>
        <w:t xml:space="preserve"> Филиал өз максатына жетүү жана ушул Жободо аныкталган милдеттерин жана функцияларын жүзөгө ашыруу үчүн </w:t>
      </w:r>
      <w:r>
        <w:rPr>
          <w:rFonts w:ascii="Times New Roman" w:hAnsi="Times New Roman" w:cs="Times New Roman" w:eastAsia="Times New Roman"/>
          <w:b/>
          <w:sz w:val="28"/>
        </w:rPr>
        <w:t>милдеттүү:</w:t>
      </w:r>
    </w:p>
    <w:p>
      <w:pPr>
        <w:spacing w:before="0" w:after="0" w:line="240" w:lineRule="auto"/>
        <w:ind w:firstLine="709"/>
        <w:jc w:val="both"/>
      </w:pPr>
      <w:r>
        <w:rPr>
          <w:rFonts w:ascii="Times New Roman" w:hAnsi="Times New Roman" w:cs="Times New Roman" w:eastAsia="Times New Roman"/>
          <w:sz w:val="28"/>
        </w:rPr>
        <w:t>- Кыргыз Республикасынын колдонуудагы жарандык мыйзамдарына жана түзүлгөн келишимдердин шарттарына ылайык өзүнө алган милдеттенмелерди так аткарууга;</w:t>
      </w:r>
    </w:p>
    <w:p>
      <w:pPr>
        <w:spacing w:before="0" w:after="0" w:line="240" w:lineRule="auto"/>
        <w:ind w:firstLine="709"/>
        <w:jc w:val="both"/>
      </w:pPr>
      <w:r>
        <w:rPr>
          <w:rFonts w:ascii="Times New Roman" w:hAnsi="Times New Roman" w:cs="Times New Roman" w:eastAsia="Times New Roman"/>
          <w:sz w:val="28"/>
        </w:rPr>
        <w:t>- Кыргыз Республикасынын эмгек мыйзамдарына ылайык филиалдын кызматкерлеринин аткарган иштерин филиалдын каражаттарынын эсебинен каржылоону камсыз кылууга;</w:t>
      </w:r>
    </w:p>
    <w:p>
      <w:pPr>
        <w:spacing w:before="0" w:after="0" w:line="240" w:lineRule="auto"/>
        <w:ind w:firstLine="709"/>
        <w:jc w:val="both"/>
      </w:pPr>
      <w:r>
        <w:rPr>
          <w:rFonts w:ascii="Times New Roman" w:hAnsi="Times New Roman" w:cs="Times New Roman" w:eastAsia="Times New Roman"/>
          <w:sz w:val="28"/>
        </w:rPr>
        <w:t>- филиалдын кызматкерлери үчүн коопсуз эмгек шарттарын камсыз кылууга жана алардын ден-соолугуна жана эмгекке жөндөмдүүлүгүнө келтирилген зыян үчүн белгиленген тартипте жоопкерчилик тартууга;</w:t>
      </w:r>
    </w:p>
    <w:p>
      <w:pPr>
        <w:spacing w:before="0" w:after="0" w:line="240" w:lineRule="auto"/>
        <w:ind w:firstLine="709"/>
        <w:jc w:val="both"/>
      </w:pPr>
      <w:r>
        <w:rPr>
          <w:rFonts w:ascii="Times New Roman" w:hAnsi="Times New Roman" w:cs="Times New Roman" w:eastAsia="Times New Roman"/>
          <w:sz w:val="28"/>
        </w:rPr>
        <w:t>- филиалдын кызматкерлерин социалдык, медициналык жана милдеттүү камсыздандыруунун башка түрлөрү менен камсыз кылууга;</w:t>
      </w:r>
    </w:p>
    <w:p>
      <w:pPr>
        <w:spacing w:before="0" w:after="0" w:line="240" w:lineRule="auto"/>
        <w:ind w:firstLine="709"/>
        <w:jc w:val="both"/>
      </w:pPr>
      <w:r>
        <w:rPr>
          <w:rFonts w:ascii="Times New Roman" w:hAnsi="Times New Roman" w:cs="Times New Roman" w:eastAsia="Times New Roman"/>
          <w:sz w:val="28"/>
        </w:rPr>
        <w:t>- ыйгарым укуктуу органдарга филиалдын зарыл отчетторун өз убагында берүүгө, Кыргыз Республикасынын бюджеттик жана салык мыйзамдарында, мамлекеттик ишканалардын жана анын филиалдарынын ишин жөнгө салуучу Кыргыз Республикасынын башка ченемдик - укуктук актыларында аныкталган тартипте жана өлчөмдөрдө салыктарды жана бардык милдеттүү төлөмдөрдү төлөөгө;</w:t>
      </w:r>
    </w:p>
    <w:p>
      <w:pPr>
        <w:spacing w:before="0" w:after="0" w:line="240" w:lineRule="auto"/>
        <w:ind w:firstLine="709"/>
        <w:jc w:val="both"/>
      </w:pPr>
      <w:r>
        <w:rPr>
          <w:rFonts w:ascii="Times New Roman" w:hAnsi="Times New Roman" w:cs="Times New Roman" w:eastAsia="Times New Roman"/>
          <w:sz w:val="28"/>
        </w:rPr>
        <w:t>- филиалдын чарбалык карамагына берилген мамлекеттик мүлктүн сакталышын камсыз кылууга;</w:t>
      </w:r>
    </w:p>
    <w:p>
      <w:pPr>
        <w:spacing w:before="0" w:after="0" w:line="240" w:lineRule="auto"/>
        <w:ind w:firstLine="709"/>
        <w:jc w:val="both"/>
      </w:pPr>
      <w:r>
        <w:rPr>
          <w:rFonts w:ascii="Times New Roman" w:hAnsi="Times New Roman" w:cs="Times New Roman" w:eastAsia="Times New Roman"/>
          <w:sz w:val="28"/>
        </w:rPr>
        <w:t>- коммерциялык уюмдар үчүн товарлардын, жумуштардын жана кызмат көрсөтүүлөрдүн наркын кошпогондо, монополияга каршы жөнгө салуу чөйрөсүндөгү ыйгарым укуктуу орган белгилеген товарлардын, жумуштардын жана кызмат көрсөтүүлөрдүн наркын Кыргыз Республикасынын Министрлер кабинети белгилеген тартипте жетекчиликке алууга.</w:t>
      </w:r>
    </w:p>
    <w:p>
      <w:pPr>
        <w:spacing w:before="0" w:after="0" w:line="240" w:lineRule="auto"/>
        <w:ind w:firstLine="709"/>
        <w:jc w:val="both"/>
      </w:pPr>
      <w:r>
        <w:rPr>
          <w:rFonts w:ascii="Times New Roman" w:hAnsi="Times New Roman" w:cs="Times New Roman" w:eastAsia="Times New Roman"/>
          <w:b/>
          <w:sz w:val="28"/>
        </w:rPr>
        <w:t>3.8.</w:t>
      </w:r>
      <w:r>
        <w:rPr>
          <w:rFonts w:ascii="Times New Roman" w:hAnsi="Times New Roman" w:cs="Times New Roman" w:eastAsia="Times New Roman"/>
          <w:sz w:val="28"/>
        </w:rPr>
        <w:t xml:space="preserve"> Филиалдын башчысы КР ТКМ караштуу “Кыргыз темир жолу” УК” МИнин башкы директору тарабынан дайындалат жана ушул Жобонун жана “Кыргыз темир жолу” УК” МИге берилген ишеним каттын негизинде иштейт.</w:t>
      </w:r>
    </w:p>
    <w:p>
      <w:pPr>
        <w:spacing w:before="0" w:after="0" w:line="240" w:lineRule="auto"/>
        <w:ind w:firstLine="709"/>
        <w:jc w:val="both"/>
      </w:pPr>
      <w:r>
        <w:rPr>
          <w:rFonts w:ascii="Times New Roman" w:hAnsi="Times New Roman" w:cs="Times New Roman" w:eastAsia="Times New Roman"/>
          <w:b/>
          <w:sz w:val="28"/>
        </w:rPr>
        <w:t>3.9.</w:t>
      </w:r>
      <w:r>
        <w:rPr>
          <w:rFonts w:ascii="Times New Roman" w:hAnsi="Times New Roman" w:cs="Times New Roman" w:eastAsia="Times New Roman"/>
          <w:sz w:val="28"/>
        </w:rPr>
        <w:t xml:space="preserve"> Филиалдын башчысы аны менен эмгек келишимин түзгөндөн кийин кызматтык милдеттерин аткарууга киришет.</w:t>
      </w:r>
    </w:p>
    <w:p>
      <w:pPr>
        <w:spacing w:before="0" w:after="0" w:line="240" w:lineRule="auto"/>
        <w:ind w:firstLine="709"/>
        <w:jc w:val="both"/>
      </w:pPr>
      <w:r>
        <w:rPr>
          <w:rFonts w:ascii="Times New Roman" w:hAnsi="Times New Roman" w:cs="Times New Roman" w:eastAsia="Times New Roman"/>
          <w:b/>
          <w:sz w:val="28"/>
        </w:rPr>
        <w:t>3.10.</w:t>
      </w:r>
      <w:r>
        <w:rPr>
          <w:rFonts w:ascii="Times New Roman" w:hAnsi="Times New Roman" w:cs="Times New Roman" w:eastAsia="Times New Roman"/>
          <w:sz w:val="28"/>
        </w:rPr>
        <w:t xml:space="preserve"> Филиалдын башчысы- КР ТКМ караштуу “Кыргыз темир жолу” УК” МИнин башкы директору тарабынан бошотулат. Филиалдын башчысын кызмат ордунан бошотуу аны менен түзүлгөн эмгек келишимин бузууга алып келет.</w:t>
      </w:r>
    </w:p>
    <w:p>
      <w:pPr>
        <w:spacing w:before="0" w:after="0" w:line="240" w:lineRule="auto"/>
        <w:ind w:firstLine="709"/>
        <w:jc w:val="both"/>
      </w:pPr>
      <w:r>
        <w:rPr>
          <w:rFonts w:ascii="Times New Roman" w:hAnsi="Times New Roman" w:cs="Times New Roman" w:eastAsia="Times New Roman"/>
          <w:b/>
          <w:sz w:val="28"/>
        </w:rPr>
        <w:t>3.11.</w:t>
      </w:r>
      <w:r>
        <w:rPr>
          <w:rFonts w:ascii="Times New Roman" w:hAnsi="Times New Roman" w:cs="Times New Roman" w:eastAsia="Times New Roman"/>
          <w:sz w:val="28"/>
        </w:rPr>
        <w:t xml:space="preserve"> Филиалдын башчысы төмөнкү учурларда ээлеген кызматынан мөөнөтүнөн мурда бошотулушу мүмкүн:</w:t>
      </w:r>
    </w:p>
    <w:p>
      <w:pPr>
        <w:spacing w:before="0" w:after="0" w:line="240" w:lineRule="auto"/>
        <w:ind w:firstLine="709"/>
        <w:jc w:val="both"/>
      </w:pPr>
      <w:r>
        <w:rPr>
          <w:rFonts w:ascii="Times New Roman" w:hAnsi="Times New Roman" w:cs="Times New Roman" w:eastAsia="Times New Roman"/>
          <w:sz w:val="28"/>
        </w:rPr>
        <w:t>- филиалдын жылдык финансылык-чарбалык ишинин жыйынтыктары жөнүндө отчетту кароонун жыйынтыгы боюнча ишине канааттанарлык эмес баа алуу;</w:t>
      </w:r>
    </w:p>
    <w:p>
      <w:pPr>
        <w:spacing w:before="0" w:after="0" w:line="240" w:lineRule="auto"/>
        <w:ind w:firstLine="709"/>
        <w:jc w:val="both"/>
      </w:pPr>
      <w:r>
        <w:rPr>
          <w:rFonts w:ascii="Times New Roman" w:hAnsi="Times New Roman" w:cs="Times New Roman" w:eastAsia="Times New Roman"/>
          <w:sz w:val="28"/>
        </w:rPr>
        <w:t>- филиалдын ишинин натыйжалуулугунун негизги көрсөткүчтөрүн аткарбоо;</w:t>
      </w:r>
    </w:p>
    <w:p>
      <w:pPr>
        <w:spacing w:before="0" w:after="0" w:line="240" w:lineRule="auto"/>
        <w:ind w:firstLine="709"/>
        <w:jc w:val="both"/>
      </w:pPr>
      <w:r>
        <w:rPr>
          <w:rFonts w:ascii="Times New Roman" w:hAnsi="Times New Roman" w:cs="Times New Roman" w:eastAsia="Times New Roman"/>
          <w:sz w:val="28"/>
        </w:rPr>
        <w:t>- эмгек келишими боюнча милдеттерди аткарбоо же талаптагыдай эмес аткаруу;</w:t>
      </w:r>
    </w:p>
    <w:p>
      <w:pPr>
        <w:spacing w:before="0" w:after="0" w:line="240" w:lineRule="auto"/>
        <w:ind w:firstLine="709"/>
        <w:jc w:val="both"/>
      </w:pPr>
      <w:r>
        <w:rPr>
          <w:rFonts w:ascii="Times New Roman" w:hAnsi="Times New Roman" w:cs="Times New Roman" w:eastAsia="Times New Roman"/>
          <w:sz w:val="28"/>
        </w:rPr>
        <w:t>- филиалдын финансылык-чарбалык ишинин көрсөткүчтөрүнүн начарлашына алып келген квалификацияланбаган аракеттер;</w:t>
      </w:r>
    </w:p>
    <w:p>
      <w:pPr>
        <w:spacing w:before="0" w:after="0" w:line="240" w:lineRule="auto"/>
        <w:ind w:firstLine="709"/>
        <w:jc w:val="both"/>
      </w:pPr>
      <w:r>
        <w:rPr>
          <w:rFonts w:ascii="Times New Roman" w:hAnsi="Times New Roman" w:cs="Times New Roman" w:eastAsia="Times New Roman"/>
          <w:sz w:val="28"/>
        </w:rPr>
        <w:t>- Кыргыз Республикасынын эмгек мыйзамдарында каралган башка негиздер боюнча.</w:t>
      </w:r>
    </w:p>
    <w:p>
      <w:pPr>
        <w:spacing w:before="0" w:after="0" w:line="240" w:lineRule="auto"/>
        <w:ind w:firstLine="709"/>
        <w:jc w:val="both"/>
      </w:pPr>
      <w:r>
        <w:rPr>
          <w:rFonts w:ascii="Times New Roman" w:hAnsi="Times New Roman" w:cs="Times New Roman" w:eastAsia="Times New Roman"/>
          <w:b/>
          <w:sz w:val="28"/>
        </w:rPr>
        <w:t>3.12.</w:t>
      </w:r>
      <w:r>
        <w:rPr>
          <w:rFonts w:ascii="Times New Roman" w:hAnsi="Times New Roman" w:cs="Times New Roman" w:eastAsia="Times New Roman"/>
          <w:sz w:val="28"/>
        </w:rPr>
        <w:t xml:space="preserve"> Филиалдын жетекчилерине филиалдын башчысы, башчынын эки орун басары жана башкы инженер кирет. Филиалдын башчысынын орун басарлары жана башкы инженер филиалдын башчысынын сунушу боюнча кызматка КР ТКМ караштуу “Кыргыз темир жолу” УК” МИнин башкы директору тарабынан дайындалат жана ээлеген кызматынан бошотулат.</w:t>
      </w:r>
    </w:p>
    <w:p>
      <w:pPr>
        <w:spacing w:before="0" w:after="0" w:line="240" w:lineRule="auto"/>
        <w:ind w:firstLine="709"/>
        <w:jc w:val="both"/>
      </w:pPr>
      <w:r>
        <w:rPr>
          <w:rFonts w:ascii="Times New Roman" w:hAnsi="Times New Roman" w:cs="Times New Roman" w:eastAsia="Times New Roman"/>
          <w:b/>
          <w:sz w:val="28"/>
        </w:rPr>
        <w:t>3.13.</w:t>
      </w:r>
      <w:r>
        <w:rPr>
          <w:rFonts w:ascii="Times New Roman" w:hAnsi="Times New Roman" w:cs="Times New Roman" w:eastAsia="Times New Roman"/>
          <w:sz w:val="28"/>
        </w:rPr>
        <w:t xml:space="preserve"> Филиалдын башчысы ээлеген кызматтан мөөнөтүнөн мурда бошотулган учурда, бош кызмат ордун ээлегенге чейин анын милдеттерин аткаруу Кыргыз Республикасынын ченемдик укуктук актыларына ылайык филиалдын башчысынын орун басарына жүктөлөт.</w:t>
      </w:r>
    </w:p>
    <w:p>
      <w:pPr>
        <w:spacing w:before="0" w:after="0" w:line="240" w:lineRule="auto"/>
        <w:ind w:firstLine="709"/>
        <w:jc w:val="both"/>
      </w:pPr>
      <w:r>
        <w:rPr>
          <w:rFonts w:ascii="Times New Roman" w:hAnsi="Times New Roman" w:cs="Times New Roman" w:eastAsia="Times New Roman"/>
          <w:b/>
          <w:sz w:val="28"/>
        </w:rPr>
        <w:t>3.14.</w:t>
      </w:r>
      <w:r>
        <w:rPr>
          <w:rFonts w:ascii="Times New Roman" w:hAnsi="Times New Roman" w:cs="Times New Roman" w:eastAsia="Times New Roman"/>
          <w:sz w:val="28"/>
        </w:rPr>
        <w:t xml:space="preserve"> Филиалдын башкы бухгалтери КР ТКМ караштуу “Кыргыз темир жолу” УК” МИнин башкы директору тарабынан кызматка дайындалат жана кызматтан бошотулат, филиалдын башчысына түздөн-түз баш ийет, Компаниянын башкы бухгалтерине оперативдүү баш ийет, мамлекеттик ишканалардын (уюмдардын) башкы бухгалтерлери үчүн Кыргыз Республикасынын ченемдик укуктук актыларында белгиленген жоопкерчилик тартат жана укуктардан пайдаланат.</w:t>
      </w:r>
    </w:p>
    <w:p>
      <w:pPr>
        <w:spacing w:before="0" w:after="0" w:line="240" w:lineRule="auto"/>
        <w:ind w:firstLine="709"/>
        <w:jc w:val="both"/>
      </w:pPr>
      <w:r>
        <w:rPr>
          <w:rFonts w:ascii="Times New Roman" w:hAnsi="Times New Roman" w:cs="Times New Roman" w:eastAsia="Times New Roman"/>
          <w:b/>
          <w:sz w:val="28"/>
        </w:rPr>
        <w:t>3.15.</w:t>
      </w:r>
      <w:r>
        <w:rPr>
          <w:rFonts w:ascii="Times New Roman" w:hAnsi="Times New Roman" w:cs="Times New Roman" w:eastAsia="Times New Roman"/>
          <w:sz w:val="28"/>
        </w:rPr>
        <w:t xml:space="preserve"> Филиалдын кызматкерлери мамлекеттик, кызматтык жана мыйзам менен корголуучу башка сырларды, анын ичинде филиалда ишин токтоткондон кийин Кыргыз Республикасынын мамлекеттик сырларын жана жеке мүнөздөгү маалыматтар чөйрөсүн ченемдик укуктук актыларында белгиленген мезгилдин ичинде сактоого, кызматтык милдеттерин аткарууда алынган, жарандардын жеке турмушуна, ар-намысына жана кадыр-баркына тиешелүү маалыматтарды сактоого милдеттүү.</w:t>
      </w:r>
    </w:p>
    <w:p>
      <w:pPr>
        <w:spacing w:before="0" w:after="0" w:line="240" w:lineRule="auto"/>
        <w:ind w:firstLine="709"/>
        <w:jc w:val="both"/>
      </w:pPr>
      <w:r>
        <w:rPr>
          <w:rFonts w:ascii="Times New Roman" w:hAnsi="Times New Roman" w:cs="Times New Roman" w:eastAsia="Times New Roman"/>
          <w:b/>
          <w:sz w:val="28"/>
        </w:rPr>
        <w:t>3.16.</w:t>
      </w:r>
      <w:r>
        <w:rPr>
          <w:rFonts w:ascii="Times New Roman" w:hAnsi="Times New Roman" w:cs="Times New Roman" w:eastAsia="Times New Roman"/>
          <w:sz w:val="28"/>
        </w:rPr>
        <w:t xml:space="preserve"> “Кыргыз темир жолу” УК” МИнин “Түштүк бөлүмү” филиалынын бөлүмчөсүнө төмөнкүлөр кирет:</w:t>
      </w:r>
    </w:p>
    <w:p>
      <w:pPr>
        <w:spacing w:before="0" w:after="0" w:line="240" w:lineRule="auto"/>
        <w:ind w:firstLine="709"/>
        <w:jc w:val="both"/>
      </w:pPr>
      <w:r>
        <w:rPr>
          <w:rFonts w:ascii="Times New Roman" w:hAnsi="Times New Roman" w:cs="Times New Roman" w:eastAsia="Times New Roman"/>
          <w:sz w:val="28"/>
        </w:rPr>
        <w:t>- Башчынын эки орун басары;</w:t>
      </w:r>
    </w:p>
    <w:p>
      <w:pPr>
        <w:spacing w:before="0" w:after="0" w:line="240" w:lineRule="auto"/>
        <w:ind w:firstLine="709"/>
        <w:jc w:val="both"/>
      </w:pPr>
      <w:r>
        <w:rPr>
          <w:rFonts w:ascii="Times New Roman" w:hAnsi="Times New Roman" w:cs="Times New Roman" w:eastAsia="Times New Roman"/>
          <w:sz w:val="28"/>
        </w:rPr>
        <w:t>- башкы инженер;</w:t>
      </w:r>
    </w:p>
    <w:p>
      <w:pPr>
        <w:spacing w:before="0" w:after="0" w:line="240" w:lineRule="auto"/>
        <w:ind w:firstLine="709"/>
        <w:jc w:val="both"/>
      </w:pPr>
      <w:r>
        <w:rPr>
          <w:rFonts w:ascii="Times New Roman" w:hAnsi="Times New Roman" w:cs="Times New Roman" w:eastAsia="Times New Roman"/>
          <w:sz w:val="28"/>
        </w:rPr>
        <w:t>- филиалдын башчысынын жардамчысы;</w:t>
      </w:r>
    </w:p>
    <w:p>
      <w:pPr>
        <w:spacing w:before="0" w:after="0" w:line="240" w:lineRule="auto"/>
        <w:ind w:firstLine="709"/>
        <w:jc w:val="both"/>
      </w:pPr>
      <w:r>
        <w:rPr>
          <w:rFonts w:ascii="Times New Roman" w:hAnsi="Times New Roman" w:cs="Times New Roman" w:eastAsia="Times New Roman"/>
          <w:sz w:val="28"/>
        </w:rPr>
        <w:t>- поезддердин кыймылынын коопсуздугу боюнча башчынын орун басары (УРБ);</w:t>
      </w:r>
    </w:p>
    <w:p>
      <w:pPr>
        <w:spacing w:before="0" w:after="0" w:line="240" w:lineRule="auto"/>
        <w:ind w:firstLine="709"/>
        <w:jc w:val="both"/>
      </w:pPr>
      <w:r>
        <w:rPr>
          <w:rFonts w:ascii="Times New Roman" w:hAnsi="Times New Roman" w:cs="Times New Roman" w:eastAsia="Times New Roman"/>
          <w:sz w:val="28"/>
        </w:rPr>
        <w:t>- поезддердин кыймылынын коопсуздугу боюнча ревизор (УРБП);</w:t>
      </w:r>
    </w:p>
    <w:p>
      <w:pPr>
        <w:spacing w:before="0" w:after="0" w:line="240" w:lineRule="auto"/>
        <w:ind w:firstLine="709"/>
        <w:jc w:val="both"/>
      </w:pPr>
      <w:r>
        <w:rPr>
          <w:rFonts w:ascii="Times New Roman" w:hAnsi="Times New Roman" w:cs="Times New Roman" w:eastAsia="Times New Roman"/>
          <w:sz w:val="28"/>
        </w:rPr>
        <w:t>- Кадрлар бөлүмү жана инспектор (НОДК);</w:t>
      </w:r>
    </w:p>
    <w:p>
      <w:pPr>
        <w:spacing w:before="0" w:after="0" w:line="240" w:lineRule="auto"/>
        <w:ind w:firstLine="709"/>
        <w:jc w:val="both"/>
      </w:pPr>
      <w:r>
        <w:rPr>
          <w:rFonts w:ascii="Times New Roman" w:hAnsi="Times New Roman" w:cs="Times New Roman" w:eastAsia="Times New Roman"/>
          <w:sz w:val="28"/>
        </w:rPr>
        <w:t>- юристтер (НОДЮр);</w:t>
      </w:r>
    </w:p>
    <w:p>
      <w:pPr>
        <w:spacing w:before="0" w:after="0" w:line="240" w:lineRule="auto"/>
        <w:ind w:firstLine="709"/>
        <w:jc w:val="both"/>
      </w:pPr>
      <w:r>
        <w:rPr>
          <w:rFonts w:ascii="Times New Roman" w:hAnsi="Times New Roman" w:cs="Times New Roman" w:eastAsia="Times New Roman"/>
          <w:sz w:val="28"/>
        </w:rPr>
        <w:t>- финансы бөлүмү (НОДФ);</w:t>
      </w:r>
    </w:p>
    <w:p>
      <w:pPr>
        <w:spacing w:before="0" w:after="0" w:line="240" w:lineRule="auto"/>
        <w:ind w:firstLine="709"/>
        <w:jc w:val="both"/>
      </w:pPr>
      <w:r>
        <w:rPr>
          <w:rFonts w:ascii="Times New Roman" w:hAnsi="Times New Roman" w:cs="Times New Roman" w:eastAsia="Times New Roman"/>
          <w:sz w:val="28"/>
        </w:rPr>
        <w:t>- экономист (НОДЭк);</w:t>
      </w:r>
    </w:p>
    <w:p>
      <w:pPr>
        <w:spacing w:before="0" w:after="0" w:line="240" w:lineRule="auto"/>
        <w:ind w:firstLine="709"/>
        <w:jc w:val="both"/>
      </w:pPr>
      <w:r>
        <w:rPr>
          <w:rFonts w:ascii="Times New Roman" w:hAnsi="Times New Roman" w:cs="Times New Roman" w:eastAsia="Times New Roman"/>
          <w:sz w:val="28"/>
        </w:rPr>
        <w:t>- ташуу документтерин технологиялык иштеп чыгуу (Тех.ПД);</w:t>
      </w:r>
    </w:p>
    <w:p>
      <w:pPr>
        <w:spacing w:before="0" w:after="0" w:line="240" w:lineRule="auto"/>
        <w:ind w:firstLine="709"/>
        <w:jc w:val="both"/>
      </w:pPr>
      <w:r>
        <w:rPr>
          <w:rFonts w:ascii="Times New Roman" w:hAnsi="Times New Roman" w:cs="Times New Roman" w:eastAsia="Times New Roman"/>
          <w:sz w:val="28"/>
        </w:rPr>
        <w:t>- архив башчысы;</w:t>
      </w:r>
    </w:p>
    <w:p>
      <w:pPr>
        <w:spacing w:before="0" w:after="0" w:line="240" w:lineRule="auto"/>
        <w:ind w:firstLine="709"/>
        <w:jc w:val="both"/>
      </w:pPr>
      <w:r>
        <w:rPr>
          <w:rFonts w:ascii="Times New Roman" w:hAnsi="Times New Roman" w:cs="Times New Roman" w:eastAsia="Times New Roman"/>
          <w:sz w:val="28"/>
        </w:rPr>
        <w:t>- эсеп сектору (СУ);</w:t>
      </w:r>
    </w:p>
    <w:p>
      <w:pPr>
        <w:spacing w:before="0" w:after="0" w:line="240" w:lineRule="auto"/>
        <w:ind w:firstLine="709"/>
        <w:jc w:val="both"/>
      </w:pPr>
      <w:r>
        <w:rPr>
          <w:rFonts w:ascii="Times New Roman" w:hAnsi="Times New Roman" w:cs="Times New Roman" w:eastAsia="Times New Roman"/>
          <w:sz w:val="28"/>
        </w:rPr>
        <w:t>- Жүк ташуу бөлүмү (НОДМ);</w:t>
      </w:r>
    </w:p>
    <w:p>
      <w:pPr>
        <w:spacing w:before="0" w:after="0" w:line="240" w:lineRule="auto"/>
        <w:ind w:firstLine="709"/>
        <w:jc w:val="both"/>
      </w:pPr>
      <w:r>
        <w:rPr>
          <w:rFonts w:ascii="Times New Roman" w:hAnsi="Times New Roman" w:cs="Times New Roman" w:eastAsia="Times New Roman"/>
          <w:sz w:val="28"/>
        </w:rPr>
        <w:t>- Улук поезд диспетчери (ДНЦ);</w:t>
      </w:r>
    </w:p>
    <w:p>
      <w:pPr>
        <w:spacing w:before="0" w:after="0" w:line="240" w:lineRule="auto"/>
        <w:ind w:firstLine="709"/>
        <w:jc w:val="both"/>
      </w:pPr>
      <w:r>
        <w:rPr>
          <w:rFonts w:ascii="Times New Roman" w:hAnsi="Times New Roman" w:cs="Times New Roman" w:eastAsia="Times New Roman"/>
          <w:sz w:val="28"/>
        </w:rPr>
        <w:t>- вагондук чарба кызматы (КТЖ (ВЧД);</w:t>
      </w:r>
    </w:p>
    <w:p>
      <w:pPr>
        <w:spacing w:before="0" w:after="0" w:line="240" w:lineRule="auto"/>
        <w:ind w:firstLine="709"/>
        <w:jc w:val="both"/>
      </w:pPr>
      <w:r>
        <w:rPr>
          <w:rFonts w:ascii="Times New Roman" w:hAnsi="Times New Roman" w:cs="Times New Roman" w:eastAsia="Times New Roman"/>
          <w:sz w:val="28"/>
        </w:rPr>
        <w:t>- локомотивдик чарба кызматы (ТЧ);</w:t>
      </w:r>
    </w:p>
    <w:p>
      <w:pPr>
        <w:spacing w:before="0" w:after="0" w:line="240" w:lineRule="auto"/>
        <w:ind w:firstLine="709"/>
        <w:jc w:val="both"/>
      </w:pPr>
      <w:r>
        <w:rPr>
          <w:rFonts w:ascii="Times New Roman" w:hAnsi="Times New Roman" w:cs="Times New Roman" w:eastAsia="Times New Roman"/>
          <w:sz w:val="28"/>
        </w:rPr>
        <w:t>- финансылык ревизор (НФР);</w:t>
      </w:r>
    </w:p>
    <w:p>
      <w:pPr>
        <w:spacing w:before="0" w:after="0" w:line="240" w:lineRule="auto"/>
        <w:ind w:firstLine="709"/>
        <w:jc w:val="both"/>
      </w:pPr>
      <w:r>
        <w:rPr>
          <w:rFonts w:ascii="Times New Roman" w:hAnsi="Times New Roman" w:cs="Times New Roman" w:eastAsia="Times New Roman"/>
          <w:sz w:val="28"/>
        </w:rPr>
        <w:t>- жети бекет: Джалал-Абад, Ош, Карасу-УЗБ-КРГ, Кашкаркишлак, Ташкумыр, Кызылкия, Шамалдысай;</w:t>
      </w:r>
    </w:p>
    <w:p>
      <w:pPr>
        <w:spacing w:before="0" w:after="0" w:line="240" w:lineRule="auto"/>
        <w:ind w:firstLine="709"/>
        <w:jc w:val="both"/>
      </w:pPr>
      <w:r>
        <w:rPr>
          <w:rFonts w:ascii="Times New Roman" w:hAnsi="Times New Roman" w:cs="Times New Roman" w:eastAsia="Times New Roman"/>
          <w:sz w:val="28"/>
        </w:rPr>
        <w:t>- Жарандык коргонуу (ЖК);</w:t>
      </w:r>
    </w:p>
    <w:p>
      <w:pPr>
        <w:spacing w:before="0" w:after="0" w:line="240" w:lineRule="auto"/>
        <w:ind w:firstLine="709"/>
        <w:jc w:val="both"/>
      </w:pPr>
      <w:r>
        <w:rPr>
          <w:rFonts w:ascii="Times New Roman" w:hAnsi="Times New Roman" w:cs="Times New Roman" w:eastAsia="Times New Roman"/>
          <w:sz w:val="28"/>
        </w:rPr>
        <w:t>- коопсуздук техникасы жана эмгекти коргоо боюнча инженер (ИТБ);</w:t>
      </w:r>
    </w:p>
    <w:p>
      <w:pPr>
        <w:spacing w:before="0" w:after="0" w:line="240" w:lineRule="auto"/>
        <w:ind w:firstLine="709"/>
        <w:jc w:val="both"/>
      </w:pPr>
      <w:r>
        <w:rPr>
          <w:rFonts w:ascii="Times New Roman" w:hAnsi="Times New Roman" w:cs="Times New Roman" w:eastAsia="Times New Roman"/>
          <w:sz w:val="28"/>
        </w:rPr>
        <w:t>- оңдоо-өндүрүштүк иштер жана суу менен камсыздоо башкармалыгы; (ВЧД);</w:t>
      </w:r>
    </w:p>
    <w:p>
      <w:pPr>
        <w:spacing w:before="0" w:after="0" w:line="240" w:lineRule="auto"/>
        <w:ind w:firstLine="709"/>
        <w:jc w:val="both"/>
      </w:pPr>
      <w:r>
        <w:rPr>
          <w:rFonts w:ascii="Times New Roman" w:hAnsi="Times New Roman" w:cs="Times New Roman" w:eastAsia="Times New Roman"/>
          <w:sz w:val="28"/>
        </w:rPr>
        <w:t>- техникалык сектор, техникалык бөлүмдүн жетектөөчү инженери, эколог жана жер адиси;</w:t>
      </w:r>
    </w:p>
    <w:p>
      <w:pPr>
        <w:spacing w:before="0" w:after="0" w:line="240" w:lineRule="auto"/>
        <w:ind w:firstLine="709"/>
        <w:jc w:val="both"/>
      </w:pPr>
      <w:r>
        <w:rPr>
          <w:rFonts w:ascii="Times New Roman" w:hAnsi="Times New Roman" w:cs="Times New Roman" w:eastAsia="Times New Roman"/>
          <w:sz w:val="28"/>
        </w:rPr>
        <w:t>- электр энергиясы, сигнализация жана байланыш менен камсыз кылуу боюнча кызматтар; (ШЭЧ);</w:t>
      </w:r>
    </w:p>
    <w:p>
      <w:pPr>
        <w:spacing w:before="0" w:after="0" w:line="240" w:lineRule="auto"/>
        <w:ind w:firstLine="709"/>
        <w:jc w:val="both"/>
      </w:pPr>
      <w:r>
        <w:rPr>
          <w:rFonts w:ascii="Times New Roman" w:hAnsi="Times New Roman" w:cs="Times New Roman" w:eastAsia="Times New Roman"/>
          <w:sz w:val="28"/>
        </w:rPr>
        <w:t>- өрт көзөмөлү (ОПСи);</w:t>
      </w:r>
    </w:p>
    <w:p>
      <w:pPr>
        <w:spacing w:before="0" w:after="0" w:line="240" w:lineRule="auto"/>
        <w:ind w:firstLine="709"/>
        <w:jc w:val="both"/>
      </w:pPr>
      <w:r>
        <w:rPr>
          <w:rFonts w:ascii="Times New Roman" w:hAnsi="Times New Roman" w:cs="Times New Roman" w:eastAsia="Times New Roman"/>
          <w:sz w:val="28"/>
        </w:rPr>
        <w:t>- маалыматтык борбор бөлүмү (МБ);</w:t>
      </w:r>
    </w:p>
    <w:p>
      <w:pPr>
        <w:spacing w:before="0" w:after="0" w:line="240" w:lineRule="auto"/>
        <w:ind w:firstLine="709"/>
        <w:jc w:val="both"/>
      </w:pPr>
      <w:r>
        <w:rPr>
          <w:rFonts w:ascii="Times New Roman" w:hAnsi="Times New Roman" w:cs="Times New Roman" w:eastAsia="Times New Roman"/>
          <w:sz w:val="28"/>
        </w:rPr>
        <w:t>- Жол чарба кызматы (ПЧ);</w:t>
      </w:r>
    </w:p>
    <w:p>
      <w:pPr>
        <w:spacing w:before="0" w:after="0" w:line="240" w:lineRule="auto"/>
        <w:ind w:firstLine="709"/>
        <w:jc w:val="both"/>
      </w:pPr>
      <w:r>
        <w:rPr>
          <w:rFonts w:ascii="Times New Roman" w:hAnsi="Times New Roman" w:cs="Times New Roman" w:eastAsia="Times New Roman"/>
          <w:sz w:val="28"/>
        </w:rPr>
        <w:t>- механикалаштырылган жүктөө-түшүрүү иштери (МЧ);</w:t>
      </w:r>
    </w:p>
    <w:p>
      <w:pPr>
        <w:spacing w:before="0" w:after="0" w:line="240" w:lineRule="auto"/>
        <w:ind w:firstLine="709"/>
        <w:jc w:val="both"/>
      </w:pPr>
      <w:r>
        <w:rPr>
          <w:rFonts w:ascii="Times New Roman" w:hAnsi="Times New Roman" w:cs="Times New Roman" w:eastAsia="Times New Roman"/>
          <w:sz w:val="28"/>
        </w:rPr>
        <w:t>- материалдык-техникалык камсыздоо бөлүмү (МТО);</w:t>
      </w:r>
    </w:p>
    <w:p>
      <w:pPr>
        <w:spacing w:before="0" w:after="0" w:line="240" w:lineRule="auto"/>
        <w:ind w:firstLine="709"/>
        <w:jc w:val="both"/>
      </w:pPr>
      <w:r>
        <w:rPr>
          <w:rFonts w:ascii="Times New Roman" w:hAnsi="Times New Roman" w:cs="Times New Roman" w:eastAsia="Times New Roman"/>
          <w:sz w:val="28"/>
        </w:rPr>
        <w:t>- аскерлештирилген кайтаруу (ВОХР).</w:t>
      </w:r>
    </w:p>
    <w:p>
      <w:pPr>
        <w:spacing w:before="120" w:after="0" w:line="240" w:lineRule="auto"/>
        <w:ind w:firstLine="0"/>
        <w:jc w:val="center"/>
      </w:pPr>
      <w:r>
        <w:rPr>
          <w:rFonts w:ascii="Times New Roman" w:hAnsi="Times New Roman" w:cs="Times New Roman" w:eastAsia="Times New Roman"/>
          <w:b/>
          <w:sz w:val="28"/>
        </w:rPr>
        <w:t>4. ФИЛИАЛДЫН МҮЛКҮ</w:t>
      </w:r>
    </w:p>
    <w:p>
      <w:pPr>
        <w:spacing w:before="0" w:after="0" w:line="240" w:lineRule="auto"/>
        <w:ind w:firstLine="709"/>
        <w:jc w:val="both"/>
      </w:pPr>
      <w:r>
        <w:rPr>
          <w:rFonts w:ascii="Times New Roman" w:hAnsi="Times New Roman" w:cs="Times New Roman" w:eastAsia="Times New Roman"/>
          <w:b/>
          <w:sz w:val="28"/>
        </w:rPr>
        <w:t>4.1.</w:t>
      </w:r>
      <w:r>
        <w:rPr>
          <w:rFonts w:ascii="Times New Roman" w:hAnsi="Times New Roman" w:cs="Times New Roman" w:eastAsia="Times New Roman"/>
          <w:sz w:val="28"/>
        </w:rPr>
        <w:t xml:space="preserve"> Филиалдын мүлкү КР ТКМ караштуу “Кыргыз темир жолу” УК” МИнин ага бекитип берген же башка негиздер боюнча филиалга өткөрүп берилген каражаттарынан, ошондой эле анын чарбалык ишинин негизинде алынган акча жана материалдык каражаттардан түзүлөт. Филиалдын балансында турган мүлк “Кыргыз темир жолу” УК” МИнин менчиги болуп саналат.</w:t>
      </w:r>
    </w:p>
    <w:p>
      <w:pPr>
        <w:spacing w:before="120" w:after="0" w:line="240" w:lineRule="auto"/>
        <w:ind w:firstLine="0"/>
        <w:jc w:val="center"/>
      </w:pPr>
      <w:r>
        <w:rPr>
          <w:rFonts w:ascii="Times New Roman" w:hAnsi="Times New Roman" w:cs="Times New Roman" w:eastAsia="Times New Roman"/>
          <w:b/>
          <w:sz w:val="28"/>
        </w:rPr>
        <w:t>5. ФИНАНСЫЛЫК-ЧАРБАЛЫК ИШИ</w:t>
      </w:r>
      <w:r>
        <w:rPr>
          <w:rFonts w:ascii="Times New Roman" w:hAnsi="Times New Roman" w:cs="Times New Roman" w:eastAsia="Times New Roman"/>
          <w:sz w:val="28"/>
        </w:rPr>
        <w:t>.</w:t>
      </w:r>
    </w:p>
    <w:p>
      <w:pPr>
        <w:spacing w:before="0" w:after="0" w:line="240" w:lineRule="auto"/>
        <w:ind w:firstLine="709"/>
        <w:jc w:val="both"/>
      </w:pPr>
      <w:r>
        <w:rPr>
          <w:rFonts w:ascii="Times New Roman" w:hAnsi="Times New Roman" w:cs="Times New Roman" w:eastAsia="Times New Roman"/>
          <w:b/>
          <w:sz w:val="28"/>
        </w:rPr>
        <w:t>5.1.</w:t>
      </w:r>
      <w:r>
        <w:rPr>
          <w:rFonts w:ascii="Times New Roman" w:hAnsi="Times New Roman" w:cs="Times New Roman" w:eastAsia="Times New Roman"/>
          <w:sz w:val="28"/>
        </w:rPr>
        <w:t xml:space="preserve"> Филиал финансылык-чарбалык ишти КР ТКМ караштуу “Кыргыз темир жолу” УК” МИ тарабынан аныкталган жана ушул Жободо көрсөтүлгөн шарттарда жана Филиалдын башчысына берилген ишеним каттын негизинде жүзөгө ашырат.</w:t>
      </w:r>
    </w:p>
    <w:p>
      <w:pPr>
        <w:spacing w:before="0" w:after="0" w:line="240" w:lineRule="auto"/>
        <w:ind w:firstLine="709"/>
        <w:jc w:val="both"/>
      </w:pPr>
      <w:r>
        <w:rPr>
          <w:rFonts w:ascii="Times New Roman" w:hAnsi="Times New Roman" w:cs="Times New Roman" w:eastAsia="Times New Roman"/>
          <w:b/>
          <w:sz w:val="28"/>
        </w:rPr>
        <w:t>5.2.</w:t>
      </w:r>
      <w:r>
        <w:rPr>
          <w:rFonts w:ascii="Times New Roman" w:hAnsi="Times New Roman" w:cs="Times New Roman" w:eastAsia="Times New Roman"/>
          <w:sz w:val="28"/>
        </w:rPr>
        <w:t xml:space="preserve"> Компаниядан аймактык алыстыгына байланыштуу “Кыргыз темир жолу” УК” МИнин “Түштүк бөлүмү” филиалынын мамлекеттик сатып алуулар бөлүмү филиалдын муктаждыктарын, материалдык-техникалык камсыздоо чөйрөсүндө жабдууларын, тепловоз, вагон, автомобиль, запастык бөлүктөр, КММ (күйүүчү-майлоочу материалдар), химиялык каражаттар, күнүмдүк керектелүүчү товарлар, курулуш материалдары, коргоо каражаттары, самын жуучу каражаттар, поезддердин кыймылынын коопсуздугу үчүн зарыл болгон бардык иш-аракеттердин түрлөрү, металл менен камсыз кылуу Кыргыз Республикасынын мыйзамдарына жана “Кыргыз темир жолу” УК” Минин "Түштүк бөлүмү" филиалынын жобосуна карама-каршы келбеген абалда өз алдынча жүргүзөт.</w:t>
      </w:r>
    </w:p>
    <w:p>
      <w:pPr>
        <w:spacing w:before="0" w:after="0" w:line="240" w:lineRule="auto"/>
        <w:ind w:firstLine="709"/>
        <w:jc w:val="both"/>
      </w:pPr>
      <w:r>
        <w:rPr>
          <w:rFonts w:ascii="Times New Roman" w:hAnsi="Times New Roman" w:cs="Times New Roman" w:eastAsia="Times New Roman"/>
          <w:b/>
          <w:sz w:val="28"/>
        </w:rPr>
        <w:t>5.3.</w:t>
      </w:r>
      <w:r>
        <w:rPr>
          <w:rFonts w:ascii="Times New Roman" w:hAnsi="Times New Roman" w:cs="Times New Roman" w:eastAsia="Times New Roman"/>
          <w:sz w:val="28"/>
        </w:rPr>
        <w:t xml:space="preserve"> Филиал өзүнүн чарбалык ишинин натыйжасында алган мүлктөрдү жана каражаттарды ушул Жободо белгиленген тартипте, ошондой эле “Кыргыз темир жолу” УК” МИнин Компетенттүү башкаруу органдарынын чечимдери менен тескейт.</w:t>
      </w:r>
    </w:p>
    <w:p>
      <w:pPr>
        <w:spacing w:before="0" w:after="0" w:line="240" w:lineRule="auto"/>
        <w:ind w:firstLine="709"/>
        <w:jc w:val="both"/>
      </w:pPr>
      <w:r>
        <w:rPr>
          <w:rFonts w:ascii="Times New Roman" w:hAnsi="Times New Roman" w:cs="Times New Roman" w:eastAsia="Times New Roman"/>
          <w:b/>
          <w:sz w:val="28"/>
        </w:rPr>
        <w:t>5.4.</w:t>
      </w:r>
      <w:r>
        <w:rPr>
          <w:rFonts w:ascii="Times New Roman" w:hAnsi="Times New Roman" w:cs="Times New Roman" w:eastAsia="Times New Roman"/>
          <w:sz w:val="28"/>
        </w:rPr>
        <w:t xml:space="preserve"> Ага берилген ыйгарым укуктардын чегинде филиал чарбалык келишимдерди түзүүгө жана бүтүмдөрдү түзүүгө, филиалдын балансында бекитилген мүлккө ээ болууга, мамлекеттик ишканалардын ишин жөнгө салуучу Кыргыз Республикасынын ченемдик укуктук актыларында каралган милдеттерди аткарууга, сот органдарында доогер же жоопкер катары чыгууга укуктуу.</w:t>
      </w:r>
    </w:p>
    <w:p>
      <w:pPr>
        <w:spacing w:before="0" w:after="0" w:line="240" w:lineRule="auto"/>
        <w:ind w:firstLine="709"/>
        <w:jc w:val="both"/>
      </w:pPr>
      <w:r>
        <w:rPr>
          <w:rFonts w:ascii="Times New Roman" w:hAnsi="Times New Roman" w:cs="Times New Roman" w:eastAsia="Times New Roman"/>
          <w:b/>
          <w:sz w:val="28"/>
        </w:rPr>
        <w:t>5.5.</w:t>
      </w:r>
      <w:r>
        <w:rPr>
          <w:rFonts w:ascii="Times New Roman" w:hAnsi="Times New Roman" w:cs="Times New Roman" w:eastAsia="Times New Roman"/>
          <w:sz w:val="28"/>
        </w:rPr>
        <w:t xml:space="preserve"> Филиал өз продукциясын, иштерин, кызмат көрсөтүүлөрүн “Кыргыз темир жолу” УК” МИ белгилеген баалар жана тарифтер боюнча сатат жана монополияга каршы жөнгө салуу чөйрөсүндөгү ыйгарым укуктуу орган тарабынан белгиленген жумуштардын жана кызмат көрсөтүүлөрдүн товарларынын наркын аныктайт.</w:t>
      </w:r>
    </w:p>
    <w:p>
      <w:pPr>
        <w:spacing w:before="0" w:after="0" w:line="240" w:lineRule="auto"/>
        <w:ind w:firstLine="709"/>
        <w:jc w:val="both"/>
      </w:pPr>
      <w:r>
        <w:rPr>
          <w:rFonts w:ascii="Times New Roman" w:hAnsi="Times New Roman" w:cs="Times New Roman" w:eastAsia="Times New Roman"/>
          <w:b/>
          <w:sz w:val="28"/>
        </w:rPr>
        <w:t>5.6.</w:t>
      </w:r>
      <w:r>
        <w:rPr>
          <w:rFonts w:ascii="Times New Roman" w:hAnsi="Times New Roman" w:cs="Times New Roman" w:eastAsia="Times New Roman"/>
          <w:sz w:val="28"/>
        </w:rPr>
        <w:t xml:space="preserve"> Филиал чарбалык иштин бардык түрлөрүн жүзөгө ашырат, кирешелердин чыгымдардан ашуусунан түзүлгөн жана Кыргыз Республикасынын мыйзамдарында аныкталган тартипте “Кыргыз темир жолу” УК” МИнин уставдык милдеттерин чечүүгө багытталган пайданы алат.</w:t>
      </w:r>
    </w:p>
    <w:p>
      <w:pPr>
        <w:spacing w:before="0" w:after="0" w:line="240" w:lineRule="auto"/>
        <w:ind w:firstLine="709"/>
        <w:jc w:val="both"/>
      </w:pPr>
      <w:r>
        <w:rPr>
          <w:rFonts w:ascii="Times New Roman" w:hAnsi="Times New Roman" w:cs="Times New Roman" w:eastAsia="Times New Roman"/>
          <w:b/>
          <w:sz w:val="28"/>
        </w:rPr>
        <w:t>5.7.</w:t>
      </w:r>
      <w:r>
        <w:rPr>
          <w:rFonts w:ascii="Times New Roman" w:hAnsi="Times New Roman" w:cs="Times New Roman" w:eastAsia="Times New Roman"/>
          <w:sz w:val="28"/>
        </w:rPr>
        <w:t xml:space="preserve"> Филиалдын ишинин жыйынтыгы анын балансында, кирешелер жана чыгашалар жөнүндө отчетунда, ошондой эле КР ТКМ караштуу “Кыргыз темир жолу” УК” МИнин жылдык отчетунда чагылдырылат.</w:t>
      </w:r>
    </w:p>
    <w:p>
      <w:pPr>
        <w:spacing w:before="0" w:after="0" w:line="240" w:lineRule="auto"/>
        <w:ind w:firstLine="709"/>
        <w:jc w:val="both"/>
      </w:pPr>
      <w:r>
        <w:rPr>
          <w:rFonts w:ascii="Times New Roman" w:hAnsi="Times New Roman" w:cs="Times New Roman" w:eastAsia="Times New Roman"/>
          <w:b/>
          <w:sz w:val="28"/>
        </w:rPr>
        <w:t>5.8.</w:t>
      </w:r>
      <w:r>
        <w:rPr>
          <w:rFonts w:ascii="Times New Roman" w:hAnsi="Times New Roman" w:cs="Times New Roman" w:eastAsia="Times New Roman"/>
          <w:sz w:val="28"/>
        </w:rPr>
        <w:t xml:space="preserve"> Филиалдын чарбалык жылы КР ТКМ караштуу “Кыргыз темир жолу” УК” МИнин чарбалык жылы менен дал келет.</w:t>
      </w:r>
    </w:p>
    <w:p>
      <w:pPr>
        <w:spacing w:before="120" w:after="0" w:line="240" w:lineRule="auto"/>
        <w:ind w:firstLine="0"/>
        <w:jc w:val="center"/>
      </w:pPr>
      <w:r>
        <w:rPr>
          <w:rFonts w:ascii="Times New Roman" w:hAnsi="Times New Roman" w:cs="Times New Roman" w:eastAsia="Times New Roman"/>
          <w:b/>
          <w:sz w:val="28"/>
        </w:rPr>
        <w:t>6. ФИЛИАЛДЫ БАШКАРУУ</w:t>
      </w:r>
    </w:p>
    <w:p>
      <w:pPr>
        <w:spacing w:before="0" w:after="0" w:line="240" w:lineRule="auto"/>
        <w:ind w:firstLine="709"/>
        <w:jc w:val="both"/>
      </w:pPr>
      <w:r>
        <w:rPr>
          <w:rFonts w:ascii="Times New Roman" w:hAnsi="Times New Roman" w:cs="Times New Roman" w:eastAsia="Times New Roman"/>
          <w:b/>
          <w:sz w:val="28"/>
        </w:rPr>
        <w:t>6.1.</w:t>
      </w:r>
      <w:r>
        <w:rPr>
          <w:rFonts w:ascii="Times New Roman" w:hAnsi="Times New Roman" w:cs="Times New Roman" w:eastAsia="Times New Roman"/>
          <w:sz w:val="28"/>
        </w:rPr>
        <w:t xml:space="preserve"> Филиалдын ишине жетекчиликти КР ТКМ караштуу “Кыргыз темир жолу” УК” МИнин башкы директору тарабынан кызматка дайындалуучу башчы ишке ашырат. Филиалдын башчысы ушул Жобонун жана КР ТКМ караштуу “Кыргыз темир жолу” УК” МИнин башкы директору тарабынан берилген жана кол коюлган ишеним каттын негизинде иштейт.</w:t>
      </w:r>
    </w:p>
    <w:p>
      <w:pPr>
        <w:spacing w:before="0" w:after="0" w:line="240" w:lineRule="auto"/>
        <w:ind w:firstLine="709"/>
        <w:jc w:val="both"/>
      </w:pPr>
      <w:r>
        <w:rPr>
          <w:rFonts w:ascii="Times New Roman" w:hAnsi="Times New Roman" w:cs="Times New Roman" w:eastAsia="Times New Roman"/>
          <w:b/>
          <w:sz w:val="28"/>
        </w:rPr>
        <w:t>6.2.</w:t>
      </w:r>
      <w:r>
        <w:rPr>
          <w:rFonts w:ascii="Times New Roman" w:hAnsi="Times New Roman" w:cs="Times New Roman" w:eastAsia="Times New Roman"/>
          <w:sz w:val="28"/>
        </w:rPr>
        <w:t xml:space="preserve"> КР ТКМ караштуу “Кыргыз темир жолу” УК” МИ филиалды башкаруу боюнча төмөнкүдөй функцияларды аткарат:</w:t>
      </w:r>
    </w:p>
    <w:p>
      <w:pPr>
        <w:spacing w:before="0" w:after="0" w:line="240" w:lineRule="auto"/>
        <w:ind w:firstLine="709"/>
        <w:jc w:val="both"/>
      </w:pPr>
      <w:r>
        <w:rPr>
          <w:rFonts w:ascii="Times New Roman" w:hAnsi="Times New Roman" w:cs="Times New Roman" w:eastAsia="Times New Roman"/>
          <w:sz w:val="28"/>
        </w:rPr>
        <w:t>- анын ишинин негизги багыттарын аныктайт, алардын аткарылышы жөнүндө пландарды жана отчетторду бекитет;</w:t>
      </w:r>
    </w:p>
    <w:p>
      <w:pPr>
        <w:spacing w:before="0" w:after="0" w:line="240" w:lineRule="auto"/>
        <w:ind w:firstLine="709"/>
        <w:jc w:val="both"/>
      </w:pPr>
      <w:r>
        <w:rPr>
          <w:rFonts w:ascii="Times New Roman" w:hAnsi="Times New Roman" w:cs="Times New Roman" w:eastAsia="Times New Roman"/>
          <w:sz w:val="28"/>
        </w:rPr>
        <w:t>- ушул Жобого өзгөртүүлөрдү жана толуктоолорду киргизет, филиал боюнча жаңы Жобону иштеп чыгат жана аны КР ТКМ караштуу “Кыргыз темир жолу” УК” МИнин башкы директоруна бекитүүгө берет;</w:t>
      </w:r>
    </w:p>
    <w:p>
      <w:pPr>
        <w:spacing w:before="0" w:after="0" w:line="240" w:lineRule="auto"/>
        <w:ind w:firstLine="709"/>
        <w:jc w:val="both"/>
      </w:pPr>
      <w:r>
        <w:rPr>
          <w:rFonts w:ascii="Times New Roman" w:hAnsi="Times New Roman" w:cs="Times New Roman" w:eastAsia="Times New Roman"/>
          <w:sz w:val="28"/>
        </w:rPr>
        <w:t>- филиалдын финансылык-чарбалык ишине текшерүү жүргүзөт;</w:t>
      </w:r>
    </w:p>
    <w:p>
      <w:pPr>
        <w:spacing w:before="0" w:after="0" w:line="240" w:lineRule="auto"/>
        <w:ind w:firstLine="709"/>
        <w:jc w:val="both"/>
      </w:pPr>
      <w:r>
        <w:rPr>
          <w:rFonts w:ascii="Times New Roman" w:hAnsi="Times New Roman" w:cs="Times New Roman" w:eastAsia="Times New Roman"/>
          <w:sz w:val="28"/>
        </w:rPr>
        <w:t>- КР эмгек мыйзамдарында каралган негиздер боюнча филиалдын кызматкерлерин дайындайт жана бошотот;</w:t>
      </w:r>
    </w:p>
    <w:p>
      <w:pPr>
        <w:spacing w:before="0" w:after="0" w:line="240" w:lineRule="auto"/>
        <w:ind w:firstLine="709"/>
        <w:jc w:val="both"/>
      </w:pPr>
      <w:r>
        <w:rPr>
          <w:rFonts w:ascii="Times New Roman" w:hAnsi="Times New Roman" w:cs="Times New Roman" w:eastAsia="Times New Roman"/>
          <w:sz w:val="28"/>
        </w:rPr>
        <w:t>- филиалдын түзүмүн өзгөртүү боюнча сунуштарды киргизет;</w:t>
      </w:r>
    </w:p>
    <w:p>
      <w:pPr>
        <w:spacing w:before="0" w:after="0" w:line="240" w:lineRule="auto"/>
        <w:ind w:firstLine="709"/>
        <w:jc w:val="both"/>
      </w:pPr>
      <w:r>
        <w:rPr>
          <w:rFonts w:ascii="Times New Roman" w:hAnsi="Times New Roman" w:cs="Times New Roman" w:eastAsia="Times New Roman"/>
          <w:sz w:val="28"/>
        </w:rPr>
        <w:t>- филиалга мүлк, акча жана башка каражаттарды берүүнүн өлчөмүн, формасын жана тартибин белгилейт;</w:t>
      </w:r>
    </w:p>
    <w:p>
      <w:pPr>
        <w:spacing w:before="0" w:after="0" w:line="240" w:lineRule="auto"/>
        <w:ind w:firstLine="709"/>
        <w:jc w:val="both"/>
      </w:pPr>
      <w:r>
        <w:rPr>
          <w:rFonts w:ascii="Times New Roman" w:hAnsi="Times New Roman" w:cs="Times New Roman" w:eastAsia="Times New Roman"/>
          <w:sz w:val="28"/>
        </w:rPr>
        <w:t>- иштин жыйынтыгы боюнча жылдык отчетторду бекитет, пайданы бөлүштүрүү жана чыгымдарды жабуу тартибин аныктайт;</w:t>
      </w:r>
    </w:p>
    <w:p>
      <w:pPr>
        <w:spacing w:before="0" w:after="0" w:line="240" w:lineRule="auto"/>
        <w:ind w:firstLine="709"/>
        <w:jc w:val="both"/>
      </w:pPr>
      <w:r>
        <w:rPr>
          <w:rFonts w:ascii="Times New Roman" w:hAnsi="Times New Roman" w:cs="Times New Roman" w:eastAsia="Times New Roman"/>
          <w:sz w:val="28"/>
        </w:rPr>
        <w:t>- филиалдын ишин токтотуу жөнүндө чечим кабыл алат, жоюу комиссиясын дайындайт, жоюу балансын бекитет.</w:t>
      </w:r>
    </w:p>
    <w:p>
      <w:pPr>
        <w:spacing w:before="0" w:after="0" w:line="240" w:lineRule="auto"/>
        <w:ind w:firstLine="709"/>
        <w:jc w:val="both"/>
      </w:pPr>
      <w:r>
        <w:rPr>
          <w:rFonts w:ascii="Times New Roman" w:hAnsi="Times New Roman" w:cs="Times New Roman" w:eastAsia="Times New Roman"/>
          <w:b/>
          <w:sz w:val="28"/>
        </w:rPr>
        <w:t>6.3.</w:t>
      </w:r>
      <w:r>
        <w:rPr>
          <w:rFonts w:ascii="Times New Roman" w:hAnsi="Times New Roman" w:cs="Times New Roman" w:eastAsia="Times New Roman"/>
          <w:sz w:val="28"/>
        </w:rPr>
        <w:t xml:space="preserve"> Филиалдын башчысы:</w:t>
      </w:r>
    </w:p>
    <w:p>
      <w:pPr>
        <w:spacing w:before="0" w:after="0" w:line="240" w:lineRule="auto"/>
        <w:ind w:firstLine="709"/>
        <w:jc w:val="both"/>
      </w:pPr>
      <w:r>
        <w:rPr>
          <w:rFonts w:ascii="Times New Roman" w:hAnsi="Times New Roman" w:cs="Times New Roman" w:eastAsia="Times New Roman"/>
          <w:sz w:val="28"/>
        </w:rPr>
        <w:t>- ишеним кат боюнча ушул Жобо жана ага берилген ишеним кат менен аныкталган ыйгарым укуктардын чегинде КР ТКМ караштуу “Кыргыз темир жолу” УК” МИнин атынан иштейт;</w:t>
      </w:r>
    </w:p>
    <w:p>
      <w:pPr>
        <w:spacing w:before="0" w:after="0" w:line="240" w:lineRule="auto"/>
        <w:ind w:firstLine="709"/>
        <w:jc w:val="both"/>
      </w:pPr>
      <w:r>
        <w:rPr>
          <w:rFonts w:ascii="Times New Roman" w:hAnsi="Times New Roman" w:cs="Times New Roman" w:eastAsia="Times New Roman"/>
          <w:sz w:val="28"/>
        </w:rPr>
        <w:t>- Кыргыз темир жолу ТКМ караштуу “Кыргыз темир жолу” УК” МИ тарабынан бекитилген планга ылайык филиалдын ишин жетектейт;</w:t>
      </w:r>
    </w:p>
    <w:p>
      <w:pPr>
        <w:spacing w:before="0" w:after="0" w:line="240" w:lineRule="auto"/>
        <w:ind w:firstLine="709"/>
        <w:jc w:val="both"/>
      </w:pPr>
      <w:r>
        <w:rPr>
          <w:rFonts w:ascii="Times New Roman" w:hAnsi="Times New Roman" w:cs="Times New Roman" w:eastAsia="Times New Roman"/>
          <w:sz w:val="28"/>
        </w:rPr>
        <w:t>- Кыргыз Республикасында жана чет өлкөлөрдө башка ишканалар, уюмдар, мекемелер жана жарандар менен мамилелерде “Кыргыз темир жолу” УК” МИ ТБ филиалынын атынан катышат;</w:t>
      </w:r>
    </w:p>
    <w:p>
      <w:pPr>
        <w:spacing w:before="0" w:after="0" w:line="240" w:lineRule="auto"/>
        <w:ind w:firstLine="709"/>
        <w:jc w:val="both"/>
      </w:pPr>
      <w:r>
        <w:rPr>
          <w:rFonts w:ascii="Times New Roman" w:hAnsi="Times New Roman" w:cs="Times New Roman" w:eastAsia="Times New Roman"/>
          <w:sz w:val="28"/>
        </w:rPr>
        <w:t>- ушул Жободо жана ишеним катта белгиленген чектерде жана тартипте филиалдын каражаттарын тескейт;</w:t>
      </w:r>
    </w:p>
    <w:p>
      <w:pPr>
        <w:spacing w:before="0" w:after="0" w:line="240" w:lineRule="auto"/>
        <w:ind w:firstLine="709"/>
        <w:jc w:val="both"/>
      </w:pPr>
      <w:r>
        <w:rPr>
          <w:rFonts w:ascii="Times New Roman" w:hAnsi="Times New Roman" w:cs="Times New Roman" w:eastAsia="Times New Roman"/>
          <w:sz w:val="28"/>
        </w:rPr>
        <w:t>- филиалдын чарбалык ишинин алкагында КР ТКМ караштуу “Кыргыз темир жолу” УК” МИнин филиалынын атынан өз алдынча бүтүмдөрдү түзөт;</w:t>
      </w:r>
    </w:p>
    <w:p>
      <w:pPr>
        <w:spacing w:before="0" w:after="0" w:line="240" w:lineRule="auto"/>
        <w:ind w:firstLine="709"/>
        <w:jc w:val="both"/>
      </w:pPr>
      <w:r>
        <w:rPr>
          <w:rFonts w:ascii="Times New Roman" w:hAnsi="Times New Roman" w:cs="Times New Roman" w:eastAsia="Times New Roman"/>
          <w:sz w:val="28"/>
        </w:rPr>
        <w:t>- филиалдын балансында турган мүлктү ижарага берүү боюнча бүтүмдөрдү филиал КР ТКМ караштуу “Кыргыз темир жолу” УК” МИнин башкы директорунун макулдугун алгандан кийин гана жүргүзүүгө укуктуу.</w:t>
      </w:r>
    </w:p>
    <w:p>
      <w:pPr>
        <w:spacing w:before="0" w:after="0" w:line="240" w:lineRule="auto"/>
        <w:ind w:firstLine="709"/>
        <w:jc w:val="both"/>
      </w:pPr>
      <w:r>
        <w:rPr>
          <w:rFonts w:ascii="Times New Roman" w:hAnsi="Times New Roman" w:cs="Times New Roman" w:eastAsia="Times New Roman"/>
          <w:sz w:val="28"/>
        </w:rPr>
        <w:t>- болгон ыйгарым укуктарынын чегинде буйруктарды жана тескемелерди чыгарат, филиалдын бардык кызматкерлери үчүн милдеттүү болгон көрсөтмөлөрдү берет;</w:t>
      </w:r>
    </w:p>
    <w:p>
      <w:pPr>
        <w:spacing w:before="0" w:after="0" w:line="240" w:lineRule="auto"/>
        <w:ind w:firstLine="709"/>
        <w:jc w:val="both"/>
      </w:pPr>
      <w:r>
        <w:rPr>
          <w:rFonts w:ascii="Times New Roman" w:hAnsi="Times New Roman" w:cs="Times New Roman" w:eastAsia="Times New Roman"/>
          <w:sz w:val="28"/>
        </w:rPr>
        <w:t>- банктарда эсептерди ачат;</w:t>
      </w:r>
    </w:p>
    <w:p>
      <w:pPr>
        <w:spacing w:before="0" w:after="0" w:line="240" w:lineRule="auto"/>
        <w:ind w:firstLine="709"/>
        <w:jc w:val="both"/>
      </w:pPr>
      <w:r>
        <w:rPr>
          <w:rFonts w:ascii="Times New Roman" w:hAnsi="Times New Roman" w:cs="Times New Roman" w:eastAsia="Times New Roman"/>
          <w:sz w:val="28"/>
        </w:rPr>
        <w:t>- филиалдын кызматкерлерин филиалдын штаттык ырааттамасына ылайык ишке кабыл алат жана иштен бошотот, ички эмгек тартибинин эрежелерине жана Кыргыз Республикасынын колдонуудагы эмгек мыйзамдарына ылайык аларга карата сыйлоо чараларын жана жаза-чараларын колдонот;</w:t>
      </w:r>
    </w:p>
    <w:p>
      <w:pPr>
        <w:spacing w:before="0" w:after="0" w:line="240" w:lineRule="auto"/>
        <w:ind w:firstLine="709"/>
        <w:jc w:val="both"/>
      </w:pPr>
      <w:r>
        <w:rPr>
          <w:rFonts w:ascii="Times New Roman" w:hAnsi="Times New Roman" w:cs="Times New Roman" w:eastAsia="Times New Roman"/>
          <w:sz w:val="28"/>
        </w:rPr>
        <w:t>- филиалдын максаттарына жана милдеттерине жетүү үчүн зарыл болгон башка аракеттерди жасайт.</w:t>
      </w:r>
    </w:p>
    <w:p>
      <w:pPr>
        <w:spacing w:before="120" w:after="0" w:line="240" w:lineRule="auto"/>
        <w:ind w:firstLine="0"/>
        <w:jc w:val="center"/>
      </w:pPr>
      <w:r>
        <w:rPr>
          <w:rFonts w:ascii="Times New Roman" w:hAnsi="Times New Roman" w:cs="Times New Roman" w:eastAsia="Times New Roman"/>
          <w:b/>
          <w:sz w:val="28"/>
        </w:rPr>
        <w:t>7. ФИЛИАЛДЫН ФИНАНСЫЛЫК-ЧАРБАЛЫК ИШИН КӨЗӨМӨЛДӨӨ</w:t>
      </w:r>
      <w:r>
        <w:rPr>
          <w:rFonts w:ascii="Times New Roman" w:hAnsi="Times New Roman" w:cs="Times New Roman" w:eastAsia="Times New Roman"/>
          <w:sz w:val="28"/>
        </w:rPr>
        <w:t>.</w:t>
      </w:r>
    </w:p>
    <w:p>
      <w:pPr>
        <w:spacing w:before="0" w:after="0" w:line="240" w:lineRule="auto"/>
        <w:ind w:firstLine="709"/>
        <w:jc w:val="both"/>
      </w:pPr>
      <w:r>
        <w:rPr>
          <w:rFonts w:ascii="Times New Roman" w:hAnsi="Times New Roman" w:cs="Times New Roman" w:eastAsia="Times New Roman"/>
          <w:b/>
          <w:sz w:val="28"/>
        </w:rPr>
        <w:t>7.1.</w:t>
      </w:r>
      <w:r>
        <w:rPr>
          <w:rFonts w:ascii="Times New Roman" w:hAnsi="Times New Roman" w:cs="Times New Roman" w:eastAsia="Times New Roman"/>
          <w:sz w:val="28"/>
        </w:rPr>
        <w:t xml:space="preserve"> Филиалдын финансылык-чарбалык ишин жана ишмердүүлүгүн текшерүү КР ТКМ караштуу “Кыргыз темир жолу” УК” МИнин комиссиясы тарабынан жүргүзүлөт.</w:t>
      </w:r>
    </w:p>
    <w:p>
      <w:pPr>
        <w:spacing w:before="0" w:after="0" w:line="240" w:lineRule="auto"/>
        <w:ind w:firstLine="709"/>
        <w:jc w:val="both"/>
      </w:pPr>
      <w:r>
        <w:rPr>
          <w:rFonts w:ascii="Times New Roman" w:hAnsi="Times New Roman" w:cs="Times New Roman" w:eastAsia="Times New Roman"/>
          <w:b/>
          <w:sz w:val="28"/>
        </w:rPr>
        <w:t>7.2.</w:t>
      </w:r>
      <w:r>
        <w:rPr>
          <w:rFonts w:ascii="Times New Roman" w:hAnsi="Times New Roman" w:cs="Times New Roman" w:eastAsia="Times New Roman"/>
          <w:sz w:val="28"/>
        </w:rPr>
        <w:t xml:space="preserve"> Филиалдын финансылык-чарбалык ишин контролдоо Эсептөө палатасынын аудиторлору тарабынан жүзөгө ашырылышы мүмкүн.</w:t>
      </w:r>
    </w:p>
    <w:p>
      <w:pPr>
        <w:spacing w:before="0" w:after="0" w:line="240" w:lineRule="auto"/>
        <w:ind w:firstLine="709"/>
        <w:jc w:val="both"/>
      </w:pPr>
      <w:r>
        <w:rPr>
          <w:rFonts w:ascii="Times New Roman" w:hAnsi="Times New Roman" w:cs="Times New Roman" w:eastAsia="Times New Roman"/>
          <w:b/>
          <w:sz w:val="28"/>
        </w:rPr>
        <w:t>7.3.</w:t>
      </w:r>
      <w:r>
        <w:rPr>
          <w:rFonts w:ascii="Times New Roman" w:hAnsi="Times New Roman" w:cs="Times New Roman" w:eastAsia="Times New Roman"/>
          <w:sz w:val="28"/>
        </w:rPr>
        <w:t xml:space="preserve"> КР ТКМ караштуу “Кыргыз темир жолу” УК” МИнин текшерүү комиссиясынын мүчөлөрү жана аудиторлор филиалдын кызмат адамдарынан аларга бардык зарыл материалдарды, бухгалтердик же башка документтерди жана жеке түшүндүрмөлөрдү берүүнү талап кылууга укуктуу.</w:t>
      </w:r>
    </w:p>
    <w:p>
      <w:pPr>
        <w:spacing w:before="0" w:after="0" w:line="240" w:lineRule="auto"/>
        <w:ind w:firstLine="709"/>
        <w:jc w:val="both"/>
      </w:pPr>
      <w:r>
        <w:rPr>
          <w:rFonts w:ascii="Times New Roman" w:hAnsi="Times New Roman" w:cs="Times New Roman" w:eastAsia="Times New Roman"/>
          <w:b/>
          <w:sz w:val="28"/>
        </w:rPr>
        <w:t>7.4.</w:t>
      </w:r>
      <w:r>
        <w:rPr>
          <w:rFonts w:ascii="Times New Roman" w:hAnsi="Times New Roman" w:cs="Times New Roman" w:eastAsia="Times New Roman"/>
          <w:sz w:val="28"/>
        </w:rPr>
        <w:t xml:space="preserve"> Текшерүү комиссиясынын мүчөлөрү жана аудиторлор өздөрү жүргүзгөн текшерүүлөрдүн жыйынтыктарын КР ТКМ караштуу “Кыргыз темир жолу” УК” МИ филиалына жөнөтүшөт.</w:t>
      </w:r>
    </w:p>
    <w:p>
      <w:pPr>
        <w:spacing w:before="0" w:after="0" w:line="240" w:lineRule="auto"/>
        <w:ind w:firstLine="709"/>
        <w:jc w:val="both"/>
      </w:pPr>
      <w:r>
        <w:rPr>
          <w:rFonts w:ascii="Times New Roman" w:hAnsi="Times New Roman" w:cs="Times New Roman" w:eastAsia="Times New Roman"/>
          <w:b/>
          <w:sz w:val="28"/>
        </w:rPr>
        <w:t>7.5.</w:t>
      </w:r>
      <w:r>
        <w:rPr>
          <w:rFonts w:ascii="Times New Roman" w:hAnsi="Times New Roman" w:cs="Times New Roman" w:eastAsia="Times New Roman"/>
          <w:sz w:val="28"/>
        </w:rPr>
        <w:t xml:space="preserve"> “Кыргыз темир жолу” УК” МИнин Текшерүү комиссиясы жана аудиторлор филиалдын жылдык отчеттору боюнча корутунду түзүшөт.</w:t>
      </w:r>
    </w:p>
    <w:p>
      <w:pPr>
        <w:spacing w:before="120" w:after="0" w:line="240" w:lineRule="auto"/>
        <w:ind w:firstLine="0"/>
        <w:jc w:val="center"/>
      </w:pPr>
      <w:r>
        <w:rPr>
          <w:rFonts w:ascii="Times New Roman" w:hAnsi="Times New Roman" w:cs="Times New Roman" w:eastAsia="Times New Roman"/>
          <w:b/>
          <w:sz w:val="28"/>
        </w:rPr>
        <w:t>8. БУХГАЛТЕРДИК ЭСЕП ЖАНА ОТЧЕТТУУЛУК</w:t>
      </w:r>
      <w:r>
        <w:rPr>
          <w:rFonts w:ascii="Times New Roman" w:hAnsi="Times New Roman" w:cs="Times New Roman" w:eastAsia="Times New Roman"/>
          <w:sz w:val="28"/>
        </w:rPr>
        <w:t>.</w:t>
      </w:r>
    </w:p>
    <w:p>
      <w:pPr>
        <w:spacing w:before="0" w:after="0" w:line="240" w:lineRule="auto"/>
        <w:ind w:firstLine="709"/>
        <w:jc w:val="both"/>
      </w:pPr>
      <w:r>
        <w:rPr>
          <w:rFonts w:ascii="Times New Roman" w:hAnsi="Times New Roman" w:cs="Times New Roman" w:eastAsia="Times New Roman"/>
          <w:b/>
          <w:sz w:val="28"/>
        </w:rPr>
        <w:t>8.1.</w:t>
      </w:r>
      <w:r>
        <w:rPr>
          <w:rFonts w:ascii="Times New Roman" w:hAnsi="Times New Roman" w:cs="Times New Roman" w:eastAsia="Times New Roman"/>
          <w:sz w:val="28"/>
        </w:rPr>
        <w:t xml:space="preserve"> Филиал өз ишинин натыйжаларын эске алып, Кыргыз Республикасынын колдонуудагы мыйзамдарында белгиленген тартипте бухгалтердик жана статистикалык отчеттуулукту жүргүзөт. Филиалдын балансы КР ТКМ караштуу “Кыргыз темир жолу” УК” МИнин балансына кирет.</w:t>
      </w:r>
    </w:p>
    <w:p>
      <w:pPr>
        <w:spacing w:before="0" w:after="0" w:line="240" w:lineRule="auto"/>
        <w:ind w:firstLine="709"/>
        <w:jc w:val="both"/>
      </w:pPr>
      <w:r>
        <w:rPr>
          <w:rFonts w:ascii="Times New Roman" w:hAnsi="Times New Roman" w:cs="Times New Roman" w:eastAsia="Times New Roman"/>
          <w:b/>
          <w:sz w:val="28"/>
        </w:rPr>
        <w:t>8.2.</w:t>
      </w:r>
      <w:r>
        <w:rPr>
          <w:rFonts w:ascii="Times New Roman" w:hAnsi="Times New Roman" w:cs="Times New Roman" w:eastAsia="Times New Roman"/>
          <w:sz w:val="28"/>
        </w:rPr>
        <w:t xml:space="preserve"> Филиалдын башкы бухгалтери мамлекеттик ишканалардын башкы бухгалтерлери үчүн белгиленген жоопкерчиликти алат жана укуктардан пайдаланат. Филиалдын башкы бухгалтери филиалдын башчысына түздөн-түз баш ийет жана КР ТКМ караштуу “Кыргыз темир жолу” УК” МИнин башкы бухгалтерине отчет берет.</w:t>
      </w:r>
    </w:p>
    <w:p>
      <w:pPr>
        <w:spacing w:before="120" w:after="0" w:line="240" w:lineRule="auto"/>
        <w:ind w:firstLine="0"/>
        <w:jc w:val="center"/>
      </w:pPr>
      <w:r>
        <w:rPr>
          <w:rFonts w:ascii="Times New Roman" w:hAnsi="Times New Roman" w:cs="Times New Roman" w:eastAsia="Times New Roman"/>
          <w:b/>
          <w:sz w:val="28"/>
        </w:rPr>
        <w:t>9. ФИЛИАЛДЫН КЫЗМАТКЕРЛЕРИ</w:t>
      </w:r>
    </w:p>
    <w:p>
      <w:pPr>
        <w:spacing w:before="0" w:after="0" w:line="240" w:lineRule="auto"/>
        <w:ind w:firstLine="709"/>
        <w:jc w:val="both"/>
      </w:pPr>
      <w:r>
        <w:rPr>
          <w:rFonts w:ascii="Times New Roman" w:hAnsi="Times New Roman" w:cs="Times New Roman" w:eastAsia="Times New Roman"/>
          <w:b/>
          <w:sz w:val="28"/>
        </w:rPr>
        <w:t>9.1.</w:t>
      </w:r>
      <w:r>
        <w:rPr>
          <w:rFonts w:ascii="Times New Roman" w:hAnsi="Times New Roman" w:cs="Times New Roman" w:eastAsia="Times New Roman"/>
          <w:sz w:val="28"/>
        </w:rPr>
        <w:t xml:space="preserve"> Филиалдын кызматкерлеринин эмгек келишиминин негизинде келип чыккан мамилелери Кыргыз Республикасынын эмгек мыйзамдары, КР ТКМ караштуу “Кыргыз темир жолу” УК” МИнин ички локалдык ченемдик актылары менен жөнгө салынат.</w:t>
      </w:r>
    </w:p>
    <w:p>
      <w:pPr>
        <w:spacing w:before="0" w:after="0" w:line="240" w:lineRule="auto"/>
        <w:ind w:firstLine="709"/>
        <w:jc w:val="both"/>
      </w:pPr>
      <w:r>
        <w:rPr>
          <w:rFonts w:ascii="Times New Roman" w:hAnsi="Times New Roman" w:cs="Times New Roman" w:eastAsia="Times New Roman"/>
          <w:b/>
          <w:sz w:val="28"/>
        </w:rPr>
        <w:t>9.2.</w:t>
      </w:r>
      <w:r>
        <w:rPr>
          <w:rFonts w:ascii="Times New Roman" w:hAnsi="Times New Roman" w:cs="Times New Roman" w:eastAsia="Times New Roman"/>
          <w:sz w:val="28"/>
        </w:rPr>
        <w:t xml:space="preserve"> Филиалдын түзүмүн жана штаттык ырааттамаларын филиалдын башчысынын сунушу боюнча КР ТКМ караштуу “Кыргыз темир жолу” УК” МИ бекитет.</w:t>
      </w:r>
    </w:p>
    <w:p>
      <w:pPr>
        <w:spacing w:before="0" w:after="0" w:line="240" w:lineRule="auto"/>
        <w:ind w:firstLine="709"/>
        <w:jc w:val="both"/>
      </w:pPr>
      <w:r>
        <w:rPr>
          <w:rFonts w:ascii="Times New Roman" w:hAnsi="Times New Roman" w:cs="Times New Roman" w:eastAsia="Times New Roman"/>
          <w:b/>
          <w:sz w:val="28"/>
        </w:rPr>
        <w:t>9.3.</w:t>
      </w:r>
      <w:r>
        <w:rPr>
          <w:rFonts w:ascii="Times New Roman" w:hAnsi="Times New Roman" w:cs="Times New Roman" w:eastAsia="Times New Roman"/>
          <w:sz w:val="28"/>
        </w:rPr>
        <w:t xml:space="preserve"> Филиалдын башчысы ички жобону иштеп чыгат, анда кызматкерлерди жалдоо жана бошотуу тартиби, эмгек акынын формалары жана системасы, жумуш күнүнүн тартиби, иштин нөөмөттүүлүгү, дем алыш күндөрүн жана өргүүлөрдү берүү тартиби жана башка маселелер каралат. Эмгекке акы төлөө шарттары, жыл сайын берилүүчү эмгек өргүүлөрдүн узактыгы, кызматкерлерди социалдык жактан коргоо чаралары Кыргыз Республикасынын эмгек мыйзамдарында каралган шарттардан начар болбоого тийиш.</w:t>
      </w:r>
    </w:p>
    <w:p>
      <w:pPr>
        <w:spacing w:before="120" w:after="0" w:line="240" w:lineRule="auto"/>
        <w:ind w:firstLine="0"/>
        <w:jc w:val="center"/>
      </w:pPr>
      <w:r>
        <w:rPr>
          <w:rFonts w:ascii="Times New Roman" w:hAnsi="Times New Roman" w:cs="Times New Roman" w:eastAsia="Times New Roman"/>
          <w:b/>
          <w:sz w:val="28"/>
        </w:rPr>
        <w:t>10. ФИЛИАЛДЫН ИШИНИН ТОКТОТУЛУШУ.</w:t>
      </w:r>
    </w:p>
    <w:p>
      <w:pPr>
        <w:spacing w:before="0" w:after="0" w:line="240" w:lineRule="auto"/>
        <w:ind w:firstLine="709"/>
        <w:jc w:val="both"/>
      </w:pPr>
      <w:r>
        <w:rPr>
          <w:rFonts w:ascii="Times New Roman" w:hAnsi="Times New Roman" w:cs="Times New Roman" w:eastAsia="Times New Roman"/>
          <w:b/>
          <w:sz w:val="28"/>
        </w:rPr>
        <w:t>10.1.</w:t>
      </w:r>
      <w:r>
        <w:rPr>
          <w:rFonts w:ascii="Times New Roman" w:hAnsi="Times New Roman" w:cs="Times New Roman" w:eastAsia="Times New Roman"/>
          <w:sz w:val="28"/>
        </w:rPr>
        <w:t xml:space="preserve"> Филиалдын иши токтотулат: Мамлекеттик мүлктү башкаруу чөйрөсүндөгү ыйгарым укуктуу органдын демилгеси жана КР ТКМ караштуу “Кыргыз темир жолу” УК” МИнин чечими боюнча;</w:t>
      </w:r>
    </w:p>
    <w:p>
      <w:pPr>
        <w:spacing w:before="0" w:after="0" w:line="240" w:lineRule="auto"/>
        <w:ind w:firstLine="709"/>
        <w:jc w:val="both"/>
      </w:pPr>
      <w:r>
        <w:rPr>
          <w:rFonts w:ascii="Times New Roman" w:hAnsi="Times New Roman" w:cs="Times New Roman" w:eastAsia="Times New Roman"/>
          <w:sz w:val="28"/>
        </w:rPr>
        <w:t>-мамлекеттик башкаруу органынын демилгеси жана КР ТКМ караштуу “Кыргыз темир жолу” УК” МИнин чечими боюнча;</w:t>
      </w:r>
    </w:p>
    <w:p>
      <w:pPr>
        <w:spacing w:before="0" w:after="0" w:line="240" w:lineRule="auto"/>
        <w:ind w:firstLine="709"/>
        <w:jc w:val="both"/>
      </w:pPr>
      <w:r>
        <w:rPr>
          <w:rFonts w:ascii="Times New Roman" w:hAnsi="Times New Roman" w:cs="Times New Roman" w:eastAsia="Times New Roman"/>
          <w:sz w:val="28"/>
        </w:rPr>
        <w:t>-соттун чечиминин негизинде.</w:t>
      </w:r>
    </w:p>
    <w:p>
      <w:pPr>
        <w:spacing w:before="0" w:after="0" w:line="240" w:lineRule="auto"/>
        <w:ind w:firstLine="709"/>
        <w:jc w:val="both"/>
      </w:pPr>
      <w:r>
        <w:rPr>
          <w:rFonts w:ascii="Times New Roman" w:hAnsi="Times New Roman" w:cs="Times New Roman" w:eastAsia="Times New Roman"/>
          <w:b/>
          <w:sz w:val="28"/>
        </w:rPr>
        <w:t>10.2.</w:t>
      </w:r>
      <w:r>
        <w:rPr>
          <w:rFonts w:ascii="Times New Roman" w:hAnsi="Times New Roman" w:cs="Times New Roman" w:eastAsia="Times New Roman"/>
          <w:sz w:val="28"/>
        </w:rPr>
        <w:t xml:space="preserve"> Филиалды жоюу КР ТКМ караштуу “Кыргыз темир жолу” УК” МИ тарабынан түзүлгөн же компетенттүү мамлекеттик орган тарабынан дайындалган жоюу комиссиясы тарабынан жүргүзүлөт.</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944"/>
        <w:gridCol w:w="2694"/>
      </w:tblGrid>
      <w:tr>
        <w:tc>
          <w:tcPr>
            <w:tcW w:type="dxa" w:w="6944"/>
          </w:tcPr>
          <w:p>
            <w:pPr>
              <w:spacing w:before="0" w:after="0" w:line="240" w:lineRule="auto"/>
              <w:jc w:val="left"/>
            </w:pPr>
            <w:r>
              <w:rPr>
                <w:rFonts w:ascii="Times New Roman" w:hAnsi="Times New Roman" w:cs="Times New Roman" w:eastAsia="Times New Roman"/>
                <w:sz w:val="28"/>
              </w:rPr>
              <w:t>“Кыргыз темир жолу” УК” МИ ТБ” Филиалынын башчысы</w:t>
            </w:r>
          </w:p>
        </w:tc>
        <w:tc>
          <w:tcPr>
            <w:tcW w:type="dxa" w:w="2694"/>
          </w:tcPr>
          <w:p>
            <w:pPr>
              <w:spacing w:before="0" w:after="0" w:line="240" w:lineRule="auto"/>
              <w:jc w:val="right"/>
            </w:pPr>
            <w:r>
              <w:rPr>
                <w:rFonts w:ascii="Times New Roman" w:hAnsi="Times New Roman" w:cs="Times New Roman" w:eastAsia="Times New Roman"/>
                <w:sz w:val="28"/>
              </w:rPr>
              <w:t>Токторбаев Ч.Ш.</w:t>
            </w:r>
          </w:p>
        </w:tc>
      </w:tr>
    </w:tbl>
    <w:p>
      <w:pPr>
        <w:spacing w:before="0" w:after="0" w:line="240" w:lineRule="auto"/>
        <w:jc w:val="left"/>
      </w:pPr>
    </w:p>
    <w:p>
      <w:pPr>
        <w:spacing w:before="120" w:after="0" w:line="240" w:lineRule="auto"/>
        <w:ind w:firstLine="0"/>
        <w:jc w:val="center"/>
      </w:pPr>
      <w:r>
        <w:rPr>
          <w:rFonts w:ascii="Times New Roman" w:hAnsi="Times New Roman" w:cs="Times New Roman" w:eastAsia="Times New Roman"/>
          <w:b/>
          <w:sz w:val="28"/>
        </w:rPr>
        <w:t>МАКУЛДАШЫЛДЫ:</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122"/>
        <w:gridCol w:w="3516"/>
      </w:tblGrid>
      <w:tr>
        <w:tc>
          <w:tcPr>
            <w:tcW w:type="dxa" w:w="6122"/>
          </w:tcPr>
          <w:p>
            <w:pPr>
              <w:spacing w:before="0" w:after="0" w:line="240" w:lineRule="auto"/>
              <w:jc w:val="left"/>
            </w:pPr>
            <w:r>
              <w:rPr>
                <w:rFonts w:ascii="Times New Roman" w:hAnsi="Times New Roman" w:cs="Times New Roman" w:eastAsia="Times New Roman"/>
                <w:sz w:val="28"/>
              </w:rPr>
              <w:t>Укуктук камсыздоо жана эл аралык кызматташтык башкармалыгынын башчысы</w:t>
            </w:r>
          </w:p>
        </w:tc>
        <w:tc>
          <w:tcPr>
            <w:tcW w:type="dxa" w:w="3516"/>
          </w:tcPr>
          <w:p>
            <w:pPr>
              <w:spacing w:before="0" w:after="0" w:line="240" w:lineRule="auto"/>
              <w:jc w:val="left"/>
            </w:pPr>
            <w:r>
              <w:rPr>
                <w:rFonts w:ascii="Times New Roman" w:hAnsi="Times New Roman" w:cs="Times New Roman" w:eastAsia="Times New Roman"/>
                <w:sz w:val="28"/>
              </w:rPr>
              <w:t>Кадырлар бөлүмүнүн башчысы</w:t>
            </w:r>
          </w:p>
        </w:tc>
      </w:tr>
      <w:tr>
        <w:tc>
          <w:tcPr>
            <w:tcW w:type="dxa" w:w="6122"/>
          </w:tcPr>
          <w:p>
            <w:pPr>
              <w:spacing w:before="0" w:after="0" w:line="240" w:lineRule="auto"/>
              <w:jc w:val="left"/>
            </w:pPr>
            <w:r>
              <w:rPr>
                <w:rFonts w:ascii="Times New Roman" w:hAnsi="Times New Roman" w:cs="Times New Roman" w:eastAsia="Times New Roman"/>
                <w:sz w:val="28"/>
              </w:rPr>
              <w:t>________________ Насирбеков Н.Т.</w:t>
            </w:r>
          </w:p>
        </w:tc>
        <w:tc>
          <w:tcPr>
            <w:tcW w:type="dxa" w:w="3516"/>
          </w:tcPr>
          <w:p>
            <w:pPr>
              <w:spacing w:before="0" w:after="0" w:line="240" w:lineRule="auto"/>
              <w:jc w:val="left"/>
            </w:pPr>
            <w:r>
              <w:rPr>
                <w:rFonts w:ascii="Times New Roman" w:hAnsi="Times New Roman" w:cs="Times New Roman" w:eastAsia="Times New Roman"/>
                <w:sz w:val="28"/>
              </w:rPr>
              <w:t>________________ Рыспаева М.К.</w:t>
            </w:r>
          </w:p>
        </w:tc>
      </w:tr>
      <w:tr>
        <w:tc>
          <w:tcPr>
            <w:tcW w:type="dxa" w:w="6122"/>
          </w:tcPr>
          <w:p>
            <w:pPr>
              <w:spacing w:before="0" w:after="0" w:line="240" w:lineRule="auto"/>
              <w:jc w:val="left"/>
            </w:pPr>
            <w:r>
              <w:rPr>
                <w:rFonts w:ascii="Times New Roman" w:hAnsi="Times New Roman" w:cs="Times New Roman" w:eastAsia="Times New Roman"/>
                <w:sz w:val="28"/>
              </w:rPr>
              <w:t>«_____»____________20______- жыл.</w:t>
            </w:r>
          </w:p>
        </w:tc>
        <w:tc>
          <w:tcPr>
            <w:tcW w:type="dxa" w:w="3516"/>
          </w:tcPr>
          <w:p>
            <w:pPr>
              <w:spacing w:before="0" w:after="0" w:line="240" w:lineRule="auto"/>
              <w:jc w:val="left"/>
            </w:pPr>
            <w:r>
              <w:rPr>
                <w:rFonts w:ascii="Times New Roman" w:hAnsi="Times New Roman" w:cs="Times New Roman" w:eastAsia="Times New Roman"/>
                <w:sz w:val="28"/>
              </w:rPr>
              <w:t>«_____»__________20______-жыл.</w:t>
            </w:r>
          </w:p>
        </w:tc>
      </w:tr>
    </w:tbl>
    <w:p>
      <w:pPr>
        <w:spacing w:before="0" w:after="0" w:line="240" w:lineRule="auto"/>
        <w:jc w:val="left"/>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061"/>
        <w:gridCol w:w="3577"/>
      </w:tblGrid>
      <w:tr>
        <w:tc>
          <w:tcPr>
            <w:tcW w:type="dxa" w:w="6061"/>
          </w:tcPr>
          <w:p>
            <w:pPr>
              <w:spacing w:before="0" w:after="0" w:line="240" w:lineRule="auto"/>
              <w:jc w:val="left"/>
            </w:pPr>
            <w:r>
              <w:rPr>
                <w:rFonts w:ascii="Times New Roman" w:hAnsi="Times New Roman" w:cs="Times New Roman" w:eastAsia="Times New Roman"/>
                <w:sz w:val="28"/>
              </w:rPr>
              <w:t>Башкы директордун орун басары</w:t>
            </w:r>
          </w:p>
        </w:tc>
        <w:tc>
          <w:tcPr>
            <w:tcW w:type="dxa" w:w="3577"/>
          </w:tcPr>
          <w:p>
            <w:pPr>
              <w:spacing w:before="0" w:after="0" w:line="240" w:lineRule="auto"/>
              <w:jc w:val="right"/>
            </w:pPr>
            <w:r>
              <w:rPr>
                <w:rFonts w:ascii="Times New Roman" w:hAnsi="Times New Roman" w:cs="Times New Roman" w:eastAsia="Times New Roman"/>
                <w:sz w:val="28"/>
              </w:rPr>
              <w:t>Д.А. Усубакунов</w:t>
            </w:r>
          </w:p>
        </w:tc>
      </w:tr>
    </w:tbl>
    <w:p>
      <w:pPr>
        <w:spacing w:before="0" w:after="0" w:line="240" w:lineRule="auto"/>
        <w:jc w:val="left"/>
      </w:pP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