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Times New Roman" w:hAnsi="Times New Roman" w:cs="Times New Roman" w:eastAsia="Times New Roman"/>
          <w:b/>
          <w:sz w:val="28"/>
        </w:rPr>
        <w:t>КЫРГЫЗ РЕСПУБЛИКАСЫНЫН МИНИСТРЛЕР КАБИНЕТИНЕ КАРАШТУУ ЖАЗАЛАРДЫ АТКАРУУ МАМЛЕКЕТТИК КЫЗМАТЫ</w:t>
      </w:r>
    </w:p>
    <w:p>
      <w:pPr>
        <w:spacing w:before="120" w:after="0" w:line="240" w:lineRule="auto"/>
        <w:ind w:firstLine="0"/>
        <w:jc w:val="center"/>
      </w:pPr>
      <w:r>
        <w:rPr>
          <w:rFonts w:ascii="Times New Roman" w:hAnsi="Times New Roman" w:cs="Times New Roman" w:eastAsia="Times New Roman"/>
          <w:b/>
          <w:sz w:val="28"/>
        </w:rPr>
        <w:t>ГОСУДАРСТВЕННАЯ СЛУЖБА ИСПОЛНЕНИЯ НАКАЗАНИЙ ПРИ КАБИНЕТЕ МИНИСТРОВ КЫРГЫЗСКОЙ РЕСПУБЛИКИ</w:t>
      </w:r>
    </w:p>
    <w:p>
      <w:pPr>
        <w:spacing w:before="120" w:after="0" w:line="240" w:lineRule="auto"/>
        <w:ind w:firstLine="0"/>
        <w:jc w:val="center"/>
      </w:pPr>
      <w:r>
        <w:rPr>
          <w:rFonts w:ascii="Times New Roman" w:hAnsi="Times New Roman" w:cs="Times New Roman" w:eastAsia="Times New Roman"/>
          <w:b/>
          <w:sz w:val="28"/>
        </w:rPr>
        <w:t>Б У Й Р У К</w:t>
      </w:r>
    </w:p>
    <w:p>
      <w:pPr>
        <w:spacing w:before="120" w:after="0" w:line="240" w:lineRule="auto"/>
        <w:ind w:firstLine="0"/>
        <w:jc w:val="center"/>
      </w:pPr>
      <w:r>
        <w:rPr>
          <w:rFonts w:ascii="Times New Roman" w:hAnsi="Times New Roman" w:cs="Times New Roman" w:eastAsia="Times New Roman"/>
          <w:b/>
          <w:sz w:val="28"/>
        </w:rPr>
        <w:t>П Р И К А З</w:t>
      </w:r>
    </w:p>
    <w:p>
      <w:pPr>
        <w:spacing w:before="120" w:after="0" w:line="240" w:lineRule="auto"/>
        <w:ind w:firstLine="0"/>
        <w:jc w:val="center"/>
      </w:pPr>
      <w:r>
        <w:rPr>
          <w:rFonts w:ascii="Times New Roman" w:hAnsi="Times New Roman" w:cs="Times New Roman" w:eastAsia="Times New Roman"/>
          <w:sz w:val="28"/>
        </w:rPr>
        <w:t>Бишкек ш.</w:t>
      </w:r>
    </w:p>
    <w:p>
      <w:pPr>
        <w:spacing w:before="120" w:after="0" w:line="240" w:lineRule="auto"/>
        <w:ind w:firstLine="0"/>
        <w:jc w:val="center"/>
      </w:pPr>
      <w:r>
        <w:rPr>
          <w:rFonts w:ascii="Times New Roman" w:hAnsi="Times New Roman" w:cs="Times New Roman" w:eastAsia="Times New Roman"/>
          <w:sz w:val="28"/>
        </w:rPr>
        <w:t>г. Бишкек</w:t>
      </w:r>
    </w:p>
    <w:p>
      <w:pPr>
        <w:spacing w:before="0" w:after="0" w:line="240" w:lineRule="auto"/>
        <w:ind w:firstLine="709"/>
        <w:jc w:val="both"/>
      </w:pPr>
      <w:r>
        <w:rPr>
          <w:rFonts w:ascii="Times New Roman" w:hAnsi="Times New Roman" w:cs="Times New Roman" w:eastAsia="Times New Roman"/>
          <w:sz w:val="28"/>
        </w:rPr>
        <w:t>2025-жылдын «26» майы № 379</w:t>
      </w:r>
    </w:p>
    <w:p>
      <w:pPr>
        <w:spacing w:before="120" w:after="0" w:line="240" w:lineRule="auto"/>
        <w:ind w:firstLine="0"/>
        <w:jc w:val="center"/>
      </w:pPr>
      <w:r>
        <w:rPr>
          <w:rFonts w:ascii="Times New Roman" w:hAnsi="Times New Roman" w:cs="Times New Roman" w:eastAsia="Times New Roman"/>
          <w:b/>
          <w:sz w:val="28"/>
        </w:rPr>
        <w:t>ЖАМКнын № 10 түзөтүү мекемеси – режимдин аралаш түрлөрү менен абагынын жобосун бекитүү жөнүндө</w:t>
      </w:r>
    </w:p>
    <w:p>
      <w:pPr>
        <w:spacing w:before="0" w:after="0" w:line="240" w:lineRule="auto"/>
        <w:ind w:firstLine="709"/>
        <w:jc w:val="both"/>
      </w:pPr>
      <w:r>
        <w:rPr>
          <w:rFonts w:ascii="Times New Roman" w:hAnsi="Times New Roman" w:cs="Times New Roman" w:eastAsia="Times New Roman"/>
          <w:sz w:val="28"/>
        </w:rPr>
        <w:t xml:space="preserve">Кыргыз Республикасынын Президентинин 2025-жылдын 3-февралындагы № 38 “Кыргыз Республикасынын Жазык-аткаруу тутумунун айрым маселелери жөнүндө” Жарлыгына ылайык, Кыргыз Республикасынын Министрлер Кабинетинин 2025-жылдын 10-мартындагы № 124 “Кыргыз Республикасынын Министрлер Кабинетине караштуу Жазаларды аткаруу мамлекеттик кызматы жөнүндө” токтому менен бекитилген жобонун 15-пунктун жетекчиликке алып, </w:t>
      </w:r>
      <w:r>
        <w:rPr>
          <w:rFonts w:ascii="Times New Roman" w:hAnsi="Times New Roman" w:cs="Times New Roman" w:eastAsia="Times New Roman"/>
          <w:b/>
          <w:sz w:val="28"/>
        </w:rPr>
        <w:t>буйрук кылам:</w:t>
      </w:r>
    </w:p>
    <w:p>
      <w:pPr>
        <w:spacing w:before="0" w:after="0" w:line="240" w:lineRule="auto"/>
        <w:ind w:firstLine="709"/>
        <w:jc w:val="both"/>
      </w:pPr>
      <w:r>
        <w:rPr>
          <w:rFonts w:ascii="Times New Roman" w:hAnsi="Times New Roman" w:cs="Times New Roman" w:eastAsia="Times New Roman"/>
          <w:sz w:val="28"/>
        </w:rPr>
        <w:t>1. ЖАМКнын № 10 түзөтүү мекемеси – режимдин аралаш түрлөрү менен абагынын жобосу ушул буйруктун тиркемесине ылайык бекитилсин.</w:t>
      </w:r>
    </w:p>
    <w:p>
      <w:pPr>
        <w:spacing w:before="0" w:after="0" w:line="240" w:lineRule="auto"/>
        <w:ind w:firstLine="709"/>
        <w:jc w:val="both"/>
      </w:pPr>
      <w:r>
        <w:rPr>
          <w:rFonts w:ascii="Times New Roman" w:hAnsi="Times New Roman" w:cs="Times New Roman" w:eastAsia="Times New Roman"/>
          <w:sz w:val="28"/>
        </w:rPr>
        <w:t>2. Мекеменин толук жана кыскартылган фирмалык аталышы бекитилсин:</w:t>
      </w:r>
    </w:p>
    <w:p>
      <w:pPr>
        <w:spacing w:before="0" w:after="0" w:line="240" w:lineRule="auto"/>
        <w:ind w:firstLine="709"/>
        <w:jc w:val="both"/>
      </w:pPr>
      <w:r>
        <w:rPr>
          <w:rFonts w:ascii="Times New Roman" w:hAnsi="Times New Roman" w:cs="Times New Roman" w:eastAsia="Times New Roman"/>
          <w:sz w:val="28"/>
        </w:rPr>
        <w:t>мамлекеттик тилде: «Кыргыз Республикасынын Министрлер Кабинетине караштуу Жазаларды аткаруу мамлекеттик кызматынын № 10 түзөтүү мекемеси – режимдин аралаш түрлөрү менен абагы», кыскартылган аталышы: «ЖАМКнын № 10 мекемеси»;</w:t>
      </w:r>
    </w:p>
    <w:p>
      <w:pPr>
        <w:spacing w:before="0" w:after="0" w:line="240" w:lineRule="auto"/>
        <w:ind w:firstLine="709"/>
        <w:jc w:val="both"/>
      </w:pPr>
      <w:r>
        <w:rPr>
          <w:rFonts w:ascii="Times New Roman" w:hAnsi="Times New Roman" w:cs="Times New Roman" w:eastAsia="Times New Roman"/>
          <w:sz w:val="28"/>
        </w:rPr>
        <w:t>расмий тилде: «Исправительное учреждение – колония смешанного режима № 10 Государственной службы исполнения наказаний при Кабинете Министров Кыргызской Республики», сокращенное: «Учреждение № 10 ГСИН»</w:t>
      </w:r>
    </w:p>
    <w:p>
      <w:pPr>
        <w:spacing w:before="0" w:after="0" w:line="240" w:lineRule="auto"/>
        <w:ind w:firstLine="709"/>
        <w:jc w:val="both"/>
      </w:pPr>
      <w:r>
        <w:rPr>
          <w:rFonts w:ascii="Times New Roman" w:hAnsi="Times New Roman" w:cs="Times New Roman" w:eastAsia="Times New Roman"/>
          <w:sz w:val="28"/>
        </w:rPr>
        <w:t>2. ЖАМКнын Укук камсыздоо башкармалыгы аталган мекемени Кыргыз Республикасынын юридикалык жактарын каттоо чөйрөсүндөгү ыйгарым укуктуу мамлекеттик органдарда кайра каттоодон өткөрсүн.</w:t>
      </w:r>
    </w:p>
    <w:p>
      <w:pPr>
        <w:spacing w:before="0" w:after="0" w:line="240" w:lineRule="auto"/>
        <w:ind w:firstLine="709"/>
        <w:jc w:val="both"/>
      </w:pPr>
      <w:r>
        <w:rPr>
          <w:rFonts w:ascii="Times New Roman" w:hAnsi="Times New Roman" w:cs="Times New Roman" w:eastAsia="Times New Roman"/>
          <w:sz w:val="28"/>
        </w:rPr>
        <w:t>3. Бул буйрукта анда көрсөтүлгөн маалыматтар, ошондой эле мамлекеттик кайра каттоо үчүн берилген документтердеги маалыматтар анык экендиги жана мыйзамда белгиленген учурларда юридикалык жакты кайра каттоо маселелери тиешелүү мамлекеттик органдар жана (же) жергиликтүү өз алдынча башкаруу органдары менен макулдашылгандыгы ырасталат.</w:t>
      </w:r>
    </w:p>
    <w:p>
      <w:pPr>
        <w:spacing w:before="0" w:after="0" w:line="240" w:lineRule="auto"/>
        <w:ind w:firstLine="709"/>
        <w:jc w:val="both"/>
      </w:pPr>
      <w:r>
        <w:rPr>
          <w:rFonts w:ascii="Times New Roman" w:hAnsi="Times New Roman" w:cs="Times New Roman" w:eastAsia="Times New Roman"/>
          <w:sz w:val="28"/>
        </w:rPr>
        <w:t>4. Ушул буйрук тиешелүү жактарга жеткирилсин.</w:t>
      </w:r>
    </w:p>
    <w:p>
      <w:pPr>
        <w:spacing w:before="0" w:after="0" w:line="240" w:lineRule="auto"/>
        <w:ind w:firstLine="709"/>
        <w:jc w:val="both"/>
      </w:pPr>
      <w:r>
        <w:rPr>
          <w:rFonts w:ascii="Times New Roman" w:hAnsi="Times New Roman" w:cs="Times New Roman" w:eastAsia="Times New Roman"/>
          <w:sz w:val="28"/>
        </w:rPr>
        <w:t>5. Буйруктун аткарылышын контролдоо ЖАМКнын төрагасынын биринчи орун басарына жүктөлсүн.</w:t>
      </w:r>
    </w:p>
    <w:p>
      <w:pPr>
        <w:spacing w:before="0" w:after="0" w:line="240" w:lineRule="auto"/>
        <w:ind w:firstLine="709"/>
        <w:jc w:val="both"/>
      </w:pPr>
      <w:r>
        <w:rPr>
          <w:rFonts w:ascii="Times New Roman" w:hAnsi="Times New Roman" w:cs="Times New Roman" w:eastAsia="Times New Roman"/>
          <w:b/>
          <w:sz w:val="28"/>
        </w:rPr>
        <w:t>Төрага</w:t>
      </w:r>
      <w:r>
        <w:rPr>
          <w:rFonts w:ascii="Times New Roman" w:hAnsi="Times New Roman" w:cs="Times New Roman" w:eastAsia="Times New Roman"/>
          <w:sz w:val="28"/>
        </w:rPr>
        <w:t xml:space="preserve"> </w:t>
      </w:r>
      <w:r>
        <w:rPr>
          <w:rFonts w:ascii="Times New Roman" w:hAnsi="Times New Roman" w:cs="Times New Roman" w:eastAsia="Times New Roman"/>
          <w:b/>
          <w:sz w:val="28"/>
        </w:rPr>
        <w:t>Ч. Кожошев</w:t>
      </w:r>
    </w:p>
    <w:p>
      <w:pPr>
        <w:spacing w:before="0" w:after="0" w:line="240" w:lineRule="auto"/>
        <w:ind w:firstLine="0" w:left="5386"/>
        <w:jc w:val="left"/>
      </w:pPr>
      <w:r>
        <w:rPr>
          <w:rFonts w:ascii="Times New Roman" w:hAnsi="Times New Roman" w:cs="Times New Roman" w:eastAsia="Times New Roman"/>
          <w:sz w:val="28"/>
        </w:rPr>
        <w:t>ЖАМКнын 2025-жылдын</w:t>
      </w:r>
    </w:p>
    <w:p>
      <w:pPr>
        <w:spacing w:before="0" w:after="0" w:line="240" w:lineRule="auto"/>
        <w:ind w:firstLine="0" w:left="5386"/>
        <w:jc w:val="left"/>
      </w:pPr>
      <w:r>
        <w:rPr>
          <w:rFonts w:ascii="Times New Roman" w:hAnsi="Times New Roman" w:cs="Times New Roman" w:eastAsia="Times New Roman"/>
          <w:sz w:val="28"/>
        </w:rPr>
        <w:t>«26» 05 № 379</w:t>
      </w:r>
    </w:p>
    <w:p>
      <w:pPr>
        <w:spacing w:before="0" w:after="0" w:line="240" w:lineRule="auto"/>
        <w:ind w:firstLine="0" w:left="5386"/>
        <w:jc w:val="left"/>
      </w:pPr>
      <w:r>
        <w:rPr>
          <w:rFonts w:ascii="Times New Roman" w:hAnsi="Times New Roman" w:cs="Times New Roman" w:eastAsia="Times New Roman"/>
          <w:sz w:val="28"/>
        </w:rPr>
        <w:t>буйругуна тиркеме</w:t>
      </w:r>
    </w:p>
    <w:p>
      <w:pPr>
        <w:spacing w:before="120" w:after="0" w:line="240" w:lineRule="auto"/>
        <w:ind w:firstLine="0"/>
        <w:jc w:val="center"/>
      </w:pPr>
      <w:r>
        <w:rPr>
          <w:rFonts w:ascii="Times New Roman" w:hAnsi="Times New Roman" w:cs="Times New Roman" w:eastAsia="Times New Roman"/>
          <w:sz w:val="28"/>
        </w:rPr>
        <w:t>Кыргыз Республикасынын Министрлер Кабинетине караштуу Жазаларды аткаруу мамлекеттик кызматынын № 10 түзөтүү мекемеси – режимдин аралаш түрлөрү менен абагы жөнүндө</w:t>
      </w:r>
    </w:p>
    <w:p>
      <w:pPr>
        <w:spacing w:before="120" w:after="0" w:line="240" w:lineRule="auto"/>
        <w:ind w:firstLine="0"/>
        <w:jc w:val="center"/>
      </w:pPr>
      <w:r>
        <w:rPr>
          <w:rFonts w:ascii="Times New Roman" w:hAnsi="Times New Roman" w:cs="Times New Roman" w:eastAsia="Times New Roman"/>
          <w:b/>
          <w:sz w:val="28"/>
        </w:rPr>
        <w:t>ЖОБО</w:t>
      </w:r>
    </w:p>
    <w:p>
      <w:pPr>
        <w:spacing w:before="120" w:after="0" w:line="240" w:lineRule="auto"/>
        <w:ind w:firstLine="0"/>
        <w:jc w:val="center"/>
      </w:pPr>
      <w:r>
        <w:rPr>
          <w:rFonts w:ascii="Times New Roman" w:hAnsi="Times New Roman" w:cs="Times New Roman" w:eastAsia="Times New Roman"/>
          <w:b/>
          <w:sz w:val="28"/>
        </w:rPr>
        <w:t>1. Жалпы жоболор</w:t>
      </w:r>
    </w:p>
    <w:p>
      <w:pPr>
        <w:spacing w:before="0" w:after="0" w:line="240" w:lineRule="auto"/>
        <w:ind w:firstLine="709"/>
        <w:jc w:val="both"/>
      </w:pPr>
      <w:r>
        <w:rPr>
          <w:rFonts w:ascii="Times New Roman" w:hAnsi="Times New Roman" w:cs="Times New Roman" w:eastAsia="Times New Roman"/>
          <w:sz w:val="28"/>
        </w:rPr>
        <w:t>1. Ушул Жобо эркиндигинен ажыратууга соттолгондор жаза өтөө үчүн арналган түзөтүү мекемесинин режимдин аралаш түрлөрү менен абагынын функцияларын жүзөгө ашырган Министрлер Кабинетине караштуу Жазаларды аткаруу мамлекеттик кызматынын № 10 мекемесинин (мындан ары – Мекеме) иш тартибин аныктайт.</w:t>
      </w:r>
    </w:p>
    <w:p>
      <w:pPr>
        <w:spacing w:before="0" w:after="0" w:line="240" w:lineRule="auto"/>
        <w:ind w:firstLine="709"/>
        <w:jc w:val="both"/>
      </w:pPr>
      <w:r>
        <w:rPr>
          <w:rFonts w:ascii="Times New Roman" w:hAnsi="Times New Roman" w:cs="Times New Roman" w:eastAsia="Times New Roman"/>
          <w:sz w:val="28"/>
        </w:rPr>
        <w:t>2. Мекеме Кыргыз Республикасынын Министрлер Кабинетине караштуу Жазаларды аткаруу мамлекеттик кызматынын (мындан ары – ЖАМК) карамагында болуп, Кыргыз Республикасынын бирдиктүү жазык-аткаруу (пенитенциардык) тутумуна (мындан ары – ЖАТ) кирет.</w:t>
      </w:r>
    </w:p>
    <w:p>
      <w:pPr>
        <w:spacing w:before="0" w:after="0" w:line="240" w:lineRule="auto"/>
        <w:ind w:firstLine="709"/>
        <w:jc w:val="both"/>
      </w:pPr>
      <w:r>
        <w:rPr>
          <w:rFonts w:ascii="Times New Roman" w:hAnsi="Times New Roman" w:cs="Times New Roman" w:eastAsia="Times New Roman"/>
          <w:sz w:val="28"/>
        </w:rPr>
        <w:t>3. Мекеме юридикалык жак болуп саналат, уюштуруу-укуктук формасы боюнча – мекеме, Кыргыз Республикасынын Мамлекеттик гербинин сүрөтү түшүрүлгөн жана өзүнүн аталышы жазылган мөөрү, ошондой эле Кыргыз Республикасынын мыйзамдарына (мындан ары – мыйзамдар) ылайык казыналык органдарында жана банк мекемелеринде ачылган өзүнүн ишин жүргүзүү үчүн зарыл болгон мөөрлөрү, штамптары, бланктары жана алыш-бериш эсептери бар.</w:t>
      </w:r>
    </w:p>
    <w:p>
      <w:pPr>
        <w:spacing w:before="0" w:after="0" w:line="240" w:lineRule="auto"/>
        <w:ind w:firstLine="709"/>
        <w:jc w:val="both"/>
      </w:pPr>
      <w:r>
        <w:rPr>
          <w:rFonts w:ascii="Times New Roman" w:hAnsi="Times New Roman" w:cs="Times New Roman" w:eastAsia="Times New Roman"/>
          <w:sz w:val="28"/>
        </w:rPr>
        <w:t>4. Уюштуруучусу болуп Кыргыз Республикасынын Министрлер Кабинети саналат.</w:t>
      </w:r>
    </w:p>
    <w:p>
      <w:pPr>
        <w:spacing w:before="0" w:after="0" w:line="240" w:lineRule="auto"/>
        <w:ind w:firstLine="709"/>
        <w:jc w:val="both"/>
      </w:pPr>
      <w:r>
        <w:rPr>
          <w:rFonts w:ascii="Times New Roman" w:hAnsi="Times New Roman" w:cs="Times New Roman" w:eastAsia="Times New Roman"/>
          <w:sz w:val="28"/>
        </w:rPr>
        <w:t>5. Мекеменин укукка жөндөмдүүлүгү ал юридикалык жак катары мамлекеттик каттоодон өткөн учурдан тартып пайда болот.</w:t>
      </w:r>
    </w:p>
    <w:p>
      <w:pPr>
        <w:spacing w:before="0" w:after="0" w:line="240" w:lineRule="auto"/>
        <w:ind w:firstLine="709"/>
        <w:jc w:val="both"/>
      </w:pPr>
      <w:r>
        <w:rPr>
          <w:rFonts w:ascii="Times New Roman" w:hAnsi="Times New Roman" w:cs="Times New Roman" w:eastAsia="Times New Roman"/>
          <w:sz w:val="28"/>
        </w:rPr>
        <w:t>6. Мекеме ыкчам башкаруу же чарба жүргүзүү укугунда Уюштуруучу тарабынан бекитилип берилген мүлктү өз алдынча пайдаланууга, өзүнүн атынан мүлктүк жана жеке мүлктүк эмес укуктарды алууга, милдеттерди тартууга, соттордо доогер жана жоопкер катары чыгууга укуктуу.</w:t>
      </w:r>
    </w:p>
    <w:p>
      <w:pPr>
        <w:spacing w:before="0" w:after="0" w:line="240" w:lineRule="auto"/>
        <w:ind w:firstLine="709"/>
        <w:jc w:val="both"/>
      </w:pPr>
      <w:r>
        <w:rPr>
          <w:rFonts w:ascii="Times New Roman" w:hAnsi="Times New Roman" w:cs="Times New Roman" w:eastAsia="Times New Roman"/>
          <w:sz w:val="28"/>
        </w:rPr>
        <w:t>7. Мекеме пайда алуу максатын көздөбөйт, бирок мыйзамдарга ылайык негизги максаттарды жана милдеттерди аткарууга көмөктөшүүчү киреше алып келген иш менен алектенүүгө укуктуу.</w:t>
      </w:r>
    </w:p>
    <w:p>
      <w:pPr>
        <w:spacing w:before="0" w:after="0" w:line="240" w:lineRule="auto"/>
        <w:ind w:firstLine="709"/>
        <w:jc w:val="both"/>
      </w:pPr>
      <w:r>
        <w:rPr>
          <w:rFonts w:ascii="Times New Roman" w:hAnsi="Times New Roman" w:cs="Times New Roman" w:eastAsia="Times New Roman"/>
          <w:sz w:val="28"/>
        </w:rPr>
        <w:t>8. Мекеме өзүнө тиешелүү лицензия же башка уруксат берүүчү документтер берилген учурдан тартып тизмеси мыйзамдарда аныкталган иштин айрым түрлөрүн жүзөгө ашырат.</w:t>
      </w:r>
    </w:p>
    <w:p>
      <w:pPr>
        <w:spacing w:before="0" w:after="0" w:line="240" w:lineRule="auto"/>
        <w:ind w:firstLine="709"/>
        <w:jc w:val="both"/>
      </w:pPr>
      <w:r>
        <w:rPr>
          <w:rFonts w:ascii="Times New Roman" w:hAnsi="Times New Roman" w:cs="Times New Roman" w:eastAsia="Times New Roman"/>
          <w:sz w:val="28"/>
        </w:rPr>
        <w:t>9. Мекеменин акча каражаттары жетишсиз болгон учурда анын милдеттенмелери боюнча субсидиардык жоопкерчиликти ЖАМК тартат.</w:t>
      </w:r>
    </w:p>
    <w:p>
      <w:pPr>
        <w:spacing w:before="0" w:after="0" w:line="240" w:lineRule="auto"/>
        <w:ind w:firstLine="709"/>
        <w:jc w:val="both"/>
      </w:pPr>
      <w:r>
        <w:rPr>
          <w:rFonts w:ascii="Times New Roman" w:hAnsi="Times New Roman" w:cs="Times New Roman" w:eastAsia="Times New Roman"/>
          <w:sz w:val="28"/>
        </w:rPr>
        <w:t>10. Мыйзамдарга ылайык юридикалык жана жеке жактар менен акы төлөнүүчү негизинде келишим боюнча жүзөгө ашырылуучу Мекеменин киреше алып келүүчү ишинин түрлөрүн жүргүзөт.</w:t>
      </w:r>
    </w:p>
    <w:p>
      <w:pPr>
        <w:spacing w:before="0" w:after="0" w:line="240" w:lineRule="auto"/>
        <w:ind w:firstLine="709"/>
        <w:jc w:val="both"/>
      </w:pPr>
      <w:r>
        <w:rPr>
          <w:rFonts w:ascii="Times New Roman" w:hAnsi="Times New Roman" w:cs="Times New Roman" w:eastAsia="Times New Roman"/>
          <w:sz w:val="28"/>
        </w:rPr>
        <w:t>11. Мекеменин штаттык ырааттамасы ЖАМКнын буйругу менен бекитилет.</w:t>
      </w:r>
    </w:p>
    <w:p>
      <w:pPr>
        <w:spacing w:before="0" w:after="0" w:line="240" w:lineRule="auto"/>
        <w:ind w:firstLine="709"/>
        <w:jc w:val="both"/>
      </w:pPr>
      <w:r>
        <w:rPr>
          <w:rFonts w:ascii="Times New Roman" w:hAnsi="Times New Roman" w:cs="Times New Roman" w:eastAsia="Times New Roman"/>
          <w:sz w:val="28"/>
        </w:rPr>
        <w:t>12. Мекеменин ишинин укуктук негизин Кыргыз Республикасынын Конституциясы, конституциялык мыйзамдар, мыйзамдар, Кыргыз Республикасынын Президентинин, Кыргыз Республикасынын Министрлер Кабинетинин актылары жана ЖАМКнын ведомстволук актылары, Кыргыз Республикасынын эл аралык келишимдери, ошондой эле ушул Жобо түзөт.</w:t>
      </w:r>
    </w:p>
    <w:p>
      <w:pPr>
        <w:spacing w:before="0" w:after="0" w:line="240" w:lineRule="auto"/>
        <w:ind w:firstLine="709"/>
        <w:jc w:val="both"/>
      </w:pPr>
      <w:r>
        <w:rPr>
          <w:rFonts w:ascii="Times New Roman" w:hAnsi="Times New Roman" w:cs="Times New Roman" w:eastAsia="Times New Roman"/>
          <w:sz w:val="28"/>
        </w:rPr>
        <w:t>13. Мекеменин толук жана кыскартылган аталышы:</w:t>
      </w:r>
    </w:p>
    <w:p>
      <w:pPr>
        <w:spacing w:before="0" w:after="0" w:line="240" w:lineRule="auto"/>
        <w:ind w:firstLine="709"/>
        <w:jc w:val="both"/>
      </w:pPr>
      <w:r>
        <w:rPr>
          <w:rFonts w:ascii="Times New Roman" w:hAnsi="Times New Roman" w:cs="Times New Roman" w:eastAsia="Times New Roman"/>
          <w:sz w:val="28"/>
        </w:rPr>
        <w:t>мамлекеттик тилде: «Кыргыз Республикасынын Министрлер Кабинетине караштуу Жазаларды аткаруу мамлекеттик кызматынын № 10 түзөтүү мекемеси – режимдин аралаш түрлөрү менен абагы», кыскартылган аталышы: «ЖАМКнын № 10 мекемеси»;</w:t>
      </w:r>
    </w:p>
    <w:p>
      <w:pPr>
        <w:spacing w:before="0" w:after="0" w:line="240" w:lineRule="auto"/>
        <w:ind w:firstLine="709"/>
        <w:jc w:val="both"/>
      </w:pPr>
      <w:r>
        <w:rPr>
          <w:rFonts w:ascii="Times New Roman" w:hAnsi="Times New Roman" w:cs="Times New Roman" w:eastAsia="Times New Roman"/>
          <w:sz w:val="28"/>
        </w:rPr>
        <w:t>расмий тилде: «Исправительное учреждение – колония смешанного режима № 10 Государственной службы исполнения наказаний при Кабинете Министров Кыргызской Республики», сокращенное: «Учреждение № 10 ГСИН».</w:t>
      </w:r>
    </w:p>
    <w:p>
      <w:pPr>
        <w:spacing w:before="0" w:after="0" w:line="240" w:lineRule="auto"/>
        <w:ind w:firstLine="709"/>
        <w:jc w:val="both"/>
      </w:pPr>
      <w:r>
        <w:rPr>
          <w:rFonts w:ascii="Times New Roman" w:hAnsi="Times New Roman" w:cs="Times New Roman" w:eastAsia="Times New Roman"/>
          <w:sz w:val="28"/>
        </w:rPr>
        <w:t>14. Мекеменин юридикалык дареги: Кыргыз Республикасы, Жалал-Абад облусу, Базар-Коргон району, Баймундуз айылы, Сары-Талаа участкасы.</w:t>
      </w:r>
    </w:p>
    <w:p>
      <w:pPr>
        <w:spacing w:before="120" w:after="0" w:line="240" w:lineRule="auto"/>
        <w:ind w:firstLine="0"/>
        <w:jc w:val="center"/>
      </w:pPr>
      <w:r>
        <w:rPr>
          <w:rFonts w:ascii="Times New Roman" w:hAnsi="Times New Roman" w:cs="Times New Roman" w:eastAsia="Times New Roman"/>
          <w:b/>
          <w:sz w:val="28"/>
        </w:rPr>
        <w:t>2. Негизги милдеттери</w:t>
      </w:r>
    </w:p>
    <w:p>
      <w:pPr>
        <w:spacing w:before="0" w:after="0" w:line="240" w:lineRule="auto"/>
        <w:ind w:firstLine="709"/>
        <w:jc w:val="both"/>
      </w:pPr>
      <w:r>
        <w:rPr>
          <w:rFonts w:ascii="Times New Roman" w:hAnsi="Times New Roman" w:cs="Times New Roman" w:eastAsia="Times New Roman"/>
          <w:sz w:val="28"/>
        </w:rPr>
        <w:t>15. Мекеменин негизги милдеттери болуп төмөнкүлөр саналат:</w:t>
      </w:r>
    </w:p>
    <w:p>
      <w:pPr>
        <w:spacing w:before="0" w:after="0" w:line="240" w:lineRule="auto"/>
        <w:ind w:firstLine="709"/>
        <w:jc w:val="both"/>
      </w:pPr>
      <w:r>
        <w:rPr>
          <w:rFonts w:ascii="Times New Roman" w:hAnsi="Times New Roman" w:cs="Times New Roman" w:eastAsia="Times New Roman"/>
          <w:sz w:val="28"/>
        </w:rPr>
        <w:t>соттолгон адамдарга карата эркиндигинен ажыратуу түрүндөгү жазанын аткарылышын жазык-аткаруу мыйзамдарынын талаптарына ылайык камсыз кылуу;</w:t>
      </w:r>
    </w:p>
    <w:p>
      <w:pPr>
        <w:spacing w:before="0" w:after="0" w:line="240" w:lineRule="auto"/>
        <w:ind w:firstLine="709"/>
        <w:jc w:val="both"/>
      </w:pPr>
      <w:r>
        <w:rPr>
          <w:rFonts w:ascii="Times New Roman" w:hAnsi="Times New Roman" w:cs="Times New Roman" w:eastAsia="Times New Roman"/>
          <w:sz w:val="28"/>
        </w:rPr>
        <w:t>Мекемеде укук тартибин жана мыйзамдуулукту, андагы соттолгон адамдардын, ошондой эле Мекеменин аймагында жүргөн кызматкерлердин, кызмат адамдарынын жана жарандардын коопсуздугун камсыз кылуу;</w:t>
      </w:r>
    </w:p>
    <w:p>
      <w:pPr>
        <w:spacing w:before="0" w:after="0" w:line="240" w:lineRule="auto"/>
        <w:ind w:firstLine="709"/>
        <w:jc w:val="both"/>
      </w:pPr>
      <w:r>
        <w:rPr>
          <w:rFonts w:ascii="Times New Roman" w:hAnsi="Times New Roman" w:cs="Times New Roman" w:eastAsia="Times New Roman"/>
          <w:sz w:val="28"/>
        </w:rPr>
        <w:t>соттолгон адамдардын укуктарын, эркиндиктерин жана мыйзамдуу таламдарын коргоо;</w:t>
      </w:r>
    </w:p>
    <w:p>
      <w:pPr>
        <w:spacing w:before="0" w:after="0" w:line="240" w:lineRule="auto"/>
        <w:ind w:firstLine="709"/>
        <w:jc w:val="both"/>
      </w:pPr>
      <w:r>
        <w:rPr>
          <w:rFonts w:ascii="Times New Roman" w:hAnsi="Times New Roman" w:cs="Times New Roman" w:eastAsia="Times New Roman"/>
          <w:sz w:val="28"/>
        </w:rPr>
        <w:t>соттолгон адамдарды эмгекке тартуу, ошондой эле алардын жалпы жана кесиптик билим берүүнү камсыз кылуу;</w:t>
      </w:r>
    </w:p>
    <w:p>
      <w:pPr>
        <w:spacing w:before="0" w:after="0" w:line="240" w:lineRule="auto"/>
        <w:ind w:firstLine="709"/>
        <w:jc w:val="both"/>
      </w:pPr>
      <w:r>
        <w:rPr>
          <w:rFonts w:ascii="Times New Roman" w:hAnsi="Times New Roman" w:cs="Times New Roman" w:eastAsia="Times New Roman"/>
          <w:sz w:val="28"/>
        </w:rPr>
        <w:t>соттолгон адамдардын саламаттыгын сактоону камсыз кылуу;</w:t>
      </w:r>
    </w:p>
    <w:p>
      <w:pPr>
        <w:spacing w:before="0" w:after="0" w:line="240" w:lineRule="auto"/>
        <w:ind w:firstLine="709"/>
        <w:jc w:val="both"/>
      </w:pPr>
      <w:r>
        <w:rPr>
          <w:rFonts w:ascii="Times New Roman" w:hAnsi="Times New Roman" w:cs="Times New Roman" w:eastAsia="Times New Roman"/>
          <w:sz w:val="28"/>
        </w:rPr>
        <w:t>ыкчам-издөө ишин жүзөгө ашыруу, ошондой эле кылмыштардын алдын алууда (профилактикада), аныктоодо, бетин ачууда, иликтөөдө жана бөгөт коюуда укук коргоо органдарына көмөк көрсөтүү;</w:t>
      </w:r>
    </w:p>
    <w:p>
      <w:pPr>
        <w:spacing w:before="0" w:after="0" w:line="240" w:lineRule="auto"/>
        <w:ind w:firstLine="709"/>
        <w:jc w:val="both"/>
      </w:pPr>
      <w:r>
        <w:rPr>
          <w:rFonts w:ascii="Times New Roman" w:hAnsi="Times New Roman" w:cs="Times New Roman" w:eastAsia="Times New Roman"/>
          <w:sz w:val="28"/>
        </w:rPr>
        <w:t>мыйзамдарга, ЖАМКнын жетекчилигинин көрсөтмөлөрүнө (тапшырмаларына) ылайык Мекемеге жүктөлгөн башка милдеттер.</w:t>
      </w:r>
    </w:p>
    <w:p>
      <w:pPr>
        <w:spacing w:before="120" w:after="0" w:line="240" w:lineRule="auto"/>
        <w:ind w:firstLine="0"/>
        <w:jc w:val="center"/>
      </w:pPr>
      <w:r>
        <w:rPr>
          <w:rFonts w:ascii="Times New Roman" w:hAnsi="Times New Roman" w:cs="Times New Roman" w:eastAsia="Times New Roman"/>
          <w:b/>
          <w:sz w:val="28"/>
        </w:rPr>
        <w:t>3. Негизги функциялары</w:t>
      </w:r>
    </w:p>
    <w:p>
      <w:pPr>
        <w:spacing w:before="0" w:after="0" w:line="240" w:lineRule="auto"/>
        <w:ind w:firstLine="709"/>
        <w:jc w:val="both"/>
      </w:pPr>
      <w:r>
        <w:rPr>
          <w:rFonts w:ascii="Times New Roman" w:hAnsi="Times New Roman" w:cs="Times New Roman" w:eastAsia="Times New Roman"/>
          <w:sz w:val="28"/>
        </w:rPr>
        <w:t>16. Ушул Жобонун 15-пунктунда аталган милдеттерди аткаруу үчүн Мекеме:</w:t>
      </w:r>
    </w:p>
    <w:p>
      <w:pPr>
        <w:spacing w:before="0" w:after="0" w:line="240" w:lineRule="auto"/>
        <w:ind w:firstLine="709"/>
        <w:jc w:val="both"/>
      </w:pPr>
      <w:r>
        <w:rPr>
          <w:rFonts w:ascii="Times New Roman" w:hAnsi="Times New Roman" w:cs="Times New Roman" w:eastAsia="Times New Roman"/>
          <w:sz w:val="28"/>
        </w:rPr>
        <w:t>1) Кыргыз Республикасынын мыйзамдарына ылайык төмөнкүлөрдү камсыз кылат:</w:t>
      </w:r>
    </w:p>
    <w:p>
      <w:pPr>
        <w:spacing w:before="0" w:after="0" w:line="240" w:lineRule="auto"/>
        <w:ind w:firstLine="709"/>
        <w:jc w:val="both"/>
      </w:pPr>
      <w:r>
        <w:rPr>
          <w:rFonts w:ascii="Times New Roman" w:hAnsi="Times New Roman" w:cs="Times New Roman" w:eastAsia="Times New Roman"/>
          <w:sz w:val="28"/>
        </w:rPr>
        <w:t>Соттолгон адамдарга карата соттордун өкүмдөрүн, токтомдорун жана аныктамаларын так жана сөзсүз аткарууну;</w:t>
      </w:r>
    </w:p>
    <w:p>
      <w:pPr>
        <w:spacing w:before="0" w:after="0" w:line="240" w:lineRule="auto"/>
        <w:ind w:firstLine="709"/>
        <w:jc w:val="both"/>
      </w:pPr>
      <w:r>
        <w:rPr>
          <w:rFonts w:ascii="Times New Roman" w:hAnsi="Times New Roman" w:cs="Times New Roman" w:eastAsia="Times New Roman"/>
          <w:sz w:val="28"/>
        </w:rPr>
        <w:t>мекемедеги укук тартибин жана мыйзамдуулукту, анын аймагында жүргөн кызматкерлердин, кызматчылардын жана жумушчулардын (мындан ары – персонал), ошондой эле соттолгон жана башка адамдардын жеке коопсуздугун;</w:t>
      </w:r>
    </w:p>
    <w:p>
      <w:pPr>
        <w:spacing w:before="0" w:after="0" w:line="240" w:lineRule="auto"/>
        <w:ind w:firstLine="709"/>
        <w:jc w:val="both"/>
      </w:pPr>
      <w:r>
        <w:rPr>
          <w:rFonts w:ascii="Times New Roman" w:hAnsi="Times New Roman" w:cs="Times New Roman" w:eastAsia="Times New Roman"/>
          <w:sz w:val="28"/>
        </w:rPr>
        <w:t>мекеменин объекттеринин коопсуздугун, ошондой эле мүлкүн коргоону, анын балансында турган товардык-материалдык баалуулуктардын сакталышын жана сарамжалдуу пайдаланылышын;</w:t>
      </w:r>
    </w:p>
    <w:p>
      <w:pPr>
        <w:spacing w:before="0" w:after="0" w:line="240" w:lineRule="auto"/>
        <w:ind w:firstLine="709"/>
        <w:jc w:val="both"/>
      </w:pPr>
      <w:r>
        <w:rPr>
          <w:rFonts w:ascii="Times New Roman" w:hAnsi="Times New Roman" w:cs="Times New Roman" w:eastAsia="Times New Roman"/>
          <w:sz w:val="28"/>
        </w:rPr>
        <w:t>соттолгон адамдардын суткалык үлүш (тамак-аш), ошондой эле материалдык-тиричилик жактан камсыз кылуунун минималдуу ченемдерин;</w:t>
      </w:r>
    </w:p>
    <w:p>
      <w:pPr>
        <w:spacing w:before="0" w:after="0" w:line="240" w:lineRule="auto"/>
        <w:ind w:firstLine="709"/>
        <w:jc w:val="both"/>
      </w:pPr>
      <w:r>
        <w:rPr>
          <w:rFonts w:ascii="Times New Roman" w:hAnsi="Times New Roman" w:cs="Times New Roman" w:eastAsia="Times New Roman"/>
          <w:sz w:val="28"/>
        </w:rPr>
        <w:t>жазаларды аткаруунун жана өтөөнүн, режимдик талаптарды аткаруунун, соттолгон адамдарга көзөмөл жүргүзүүнүн белгиленген тартибин;</w:t>
      </w:r>
    </w:p>
    <w:p>
      <w:pPr>
        <w:spacing w:before="0" w:after="0" w:line="240" w:lineRule="auto"/>
        <w:ind w:firstLine="709"/>
        <w:jc w:val="both"/>
      </w:pPr>
      <w:r>
        <w:rPr>
          <w:rFonts w:ascii="Times New Roman" w:hAnsi="Times New Roman" w:cs="Times New Roman" w:eastAsia="Times New Roman"/>
          <w:sz w:val="28"/>
        </w:rPr>
        <w:t>эл аралык укуктун ченемдерине, Кыргыз Республикасынын эл аралык келишимдеринин жоболоруна, мыйзамдарга жана башка ченемдик укуктук актыларга жооп берген аларды кармоонун талаптагыдай шарттарын;</w:t>
      </w:r>
    </w:p>
    <w:p>
      <w:pPr>
        <w:spacing w:before="0" w:after="0" w:line="240" w:lineRule="auto"/>
        <w:ind w:firstLine="709"/>
        <w:jc w:val="both"/>
      </w:pPr>
      <w:r>
        <w:rPr>
          <w:rFonts w:ascii="Times New Roman" w:hAnsi="Times New Roman" w:cs="Times New Roman" w:eastAsia="Times New Roman"/>
          <w:sz w:val="28"/>
        </w:rPr>
        <w:t>товарларды жеткирүүгө, жумуштарды аткарууга жана кызматтарды көрсөтүүгө багытталган жеке өндүрүштүк-чарбалык база түзүүнү;</w:t>
      </w:r>
    </w:p>
    <w:p>
      <w:pPr>
        <w:spacing w:before="0" w:after="0" w:line="240" w:lineRule="auto"/>
        <w:ind w:firstLine="709"/>
        <w:jc w:val="both"/>
      </w:pPr>
      <w:r>
        <w:rPr>
          <w:rFonts w:ascii="Times New Roman" w:hAnsi="Times New Roman" w:cs="Times New Roman" w:eastAsia="Times New Roman"/>
          <w:sz w:val="28"/>
        </w:rPr>
        <w:t>соттолгон адамдардын жаш курагын, эмгекке жөндөмдүүлүгүн, ден соолугунун абалын жана адистигин эске алуу менен коомдук пайдалуу эмгекке тартууну;</w:t>
      </w:r>
    </w:p>
    <w:p>
      <w:pPr>
        <w:spacing w:before="0" w:after="0" w:line="240" w:lineRule="auto"/>
        <w:ind w:firstLine="709"/>
        <w:jc w:val="both"/>
      </w:pPr>
      <w:r>
        <w:rPr>
          <w:rFonts w:ascii="Times New Roman" w:hAnsi="Times New Roman" w:cs="Times New Roman" w:eastAsia="Times New Roman"/>
          <w:sz w:val="28"/>
        </w:rPr>
        <w:t>соттолгон адамдардын эмгектенүү натыйжаларына материалдык жана моралдык кызыкчылыгы үчүн шарттарды түзүүнү;</w:t>
      </w:r>
    </w:p>
    <w:p>
      <w:pPr>
        <w:spacing w:before="0" w:after="0" w:line="240" w:lineRule="auto"/>
        <w:ind w:firstLine="709"/>
        <w:jc w:val="both"/>
      </w:pPr>
      <w:r>
        <w:rPr>
          <w:rFonts w:ascii="Times New Roman" w:hAnsi="Times New Roman" w:cs="Times New Roman" w:eastAsia="Times New Roman"/>
          <w:sz w:val="28"/>
        </w:rPr>
        <w:t>соттолгон адамдардын укуктарын, эркиндиктерин жана мыйзамдуу кызыкчылыктарын коргоону, алардын сунуштарын, даттанууларын жана кайрылууларын кароону;</w:t>
      </w:r>
    </w:p>
    <w:p>
      <w:pPr>
        <w:spacing w:before="0" w:after="0" w:line="240" w:lineRule="auto"/>
        <w:ind w:firstLine="709"/>
        <w:jc w:val="both"/>
      </w:pPr>
      <w:r>
        <w:rPr>
          <w:rFonts w:ascii="Times New Roman" w:hAnsi="Times New Roman" w:cs="Times New Roman" w:eastAsia="Times New Roman"/>
          <w:sz w:val="28"/>
        </w:rPr>
        <w:t>персонал жана соттолгон адамдар үчүн эмгектин жана гигиенанын коопсуз шарттарын, ошондой эле Мекемеде ушул шарттардын сакталышын;</w:t>
      </w:r>
    </w:p>
    <w:p>
      <w:pPr>
        <w:spacing w:before="0" w:after="0" w:line="240" w:lineRule="auto"/>
        <w:ind w:firstLine="709"/>
        <w:jc w:val="both"/>
      </w:pPr>
      <w:r>
        <w:rPr>
          <w:rFonts w:ascii="Times New Roman" w:hAnsi="Times New Roman" w:cs="Times New Roman" w:eastAsia="Times New Roman"/>
          <w:sz w:val="28"/>
        </w:rPr>
        <w:t>менчигинин формасына карабастан саламаттык сактоо уюмдарында болгон мезгилде соттолгон адамдарды кайтарууну, конвой менен коштоп жүрүүнү жана жеке коопсуздугун;</w:t>
      </w:r>
    </w:p>
    <w:p>
      <w:pPr>
        <w:spacing w:before="0" w:after="0" w:line="240" w:lineRule="auto"/>
        <w:ind w:firstLine="709"/>
        <w:jc w:val="both"/>
      </w:pPr>
      <w:r>
        <w:rPr>
          <w:rFonts w:ascii="Times New Roman" w:hAnsi="Times New Roman" w:cs="Times New Roman" w:eastAsia="Times New Roman"/>
          <w:sz w:val="28"/>
        </w:rPr>
        <w:t>Мекеменин объекттериндеги өрт коопсуздугун, өрттүн алдын алууну жана өчүрүүнү;</w:t>
      </w:r>
    </w:p>
    <w:p>
      <w:pPr>
        <w:spacing w:before="0" w:after="0" w:line="240" w:lineRule="auto"/>
        <w:ind w:firstLine="709"/>
        <w:jc w:val="both"/>
      </w:pPr>
      <w:r>
        <w:rPr>
          <w:rFonts w:ascii="Times New Roman" w:hAnsi="Times New Roman" w:cs="Times New Roman" w:eastAsia="Times New Roman"/>
          <w:sz w:val="28"/>
        </w:rPr>
        <w:t>Мекеменин объекттерин террорго каршы корголушунун талаптарын аткарууну;</w:t>
      </w:r>
    </w:p>
    <w:p>
      <w:pPr>
        <w:spacing w:before="0" w:after="0" w:line="240" w:lineRule="auto"/>
        <w:ind w:firstLine="709"/>
        <w:jc w:val="both"/>
      </w:pPr>
      <w:r>
        <w:rPr>
          <w:rFonts w:ascii="Times New Roman" w:hAnsi="Times New Roman" w:cs="Times New Roman" w:eastAsia="Times New Roman"/>
          <w:sz w:val="28"/>
        </w:rPr>
        <w:t>өзгөчө жагдайларда (криминалдык мүнөздөгү) жана кырдаалдарда (табигый, техногендик мүнөздөгү) кызматтык жана күжүрмөн милдеттерди аткарууда, Мекеменин объекттеринде алардын кесепеттерин жоюуда ыкчам иш-аракеттердин пландарын иштеп чыгууну жана жүзөгө ашырууну;</w:t>
      </w:r>
    </w:p>
    <w:p>
      <w:pPr>
        <w:spacing w:before="0" w:after="0" w:line="240" w:lineRule="auto"/>
        <w:ind w:firstLine="709"/>
        <w:jc w:val="both"/>
      </w:pPr>
      <w:r>
        <w:rPr>
          <w:rFonts w:ascii="Times New Roman" w:hAnsi="Times New Roman" w:cs="Times New Roman" w:eastAsia="Times New Roman"/>
          <w:sz w:val="28"/>
        </w:rPr>
        <w:t>Мекеменин персоналын жана алардын үй-бүлө мүчөлөрүн укуктук жана социалдык жактан коргоону, аларга мыйзамдарга ылайык зарыл болгон турак жай-тиричилик шарттарын түзүүнү;</w:t>
      </w:r>
    </w:p>
    <w:p>
      <w:pPr>
        <w:spacing w:before="0" w:after="0" w:line="240" w:lineRule="auto"/>
        <w:ind w:firstLine="709"/>
        <w:jc w:val="both"/>
      </w:pPr>
      <w:r>
        <w:rPr>
          <w:rFonts w:ascii="Times New Roman" w:hAnsi="Times New Roman" w:cs="Times New Roman" w:eastAsia="Times New Roman"/>
          <w:sz w:val="28"/>
        </w:rPr>
        <w:t>жаратылышты жана курчап турган чөйрөнү сактоону, жаратылышты коргоо мыйзамдарын сактоону;</w:t>
      </w:r>
    </w:p>
    <w:p>
      <w:pPr>
        <w:spacing w:before="0" w:after="0" w:line="240" w:lineRule="auto"/>
        <w:ind w:firstLine="709"/>
        <w:jc w:val="both"/>
      </w:pPr>
      <w:r>
        <w:rPr>
          <w:rFonts w:ascii="Times New Roman" w:hAnsi="Times New Roman" w:cs="Times New Roman" w:eastAsia="Times New Roman"/>
          <w:sz w:val="28"/>
        </w:rPr>
        <w:t>жашыруундуулук режимин, мамлекеттик, кызматтык жана башка мыйзам менен корголгон сырды түзгөн маалыматтарды, байланыштын техникалык жолдору аркылуу берүүдө маалыматты коргоо, жашыруун иш кагаздарын жүргүзүүнү;</w:t>
      </w:r>
    </w:p>
    <w:p>
      <w:pPr>
        <w:spacing w:before="0" w:after="0" w:line="240" w:lineRule="auto"/>
        <w:ind w:firstLine="709"/>
        <w:jc w:val="both"/>
      </w:pPr>
      <w:r>
        <w:rPr>
          <w:rFonts w:ascii="Times New Roman" w:hAnsi="Times New Roman" w:cs="Times New Roman" w:eastAsia="Times New Roman"/>
          <w:sz w:val="28"/>
        </w:rPr>
        <w:t>ЖАМКнын буйруктарын, көрсөтмөлөрүн (тапшырмаларын) талаптагыдай аткарууну;</w:t>
      </w:r>
    </w:p>
    <w:p>
      <w:pPr>
        <w:spacing w:before="0" w:after="0" w:line="240" w:lineRule="auto"/>
        <w:ind w:firstLine="709"/>
        <w:jc w:val="both"/>
      </w:pPr>
      <w:r>
        <w:rPr>
          <w:rFonts w:ascii="Times New Roman" w:hAnsi="Times New Roman" w:cs="Times New Roman" w:eastAsia="Times New Roman"/>
          <w:sz w:val="28"/>
        </w:rPr>
        <w:t>ачык жана жашыруун (шифрленген, коддолгон) тармактын иштешин, соттолгондорго телекоммуникациялык кызмат көрсөтүүнү;</w:t>
      </w:r>
    </w:p>
    <w:p>
      <w:pPr>
        <w:spacing w:before="0" w:after="0" w:line="240" w:lineRule="auto"/>
        <w:ind w:firstLine="709"/>
        <w:jc w:val="both"/>
      </w:pPr>
      <w:r>
        <w:rPr>
          <w:rFonts w:ascii="Times New Roman" w:hAnsi="Times New Roman" w:cs="Times New Roman" w:eastAsia="Times New Roman"/>
          <w:sz w:val="28"/>
        </w:rPr>
        <w:t>ЖАМКга статистикалык жана бухгалтердик отчетторду өз убагында берүүнү.</w:t>
      </w:r>
    </w:p>
    <w:p>
      <w:pPr>
        <w:spacing w:before="0" w:after="0" w:line="240" w:lineRule="auto"/>
        <w:ind w:firstLine="709"/>
        <w:jc w:val="both"/>
      </w:pPr>
      <w:r>
        <w:rPr>
          <w:rFonts w:ascii="Times New Roman" w:hAnsi="Times New Roman" w:cs="Times New Roman" w:eastAsia="Times New Roman"/>
          <w:sz w:val="28"/>
        </w:rPr>
        <w:t>2) төмөнкүлөрдү жүзөгө ашырат:</w:t>
      </w:r>
    </w:p>
    <w:p>
      <w:pPr>
        <w:spacing w:before="0" w:after="0" w:line="240" w:lineRule="auto"/>
        <w:ind w:firstLine="709"/>
        <w:jc w:val="both"/>
      </w:pPr>
      <w:r>
        <w:rPr>
          <w:rFonts w:ascii="Times New Roman" w:hAnsi="Times New Roman" w:cs="Times New Roman" w:eastAsia="Times New Roman"/>
          <w:sz w:val="28"/>
        </w:rPr>
        <w:t>Мекемедеги мыйзамдуулуктун жана укук тартибинин абалын талдоону жана болжолдоону, укук бузуулардын алдын алууга (профилактикага), болтурбоого жана бөгөт коюуга карата чараларды көрөт;</w:t>
      </w:r>
    </w:p>
    <w:p>
      <w:pPr>
        <w:spacing w:before="0" w:after="0" w:line="240" w:lineRule="auto"/>
        <w:ind w:firstLine="709"/>
        <w:jc w:val="both"/>
      </w:pPr>
      <w:r>
        <w:rPr>
          <w:rFonts w:ascii="Times New Roman" w:hAnsi="Times New Roman" w:cs="Times New Roman" w:eastAsia="Times New Roman"/>
          <w:sz w:val="28"/>
        </w:rPr>
        <w:t>Мекемедеги ыкчам кырдаалдын абалын талдоону жана контролдоону;</w:t>
      </w:r>
    </w:p>
    <w:p>
      <w:pPr>
        <w:spacing w:before="0" w:after="0" w:line="240" w:lineRule="auto"/>
        <w:ind w:firstLine="709"/>
        <w:jc w:val="both"/>
      </w:pPr>
      <w:r>
        <w:rPr>
          <w:rFonts w:ascii="Times New Roman" w:hAnsi="Times New Roman" w:cs="Times New Roman" w:eastAsia="Times New Roman"/>
          <w:sz w:val="28"/>
        </w:rPr>
        <w:t>персонал жана соттолгон адамдар тарабынан кылмыштарды жана башка укук бузууларды аныктоону, бетин ачууну, алдын алууну (профилактикага) жана бөгөт коюуну;</w:t>
      </w:r>
    </w:p>
    <w:p>
      <w:pPr>
        <w:spacing w:before="0" w:after="0" w:line="240" w:lineRule="auto"/>
        <w:ind w:firstLine="709"/>
        <w:jc w:val="both"/>
      </w:pPr>
      <w:r>
        <w:rPr>
          <w:rFonts w:ascii="Times New Roman" w:hAnsi="Times New Roman" w:cs="Times New Roman" w:eastAsia="Times New Roman"/>
          <w:sz w:val="28"/>
        </w:rPr>
        <w:t>мыйзамдарга ылайык ыкчам-издөө ишин, ички иштер органдарынын, башка укук коргоо органдарынын ыкчам-тергөө жана башка бөлүктөрү менен кылмыштардын алдын алууда (профилактикада), аныктоодо жана бетин ачууда өз ара аракеттенет;</w:t>
      </w:r>
    </w:p>
    <w:p>
      <w:pPr>
        <w:spacing w:before="0" w:after="0" w:line="240" w:lineRule="auto"/>
        <w:ind w:firstLine="709"/>
        <w:jc w:val="both"/>
      </w:pPr>
      <w:r>
        <w:rPr>
          <w:rFonts w:ascii="Times New Roman" w:hAnsi="Times New Roman" w:cs="Times New Roman" w:eastAsia="Times New Roman"/>
          <w:sz w:val="28"/>
        </w:rPr>
        <w:t>башка укук коргоо органдары менен өз ара аракеттенип, Мекемеден качып кеткен соттолгон адамдарды издөөнү жана кармоону;</w:t>
      </w:r>
    </w:p>
    <w:p>
      <w:pPr>
        <w:spacing w:before="0" w:after="0" w:line="240" w:lineRule="auto"/>
        <w:ind w:firstLine="709"/>
        <w:jc w:val="both"/>
      </w:pPr>
      <w:r>
        <w:rPr>
          <w:rFonts w:ascii="Times New Roman" w:hAnsi="Times New Roman" w:cs="Times New Roman" w:eastAsia="Times New Roman"/>
          <w:sz w:val="28"/>
        </w:rPr>
        <w:t>кызматтык тартипти, мыйзамдуулукту бузуу жана өзгөчө окуялардын фактылары боюнча кызматтык текшерүүлөрдү (иликтөөлөрдү), ушул окуялардын себептерин талдоону, ошондой эле алардын алдын алуу боюнча чараларды көрүүнү;</w:t>
      </w:r>
    </w:p>
    <w:p>
      <w:pPr>
        <w:spacing w:before="0" w:after="0" w:line="240" w:lineRule="auto"/>
        <w:ind w:firstLine="709"/>
        <w:jc w:val="both"/>
      </w:pPr>
      <w:r>
        <w:rPr>
          <w:rFonts w:ascii="Times New Roman" w:hAnsi="Times New Roman" w:cs="Times New Roman" w:eastAsia="Times New Roman"/>
          <w:sz w:val="28"/>
        </w:rPr>
        <w:t>коррупцияга каршы аракеттенүү иш-чараларын;</w:t>
      </w:r>
    </w:p>
    <w:p>
      <w:pPr>
        <w:spacing w:before="0" w:after="0" w:line="240" w:lineRule="auto"/>
        <w:ind w:firstLine="709"/>
        <w:jc w:val="both"/>
      </w:pPr>
      <w:r>
        <w:rPr>
          <w:rFonts w:ascii="Times New Roman" w:hAnsi="Times New Roman" w:cs="Times New Roman" w:eastAsia="Times New Roman"/>
          <w:sz w:val="28"/>
        </w:rPr>
        <w:t>соттолгон адамдардын ырайым кылуу жөнүндө өтүнүчтөрүн кароо үчүн зарыл болгон материалдарды даярдоо, мунапыс берүү актыларын аткаруу;</w:t>
      </w:r>
    </w:p>
    <w:p>
      <w:pPr>
        <w:spacing w:before="0" w:after="0" w:line="240" w:lineRule="auto"/>
        <w:ind w:firstLine="709"/>
        <w:jc w:val="both"/>
      </w:pPr>
      <w:r>
        <w:rPr>
          <w:rFonts w:ascii="Times New Roman" w:hAnsi="Times New Roman" w:cs="Times New Roman" w:eastAsia="Times New Roman"/>
          <w:sz w:val="28"/>
        </w:rPr>
        <w:t>Мекемеден бошотулуп жаткан чет өлкөлүк жарандардын (жарандыгы жок адамдардын) Кыргыз Республикасында жүрүүсү (жашоосу) орунсуздугу жөнүндө материалдарды даярдоону;</w:t>
      </w:r>
    </w:p>
    <w:p>
      <w:pPr>
        <w:spacing w:before="0" w:after="0" w:line="240" w:lineRule="auto"/>
        <w:ind w:firstLine="709"/>
        <w:jc w:val="both"/>
      </w:pPr>
      <w:r>
        <w:rPr>
          <w:rFonts w:ascii="Times New Roman" w:hAnsi="Times New Roman" w:cs="Times New Roman" w:eastAsia="Times New Roman"/>
          <w:sz w:val="28"/>
        </w:rPr>
        <w:t>Соттолгон адамдардын ден соолугун коргоону камсыз кылган белгиленген санитардык, гигиеналык жана эпидемияга каршы талаптарды аткарууну;</w:t>
      </w:r>
    </w:p>
    <w:p>
      <w:pPr>
        <w:spacing w:before="0" w:after="0" w:line="240" w:lineRule="auto"/>
        <w:ind w:firstLine="709"/>
        <w:jc w:val="both"/>
      </w:pPr>
      <w:r>
        <w:rPr>
          <w:rFonts w:ascii="Times New Roman" w:hAnsi="Times New Roman" w:cs="Times New Roman" w:eastAsia="Times New Roman"/>
          <w:sz w:val="28"/>
        </w:rPr>
        <w:t>Мекеменин мүлкүн пайдаланууну, техникалык тейлөөнү, ошондой эле аны сактоо жана сарамжалдуу пайдалануу боюнча зарыл чараларды;</w:t>
      </w:r>
    </w:p>
    <w:p>
      <w:pPr>
        <w:spacing w:before="0" w:after="0" w:line="240" w:lineRule="auto"/>
        <w:ind w:firstLine="709"/>
        <w:jc w:val="both"/>
      </w:pPr>
      <w:r>
        <w:rPr>
          <w:rFonts w:ascii="Times New Roman" w:hAnsi="Times New Roman" w:cs="Times New Roman" w:eastAsia="Times New Roman"/>
          <w:sz w:val="28"/>
        </w:rPr>
        <w:t>мыйзамдарга ылайык соттолгондорду медициналык-санитардык жактан камсыз кылууну;</w:t>
      </w:r>
    </w:p>
    <w:p>
      <w:pPr>
        <w:spacing w:before="0" w:after="0" w:line="240" w:lineRule="auto"/>
        <w:ind w:firstLine="709"/>
        <w:jc w:val="both"/>
      </w:pPr>
      <w:r>
        <w:rPr>
          <w:rFonts w:ascii="Times New Roman" w:hAnsi="Times New Roman" w:cs="Times New Roman" w:eastAsia="Times New Roman"/>
          <w:sz w:val="28"/>
        </w:rPr>
        <w:t>персонал менен тарбия иштерин жүргүзүүнү, Мекеменин кызматкерлерин кызматтык милдеттерди аткаруу менен байланышкан кесиптик, мыйзамдарды жана мыйзам алдындагы актыларды, ички уюштуруу эрежелерин, кызматтык нускамаларды билүүгө даярдоону;</w:t>
      </w:r>
    </w:p>
    <w:p>
      <w:pPr>
        <w:spacing w:before="0" w:after="0" w:line="240" w:lineRule="auto"/>
        <w:ind w:firstLine="709"/>
        <w:jc w:val="both"/>
      </w:pPr>
      <w:r>
        <w:rPr>
          <w:rFonts w:ascii="Times New Roman" w:hAnsi="Times New Roman" w:cs="Times New Roman" w:eastAsia="Times New Roman"/>
          <w:sz w:val="28"/>
        </w:rPr>
        <w:t>соттолгон адамдар бошотулгандан кийин аларды түзөөгө, кайра социалдаштырууга (реабилитациялоого) жана социалдык адаптациялоого багытталган социалдык-психологиялык жана тарбиялык иштерди;</w:t>
      </w:r>
    </w:p>
    <w:p>
      <w:pPr>
        <w:spacing w:before="0" w:after="0" w:line="240" w:lineRule="auto"/>
        <w:ind w:firstLine="709"/>
        <w:jc w:val="both"/>
      </w:pPr>
      <w:r>
        <w:rPr>
          <w:rFonts w:ascii="Times New Roman" w:hAnsi="Times New Roman" w:cs="Times New Roman" w:eastAsia="Times New Roman"/>
          <w:sz w:val="28"/>
        </w:rPr>
        <w:t>иш кагаздарын, анын ичинде жашыруун жана электрондук документ жүгүртүүнү;</w:t>
      </w:r>
    </w:p>
    <w:p>
      <w:pPr>
        <w:spacing w:before="0" w:after="0" w:line="240" w:lineRule="auto"/>
        <w:ind w:firstLine="709"/>
        <w:jc w:val="both"/>
      </w:pPr>
      <w:r>
        <w:rPr>
          <w:rFonts w:ascii="Times New Roman" w:hAnsi="Times New Roman" w:cs="Times New Roman" w:eastAsia="Times New Roman"/>
          <w:sz w:val="28"/>
        </w:rPr>
        <w:t>Мекеменин персоналынын өздүк иштерин, Мекеменин иши менен байланышкан архивдик документтерди жана архивдик фонддорду топтоону, сактоону, эсепке алууну;</w:t>
      </w:r>
    </w:p>
    <w:p>
      <w:pPr>
        <w:spacing w:before="0" w:after="0" w:line="240" w:lineRule="auto"/>
        <w:ind w:firstLine="709"/>
        <w:jc w:val="both"/>
      </w:pPr>
      <w:r>
        <w:rPr>
          <w:rFonts w:ascii="Times New Roman" w:hAnsi="Times New Roman" w:cs="Times New Roman" w:eastAsia="Times New Roman"/>
          <w:sz w:val="28"/>
        </w:rPr>
        <w:t>мобилизациялык даярдык жана жарандык коргонуу боюнча иш-чараларды;</w:t>
      </w:r>
    </w:p>
    <w:p>
      <w:pPr>
        <w:spacing w:before="0" w:after="0" w:line="240" w:lineRule="auto"/>
        <w:ind w:firstLine="709"/>
        <w:jc w:val="both"/>
      </w:pPr>
      <w:r>
        <w:rPr>
          <w:rFonts w:ascii="Times New Roman" w:hAnsi="Times New Roman" w:cs="Times New Roman" w:eastAsia="Times New Roman"/>
          <w:sz w:val="28"/>
        </w:rPr>
        <w:t>персоналдын, алардын үй-бүлө мүчөлөрүнүн ден соолугун коргоого багытталган иш-чараларды;</w:t>
      </w:r>
    </w:p>
    <w:p>
      <w:pPr>
        <w:spacing w:before="0" w:after="0" w:line="240" w:lineRule="auto"/>
        <w:ind w:firstLine="709"/>
        <w:jc w:val="both"/>
      </w:pPr>
      <w:r>
        <w:rPr>
          <w:rFonts w:ascii="Times New Roman" w:hAnsi="Times New Roman" w:cs="Times New Roman" w:eastAsia="Times New Roman"/>
          <w:sz w:val="28"/>
        </w:rPr>
        <w:t>Мекеменин кызматкерлерине, ошондой эле соттолгондорго тиешелүү маселелер боюнча бирдиктүү автоматташтырылган маалымат базасын жүргүзүү үчүн ЖАМКга маалыматтарды даярдоону;</w:t>
      </w:r>
    </w:p>
    <w:p>
      <w:pPr>
        <w:spacing w:before="0" w:after="0" w:line="240" w:lineRule="auto"/>
        <w:ind w:firstLine="709"/>
        <w:jc w:val="both"/>
      </w:pPr>
      <w:r>
        <w:rPr>
          <w:rFonts w:ascii="Times New Roman" w:hAnsi="Times New Roman" w:cs="Times New Roman" w:eastAsia="Times New Roman"/>
          <w:sz w:val="28"/>
        </w:rPr>
        <w:t>мыйзамдарда жана ЖАМКнын ведомстволук актыларында белгиленген тартипте тапшырыкчынын функцияларын;</w:t>
      </w:r>
    </w:p>
    <w:p>
      <w:pPr>
        <w:spacing w:before="0" w:after="0" w:line="240" w:lineRule="auto"/>
        <w:ind w:firstLine="709"/>
        <w:jc w:val="both"/>
      </w:pPr>
      <w:r>
        <w:rPr>
          <w:rFonts w:ascii="Times New Roman" w:hAnsi="Times New Roman" w:cs="Times New Roman" w:eastAsia="Times New Roman"/>
          <w:sz w:val="28"/>
        </w:rPr>
        <w:t>соттолгон адамдарды эсепке алууну, Мекеменин финансылык-чарбалык жана башка иштерин бухгалтердик жана статистикалык эсепке алууну;</w:t>
      </w:r>
    </w:p>
    <w:p>
      <w:pPr>
        <w:spacing w:before="0" w:after="0" w:line="240" w:lineRule="auto"/>
        <w:ind w:firstLine="709"/>
        <w:jc w:val="both"/>
      </w:pPr>
      <w:r>
        <w:rPr>
          <w:rFonts w:ascii="Times New Roman" w:hAnsi="Times New Roman" w:cs="Times New Roman" w:eastAsia="Times New Roman"/>
          <w:sz w:val="28"/>
        </w:rPr>
        <w:t>жарандарды кабыл алууну, Мекеменин ишине тиешелүү маселелер боюнча алардын оозеки жана жазуу жүзүндөгү кайрылууларын өз убагында жана толук көлөмдө кароону, алар боюнча тиешелүү чечимдерди кабыл алууну жана мыйзамдарда белгиленген мөөнөттө жоопторду жөнөтүүнү.</w:t>
      </w:r>
    </w:p>
    <w:p>
      <w:pPr>
        <w:spacing w:before="0" w:after="0" w:line="240" w:lineRule="auto"/>
        <w:ind w:firstLine="709"/>
        <w:jc w:val="both"/>
      </w:pPr>
      <w:r>
        <w:rPr>
          <w:rFonts w:ascii="Times New Roman" w:hAnsi="Times New Roman" w:cs="Times New Roman" w:eastAsia="Times New Roman"/>
          <w:sz w:val="28"/>
        </w:rPr>
        <w:t>3) төмөнкүлөргө катышат:</w:t>
      </w:r>
    </w:p>
    <w:p>
      <w:pPr>
        <w:spacing w:before="0" w:after="0" w:line="240" w:lineRule="auto"/>
        <w:ind w:firstLine="709"/>
        <w:jc w:val="both"/>
      </w:pPr>
      <w:r>
        <w:rPr>
          <w:rFonts w:ascii="Times New Roman" w:hAnsi="Times New Roman" w:cs="Times New Roman" w:eastAsia="Times New Roman"/>
          <w:sz w:val="28"/>
        </w:rPr>
        <w:t>ЖАМКнын тапшырмасы боюнча ЖАТтын ишине тиешелүү мыйзамдан келип чыгуучу ченемдик укуктук жана ведомстволук актылардын долбоорлорун иштеп чыгууга;</w:t>
      </w:r>
    </w:p>
    <w:p>
      <w:pPr>
        <w:spacing w:before="0" w:after="0" w:line="240" w:lineRule="auto"/>
        <w:ind w:firstLine="709"/>
        <w:jc w:val="both"/>
      </w:pPr>
      <w:r>
        <w:rPr>
          <w:rFonts w:ascii="Times New Roman" w:hAnsi="Times New Roman" w:cs="Times New Roman" w:eastAsia="Times New Roman"/>
          <w:sz w:val="28"/>
        </w:rPr>
        <w:t>Кыргыз Республикасынын Президентинин, Кыргыз Республикасынын Министрлер Кабинетинин чечимдеринде каралган ведомстволук максаттуу программаларды, пландарды жана башка иш-чараларды жүзөгө ашырууга;</w:t>
      </w:r>
    </w:p>
    <w:p>
      <w:pPr>
        <w:spacing w:before="0" w:after="0" w:line="240" w:lineRule="auto"/>
        <w:ind w:firstLine="709"/>
        <w:jc w:val="both"/>
      </w:pPr>
      <w:r>
        <w:rPr>
          <w:rFonts w:ascii="Times New Roman" w:hAnsi="Times New Roman" w:cs="Times New Roman" w:eastAsia="Times New Roman"/>
          <w:sz w:val="28"/>
        </w:rPr>
        <w:t>ЖАТтын персоналын, алардын үй-бүлө мүчөлөрүн жана ЖАТтын пенсионерлерин турак жай, медициналык жана санаториялык-курорттук камсыздоо боюнча ЖАТтын ишине;</w:t>
      </w:r>
    </w:p>
    <w:p>
      <w:pPr>
        <w:spacing w:before="0" w:after="0" w:line="240" w:lineRule="auto"/>
        <w:ind w:firstLine="709"/>
        <w:jc w:val="both"/>
      </w:pPr>
      <w:r>
        <w:rPr>
          <w:rFonts w:ascii="Times New Roman" w:hAnsi="Times New Roman" w:cs="Times New Roman" w:eastAsia="Times New Roman"/>
          <w:sz w:val="28"/>
        </w:rPr>
        <w:t>Мекеме жайгашкан жерде жашаган ЖАТтын пенсионерлери менен иштөө боюнча ардагерлер уюмдарынын ишине.</w:t>
      </w:r>
    </w:p>
    <w:p>
      <w:pPr>
        <w:spacing w:before="0" w:after="0" w:line="240" w:lineRule="auto"/>
        <w:ind w:firstLine="709"/>
        <w:jc w:val="both"/>
      </w:pPr>
      <w:r>
        <w:rPr>
          <w:rFonts w:ascii="Times New Roman" w:hAnsi="Times New Roman" w:cs="Times New Roman" w:eastAsia="Times New Roman"/>
          <w:sz w:val="28"/>
        </w:rPr>
        <w:t>4) төмөнкү чараларды көрөт:</w:t>
      </w:r>
    </w:p>
    <w:p>
      <w:pPr>
        <w:spacing w:before="0" w:after="0" w:line="240" w:lineRule="auto"/>
        <w:ind w:firstLine="709"/>
        <w:jc w:val="both"/>
      </w:pPr>
      <w:r>
        <w:rPr>
          <w:rFonts w:ascii="Times New Roman" w:hAnsi="Times New Roman" w:cs="Times New Roman" w:eastAsia="Times New Roman"/>
          <w:sz w:val="28"/>
        </w:rPr>
        <w:t>Мекемедеги криминалдык идеологиянын жана субмаданияттын, ошондой эле диний экстремизмдин жана терроризмдин таасирин нейтралдаштыруу;</w:t>
      </w:r>
    </w:p>
    <w:p>
      <w:pPr>
        <w:spacing w:before="0" w:after="0" w:line="240" w:lineRule="auto"/>
        <w:ind w:firstLine="709"/>
        <w:jc w:val="both"/>
      </w:pPr>
      <w:r>
        <w:rPr>
          <w:rFonts w:ascii="Times New Roman" w:hAnsi="Times New Roman" w:cs="Times New Roman" w:eastAsia="Times New Roman"/>
          <w:sz w:val="28"/>
        </w:rPr>
        <w:t>сактоого жана пайдаланууга тыюу салынган буюмдарды Мекеменин аймагына кирүүсүн алдын алуу;</w:t>
      </w:r>
    </w:p>
    <w:p>
      <w:pPr>
        <w:spacing w:before="0" w:after="0" w:line="240" w:lineRule="auto"/>
        <w:ind w:firstLine="709"/>
        <w:jc w:val="both"/>
      </w:pPr>
      <w:r>
        <w:rPr>
          <w:rFonts w:ascii="Times New Roman" w:hAnsi="Times New Roman" w:cs="Times New Roman" w:eastAsia="Times New Roman"/>
          <w:sz w:val="28"/>
        </w:rPr>
        <w:t>Мекеменин кызматкерлерин кызматтык күбөлүктөр, формалык кийим-кече менен камсыз кылуу, ошондой эле аны кийип жүрүүнүн белгиленген эрежелеринин аткарылышына контролдук кылат;</w:t>
      </w:r>
    </w:p>
    <w:p>
      <w:pPr>
        <w:spacing w:before="0" w:after="0" w:line="240" w:lineRule="auto"/>
        <w:ind w:firstLine="709"/>
        <w:jc w:val="both"/>
      </w:pPr>
      <w:r>
        <w:rPr>
          <w:rFonts w:ascii="Times New Roman" w:hAnsi="Times New Roman" w:cs="Times New Roman" w:eastAsia="Times New Roman"/>
          <w:sz w:val="28"/>
        </w:rPr>
        <w:t>Мекеменин кызматкерлерин атайын каражаттар, кайтаруунун жана көзөмөлдөөнүн инженердик-техникалык каражаттары менен камсыз кылуу, ошондой эле сактоо, оңдоп-түзөө, эсепке алуу жана эсептен чыгаруу;</w:t>
      </w:r>
    </w:p>
    <w:p>
      <w:pPr>
        <w:spacing w:before="0" w:after="0" w:line="240" w:lineRule="auto"/>
        <w:ind w:firstLine="709"/>
        <w:jc w:val="both"/>
      </w:pPr>
      <w:r>
        <w:rPr>
          <w:rFonts w:ascii="Times New Roman" w:hAnsi="Times New Roman" w:cs="Times New Roman" w:eastAsia="Times New Roman"/>
          <w:sz w:val="28"/>
        </w:rPr>
        <w:t>Мекеменин өндүрүшүндө даярдалган буюмдарды жаңылоо, алардын техникалык деңгээлин жана атаандаштыкка жөндөмдүүлүгүн жогорулатуу;</w:t>
      </w:r>
    </w:p>
    <w:p>
      <w:pPr>
        <w:spacing w:before="0" w:after="0" w:line="240" w:lineRule="auto"/>
        <w:ind w:firstLine="709"/>
        <w:jc w:val="both"/>
      </w:pPr>
      <w:r>
        <w:rPr>
          <w:rFonts w:ascii="Times New Roman" w:hAnsi="Times New Roman" w:cs="Times New Roman" w:eastAsia="Times New Roman"/>
          <w:sz w:val="28"/>
        </w:rPr>
        <w:t>Мекеменин өндүрүштүк-чарбалык объекттеринде даярдалган продукцияны сертификациялоо, ушул продукцияга коюлуучу талаптардын сакталышына контроль жүргүзөт;</w:t>
      </w:r>
    </w:p>
    <w:p>
      <w:pPr>
        <w:spacing w:before="0" w:after="0" w:line="240" w:lineRule="auto"/>
        <w:ind w:firstLine="709"/>
        <w:jc w:val="both"/>
      </w:pPr>
      <w:r>
        <w:rPr>
          <w:rFonts w:ascii="Times New Roman" w:hAnsi="Times New Roman" w:cs="Times New Roman" w:eastAsia="Times New Roman"/>
          <w:sz w:val="28"/>
        </w:rPr>
        <w:t>Мекеменин чыгымдарын финансылык жактан камсыз кылуу, Мекеменин материалдык-техникалык базасын, ошондой эле Мекеменин өндүрүштүк-чарбалык объекттерин чыңдоо жана өнүктүрүү;</w:t>
      </w:r>
    </w:p>
    <w:p>
      <w:pPr>
        <w:spacing w:before="0" w:after="0" w:line="240" w:lineRule="auto"/>
        <w:ind w:firstLine="709"/>
        <w:jc w:val="both"/>
      </w:pPr>
      <w:r>
        <w:rPr>
          <w:rFonts w:ascii="Times New Roman" w:hAnsi="Times New Roman" w:cs="Times New Roman" w:eastAsia="Times New Roman"/>
          <w:sz w:val="28"/>
        </w:rPr>
        <w:t>жол берилген коротуулардын, кем чыгуулардын жана өндүрүштүк эмес чыгымдардын күнөөлүү адамдар тарабынан белгиленген тартипте ордун толтуруусу;</w:t>
      </w:r>
    </w:p>
    <w:p>
      <w:pPr>
        <w:spacing w:before="0" w:after="0" w:line="240" w:lineRule="auto"/>
        <w:ind w:firstLine="709"/>
        <w:jc w:val="both"/>
      </w:pPr>
      <w:r>
        <w:rPr>
          <w:rFonts w:ascii="Times New Roman" w:hAnsi="Times New Roman" w:cs="Times New Roman" w:eastAsia="Times New Roman"/>
          <w:sz w:val="28"/>
        </w:rPr>
        <w:t>тынчтык (согуш) мезгилинде өзгөчө жагдайлар жана кырдаалдар пайда болгон шарттарда Мекеменин жарандык коргонуу иш-чараларын аткаруу, ишинин туруктуулугун жогорулатуу;</w:t>
      </w:r>
    </w:p>
    <w:p>
      <w:pPr>
        <w:spacing w:before="0" w:after="0" w:line="240" w:lineRule="auto"/>
        <w:ind w:firstLine="709"/>
        <w:jc w:val="both"/>
      </w:pPr>
      <w:r>
        <w:rPr>
          <w:rFonts w:ascii="Times New Roman" w:hAnsi="Times New Roman" w:cs="Times New Roman" w:eastAsia="Times New Roman"/>
          <w:sz w:val="28"/>
        </w:rPr>
        <w:t>мекемени жайкы (кышкы) шарттарда кызмат өтөөгө даярдоо, коюлган милдеттерди аткаруу үчүн кызматтык кезметтерге талаптагыдай шарттарды түзүү.</w:t>
      </w:r>
    </w:p>
    <w:p>
      <w:pPr>
        <w:spacing w:before="0" w:after="0" w:line="240" w:lineRule="auto"/>
        <w:ind w:firstLine="709"/>
        <w:jc w:val="both"/>
      </w:pPr>
      <w:r>
        <w:rPr>
          <w:rFonts w:ascii="Times New Roman" w:hAnsi="Times New Roman" w:cs="Times New Roman" w:eastAsia="Times New Roman"/>
          <w:sz w:val="28"/>
        </w:rPr>
        <w:t>5) төмөнкүлөрдү уюштурат:</w:t>
      </w:r>
    </w:p>
    <w:p>
      <w:pPr>
        <w:spacing w:before="0" w:after="0" w:line="240" w:lineRule="auto"/>
        <w:ind w:firstLine="709"/>
        <w:jc w:val="both"/>
      </w:pPr>
      <w:r>
        <w:rPr>
          <w:rFonts w:ascii="Times New Roman" w:hAnsi="Times New Roman" w:cs="Times New Roman" w:eastAsia="Times New Roman"/>
          <w:sz w:val="28"/>
        </w:rPr>
        <w:t>Соттолгон адамдарды окутууга жана кесиптик даярдоого тартууну;</w:t>
      </w:r>
    </w:p>
    <w:p>
      <w:pPr>
        <w:spacing w:before="0" w:after="0" w:line="240" w:lineRule="auto"/>
        <w:ind w:firstLine="709"/>
        <w:jc w:val="both"/>
      </w:pPr>
      <w:r>
        <w:rPr>
          <w:rFonts w:ascii="Times New Roman" w:hAnsi="Times New Roman" w:cs="Times New Roman" w:eastAsia="Times New Roman"/>
          <w:sz w:val="28"/>
        </w:rPr>
        <w:t>продукцияларга, жумуштарга жана кызмат көрсөтүүлөргө тапшырыктарды аткарууну, ошондой эле өзүнүн өндүрүштүк-чарбалык ишинин алкагында түрдүү уюштуруу-укуктук формалардагы ишканалар жана уюмдар менен өз ара аракеттенүүнү;</w:t>
      </w:r>
    </w:p>
    <w:p>
      <w:pPr>
        <w:spacing w:before="0" w:after="0" w:line="240" w:lineRule="auto"/>
        <w:ind w:firstLine="709"/>
        <w:jc w:val="both"/>
      </w:pPr>
      <w:r>
        <w:rPr>
          <w:rFonts w:ascii="Times New Roman" w:hAnsi="Times New Roman" w:cs="Times New Roman" w:eastAsia="Times New Roman"/>
          <w:sz w:val="28"/>
        </w:rPr>
        <w:t>Мекемени кадрлар менен камсыз кылууну, кадрларды даярдоону, кесиптик жактан кайра даярдоону, квалификациясын жогорулатууну;</w:t>
      </w:r>
    </w:p>
    <w:p>
      <w:pPr>
        <w:spacing w:before="0" w:after="0" w:line="240" w:lineRule="auto"/>
        <w:ind w:firstLine="709"/>
        <w:jc w:val="both"/>
      </w:pPr>
      <w:r>
        <w:rPr>
          <w:rFonts w:ascii="Times New Roman" w:hAnsi="Times New Roman" w:cs="Times New Roman" w:eastAsia="Times New Roman"/>
          <w:sz w:val="28"/>
        </w:rPr>
        <w:t>ЖАМКга баяндама берүү материалдарды даярдоону;</w:t>
      </w:r>
    </w:p>
    <w:p>
      <w:pPr>
        <w:spacing w:before="0" w:after="0" w:line="240" w:lineRule="auto"/>
        <w:ind w:firstLine="709"/>
        <w:jc w:val="both"/>
      </w:pPr>
      <w:r>
        <w:rPr>
          <w:rFonts w:ascii="Times New Roman" w:hAnsi="Times New Roman" w:cs="Times New Roman" w:eastAsia="Times New Roman"/>
          <w:sz w:val="28"/>
        </w:rPr>
        <w:t>мунапыс берүү жана ырайым кылуу жөнүндө актыларды аткаруу үчүн материалдарды даярдоону;</w:t>
      </w:r>
    </w:p>
    <w:p>
      <w:pPr>
        <w:spacing w:before="0" w:after="0" w:line="240" w:lineRule="auto"/>
        <w:ind w:firstLine="709"/>
        <w:jc w:val="both"/>
      </w:pPr>
      <w:r>
        <w:rPr>
          <w:rFonts w:ascii="Times New Roman" w:hAnsi="Times New Roman" w:cs="Times New Roman" w:eastAsia="Times New Roman"/>
          <w:sz w:val="28"/>
        </w:rPr>
        <w:t>Мекеменин кызматкерлери күч, атайын каражаттарды жана курал колдонуу, ошондой эле жабыр тарткандарга дарыгерге чейинки жардам көрсөтө билүү менен байланышкан шарттарда аракеттенүүгө атайын даярдыктан өтүүсүн;</w:t>
      </w:r>
    </w:p>
    <w:p>
      <w:pPr>
        <w:spacing w:before="0" w:after="0" w:line="240" w:lineRule="auto"/>
        <w:ind w:firstLine="709"/>
        <w:jc w:val="both"/>
      </w:pPr>
      <w:r>
        <w:rPr>
          <w:rFonts w:ascii="Times New Roman" w:hAnsi="Times New Roman" w:cs="Times New Roman" w:eastAsia="Times New Roman"/>
          <w:sz w:val="28"/>
        </w:rPr>
        <w:t>тажрыйба, маалымат алмашуу, мекеменин кызматкерлеринин кесиптик деңгээлин жогорулатуу максатында семинарларды, тегерек столдорду, жыйындарды, кеңешмелерди, чогулуштарды өткөрүүнү;</w:t>
      </w:r>
    </w:p>
    <w:p>
      <w:pPr>
        <w:spacing w:before="0" w:after="0" w:line="240" w:lineRule="auto"/>
        <w:ind w:firstLine="709"/>
        <w:jc w:val="both"/>
      </w:pPr>
      <w:r>
        <w:rPr>
          <w:rFonts w:ascii="Times New Roman" w:hAnsi="Times New Roman" w:cs="Times New Roman" w:eastAsia="Times New Roman"/>
          <w:sz w:val="28"/>
        </w:rPr>
        <w:t>соттолгон адамдарды адаптациялоо жана кайра социалдаштыруу процессине тартуу максатында билим берүү, маданий-массалык, спорттук жана башка иш-чараларды өткөрүүнү;</w:t>
      </w:r>
    </w:p>
    <w:p>
      <w:pPr>
        <w:spacing w:before="0" w:after="0" w:line="240" w:lineRule="auto"/>
        <w:ind w:firstLine="709"/>
        <w:jc w:val="both"/>
      </w:pPr>
      <w:r>
        <w:rPr>
          <w:rFonts w:ascii="Times New Roman" w:hAnsi="Times New Roman" w:cs="Times New Roman" w:eastAsia="Times New Roman"/>
          <w:sz w:val="28"/>
        </w:rPr>
        <w:t>Мекемеге жүктөлгөн милдеттерди аткаруу максатында жалпыга маалымдоо каражаттары менен аракеттенүүнү;</w:t>
      </w:r>
    </w:p>
    <w:p>
      <w:pPr>
        <w:spacing w:before="0" w:after="0" w:line="240" w:lineRule="auto"/>
        <w:ind w:firstLine="709"/>
        <w:jc w:val="both"/>
      </w:pPr>
      <w:r>
        <w:rPr>
          <w:rFonts w:ascii="Times New Roman" w:hAnsi="Times New Roman" w:cs="Times New Roman" w:eastAsia="Times New Roman"/>
          <w:sz w:val="28"/>
        </w:rPr>
        <w:t>ЖАМКга Мекемеде кылмыш жазаларын аткарууну, соттолгон адамдарды кармоо шарттарын камсыз кылууну, ошондой эле мыйзамдуулукту жана адам укуктарын сактоо боюнча иштин абалы жөнүндө материалдарды берүү үчүн даярдоону;</w:t>
      </w:r>
    </w:p>
    <w:p>
      <w:pPr>
        <w:spacing w:before="0" w:after="0" w:line="240" w:lineRule="auto"/>
        <w:ind w:firstLine="709"/>
        <w:jc w:val="both"/>
      </w:pPr>
      <w:r>
        <w:rPr>
          <w:rFonts w:ascii="Times New Roman" w:hAnsi="Times New Roman" w:cs="Times New Roman" w:eastAsia="Times New Roman"/>
          <w:sz w:val="28"/>
        </w:rPr>
        <w:t>6) мыйзамдарга жана ЖАМКнын актыларына ылайык Мекемеге жүктөлгөн башка функцияларды аткарат.</w:t>
      </w:r>
    </w:p>
    <w:p>
      <w:pPr>
        <w:spacing w:before="120" w:after="0" w:line="240" w:lineRule="auto"/>
        <w:ind w:firstLine="0"/>
        <w:jc w:val="center"/>
      </w:pPr>
      <w:r>
        <w:rPr>
          <w:rFonts w:ascii="Times New Roman" w:hAnsi="Times New Roman" w:cs="Times New Roman" w:eastAsia="Times New Roman"/>
          <w:b/>
          <w:sz w:val="28"/>
        </w:rPr>
        <w:t>4. Түзүмү жана ишти уюштуруу</w:t>
      </w:r>
    </w:p>
    <w:p>
      <w:pPr>
        <w:spacing w:before="0" w:after="0" w:line="240" w:lineRule="auto"/>
        <w:ind w:firstLine="709"/>
        <w:jc w:val="both"/>
      </w:pPr>
      <w:r>
        <w:rPr>
          <w:rFonts w:ascii="Times New Roman" w:hAnsi="Times New Roman" w:cs="Times New Roman" w:eastAsia="Times New Roman"/>
          <w:sz w:val="28"/>
        </w:rPr>
        <w:t>17. Мекеме өзүнүн ишин ЖАМКнын төрагасынын жалпы жетекчилиги жана координациясы астында түздөн-түз же өзүнүн орун басарлары аркылуу ыйгарым укуктарын өткөрүп берүүнүн алкагында жүзөгө ашырат.</w:t>
      </w:r>
    </w:p>
    <w:p>
      <w:pPr>
        <w:spacing w:before="0" w:after="0" w:line="240" w:lineRule="auto"/>
        <w:ind w:firstLine="709"/>
        <w:jc w:val="both"/>
      </w:pPr>
      <w:r>
        <w:rPr>
          <w:rFonts w:ascii="Times New Roman" w:hAnsi="Times New Roman" w:cs="Times New Roman" w:eastAsia="Times New Roman"/>
          <w:sz w:val="28"/>
        </w:rPr>
        <w:t>18. Мекеменин түзүмүнө: бөлүмдөр, борборлор, бөлүктөр, топтор жана башка бөлүмдөр кирет.</w:t>
      </w:r>
    </w:p>
    <w:p>
      <w:pPr>
        <w:spacing w:before="0" w:after="0" w:line="240" w:lineRule="auto"/>
        <w:ind w:firstLine="709"/>
        <w:jc w:val="both"/>
      </w:pPr>
      <w:r>
        <w:rPr>
          <w:rFonts w:ascii="Times New Roman" w:hAnsi="Times New Roman" w:cs="Times New Roman" w:eastAsia="Times New Roman"/>
          <w:sz w:val="28"/>
        </w:rPr>
        <w:t>19. Мекемеде обочолонгон участоктор түзүлөт.</w:t>
      </w:r>
    </w:p>
    <w:p>
      <w:pPr>
        <w:spacing w:before="0" w:after="0" w:line="240" w:lineRule="auto"/>
        <w:ind w:firstLine="709"/>
        <w:jc w:val="both"/>
      </w:pPr>
      <w:r>
        <w:rPr>
          <w:rFonts w:ascii="Times New Roman" w:hAnsi="Times New Roman" w:cs="Times New Roman" w:eastAsia="Times New Roman"/>
          <w:sz w:val="28"/>
        </w:rPr>
        <w:t>20. ЖАМК Мекемеге карата төмөнкүлөрдү жүзөгө ашырат:</w:t>
      </w:r>
    </w:p>
    <w:p>
      <w:pPr>
        <w:spacing w:before="0" w:after="0" w:line="240" w:lineRule="auto"/>
        <w:ind w:firstLine="709"/>
        <w:jc w:val="both"/>
      </w:pPr>
      <w:r>
        <w:rPr>
          <w:rFonts w:ascii="Times New Roman" w:hAnsi="Times New Roman" w:cs="Times New Roman" w:eastAsia="Times New Roman"/>
          <w:sz w:val="28"/>
        </w:rPr>
        <w:t>бюджеттик каражаттарды бөлүштүрүүнү, бюджеттик милдеттенмелердин чектөөлөрүн жеткирүүнү, Мекеме кызматкерлеринин штаттык санын жана эмгек акы төлөө фондун бекитүүнү жана аларга өзгөртүүлөрдү киргизүүнү;</w:t>
      </w:r>
    </w:p>
    <w:p>
      <w:pPr>
        <w:spacing w:before="0" w:after="0" w:line="240" w:lineRule="auto"/>
        <w:ind w:firstLine="709"/>
        <w:jc w:val="both"/>
      </w:pPr>
      <w:r>
        <w:rPr>
          <w:rFonts w:ascii="Times New Roman" w:hAnsi="Times New Roman" w:cs="Times New Roman" w:eastAsia="Times New Roman"/>
          <w:sz w:val="28"/>
        </w:rPr>
        <w:t>Мекеменин ишине пландык жана башка текшерүүлөрдү жүргүзүүнү;</w:t>
      </w:r>
    </w:p>
    <w:p>
      <w:pPr>
        <w:spacing w:before="0" w:after="0" w:line="240" w:lineRule="auto"/>
        <w:ind w:firstLine="709"/>
        <w:jc w:val="both"/>
      </w:pPr>
      <w:r>
        <w:rPr>
          <w:rFonts w:ascii="Times New Roman" w:hAnsi="Times New Roman" w:cs="Times New Roman" w:eastAsia="Times New Roman"/>
          <w:sz w:val="28"/>
        </w:rPr>
        <w:t>Мекемеге бекитилип берилген мүлктүн пайдаланылышын контролдоону;</w:t>
      </w:r>
    </w:p>
    <w:p>
      <w:pPr>
        <w:spacing w:before="0" w:after="0" w:line="240" w:lineRule="auto"/>
        <w:ind w:firstLine="709"/>
        <w:jc w:val="both"/>
      </w:pPr>
      <w:r>
        <w:rPr>
          <w:rFonts w:ascii="Times New Roman" w:hAnsi="Times New Roman" w:cs="Times New Roman" w:eastAsia="Times New Roman"/>
          <w:sz w:val="28"/>
        </w:rPr>
        <w:t>Мекеменин ыкчам-кызматтык, финансы-чарбалык жана башка ишинин багыттары боюнча методикалык жардам көрсөтүүнү;</w:t>
      </w:r>
    </w:p>
    <w:p>
      <w:pPr>
        <w:spacing w:before="0" w:after="0" w:line="240" w:lineRule="auto"/>
        <w:ind w:firstLine="709"/>
        <w:jc w:val="both"/>
      </w:pPr>
      <w:r>
        <w:rPr>
          <w:rFonts w:ascii="Times New Roman" w:hAnsi="Times New Roman" w:cs="Times New Roman" w:eastAsia="Times New Roman"/>
          <w:sz w:val="28"/>
        </w:rPr>
        <w:t>мыйзамдарда жана башка ченемдик укуктук актыларда каралган башка ыйгарым укуктарды.</w:t>
      </w:r>
    </w:p>
    <w:p>
      <w:pPr>
        <w:spacing w:before="0" w:after="0" w:line="240" w:lineRule="auto"/>
        <w:ind w:firstLine="709"/>
        <w:jc w:val="both"/>
      </w:pPr>
      <w:r>
        <w:rPr>
          <w:rFonts w:ascii="Times New Roman" w:hAnsi="Times New Roman" w:cs="Times New Roman" w:eastAsia="Times New Roman"/>
          <w:sz w:val="28"/>
        </w:rPr>
        <w:t>21. Мекеменин ишинде уюштуруучунун компетенциясына төмөнкүлөр кирет:</w:t>
      </w:r>
    </w:p>
    <w:p>
      <w:pPr>
        <w:spacing w:before="0" w:after="0" w:line="240" w:lineRule="auto"/>
        <w:ind w:firstLine="709"/>
        <w:jc w:val="both"/>
      </w:pPr>
      <w:r>
        <w:rPr>
          <w:rFonts w:ascii="Times New Roman" w:hAnsi="Times New Roman" w:cs="Times New Roman" w:eastAsia="Times New Roman"/>
          <w:sz w:val="28"/>
        </w:rPr>
        <w:t>Мекемени кайра уюштуруу жана жоюу жөнүндө чечимдерди кабыл алуу;</w:t>
      </w:r>
    </w:p>
    <w:p>
      <w:pPr>
        <w:spacing w:before="0" w:after="0" w:line="240" w:lineRule="auto"/>
        <w:ind w:firstLine="709"/>
        <w:jc w:val="both"/>
      </w:pPr>
      <w:r>
        <w:rPr>
          <w:rFonts w:ascii="Times New Roman" w:hAnsi="Times New Roman" w:cs="Times New Roman" w:eastAsia="Times New Roman"/>
          <w:sz w:val="28"/>
        </w:rPr>
        <w:t>Мекемени жоюу комиссиясынын курамын жана жоюу балансын бекитүү;</w:t>
      </w:r>
    </w:p>
    <w:p>
      <w:pPr>
        <w:spacing w:before="0" w:after="0" w:line="240" w:lineRule="auto"/>
        <w:ind w:firstLine="709"/>
        <w:jc w:val="both"/>
      </w:pPr>
      <w:r>
        <w:rPr>
          <w:rFonts w:ascii="Times New Roman" w:hAnsi="Times New Roman" w:cs="Times New Roman" w:eastAsia="Times New Roman"/>
          <w:sz w:val="28"/>
        </w:rPr>
        <w:t>Мекеменин өткөрүп берүү актысын же бөлүштүрүү балансын бекитүү.</w:t>
      </w:r>
    </w:p>
    <w:p>
      <w:pPr>
        <w:spacing w:before="0" w:after="0" w:line="240" w:lineRule="auto"/>
        <w:ind w:firstLine="709"/>
        <w:jc w:val="both"/>
      </w:pPr>
      <w:r>
        <w:rPr>
          <w:rFonts w:ascii="Times New Roman" w:hAnsi="Times New Roman" w:cs="Times New Roman" w:eastAsia="Times New Roman"/>
          <w:sz w:val="28"/>
        </w:rPr>
        <w:t>22. Мекемени түздөн-түз башкарууну мыйзамдарга, ведомстволук ченемдик укуктук актыларга жана ушул Жобого ылайык Мекеменин башчысы жүзөгө ашырат.</w:t>
      </w:r>
    </w:p>
    <w:p>
      <w:pPr>
        <w:spacing w:before="0" w:after="0" w:line="240" w:lineRule="auto"/>
        <w:ind w:firstLine="709"/>
        <w:jc w:val="both"/>
      </w:pPr>
      <w:r>
        <w:rPr>
          <w:rFonts w:ascii="Times New Roman" w:hAnsi="Times New Roman" w:cs="Times New Roman" w:eastAsia="Times New Roman"/>
          <w:sz w:val="28"/>
        </w:rPr>
        <w:t>23. Мекеменин башчысы кураторлук кылган орун басар менен макулдашуу боюнча ЖАМКнын төрагасы тарабынан кызматка дайындалат жана кызматтан бошотулат.</w:t>
      </w:r>
    </w:p>
    <w:p>
      <w:pPr>
        <w:spacing w:before="0" w:after="0" w:line="240" w:lineRule="auto"/>
        <w:ind w:firstLine="709"/>
        <w:jc w:val="both"/>
      </w:pPr>
      <w:r>
        <w:rPr>
          <w:rFonts w:ascii="Times New Roman" w:hAnsi="Times New Roman" w:cs="Times New Roman" w:eastAsia="Times New Roman"/>
          <w:sz w:val="28"/>
        </w:rPr>
        <w:t>24. Мекеменин башчысы жок учурда анын милдеттерин башчынын орун басары аткарат.</w:t>
      </w:r>
    </w:p>
    <w:p>
      <w:pPr>
        <w:spacing w:before="0" w:after="0" w:line="240" w:lineRule="auto"/>
        <w:ind w:firstLine="709"/>
        <w:jc w:val="both"/>
      </w:pPr>
      <w:r>
        <w:rPr>
          <w:rFonts w:ascii="Times New Roman" w:hAnsi="Times New Roman" w:cs="Times New Roman" w:eastAsia="Times New Roman"/>
          <w:sz w:val="28"/>
        </w:rPr>
        <w:t>25. Башчынын орун басарлары ЖАМКнын төрагасынын кураторлук кылган орун басарлары менен макулдашуу боюнча Мекеменин башчысынын сунушу менен ЖАМКнын төрагасы тарабынан кызматка дайындалат жана кызматтан бошотулат.</w:t>
      </w:r>
    </w:p>
    <w:p>
      <w:pPr>
        <w:spacing w:before="0" w:after="0" w:line="240" w:lineRule="auto"/>
        <w:ind w:firstLine="709"/>
        <w:jc w:val="both"/>
      </w:pPr>
      <w:r>
        <w:rPr>
          <w:rFonts w:ascii="Times New Roman" w:hAnsi="Times New Roman" w:cs="Times New Roman" w:eastAsia="Times New Roman"/>
          <w:sz w:val="28"/>
        </w:rPr>
        <w:t>26. Мекеме башчысы:</w:t>
      </w:r>
    </w:p>
    <w:p>
      <w:pPr>
        <w:spacing w:before="0" w:after="0" w:line="240" w:lineRule="auto"/>
        <w:ind w:firstLine="709"/>
        <w:jc w:val="both"/>
      </w:pPr>
      <w:r>
        <w:rPr>
          <w:rFonts w:ascii="Times New Roman" w:hAnsi="Times New Roman" w:cs="Times New Roman" w:eastAsia="Times New Roman"/>
          <w:sz w:val="28"/>
        </w:rPr>
        <w:t>өзүнүн орун басарларынын ортосунда милдеттерди бөлүштүрөт, Мекеменин персоналынын функционалдык милдеттерин, Мекеменин түзүмдүк бөлүктөрү жөнүндө жоболорду, алардын иш пландарын бекитет, Мекеменин ички тартибин аткаруу үчүн милдеттүү болгон регламентти белгилейт;</w:t>
      </w:r>
    </w:p>
    <w:p>
      <w:pPr>
        <w:spacing w:before="0" w:after="0" w:line="240" w:lineRule="auto"/>
        <w:ind w:firstLine="709"/>
        <w:jc w:val="both"/>
      </w:pPr>
      <w:r>
        <w:rPr>
          <w:rFonts w:ascii="Times New Roman" w:hAnsi="Times New Roman" w:cs="Times New Roman" w:eastAsia="Times New Roman"/>
          <w:sz w:val="28"/>
        </w:rPr>
        <w:t>Мекеменин ишине жалпы жетекчилик кылат, анын натыйжалары үчүн жеке жоопкерчилик тартат;</w:t>
      </w:r>
    </w:p>
    <w:p>
      <w:pPr>
        <w:spacing w:before="0" w:after="0" w:line="240" w:lineRule="auto"/>
        <w:ind w:firstLine="709"/>
        <w:jc w:val="both"/>
      </w:pPr>
      <w:r>
        <w:rPr>
          <w:rFonts w:ascii="Times New Roman" w:hAnsi="Times New Roman" w:cs="Times New Roman" w:eastAsia="Times New Roman"/>
          <w:sz w:val="28"/>
        </w:rPr>
        <w:t>Мекемеге бөлүнгөн бюджеттик каражаттардын максаттуу пайдаланылышы жана бекитилип берилген мүлктүн сакталышы үчүн жоопкерчилик тартат;</w:t>
      </w:r>
    </w:p>
    <w:p>
      <w:pPr>
        <w:spacing w:before="0" w:after="0" w:line="240" w:lineRule="auto"/>
        <w:ind w:firstLine="709"/>
        <w:jc w:val="both"/>
      </w:pPr>
      <w:r>
        <w:rPr>
          <w:rFonts w:ascii="Times New Roman" w:hAnsi="Times New Roman" w:cs="Times New Roman" w:eastAsia="Times New Roman"/>
          <w:sz w:val="28"/>
        </w:rPr>
        <w:t>Мекеменин атынан ишеним катсыз аракеттенет, мамлекеттик бийликтин аймактык органдарында, жергиликтүү өз алдынча башкаруу органдарында, соттордо жана сот органдарында жана башка уюмдарда берилген ыйгарым укуктардын жана ушул Жобонун чегинде анын кызыкчылыктарынын коргойт;</w:t>
      </w:r>
    </w:p>
    <w:p>
      <w:pPr>
        <w:spacing w:before="0" w:after="0" w:line="240" w:lineRule="auto"/>
        <w:ind w:firstLine="709"/>
        <w:jc w:val="both"/>
      </w:pPr>
      <w:r>
        <w:rPr>
          <w:rFonts w:ascii="Times New Roman" w:hAnsi="Times New Roman" w:cs="Times New Roman" w:eastAsia="Times New Roman"/>
          <w:sz w:val="28"/>
        </w:rPr>
        <w:t>мыйзамдарга ылайык өзүнүн өндүрүштүк-чарбалык ишин жүргүзүүнүн алкагында финансылык документтерге биринчи кол коюу, келишимдерди, макулдашууларды жана контракттарды түзүү, ишеним каттарды берүү укугуна ээ;</w:t>
      </w:r>
    </w:p>
    <w:p>
      <w:pPr>
        <w:spacing w:before="0" w:after="0" w:line="240" w:lineRule="auto"/>
        <w:ind w:firstLine="709"/>
        <w:jc w:val="both"/>
      </w:pPr>
      <w:r>
        <w:rPr>
          <w:rFonts w:ascii="Times New Roman" w:hAnsi="Times New Roman" w:cs="Times New Roman" w:eastAsia="Times New Roman"/>
          <w:sz w:val="28"/>
        </w:rPr>
        <w:t>өзүнүн ыйгарым укуктарынын чегинде белгиленген тартипте буйруктарды жана тескемелерди чыгарат, алардын аткарылышына контроль жүргүзөт;</w:t>
      </w:r>
    </w:p>
    <w:p>
      <w:pPr>
        <w:spacing w:before="0" w:after="0" w:line="240" w:lineRule="auto"/>
        <w:ind w:firstLine="709"/>
        <w:jc w:val="both"/>
      </w:pPr>
      <w:r>
        <w:rPr>
          <w:rFonts w:ascii="Times New Roman" w:hAnsi="Times New Roman" w:cs="Times New Roman" w:eastAsia="Times New Roman"/>
          <w:sz w:val="28"/>
        </w:rPr>
        <w:t>өз ыйгарым укуктарынын чегинде Мекеменин кадрларын тандоону жана жайгаштырууну камсыз кылат;</w:t>
      </w:r>
    </w:p>
    <w:p>
      <w:pPr>
        <w:spacing w:before="0" w:after="0" w:line="240" w:lineRule="auto"/>
        <w:ind w:firstLine="709"/>
        <w:jc w:val="both"/>
      </w:pPr>
      <w:r>
        <w:rPr>
          <w:rFonts w:ascii="Times New Roman" w:hAnsi="Times New Roman" w:cs="Times New Roman" w:eastAsia="Times New Roman"/>
          <w:sz w:val="28"/>
        </w:rPr>
        <w:t>тарбиялоону жана кесиптик даярдоону, мыйзамдуулуктун, кызматтык тартиптин жана жашыруундуулук режиминин сакталышын камсыз кылат;</w:t>
      </w:r>
    </w:p>
    <w:p>
      <w:pPr>
        <w:spacing w:before="0" w:after="0" w:line="240" w:lineRule="auto"/>
        <w:ind w:firstLine="709"/>
        <w:jc w:val="both"/>
      </w:pPr>
      <w:r>
        <w:rPr>
          <w:rFonts w:ascii="Times New Roman" w:hAnsi="Times New Roman" w:cs="Times New Roman" w:eastAsia="Times New Roman"/>
          <w:sz w:val="28"/>
        </w:rPr>
        <w:t>өз ыйгарым укуктарынын чегинде кызматка алат, контракттарды (эмгек келишимдерин) түзөт, кызматка дайындайт, кызматтан которуп дайындайт, кызматтан бошотот;</w:t>
      </w:r>
    </w:p>
    <w:p>
      <w:pPr>
        <w:spacing w:before="0" w:after="0" w:line="240" w:lineRule="auto"/>
        <w:ind w:firstLine="709"/>
        <w:jc w:val="both"/>
      </w:pPr>
      <w:r>
        <w:rPr>
          <w:rFonts w:ascii="Times New Roman" w:hAnsi="Times New Roman" w:cs="Times New Roman" w:eastAsia="Times New Roman"/>
          <w:sz w:val="28"/>
        </w:rPr>
        <w:t>өз ыйгарым укуктарынын чегинде Мекеменин кызматкерлерин кызматтык иш сапарларга жиберет;</w:t>
      </w:r>
    </w:p>
    <w:p>
      <w:pPr>
        <w:spacing w:before="0" w:after="0" w:line="240" w:lineRule="auto"/>
        <w:ind w:firstLine="709"/>
        <w:jc w:val="both"/>
      </w:pPr>
      <w:r>
        <w:rPr>
          <w:rFonts w:ascii="Times New Roman" w:hAnsi="Times New Roman" w:cs="Times New Roman" w:eastAsia="Times New Roman"/>
          <w:sz w:val="28"/>
        </w:rPr>
        <w:t>өзүнүн ыйгарым укуктарынын чегинде Мекеменин персоналынын өздүк иштерин жүргүзүүнү жана сактоону уюштурат;</w:t>
      </w:r>
    </w:p>
    <w:p>
      <w:pPr>
        <w:spacing w:before="0" w:after="0" w:line="240" w:lineRule="auto"/>
        <w:ind w:firstLine="709"/>
        <w:jc w:val="both"/>
      </w:pPr>
      <w:r>
        <w:rPr>
          <w:rFonts w:ascii="Times New Roman" w:hAnsi="Times New Roman" w:cs="Times New Roman" w:eastAsia="Times New Roman"/>
          <w:sz w:val="28"/>
        </w:rPr>
        <w:t>өзүнүн ыйгарым укуктарынын чегинде Мекеменин кызматчыларын (кызматкерлерин) аттестациялоону уюштурат, кадрлар резерви менен иш жүргүзөт;</w:t>
      </w:r>
    </w:p>
    <w:p>
      <w:pPr>
        <w:spacing w:before="0" w:after="0" w:line="240" w:lineRule="auto"/>
        <w:ind w:firstLine="709"/>
        <w:jc w:val="both"/>
      </w:pPr>
      <w:r>
        <w:rPr>
          <w:rFonts w:ascii="Times New Roman" w:hAnsi="Times New Roman" w:cs="Times New Roman" w:eastAsia="Times New Roman"/>
          <w:sz w:val="28"/>
        </w:rPr>
        <w:t>белгиленген тартипте Мекеменин кызматкерлерин кызматка дайындоо, которуу жана бошотуу боюнча ЖАМКга сунуш киргизет;</w:t>
      </w:r>
    </w:p>
    <w:p>
      <w:pPr>
        <w:spacing w:before="0" w:after="0" w:line="240" w:lineRule="auto"/>
        <w:ind w:firstLine="709"/>
        <w:jc w:val="both"/>
      </w:pPr>
      <w:r>
        <w:rPr>
          <w:rFonts w:ascii="Times New Roman" w:hAnsi="Times New Roman" w:cs="Times New Roman" w:eastAsia="Times New Roman"/>
          <w:sz w:val="28"/>
        </w:rPr>
        <w:t>өзүнүн ыйгарым укуктарынын чегинде кенже башкаруучу курамдын атайын наамдарын (алгачкы жана кезектеги) белгиленген тартипте ыйгарат;</w:t>
      </w:r>
    </w:p>
    <w:p>
      <w:pPr>
        <w:spacing w:before="0" w:after="0" w:line="240" w:lineRule="auto"/>
        <w:ind w:firstLine="709"/>
        <w:jc w:val="both"/>
      </w:pPr>
      <w:r>
        <w:rPr>
          <w:rFonts w:ascii="Times New Roman" w:hAnsi="Times New Roman" w:cs="Times New Roman" w:eastAsia="Times New Roman"/>
          <w:sz w:val="28"/>
        </w:rPr>
        <w:t>белгиленген тартипте Мекеменин персоналын мамлекеттик жана ведомстволук сыйлыктар менен сыйлоого көрсөтүү боюнча, орто жана улук башкаруучу курамдын алгачкы жана кезектеги атайын наамдарын, ошондой эле жетектөөчү курамдын атайын наамдарын мөөнөтүнөн мурда жана ээлеген штаттык кызмат орду боюнча каралгандан бир баскычка жогору ыйгаруу боюнча сунуштарды ЖАМКга киргизет;</w:t>
      </w:r>
    </w:p>
    <w:p>
      <w:pPr>
        <w:spacing w:before="0" w:after="0" w:line="240" w:lineRule="auto"/>
        <w:ind w:firstLine="709"/>
        <w:jc w:val="both"/>
      </w:pPr>
      <w:r>
        <w:rPr>
          <w:rFonts w:ascii="Times New Roman" w:hAnsi="Times New Roman" w:cs="Times New Roman" w:eastAsia="Times New Roman"/>
          <w:sz w:val="28"/>
        </w:rPr>
        <w:t>кызматтык текшерүүлөрдү (иликтөөлөрдү) өткөрүүнү уюштурат, кызматкерлерди сыйлайт жана тартиптик жана материалдык жоопкерчиликке тартат;</w:t>
      </w:r>
    </w:p>
    <w:p>
      <w:pPr>
        <w:spacing w:before="0" w:after="0" w:line="240" w:lineRule="auto"/>
        <w:ind w:firstLine="709"/>
        <w:jc w:val="both"/>
      </w:pPr>
      <w:r>
        <w:rPr>
          <w:rFonts w:ascii="Times New Roman" w:hAnsi="Times New Roman" w:cs="Times New Roman" w:eastAsia="Times New Roman"/>
          <w:sz w:val="28"/>
        </w:rPr>
        <w:t>кызматкерлерге белгиленген тартипте ар жылдык, кыска мөөнөттүү, оорусу боюнча, кошумча жана башка өргүүлөрдү берет;</w:t>
      </w:r>
    </w:p>
    <w:p>
      <w:pPr>
        <w:spacing w:before="0" w:after="0" w:line="240" w:lineRule="auto"/>
        <w:ind w:firstLine="709"/>
        <w:jc w:val="both"/>
      </w:pPr>
      <w:r>
        <w:rPr>
          <w:rFonts w:ascii="Times New Roman" w:hAnsi="Times New Roman" w:cs="Times New Roman" w:eastAsia="Times New Roman"/>
          <w:sz w:val="28"/>
        </w:rPr>
        <w:t>Мекеменин кызматкерлерине коопсуз эмгек шарттарын камсыз кылат,</w:t>
      </w:r>
    </w:p>
    <w:p>
      <w:pPr>
        <w:spacing w:before="0" w:after="0" w:line="240" w:lineRule="auto"/>
        <w:ind w:firstLine="709"/>
        <w:jc w:val="both"/>
      </w:pPr>
      <w:r>
        <w:rPr>
          <w:rFonts w:ascii="Times New Roman" w:hAnsi="Times New Roman" w:cs="Times New Roman" w:eastAsia="Times New Roman"/>
          <w:sz w:val="28"/>
        </w:rPr>
        <w:t>Мекеменин кызматкерлерине эмгектин коопсуз шарттарын, эмгекти коргоону, өрт жана экологиялык коопсуздукту камсыз кылат жана алардын ден соолугуна келтирилген зыян үчүн мыйзамда белгиленген тартипте жоопкерчилик тартат;</w:t>
      </w:r>
    </w:p>
    <w:p>
      <w:pPr>
        <w:spacing w:before="0" w:after="0" w:line="240" w:lineRule="auto"/>
        <w:ind w:firstLine="709"/>
        <w:jc w:val="both"/>
      </w:pPr>
      <w:r>
        <w:rPr>
          <w:rFonts w:ascii="Times New Roman" w:hAnsi="Times New Roman" w:cs="Times New Roman" w:eastAsia="Times New Roman"/>
          <w:sz w:val="28"/>
        </w:rPr>
        <w:t>тынчтык (согуш) мезгилинде өзгөчө кырдаалдарда аракеттенүүчү Мекеменин түзүлгөн күчтөрүнүн жана каражаттардын даярдыгын контролдойт;</w:t>
      </w:r>
    </w:p>
    <w:p>
      <w:pPr>
        <w:spacing w:before="0" w:after="0" w:line="240" w:lineRule="auto"/>
        <w:ind w:firstLine="709"/>
        <w:jc w:val="both"/>
      </w:pPr>
      <w:r>
        <w:rPr>
          <w:rFonts w:ascii="Times New Roman" w:hAnsi="Times New Roman" w:cs="Times New Roman" w:eastAsia="Times New Roman"/>
          <w:sz w:val="28"/>
        </w:rPr>
        <w:t>Мекеменин персоналынын өмүрүнө жана ден соолугуна түздөн-түз коркунуч пайда болгон учурда ЖАМКнын жетекчилигине токтоосуз билдирүү менен мыйзамдарда каралган биринчи кезектеги чараларды өткөрөт;</w:t>
      </w:r>
    </w:p>
    <w:p>
      <w:pPr>
        <w:spacing w:before="0" w:after="0" w:line="240" w:lineRule="auto"/>
        <w:ind w:firstLine="709"/>
        <w:jc w:val="both"/>
      </w:pPr>
      <w:r>
        <w:rPr>
          <w:rFonts w:ascii="Times New Roman" w:hAnsi="Times New Roman" w:cs="Times New Roman" w:eastAsia="Times New Roman"/>
          <w:sz w:val="28"/>
        </w:rPr>
        <w:t>жарандарды кабыл алат, алардын кайрылууларын карайт жана алар боюнча чечим кабыл алат;</w:t>
      </w:r>
    </w:p>
    <w:p>
      <w:pPr>
        <w:spacing w:before="0" w:after="0" w:line="240" w:lineRule="auto"/>
        <w:ind w:firstLine="709"/>
        <w:jc w:val="both"/>
      </w:pPr>
      <w:r>
        <w:rPr>
          <w:rFonts w:ascii="Times New Roman" w:hAnsi="Times New Roman" w:cs="Times New Roman" w:eastAsia="Times New Roman"/>
          <w:sz w:val="28"/>
        </w:rPr>
        <w:t>мамлекеттик, кызматтык жана башка мыйзам менен корголуучу сырды түзгөн маалыматтарды коргоону уюштурат;</w:t>
      </w:r>
    </w:p>
    <w:p>
      <w:pPr>
        <w:spacing w:before="0" w:after="0" w:line="240" w:lineRule="auto"/>
        <w:ind w:firstLine="709"/>
        <w:jc w:val="both"/>
      </w:pPr>
      <w:r>
        <w:rPr>
          <w:rFonts w:ascii="Times New Roman" w:hAnsi="Times New Roman" w:cs="Times New Roman" w:eastAsia="Times New Roman"/>
          <w:sz w:val="28"/>
        </w:rPr>
        <w:t>Мекеменин компетенциясына кирген маселелер боюнча зарыл маалыматтарды жана материалдарды белгиленген тартипте сурап алат;</w:t>
      </w:r>
    </w:p>
    <w:p>
      <w:pPr>
        <w:spacing w:before="0" w:after="0" w:line="240" w:lineRule="auto"/>
        <w:ind w:firstLine="709"/>
        <w:jc w:val="both"/>
      </w:pPr>
      <w:r>
        <w:rPr>
          <w:rFonts w:ascii="Times New Roman" w:hAnsi="Times New Roman" w:cs="Times New Roman" w:eastAsia="Times New Roman"/>
          <w:sz w:val="28"/>
        </w:rPr>
        <w:t>ЖАМКнын депозитардык сактоосуна кагаздарын жүргүзүү жана документтерди даярдоо иш боюнча ишти уюштурат;</w:t>
      </w:r>
    </w:p>
    <w:p>
      <w:pPr>
        <w:spacing w:before="0" w:after="0" w:line="240" w:lineRule="auto"/>
        <w:ind w:firstLine="709"/>
        <w:jc w:val="both"/>
      </w:pPr>
      <w:r>
        <w:rPr>
          <w:rFonts w:ascii="Times New Roman" w:hAnsi="Times New Roman" w:cs="Times New Roman" w:eastAsia="Times New Roman"/>
          <w:sz w:val="28"/>
        </w:rPr>
        <w:t>мыйзамдарда, ченемдик укуктук актыларда жана ЖАМКнын ведомстволук актыларында каралган башка ыйгарым укуктарды жүзөгө ашырат.</w:t>
      </w:r>
    </w:p>
    <w:p>
      <w:pPr>
        <w:spacing w:before="0" w:after="0" w:line="240" w:lineRule="auto"/>
        <w:ind w:firstLine="709"/>
        <w:jc w:val="both"/>
      </w:pPr>
      <w:r>
        <w:rPr>
          <w:rFonts w:ascii="Times New Roman" w:hAnsi="Times New Roman" w:cs="Times New Roman" w:eastAsia="Times New Roman"/>
          <w:sz w:val="28"/>
        </w:rPr>
        <w:t>27. Мекеменин башчысынын орун басары берилген ыйгарым укуктардын чегинде Мекеменин бөлүмдөрүнүн ишине, Мекеменин ишинин ага бекитилип берилген багыттары боюнча жетекчилик кылат.</w:t>
      </w:r>
    </w:p>
    <w:p>
      <w:pPr>
        <w:spacing w:before="0" w:after="0" w:line="240" w:lineRule="auto"/>
        <w:ind w:firstLine="709"/>
        <w:jc w:val="both"/>
      </w:pPr>
      <w:r>
        <w:rPr>
          <w:rFonts w:ascii="Times New Roman" w:hAnsi="Times New Roman" w:cs="Times New Roman" w:eastAsia="Times New Roman"/>
          <w:sz w:val="28"/>
        </w:rPr>
        <w:t>28. Мекеменин иши ишти пландаштыруунун, мыйзамдуулукту так сактоонун, ЖАМКнын башка түзүмдүк жана ведомстволук бөлүмдөрү менен өз ара аракеттенүүнүн, кызматкерлердин кызматтык милдеттерин так чектөөнүн жана тапшырылган участоктогу иштин абалы үчүн кызматкерлердин жеке жоопкерчилигин белгилөөнүн негизинде курулат.</w:t>
      </w:r>
    </w:p>
    <w:p>
      <w:pPr>
        <w:spacing w:before="0" w:after="0" w:line="240" w:lineRule="auto"/>
        <w:ind w:firstLine="709"/>
        <w:jc w:val="both"/>
      </w:pPr>
      <w:r>
        <w:rPr>
          <w:rFonts w:ascii="Times New Roman" w:hAnsi="Times New Roman" w:cs="Times New Roman" w:eastAsia="Times New Roman"/>
          <w:sz w:val="28"/>
        </w:rPr>
        <w:t>29. Пландоо, финансы-чарбалык жана башка камсыздоо, отчеттук документтерди даярдоо, аны сактоо, салыктык жана башка жеңилдиктерди пайдалануу, мүлктүк жана башка укуктарды коргоо мыйзамдарга жана ЖАМКнын ведомстволук актыларына ылайык жүзөгө ашырылат.</w:t>
      </w:r>
    </w:p>
    <w:p>
      <w:pPr>
        <w:spacing w:before="0" w:after="0" w:line="240" w:lineRule="auto"/>
        <w:ind w:firstLine="709"/>
        <w:jc w:val="both"/>
      </w:pPr>
      <w:r>
        <w:rPr>
          <w:rFonts w:ascii="Times New Roman" w:hAnsi="Times New Roman" w:cs="Times New Roman" w:eastAsia="Times New Roman"/>
          <w:sz w:val="28"/>
        </w:rPr>
        <w:t>30. Мекеме бухгалтердик эсеп жүргүзөт жана мыйзамдарга ылайык отчет берет.</w:t>
      </w:r>
    </w:p>
    <w:p>
      <w:pPr>
        <w:spacing w:before="0" w:after="0" w:line="240" w:lineRule="auto"/>
        <w:ind w:firstLine="709"/>
        <w:jc w:val="both"/>
      </w:pPr>
      <w:r>
        <w:rPr>
          <w:rFonts w:ascii="Times New Roman" w:hAnsi="Times New Roman" w:cs="Times New Roman" w:eastAsia="Times New Roman"/>
          <w:sz w:val="28"/>
        </w:rPr>
        <w:t>31. Мекеме мыйзамдарда белгиленген тартипке жана мөөнөттөргө ылайык статистикалык отчет берет.</w:t>
      </w:r>
    </w:p>
    <w:p>
      <w:pPr>
        <w:spacing w:before="0" w:after="0" w:line="240" w:lineRule="auto"/>
        <w:ind w:firstLine="709"/>
        <w:jc w:val="both"/>
      </w:pPr>
      <w:r>
        <w:rPr>
          <w:rFonts w:ascii="Times New Roman" w:hAnsi="Times New Roman" w:cs="Times New Roman" w:eastAsia="Times New Roman"/>
          <w:sz w:val="28"/>
        </w:rPr>
        <w:t>32. Мекемеде жашыруундуулук режими, архивдик документтерди эсепке алуу жана сактоо боюнча иш кагаздарын жүргүзүү жана иш-чаралар мыйзамдарга жана ЖАМКнын ведомстволук актыларына ылайык өз алдынча жүзөгө ашырылат.</w:t>
      </w:r>
    </w:p>
    <w:p>
      <w:pPr>
        <w:spacing w:before="0" w:after="0" w:line="240" w:lineRule="auto"/>
        <w:ind w:firstLine="709"/>
        <w:jc w:val="both"/>
      </w:pPr>
      <w:r>
        <w:rPr>
          <w:rFonts w:ascii="Times New Roman" w:hAnsi="Times New Roman" w:cs="Times New Roman" w:eastAsia="Times New Roman"/>
          <w:sz w:val="28"/>
        </w:rPr>
        <w:t>33. Мекеменин кызматкерлеринин кызмат өтөө тартиби жана акчалай үлүш менен камсыз кылуу “Кыргыз Республикасынын укук коргоо органдарында кызмат өтөө жөнүндө” Кыргыз Республикасынын Мыйзамы жана башка ченемдик укуктук актылар менен жөнгө салынат.</w:t>
      </w:r>
    </w:p>
    <w:p>
      <w:pPr>
        <w:spacing w:before="0" w:after="0" w:line="240" w:lineRule="auto"/>
        <w:ind w:firstLine="709"/>
        <w:jc w:val="both"/>
      </w:pPr>
      <w:r>
        <w:rPr>
          <w:rFonts w:ascii="Times New Roman" w:hAnsi="Times New Roman" w:cs="Times New Roman" w:eastAsia="Times New Roman"/>
          <w:sz w:val="28"/>
        </w:rPr>
        <w:t>34. Мекеменин кызматкерлеринин, кызматчыларынын, ошондой эле соттолгондордун эмгек мамилелери эмгек мыйзамдары жана башка ченемдик укуктук актылар менен жөнгө салынат.</w:t>
      </w:r>
    </w:p>
    <w:p>
      <w:pPr>
        <w:spacing w:before="120" w:after="0" w:line="240" w:lineRule="auto"/>
        <w:ind w:firstLine="0"/>
        <w:jc w:val="center"/>
      </w:pPr>
      <w:r>
        <w:rPr>
          <w:rFonts w:ascii="Times New Roman" w:hAnsi="Times New Roman" w:cs="Times New Roman" w:eastAsia="Times New Roman"/>
          <w:b/>
          <w:sz w:val="28"/>
        </w:rPr>
        <w:t>5. Укуктары жана милдеттери</w:t>
      </w:r>
    </w:p>
    <w:p>
      <w:pPr>
        <w:spacing w:before="0" w:after="0" w:line="240" w:lineRule="auto"/>
        <w:ind w:firstLine="709"/>
        <w:jc w:val="both"/>
      </w:pPr>
      <w:r>
        <w:rPr>
          <w:rFonts w:ascii="Times New Roman" w:hAnsi="Times New Roman" w:cs="Times New Roman" w:eastAsia="Times New Roman"/>
          <w:sz w:val="28"/>
        </w:rPr>
        <w:t>35. Мекеме негизги милдеттерди аткаруу максатында төмөнкүлөргө укуктуу:</w:t>
      </w:r>
    </w:p>
    <w:p>
      <w:pPr>
        <w:spacing w:before="0" w:after="0" w:line="240" w:lineRule="auto"/>
        <w:ind w:firstLine="709"/>
        <w:jc w:val="both"/>
      </w:pPr>
      <w:r>
        <w:rPr>
          <w:rFonts w:ascii="Times New Roman" w:hAnsi="Times New Roman" w:cs="Times New Roman" w:eastAsia="Times New Roman"/>
          <w:sz w:val="28"/>
        </w:rPr>
        <w:t>өзүнө жүктөлгөн функцияларды ишке ашыруу максатында бюджеттик процесстин катышуучусу – бюджеттик каражаттарды алуучу болууга жана ЖАМКнын мыйзамдарында жана ведомстволук актыларында белгиленген тартипте Мекеменин ишин жакшыртуу үчүн эл аралык жана донордук уюмдардын, коомдук бирикмелердин финансылык каражаттарын тартууга;</w:t>
      </w:r>
    </w:p>
    <w:p>
      <w:pPr>
        <w:spacing w:before="0" w:after="0" w:line="240" w:lineRule="auto"/>
        <w:ind w:firstLine="709"/>
        <w:jc w:val="both"/>
      </w:pPr>
      <w:r>
        <w:rPr>
          <w:rFonts w:ascii="Times New Roman" w:hAnsi="Times New Roman" w:cs="Times New Roman" w:eastAsia="Times New Roman"/>
          <w:sz w:val="28"/>
        </w:rPr>
        <w:t>министрликтерден, аткаруу бийлигинин, жергиликтүү өз алдынча башкаруунун башка органдарынан, мекемелерден жана уюмдардан зарыл маалыматтарды, документтерди жана материалдарды белгиленген тартипте алууга;</w:t>
      </w:r>
    </w:p>
    <w:p>
      <w:pPr>
        <w:spacing w:before="0" w:after="0" w:line="240" w:lineRule="auto"/>
        <w:ind w:firstLine="709"/>
        <w:jc w:val="both"/>
      </w:pPr>
      <w:r>
        <w:rPr>
          <w:rFonts w:ascii="Times New Roman" w:hAnsi="Times New Roman" w:cs="Times New Roman" w:eastAsia="Times New Roman"/>
          <w:sz w:val="28"/>
        </w:rPr>
        <w:t>Мекемеде кылмыштардын алдын алуу, аныктоо жана бөгөт коюу боюнча чараларды ишке ашырууну камсыз кылууга;</w:t>
      </w:r>
    </w:p>
    <w:p>
      <w:pPr>
        <w:spacing w:before="0" w:after="0" w:line="240" w:lineRule="auto"/>
        <w:ind w:firstLine="709"/>
        <w:jc w:val="both"/>
      </w:pPr>
      <w:r>
        <w:rPr>
          <w:rFonts w:ascii="Times New Roman" w:hAnsi="Times New Roman" w:cs="Times New Roman" w:eastAsia="Times New Roman"/>
          <w:sz w:val="28"/>
        </w:rPr>
        <w:t>өз компетенциясынын жана ыйгарым укуктарынын чегинде буйруктарды, тескемелерди жана нускамаларды чыгарууга;</w:t>
      </w:r>
    </w:p>
    <w:p>
      <w:pPr>
        <w:spacing w:before="0" w:after="0" w:line="240" w:lineRule="auto"/>
        <w:ind w:firstLine="709"/>
        <w:jc w:val="both"/>
      </w:pPr>
      <w:r>
        <w:rPr>
          <w:rFonts w:ascii="Times New Roman" w:hAnsi="Times New Roman" w:cs="Times New Roman" w:eastAsia="Times New Roman"/>
          <w:sz w:val="28"/>
        </w:rPr>
        <w:t>берилген ыйгарым укуктардын чегинде өздөрүнүн өндүрүштүк-чарбалык ишинин максаттарына жана милдеттерине ылайык уюштуруу-укуктук формасына жана менчигинин түрүнө карабастан юридикалык жактар, ошондой эле жарандар менен келишимдерди өз алдынча түзүүгө;</w:t>
      </w:r>
    </w:p>
    <w:p>
      <w:pPr>
        <w:spacing w:before="0" w:after="0" w:line="240" w:lineRule="auto"/>
        <w:ind w:firstLine="709"/>
        <w:jc w:val="both"/>
      </w:pPr>
      <w:r>
        <w:rPr>
          <w:rFonts w:ascii="Times New Roman" w:hAnsi="Times New Roman" w:cs="Times New Roman" w:eastAsia="Times New Roman"/>
          <w:sz w:val="28"/>
        </w:rPr>
        <w:t>эмгек келишимдеринин, подряд келишимдеринин, башка жарандык-укуктук бүтүмдөрдүн негизинде Мекемедеги өндүрүштүк-чарбалык иштерди аткаруу үчүн белгиленген тартипте соттолгондорду, ошондой эле жарандарды тартууга;</w:t>
      </w:r>
    </w:p>
    <w:p>
      <w:pPr>
        <w:spacing w:before="0" w:after="0" w:line="240" w:lineRule="auto"/>
        <w:ind w:firstLine="709"/>
        <w:jc w:val="both"/>
      </w:pPr>
      <w:r>
        <w:rPr>
          <w:rFonts w:ascii="Times New Roman" w:hAnsi="Times New Roman" w:cs="Times New Roman" w:eastAsia="Times New Roman"/>
          <w:sz w:val="28"/>
        </w:rPr>
        <w:t>сметалык чектин алкагында жумуштарды, жумушчу документтерди, кошумча иштердин сметаларын аткарууга белгиленген тартипте бекитүүгө;</w:t>
      </w:r>
    </w:p>
    <w:p>
      <w:pPr>
        <w:spacing w:before="0" w:after="0" w:line="240" w:lineRule="auto"/>
        <w:ind w:firstLine="709"/>
        <w:jc w:val="both"/>
      </w:pPr>
      <w:r>
        <w:rPr>
          <w:rFonts w:ascii="Times New Roman" w:hAnsi="Times New Roman" w:cs="Times New Roman" w:eastAsia="Times New Roman"/>
          <w:sz w:val="28"/>
        </w:rPr>
        <w:t>келишимди өзгөртүүдөн же бузуудан улам келтирилген зыяндын ордун толтурууну талап кылууга;</w:t>
      </w:r>
    </w:p>
    <w:p>
      <w:pPr>
        <w:spacing w:before="0" w:after="0" w:line="240" w:lineRule="auto"/>
        <w:ind w:firstLine="709"/>
        <w:jc w:val="both"/>
      </w:pPr>
      <w:r>
        <w:rPr>
          <w:rFonts w:ascii="Times New Roman" w:hAnsi="Times New Roman" w:cs="Times New Roman" w:eastAsia="Times New Roman"/>
          <w:sz w:val="28"/>
        </w:rPr>
        <w:t>мыйзамдарда каралган башка укуктарды жүзөгө ашырууга.</w:t>
      </w:r>
    </w:p>
    <w:p>
      <w:pPr>
        <w:spacing w:before="0" w:after="0" w:line="240" w:lineRule="auto"/>
        <w:ind w:firstLine="709"/>
        <w:jc w:val="both"/>
      </w:pPr>
      <w:r>
        <w:rPr>
          <w:rFonts w:ascii="Times New Roman" w:hAnsi="Times New Roman" w:cs="Times New Roman" w:eastAsia="Times New Roman"/>
          <w:sz w:val="28"/>
        </w:rPr>
        <w:t>36. Мекеме төмөнкүлөргө милдеттүү:</w:t>
      </w:r>
    </w:p>
    <w:p>
      <w:pPr>
        <w:spacing w:before="0" w:after="0" w:line="240" w:lineRule="auto"/>
        <w:ind w:firstLine="709"/>
        <w:jc w:val="both"/>
      </w:pPr>
      <w:r>
        <w:rPr>
          <w:rFonts w:ascii="Times New Roman" w:hAnsi="Times New Roman" w:cs="Times New Roman" w:eastAsia="Times New Roman"/>
          <w:sz w:val="28"/>
        </w:rPr>
        <w:t>Мекеменин ыкчам башкаруусундагы же чарбалык карамагындагы мамлекеттик мүлктүн сакталышын камсыз кылуу боюнча чараларды көрүүгө;</w:t>
      </w:r>
    </w:p>
    <w:p>
      <w:pPr>
        <w:spacing w:before="0" w:after="0" w:line="240" w:lineRule="auto"/>
        <w:ind w:firstLine="709"/>
        <w:jc w:val="both"/>
      </w:pPr>
      <w:r>
        <w:rPr>
          <w:rFonts w:ascii="Times New Roman" w:hAnsi="Times New Roman" w:cs="Times New Roman" w:eastAsia="Times New Roman"/>
          <w:sz w:val="28"/>
        </w:rPr>
        <w:t>Мекеменин персоналы жана соттолгондор үчүн кызматтын (эмгектин) коопсуз шарттарын камсыз кылууга жана алардын ден соолугуна жана эмгекке жөндөмдүүлүгүнө келтирилген зыян үчүн белгиленген тартипте жоопкерчилик тартууга;</w:t>
      </w:r>
    </w:p>
    <w:p>
      <w:pPr>
        <w:spacing w:before="0" w:after="0" w:line="240" w:lineRule="auto"/>
        <w:ind w:firstLine="709"/>
        <w:jc w:val="both"/>
      </w:pPr>
      <w:r>
        <w:rPr>
          <w:rFonts w:ascii="Times New Roman" w:hAnsi="Times New Roman" w:cs="Times New Roman" w:eastAsia="Times New Roman"/>
          <w:sz w:val="28"/>
        </w:rPr>
        <w:t>бюджеттик төлөмдөр жана мыйзамдарда каралган башка милдеттүү төлөмдөр боюнча милдеттенмелерди өз убагында аткарууга;</w:t>
      </w:r>
    </w:p>
    <w:p>
      <w:pPr>
        <w:spacing w:before="0" w:after="0" w:line="240" w:lineRule="auto"/>
        <w:ind w:firstLine="709"/>
        <w:jc w:val="both"/>
      </w:pPr>
      <w:r>
        <w:rPr>
          <w:rFonts w:ascii="Times New Roman" w:hAnsi="Times New Roman" w:cs="Times New Roman" w:eastAsia="Times New Roman"/>
          <w:sz w:val="28"/>
        </w:rPr>
        <w:t>ЖАМКга Мекеменин жеке финансы-чарбалык ишинин жыйынтыктары жөнүндө чейрек сайын жана жыл сайын отчетторду белгиленген мөөнөттө берип турууга;</w:t>
      </w:r>
    </w:p>
    <w:p>
      <w:pPr>
        <w:spacing w:before="0" w:after="0" w:line="240" w:lineRule="auto"/>
        <w:ind w:firstLine="709"/>
        <w:jc w:val="both"/>
      </w:pPr>
      <w:r>
        <w:rPr>
          <w:rFonts w:ascii="Times New Roman" w:hAnsi="Times New Roman" w:cs="Times New Roman" w:eastAsia="Times New Roman"/>
          <w:sz w:val="28"/>
        </w:rPr>
        <w:t>кызматтык маалыматтарды ачыкка чыгаруудан коргоо боюнча жашырындуулук (купуялуулук) режимин камсыз кылууга жана зарыл иш-чараларды жүзөгө ашырууга;</w:t>
      </w:r>
    </w:p>
    <w:p>
      <w:pPr>
        <w:spacing w:before="0" w:after="0" w:line="240" w:lineRule="auto"/>
        <w:ind w:firstLine="709"/>
        <w:jc w:val="both"/>
      </w:pPr>
      <w:r>
        <w:rPr>
          <w:rFonts w:ascii="Times New Roman" w:hAnsi="Times New Roman" w:cs="Times New Roman" w:eastAsia="Times New Roman"/>
          <w:sz w:val="28"/>
        </w:rPr>
        <w:t>аткарылуучу иштердин сапатын жана курулуш объекттерин пайдаланууга берүүнүн мөөнөтүн камсыздоого.</w:t>
      </w:r>
    </w:p>
    <w:p>
      <w:pPr>
        <w:spacing w:before="0" w:after="0" w:line="240" w:lineRule="auto"/>
        <w:ind w:firstLine="709"/>
        <w:jc w:val="both"/>
      </w:pPr>
      <w:r>
        <w:rPr>
          <w:rFonts w:ascii="Times New Roman" w:hAnsi="Times New Roman" w:cs="Times New Roman" w:eastAsia="Times New Roman"/>
          <w:sz w:val="28"/>
        </w:rPr>
        <w:t>37. Мекеме мыйзамдарда каралган башка укуктарга жана милдеттерге ээ болушу мүмкүн.</w:t>
      </w:r>
    </w:p>
    <w:p>
      <w:pPr>
        <w:spacing w:before="120" w:after="0" w:line="240" w:lineRule="auto"/>
        <w:ind w:firstLine="0"/>
        <w:jc w:val="center"/>
      </w:pPr>
      <w:r>
        <w:rPr>
          <w:rFonts w:ascii="Times New Roman" w:hAnsi="Times New Roman" w:cs="Times New Roman" w:eastAsia="Times New Roman"/>
          <w:b/>
          <w:sz w:val="28"/>
        </w:rPr>
        <w:t>6. Башка бөлүктөр менен байланышы</w:t>
      </w:r>
    </w:p>
    <w:p>
      <w:pPr>
        <w:spacing w:before="0" w:after="0" w:line="240" w:lineRule="auto"/>
        <w:ind w:firstLine="709"/>
        <w:jc w:val="both"/>
      </w:pPr>
      <w:r>
        <w:rPr>
          <w:rFonts w:ascii="Times New Roman" w:hAnsi="Times New Roman" w:cs="Times New Roman" w:eastAsia="Times New Roman"/>
          <w:sz w:val="28"/>
        </w:rPr>
        <w:t>38. Мекеме өзүнүн компетенциясынын чегинде ЖАМКнын борбордук аппаратынын бардык түзүмдүк бөлүктөрү жана мекемелери, ЖАМКга караштуу мамлекеттик ишканалар, мамлекеттик бийликтин башка аймактык органдары жана жергиликтүү өз алдынча башкаруу органдары, коомдук бирикмелер жана башка уюмдар, ошондой эле анын ишине тиешеси бар башка мамлекеттик жана жеке түзүмдөр жана жарандар менен өз ара аракеттенүүнү жүзөгө ашырат.</w:t>
      </w:r>
    </w:p>
    <w:p>
      <w:pPr>
        <w:spacing w:before="120" w:after="0" w:line="240" w:lineRule="auto"/>
        <w:ind w:firstLine="0"/>
        <w:jc w:val="center"/>
      </w:pPr>
      <w:r>
        <w:rPr>
          <w:rFonts w:ascii="Times New Roman" w:hAnsi="Times New Roman" w:cs="Times New Roman" w:eastAsia="Times New Roman"/>
          <w:b/>
          <w:sz w:val="28"/>
        </w:rPr>
        <w:t>7. Жоопкерчилиги</w:t>
      </w:r>
    </w:p>
    <w:p>
      <w:pPr>
        <w:spacing w:before="0" w:after="0" w:line="240" w:lineRule="auto"/>
        <w:ind w:firstLine="709"/>
        <w:jc w:val="both"/>
      </w:pPr>
      <w:r>
        <w:rPr>
          <w:rFonts w:ascii="Times New Roman" w:hAnsi="Times New Roman" w:cs="Times New Roman" w:eastAsia="Times New Roman"/>
          <w:sz w:val="28"/>
        </w:rPr>
        <w:t>39. Мекеме өндүрүштүк-чарбалык ишти жүргүзүү маселелери боюнча ченемдик укуктук актылардын талаптарынын сакталышы, республикалык бюджеттен бөлүнгөн акча каражаттарынын натыйжалуу пайдаланылышы, товардык-материалдык баалуулуктардын сакталышы, ошондой эле Мекеменин алдына коюлган милдеттердин өз убагында ишке ашырылышы үчүн жоопкерчилик тартат.</w:t>
      </w:r>
    </w:p>
    <w:p>
      <w:pPr>
        <w:spacing w:before="120" w:after="0" w:line="240" w:lineRule="auto"/>
        <w:ind w:firstLine="0"/>
        <w:jc w:val="center"/>
      </w:pPr>
      <w:r>
        <w:rPr>
          <w:rFonts w:ascii="Times New Roman" w:hAnsi="Times New Roman" w:cs="Times New Roman" w:eastAsia="Times New Roman"/>
          <w:b/>
          <w:sz w:val="28"/>
        </w:rPr>
        <w:t>8. Мүлкү жана финансылык жактан камсыздалышы</w:t>
      </w:r>
    </w:p>
    <w:p>
      <w:pPr>
        <w:spacing w:before="0" w:after="0" w:line="240" w:lineRule="auto"/>
        <w:ind w:firstLine="709"/>
        <w:jc w:val="both"/>
      </w:pPr>
      <w:r>
        <w:rPr>
          <w:rFonts w:ascii="Times New Roman" w:hAnsi="Times New Roman" w:cs="Times New Roman" w:eastAsia="Times New Roman"/>
          <w:sz w:val="28"/>
        </w:rPr>
        <w:t>40. Мекеменин ишин финансылык жана материалдык-техникалык жактан камсыз кылуу мыйзамдарда белгиленген тартипте жүзөгө ашырылат.</w:t>
      </w:r>
    </w:p>
    <w:p>
      <w:pPr>
        <w:spacing w:before="0" w:after="0" w:line="240" w:lineRule="auto"/>
        <w:ind w:firstLine="709"/>
        <w:jc w:val="both"/>
      </w:pPr>
      <w:r>
        <w:rPr>
          <w:rFonts w:ascii="Times New Roman" w:hAnsi="Times New Roman" w:cs="Times New Roman" w:eastAsia="Times New Roman"/>
          <w:sz w:val="28"/>
        </w:rPr>
        <w:t>41. Мекеменин мүлкү мамлекеттик менчик болуп саналат жана ага ыкчам башкаруу же чарба жүргүзүү укугунда таандык. Мекеме өзүнө бекитилген мүлккө мыйзамдарда белгиленген чектерде ээлик кылуу, пайдалануу жана тескөө укуктарын жүзөгө ашырат.</w:t>
      </w:r>
    </w:p>
    <w:p>
      <w:pPr>
        <w:spacing w:before="0" w:after="0" w:line="240" w:lineRule="auto"/>
        <w:ind w:firstLine="709"/>
        <w:jc w:val="both"/>
      </w:pPr>
      <w:r>
        <w:rPr>
          <w:rFonts w:ascii="Times New Roman" w:hAnsi="Times New Roman" w:cs="Times New Roman" w:eastAsia="Times New Roman"/>
          <w:sz w:val="28"/>
        </w:rPr>
        <w:t>42. Юридикалык жактар жана жеке ишкерлер, анын ичинде ЖАМКнын мамлекеттик ишканалары мамлекеттик-жеке өнөктөштүктүн алкагында Мекемеге бекитилип берилген мүлктү мыйзамда тыюу салынбаган ишкердиктин бардык түрлөрүн жүзөгө ашыруу үчүн пайдаланууга укуктуу.</w:t>
      </w:r>
    </w:p>
    <w:p>
      <w:pPr>
        <w:spacing w:before="0" w:after="0" w:line="240" w:lineRule="auto"/>
        <w:ind w:firstLine="709"/>
        <w:jc w:val="both"/>
      </w:pPr>
      <w:r>
        <w:rPr>
          <w:rFonts w:ascii="Times New Roman" w:hAnsi="Times New Roman" w:cs="Times New Roman" w:eastAsia="Times New Roman"/>
          <w:sz w:val="28"/>
        </w:rPr>
        <w:t>43. Мекеменин мүлкүн өндүрүп алууга жол берилбейт.</w:t>
      </w:r>
    </w:p>
    <w:p>
      <w:pPr>
        <w:spacing w:before="0" w:after="0" w:line="240" w:lineRule="auto"/>
        <w:ind w:firstLine="709"/>
        <w:jc w:val="both"/>
      </w:pPr>
      <w:r>
        <w:rPr>
          <w:rFonts w:ascii="Times New Roman" w:hAnsi="Times New Roman" w:cs="Times New Roman" w:eastAsia="Times New Roman"/>
          <w:sz w:val="28"/>
        </w:rPr>
        <w:t>44. Жер участоктору белгиленген тартипте Мекемеге жер мыйзамдарына ылайык туруктуу (мөөнөтсүз) пайдалануу укугунда бекитилет.</w:t>
      </w:r>
    </w:p>
    <w:p>
      <w:pPr>
        <w:spacing w:before="0" w:after="0" w:line="240" w:lineRule="auto"/>
        <w:ind w:firstLine="709"/>
        <w:jc w:val="both"/>
      </w:pPr>
      <w:r>
        <w:rPr>
          <w:rFonts w:ascii="Times New Roman" w:hAnsi="Times New Roman" w:cs="Times New Roman" w:eastAsia="Times New Roman"/>
          <w:sz w:val="28"/>
        </w:rPr>
        <w:t>45. Мекеменин мүлкүн түзүү булактары болуп төмөнкүлөр саналат:</w:t>
      </w:r>
    </w:p>
    <w:p>
      <w:pPr>
        <w:spacing w:before="0" w:after="0" w:line="240" w:lineRule="auto"/>
        <w:ind w:firstLine="709"/>
        <w:jc w:val="both"/>
      </w:pPr>
      <w:r>
        <w:rPr>
          <w:rFonts w:ascii="Times New Roman" w:hAnsi="Times New Roman" w:cs="Times New Roman" w:eastAsia="Times New Roman"/>
          <w:sz w:val="28"/>
        </w:rPr>
        <w:t>Мекемеге ыкчам башкаруу же чарба жүргүзүү укугунда бекитилип берилген мүлк;</w:t>
      </w:r>
    </w:p>
    <w:p>
      <w:pPr>
        <w:spacing w:before="0" w:after="0" w:line="240" w:lineRule="auto"/>
        <w:ind w:firstLine="709"/>
        <w:jc w:val="both"/>
      </w:pPr>
      <w:r>
        <w:rPr>
          <w:rFonts w:ascii="Times New Roman" w:hAnsi="Times New Roman" w:cs="Times New Roman" w:eastAsia="Times New Roman"/>
          <w:sz w:val="28"/>
        </w:rPr>
        <w:t>республикалык бюджеттин каражаттарынын эсебинен сатып алынган мүлк;</w:t>
      </w:r>
    </w:p>
    <w:p>
      <w:pPr>
        <w:spacing w:before="0" w:after="0" w:line="240" w:lineRule="auto"/>
        <w:ind w:firstLine="709"/>
        <w:jc w:val="both"/>
      </w:pPr>
      <w:r>
        <w:rPr>
          <w:rFonts w:ascii="Times New Roman" w:hAnsi="Times New Roman" w:cs="Times New Roman" w:eastAsia="Times New Roman"/>
          <w:sz w:val="28"/>
        </w:rPr>
        <w:t>жеке өндүрүштүк-чарбалык иштин эсебинен сатып алынган мүлк;</w:t>
      </w:r>
    </w:p>
    <w:p>
      <w:pPr>
        <w:spacing w:before="0" w:after="0" w:line="240" w:lineRule="auto"/>
        <w:ind w:firstLine="709"/>
        <w:jc w:val="both"/>
      </w:pPr>
      <w:r>
        <w:rPr>
          <w:rFonts w:ascii="Times New Roman" w:hAnsi="Times New Roman" w:cs="Times New Roman" w:eastAsia="Times New Roman"/>
          <w:sz w:val="28"/>
        </w:rPr>
        <w:t>мыйзамдарда каралган мүлктү сатып алуунун башка булактары.</w:t>
      </w:r>
    </w:p>
    <w:p>
      <w:pPr>
        <w:spacing w:before="0" w:after="0" w:line="240" w:lineRule="auto"/>
        <w:ind w:firstLine="709"/>
        <w:jc w:val="both"/>
      </w:pPr>
      <w:r>
        <w:rPr>
          <w:rFonts w:ascii="Times New Roman" w:hAnsi="Times New Roman" w:cs="Times New Roman" w:eastAsia="Times New Roman"/>
          <w:sz w:val="28"/>
        </w:rPr>
        <w:t>46. Мекеме ыкчам башкаруу же чарба жүргүзүү укугунда бекитилип берилген, ошондой эле республикалык бюджеттин каражаттарынын эсебинен сатып алынган мүлктү ушул мүлктүн менчик ээсинин макулдугусуз ээликтен ажыратууга же башка ыкма менен тескөөгө укуксуз.</w:t>
      </w:r>
    </w:p>
    <w:p>
      <w:pPr>
        <w:spacing w:before="0" w:after="0" w:line="240" w:lineRule="auto"/>
        <w:ind w:firstLine="709"/>
        <w:jc w:val="both"/>
      </w:pPr>
      <w:r>
        <w:rPr>
          <w:rFonts w:ascii="Times New Roman" w:hAnsi="Times New Roman" w:cs="Times New Roman" w:eastAsia="Times New Roman"/>
          <w:sz w:val="28"/>
        </w:rPr>
        <w:t>47. Мекемеге бекитилип берилген мүлктүн менчик ээси ашыкча, пайдаланылбаган же багыты боюнча пайдаланылбаган мүлктү алып коюуга жана аны өз каалоосу боюнча тескөөгө укуктуу.</w:t>
      </w:r>
    </w:p>
    <w:p>
      <w:pPr>
        <w:spacing w:before="0" w:after="0" w:line="240" w:lineRule="auto"/>
        <w:ind w:firstLine="709"/>
        <w:jc w:val="both"/>
      </w:pPr>
      <w:r>
        <w:rPr>
          <w:rFonts w:ascii="Times New Roman" w:hAnsi="Times New Roman" w:cs="Times New Roman" w:eastAsia="Times New Roman"/>
          <w:sz w:val="28"/>
        </w:rPr>
        <w:t>48. Соттолгондорду эмгекке милдеттүү тартуу жөнүндө жазык-аткаруу мыйзамдарынын талаптарын аткаруу максатында жеке өндүрүштүк-чарбалык ишти жүзөгө ашыруунун натыйжасында Мекемеге киреше алып келген иштен алынган кирешелер толук көлөмдө Мекеменин атайын эсебине чегерилет.</w:t>
      </w:r>
    </w:p>
    <w:p>
      <w:pPr>
        <w:spacing w:before="0" w:after="0" w:line="240" w:lineRule="auto"/>
        <w:ind w:firstLine="709"/>
        <w:jc w:val="both"/>
      </w:pPr>
      <w:r>
        <w:rPr>
          <w:rFonts w:ascii="Times New Roman" w:hAnsi="Times New Roman" w:cs="Times New Roman" w:eastAsia="Times New Roman"/>
          <w:sz w:val="28"/>
        </w:rPr>
        <w:t>49. Мүлктү башкаруу укугу Кыргыз Республикасынын Граждандык кодексинде жана башка ченемдик укуктук актыларда каралган негиздер боюнча жана тартипте токтотулат.</w:t>
      </w:r>
    </w:p>
    <w:p>
      <w:pPr>
        <w:spacing w:before="0" w:after="0" w:line="240" w:lineRule="auto"/>
        <w:ind w:firstLine="709"/>
        <w:jc w:val="both"/>
      </w:pPr>
      <w:r>
        <w:rPr>
          <w:rFonts w:ascii="Times New Roman" w:hAnsi="Times New Roman" w:cs="Times New Roman" w:eastAsia="Times New Roman"/>
          <w:sz w:val="28"/>
        </w:rPr>
        <w:t>50. Мекеменин мүлкүнүн багыты боюнча пайдаланылышына жана сакталышына ЖАМК контроль жүргүзөт.</w:t>
      </w:r>
    </w:p>
    <w:p>
      <w:pPr>
        <w:spacing w:before="0" w:after="0" w:line="240" w:lineRule="auto"/>
        <w:ind w:firstLine="709"/>
        <w:jc w:val="both"/>
      </w:pPr>
      <w:r>
        <w:rPr>
          <w:rFonts w:ascii="Times New Roman" w:hAnsi="Times New Roman" w:cs="Times New Roman" w:eastAsia="Times New Roman"/>
          <w:sz w:val="28"/>
        </w:rPr>
        <w:t>51. Мекеменин ишин каржылоо булактары болуп төмөнкүлөр саналат:</w:t>
      </w:r>
    </w:p>
    <w:p>
      <w:pPr>
        <w:spacing w:before="0" w:after="0" w:line="240" w:lineRule="auto"/>
        <w:ind w:firstLine="709"/>
        <w:jc w:val="both"/>
      </w:pPr>
      <w:r>
        <w:rPr>
          <w:rFonts w:ascii="Times New Roman" w:hAnsi="Times New Roman" w:cs="Times New Roman" w:eastAsia="Times New Roman"/>
          <w:sz w:val="28"/>
        </w:rPr>
        <w:t>республикалык бюджеттин каражаттары;</w:t>
      </w:r>
    </w:p>
    <w:p>
      <w:pPr>
        <w:spacing w:before="0" w:after="0" w:line="240" w:lineRule="auto"/>
        <w:ind w:firstLine="709"/>
        <w:jc w:val="both"/>
      </w:pPr>
      <w:r>
        <w:rPr>
          <w:rFonts w:ascii="Times New Roman" w:hAnsi="Times New Roman" w:cs="Times New Roman" w:eastAsia="Times New Roman"/>
          <w:sz w:val="28"/>
        </w:rPr>
        <w:t>мекеме тарабынан жеке өндүрүштүк-чарбалык ишин жүргүзүүнүн натыйжасында алынган кирешелер;</w:t>
      </w:r>
    </w:p>
    <w:p>
      <w:pPr>
        <w:spacing w:before="0" w:after="0" w:line="240" w:lineRule="auto"/>
        <w:ind w:firstLine="709"/>
        <w:jc w:val="both"/>
      </w:pPr>
      <w:r>
        <w:rPr>
          <w:rFonts w:ascii="Times New Roman" w:hAnsi="Times New Roman" w:cs="Times New Roman" w:eastAsia="Times New Roman"/>
          <w:sz w:val="28"/>
        </w:rPr>
        <w:t>мыйзамдарда уруксат берилген башка түшүүлөр.</w:t>
      </w:r>
    </w:p>
    <w:p>
      <w:pPr>
        <w:spacing w:before="0" w:after="0" w:line="240" w:lineRule="auto"/>
        <w:ind w:firstLine="709"/>
        <w:jc w:val="both"/>
      </w:pPr>
      <w:r>
        <w:rPr>
          <w:rFonts w:ascii="Times New Roman" w:hAnsi="Times New Roman" w:cs="Times New Roman" w:eastAsia="Times New Roman"/>
          <w:sz w:val="28"/>
        </w:rPr>
        <w:t>52. Бюджеттик каражаттардын эсебинен аткарылууга тийиш болгон контракттарды, башка келишимдерди Мекеменин түзүшү жана төлөшү мурда кабыл алынган жана аткарылбаган милдеттенмелерди эске алуу менен Мекемеге бөлүнүп берилген бюджеттик милдеттенмелердин чектердин алкагында жүргүзүлөт.</w:t>
      </w:r>
    </w:p>
    <w:p>
      <w:pPr>
        <w:spacing w:before="0" w:after="0" w:line="240" w:lineRule="auto"/>
        <w:ind w:firstLine="709"/>
        <w:jc w:val="both"/>
      </w:pPr>
      <w:r>
        <w:rPr>
          <w:rFonts w:ascii="Times New Roman" w:hAnsi="Times New Roman" w:cs="Times New Roman" w:eastAsia="Times New Roman"/>
          <w:sz w:val="28"/>
        </w:rPr>
        <w:t>53. Эгерде мыйзамдарда башка белгиленбесе, Мекемеге бекитилип берилген мүлккө же Мекемеге республикалык бюджеттен бөлүнгөн каражаттардын эсебинен сатып алынган мүлккө ээлик кылуудан ажыратууга же чектөөгө алып келиши мүмкүн болгон бүтүмдөрдү жасоого Мекеменин укугу жок.</w:t>
      </w:r>
    </w:p>
    <w:p>
      <w:pPr>
        <w:spacing w:before="0" w:after="0" w:line="240" w:lineRule="auto"/>
        <w:ind w:firstLine="709"/>
        <w:jc w:val="both"/>
      </w:pPr>
      <w:r>
        <w:rPr>
          <w:rFonts w:ascii="Times New Roman" w:hAnsi="Times New Roman" w:cs="Times New Roman" w:eastAsia="Times New Roman"/>
          <w:sz w:val="28"/>
        </w:rPr>
        <w:t>54. Мекеменин акча каражаттары жетишсиз болгон учурда анын милдеттенмелери боюнча жоопкерчиликти мыйзамда белгиленген тартипте ЖАМК тартат.</w:t>
      </w:r>
    </w:p>
    <w:p>
      <w:pPr>
        <w:spacing w:before="0" w:after="0" w:line="240" w:lineRule="auto"/>
        <w:ind w:firstLine="709"/>
        <w:jc w:val="both"/>
      </w:pPr>
      <w:r>
        <w:rPr>
          <w:rFonts w:ascii="Times New Roman" w:hAnsi="Times New Roman" w:cs="Times New Roman" w:eastAsia="Times New Roman"/>
          <w:sz w:val="28"/>
        </w:rPr>
        <w:t>55. Мекеменин өз алдынча балансы, сметасы, ошондой эле казыналыктын аймактык органында жана банк мекемелеринде Мекеменин өндүрүштүк-чарбалык иши боюнча операцияларды эсепке алуу үчүн белгиленген тартипте ачылган алыш-бериш эсептери болот.</w:t>
      </w:r>
    </w:p>
    <w:p>
      <w:pPr>
        <w:spacing w:before="120" w:after="0" w:line="240" w:lineRule="auto"/>
        <w:ind w:firstLine="0"/>
        <w:jc w:val="center"/>
      </w:pPr>
      <w:r>
        <w:rPr>
          <w:rFonts w:ascii="Times New Roman" w:hAnsi="Times New Roman" w:cs="Times New Roman" w:eastAsia="Times New Roman"/>
          <w:b/>
          <w:sz w:val="28"/>
        </w:rPr>
        <w:t>9. Мекемени түзүү, кайра уюштуруу жана жоюу</w:t>
      </w:r>
    </w:p>
    <w:p>
      <w:pPr>
        <w:spacing w:before="0" w:after="0" w:line="240" w:lineRule="auto"/>
        <w:ind w:firstLine="709"/>
        <w:jc w:val="both"/>
      </w:pPr>
      <w:r>
        <w:rPr>
          <w:rFonts w:ascii="Times New Roman" w:hAnsi="Times New Roman" w:cs="Times New Roman" w:eastAsia="Times New Roman"/>
          <w:sz w:val="28"/>
        </w:rPr>
        <w:t>56. Мекемени түзүү, кайра уюштуруу (бириктирүү, кошуу, бөлүү, бөлүп чыгаруу, кайра түзүү) жана жоюу жөнүндө чечимдер Кыргыз Республикасынын Министрлер Кабинети тарабынан белгиленген тартипте жүзөгө ашырылат.</w:t>
      </w:r>
    </w:p>
    <w:p>
      <w:pPr>
        <w:spacing w:before="0" w:after="0" w:line="240" w:lineRule="auto"/>
        <w:ind w:firstLine="709"/>
        <w:jc w:val="both"/>
      </w:pPr>
      <w:r>
        <w:rPr>
          <w:rFonts w:ascii="Times New Roman" w:hAnsi="Times New Roman" w:cs="Times New Roman" w:eastAsia="Times New Roman"/>
          <w:sz w:val="28"/>
        </w:rPr>
        <w:t>57. Мекеме кайра уюштурулганда жана жоюлганда кызматкерлерге (кызматчыларга жана жумушчуларга) мыйзамдарга ылайык алардын укуктарынын жана кызыкчылыктарынын сакталышына кепилдик берилет.</w:t>
      </w:r>
    </w:p>
    <w:p>
      <w:pPr>
        <w:spacing w:before="0" w:after="0" w:line="240" w:lineRule="auto"/>
        <w:ind w:firstLine="709"/>
        <w:jc w:val="both"/>
      </w:pPr>
      <w:r>
        <w:rPr>
          <w:rFonts w:ascii="Times New Roman" w:hAnsi="Times New Roman" w:cs="Times New Roman" w:eastAsia="Times New Roman"/>
          <w:sz w:val="28"/>
        </w:rPr>
        <w:t>58. Мекемени кайра уюштурууда анын Жобосуна жана юридикалык жактардын Бирдиктүү мамлекеттик реестрине зарыл болгон өзгөртүүлөр киргизилет. Кайра уюштуруу Мекеменин же анын бир бөлүгүнүн укуктары менен милдеттери мыйзамдарга ылайык анын укук улантуучуларына өтүшүн алып келет.</w:t>
      </w:r>
    </w:p>
    <w:p>
      <w:pPr>
        <w:spacing w:before="0" w:after="0" w:line="240" w:lineRule="auto"/>
        <w:ind w:firstLine="709"/>
        <w:jc w:val="both"/>
      </w:pPr>
      <w:r>
        <w:rPr>
          <w:rFonts w:ascii="Times New Roman" w:hAnsi="Times New Roman" w:cs="Times New Roman" w:eastAsia="Times New Roman"/>
          <w:sz w:val="28"/>
        </w:rPr>
        <w:t>59. Мекеме кайра уюштурулганда бардык документтер (башкаруучулук, финансы-чарбалык, өздүк курам боюнча жана башкалар) мыйзамда белгиленген тартипте укук улантуучуларга өткөрүлүп берилет.</w:t>
      </w:r>
    </w:p>
    <w:p>
      <w:pPr>
        <w:spacing w:before="0" w:after="0" w:line="240" w:lineRule="auto"/>
        <w:ind w:firstLine="709"/>
        <w:jc w:val="both"/>
      </w:pPr>
      <w:r>
        <w:rPr>
          <w:rFonts w:ascii="Times New Roman" w:hAnsi="Times New Roman" w:cs="Times New Roman" w:eastAsia="Times New Roman"/>
          <w:sz w:val="28"/>
        </w:rPr>
        <w:t>60. Жоюу комиссиясы Кыргыз Республикасынын Министрлер Кабинетинин тескемеси менен түзүлөт жана мыйзамдарга ылайык Мекемени жоюу боюнча ишти жүзөгө ашырат. Жоюу комиссиясы жоюу балансын түзөт жана аларды ЖАМКга макулдашууга берет.</w:t>
      </w:r>
    </w:p>
    <w:p>
      <w:pPr>
        <w:spacing w:before="0" w:after="0" w:line="240" w:lineRule="auto"/>
        <w:ind w:firstLine="709"/>
        <w:jc w:val="both"/>
      </w:pPr>
      <w:r>
        <w:rPr>
          <w:rFonts w:ascii="Times New Roman" w:hAnsi="Times New Roman" w:cs="Times New Roman" w:eastAsia="Times New Roman"/>
          <w:sz w:val="28"/>
        </w:rPr>
        <w:t>61. Мекемени жоюу анын укуктарын жана милдеттерин укук улантуучулук тартибинде башка адамдарга өтүүсүз токтотууга алып келет.</w:t>
      </w:r>
    </w:p>
    <w:p>
      <w:pPr>
        <w:spacing w:before="0" w:after="0" w:line="240" w:lineRule="auto"/>
        <w:ind w:firstLine="709"/>
        <w:jc w:val="both"/>
      </w:pPr>
      <w:r>
        <w:rPr>
          <w:rFonts w:ascii="Times New Roman" w:hAnsi="Times New Roman" w:cs="Times New Roman" w:eastAsia="Times New Roman"/>
          <w:sz w:val="28"/>
        </w:rPr>
        <w:t>62. Жоюлуп жаткан Мекеменин мүлкү кредиторлор менен эсептешкенден кийин Кыргыз Республикасынын Граждандык кодексинде белгиленген кезектүүлүк тартибинде мамлекеттин менчигинде калат жана кийин чечим кабыл алуу үчүн мүлктүн менчик ээсине өткөрүлүп берилет.</w:t>
      </w:r>
    </w:p>
    <w:p>
      <w:pPr>
        <w:spacing w:before="0" w:after="0" w:line="240" w:lineRule="auto"/>
        <w:ind w:firstLine="709"/>
        <w:jc w:val="both"/>
      </w:pPr>
      <w:r>
        <w:rPr>
          <w:rFonts w:ascii="Times New Roman" w:hAnsi="Times New Roman" w:cs="Times New Roman" w:eastAsia="Times New Roman"/>
          <w:sz w:val="28"/>
        </w:rPr>
        <w:t>63. Мекеме жоюлган учурда туруктуу сакталуучу документтер, өздүк курам боюнча документтер, ошондой эле убактылуу сактоо мөөнөтү өтө элек архивдик документтер иреттелген абалда тиешелүү архивге сактоого келип түшөт. Документтерди өткөрүп берүү жана тартипке келтирүү мыйзамдарга ылайык Мекеменин күчү жана каражаттарынын эсебинен жүзөгө ашырылат.</w:t>
      </w:r>
    </w:p>
    <w:p>
      <w:pPr>
        <w:spacing w:before="0" w:after="0" w:line="240" w:lineRule="auto"/>
        <w:ind w:firstLine="709"/>
        <w:jc w:val="both"/>
      </w:pPr>
      <w:r>
        <w:rPr>
          <w:rFonts w:ascii="Times New Roman" w:hAnsi="Times New Roman" w:cs="Times New Roman" w:eastAsia="Times New Roman"/>
          <w:sz w:val="28"/>
        </w:rPr>
        <w:t>64. Мекемени жоюу аяктады, ал эми Мекеме өз ишин токтотту деп Юридикалык жактардын Бирдиктүү мамлекеттик реестрине бул жөнүндө жазуу киргизилгенден кийин эсептелет.</w:t>
      </w:r>
    </w:p>
    <w:p>
      <w:pPr>
        <w:spacing w:before="0" w:after="0" w:line="240" w:lineRule="auto"/>
        <w:ind w:firstLine="709"/>
        <w:jc w:val="both"/>
      </w:pPr>
      <w:r>
        <w:rPr>
          <w:rFonts w:ascii="Times New Roman" w:hAnsi="Times New Roman" w:cs="Times New Roman" w:eastAsia="Times New Roman"/>
          <w:sz w:val="28"/>
        </w:rPr>
        <w:t>65. Мекеме кайра уюштурулганда, жоюлганда же жумуштар токтотулганда жана мамлекеттик сырды түзгөн маалыматтар пайдаланылганда Мекеме маалыматты коргоо боюнча уюштуруу-практикалык иш-чаралардын комплексин иштеп чыгуу аркылуу ал маалыматтардын жана аларды алып жүрүүчүлөрдүн сакталышын камсыз кылууга милдеттүү.</w:t>
      </w:r>
    </w:p>
    <w:p>
      <w:pPr>
        <w:spacing w:before="120" w:after="0" w:line="240" w:lineRule="auto"/>
        <w:ind w:firstLine="0"/>
        <w:jc w:val="center"/>
      </w:pPr>
      <w:r>
        <w:rPr>
          <w:rFonts w:ascii="Times New Roman" w:hAnsi="Times New Roman" w:cs="Times New Roman" w:eastAsia="Times New Roman"/>
          <w:b/>
          <w:sz w:val="28"/>
        </w:rPr>
        <w:t>10. Жобого өзгөртүүлөрдү киргизүү</w:t>
      </w:r>
    </w:p>
    <w:p>
      <w:pPr>
        <w:spacing w:before="0" w:after="0" w:line="240" w:lineRule="auto"/>
        <w:ind w:firstLine="709"/>
        <w:jc w:val="both"/>
      </w:pPr>
      <w:r>
        <w:rPr>
          <w:rFonts w:ascii="Times New Roman" w:hAnsi="Times New Roman" w:cs="Times New Roman" w:eastAsia="Times New Roman"/>
          <w:sz w:val="28"/>
        </w:rPr>
        <w:t>66. Жобого өзгөртүүлөр жана толуктоолор ЖАМКнын буйруктары менен киргизилет.</w:t>
      </w:r>
    </w:p>
    <w:p>
      <w:pPr>
        <w:spacing w:before="0" w:after="0" w:line="240" w:lineRule="auto"/>
        <w:ind w:firstLine="709"/>
        <w:jc w:val="both"/>
      </w:pPr>
      <w:r>
        <w:rPr>
          <w:rFonts w:ascii="Times New Roman" w:hAnsi="Times New Roman" w:cs="Times New Roman" w:eastAsia="Times New Roman"/>
          <w:sz w:val="28"/>
        </w:rPr>
        <w:t>67. Жобону колдонуу мөөнөтү чектелбейт.</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