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17F48" w14:textId="77777777" w:rsidR="000964E4" w:rsidRDefault="000964E4" w:rsidP="000964E4">
      <w:pPr>
        <w:spacing w:after="180" w:line="236" w:lineRule="auto"/>
        <w:ind w:left="900" w:right="470"/>
        <w:rPr>
          <w:b/>
          <w:sz w:val="60"/>
        </w:rPr>
      </w:pPr>
      <w:r>
        <w:rPr>
          <w:rFonts w:ascii="Calibri" w:eastAsia="Calibri" w:hAnsi="Calibri" w:cs="Calibri"/>
          <w:b/>
          <w:sz w:val="60"/>
        </w:rPr>
        <w:t>Đại hội đại biểu toàn quốc lần thứ IX (4-2001)</w:t>
      </w:r>
    </w:p>
    <w:p w14:paraId="0608D2F4" w14:textId="77777777" w:rsidR="000964E4" w:rsidRDefault="000964E4" w:rsidP="000964E4"/>
    <w:p w14:paraId="69508366" w14:textId="3539D0B7" w:rsidR="000964E4" w:rsidRDefault="000964E4" w:rsidP="000964E4">
      <w:r>
        <w:t>### Bối cảnh Đại hội Đảng Cộng sản Việt Nam lần thứ IX (2001-2005):</w:t>
      </w:r>
    </w:p>
    <w:p w14:paraId="50CDE02E" w14:textId="77777777" w:rsidR="000964E4" w:rsidRDefault="000964E4" w:rsidP="000964E4"/>
    <w:p w14:paraId="051E35C8" w14:textId="77777777" w:rsidR="000964E4" w:rsidRDefault="000964E4" w:rsidP="000964E4">
      <w:r>
        <w:t xml:space="preserve">Bước sang thế kỷ 21, Việt Nam đối mặt với nhiều cơ hội và thách thức trong bối cảnh toàn cầu hóa và hội nhập quốc tế. </w:t>
      </w:r>
    </w:p>
    <w:p w14:paraId="7301F0CD" w14:textId="77777777" w:rsidR="000964E4" w:rsidRDefault="000964E4" w:rsidP="000964E4"/>
    <w:p w14:paraId="2C7FDCB0" w14:textId="77777777" w:rsidR="000964E4" w:rsidRDefault="000964E4" w:rsidP="000964E4">
      <w:r>
        <w:t>**Thế giới:**</w:t>
      </w:r>
    </w:p>
    <w:p w14:paraId="40421B49" w14:textId="77777777" w:rsidR="000964E4" w:rsidRDefault="000964E4" w:rsidP="000964E4">
      <w:r>
        <w:t xml:space="preserve">- **Toàn cầu hóa và công nghệ:** Cách mạng khoa học và công nghệ, kinh tế tri thức diễn ra mạnh mẽ. </w:t>
      </w:r>
    </w:p>
    <w:p w14:paraId="431DA712" w14:textId="77777777" w:rsidR="000964E4" w:rsidRDefault="000964E4" w:rsidP="000964E4">
      <w:r>
        <w:t>- **Chính trị:** Sau sự kiện 11/9/2001 ở Mỹ, một số nước lớn lợi dụng chống khủng bố để tăng cường can thiệp vào công việc nội bộ của nhiều nước.</w:t>
      </w:r>
    </w:p>
    <w:p w14:paraId="639F386D" w14:textId="77777777" w:rsidR="000964E4" w:rsidRDefault="000964E4" w:rsidP="000964E4">
      <w:r>
        <w:t>- **Kinh tế:** Khu vực Đông Nam Á, châu Á-Thái Bình Dương trở thành khu vực phát triển kinh tế năng động nhưng tiềm ẩn những nhân tố gây mất ổn định.</w:t>
      </w:r>
    </w:p>
    <w:p w14:paraId="6E449419" w14:textId="77777777" w:rsidR="000964E4" w:rsidRDefault="000964E4" w:rsidP="000964E4"/>
    <w:p w14:paraId="57F26F81" w14:textId="77777777" w:rsidR="000964E4" w:rsidRDefault="000964E4" w:rsidP="000964E4">
      <w:r>
        <w:t>**Trong nước:**</w:t>
      </w:r>
    </w:p>
    <w:p w14:paraId="0AAC7B69" w14:textId="77777777" w:rsidR="000964E4" w:rsidRDefault="000964E4" w:rsidP="000964E4">
      <w:r>
        <w:t>- **Thành tựu:** Sau 15 năm đổi mới, Việt Nam đạt được nhiều thành tựu quan trọng, tạo thế và lực mới.</w:t>
      </w:r>
    </w:p>
    <w:p w14:paraId="160732EE" w14:textId="77777777" w:rsidR="000964E4" w:rsidRDefault="000964E4" w:rsidP="000964E4">
      <w:r>
        <w:t>- **Thách thức:** Nền kinh tế phát triển chưa vững chắc, hiệu quả và sức cạnh tranh thấp. Chỉ tiêu tăng trưởng kinh tế bình quân 9-10% của Đại hội VIII đã không đạt được. Các nguy cơ mà Hội nghị giữa nhiệm kỳ của Đảng (1994) nêu ra vẫn là thách thức lớn.</w:t>
      </w:r>
    </w:p>
    <w:p w14:paraId="2D398863" w14:textId="77777777" w:rsidR="000964E4" w:rsidRDefault="000964E4" w:rsidP="000964E4"/>
    <w:p w14:paraId="13321316" w14:textId="77777777" w:rsidR="000964E4" w:rsidRDefault="000964E4" w:rsidP="000964E4">
      <w:r>
        <w:t>### Đại hội IX (19-22/04/2001) tại Hà Nội:</w:t>
      </w:r>
    </w:p>
    <w:p w14:paraId="0312F3A9" w14:textId="77777777" w:rsidR="000964E4" w:rsidRDefault="000964E4" w:rsidP="000964E4"/>
    <w:p w14:paraId="091A4482" w14:textId="77777777" w:rsidR="000964E4" w:rsidRDefault="000964E4" w:rsidP="000964E4">
      <w:r>
        <w:t xml:space="preserve">**Số đại biểu:** 1.168 đại biểu, thay mặt cho hơn 2,2 triệu đảng viên trong cả nước.  </w:t>
      </w:r>
    </w:p>
    <w:p w14:paraId="4FC2E5DA" w14:textId="77777777" w:rsidR="000964E4" w:rsidRDefault="000964E4" w:rsidP="000964E4">
      <w:r>
        <w:t>**Kết quả:**</w:t>
      </w:r>
    </w:p>
    <w:p w14:paraId="02F8B6A1" w14:textId="77777777" w:rsidR="000964E4" w:rsidRDefault="000964E4" w:rsidP="000964E4">
      <w:r>
        <w:t>- **Bầu cử:** Ban Chấp hành Trung ương mới gồm 150 ủy viên, Bộ Chính trị có 15 đồng chí. Đồng chí Nông Đức Mạnh được bầu làm Tổng Bí thư.</w:t>
      </w:r>
    </w:p>
    <w:p w14:paraId="1A82EBE6" w14:textId="77777777" w:rsidR="000964E4" w:rsidRDefault="000964E4" w:rsidP="000964E4"/>
    <w:p w14:paraId="2BA08CE2" w14:textId="77777777" w:rsidR="000964E4" w:rsidRDefault="000964E4" w:rsidP="000964E4">
      <w:r>
        <w:t>### Các văn kiện và đường lối chủ yếu:</w:t>
      </w:r>
    </w:p>
    <w:p w14:paraId="494978AB" w14:textId="77777777" w:rsidR="000964E4" w:rsidRDefault="000964E4" w:rsidP="000964E4"/>
    <w:p w14:paraId="22A7054D" w14:textId="77777777" w:rsidR="000964E4" w:rsidRDefault="000964E4" w:rsidP="000964E4">
      <w:r>
        <w:t>**1. Kinh nghiệm đổi mới:**</w:t>
      </w:r>
    </w:p>
    <w:p w14:paraId="7C8311E4" w14:textId="77777777" w:rsidR="000964E4" w:rsidRDefault="000964E4" w:rsidP="000964E4">
      <w:r>
        <w:lastRenderedPageBreak/>
        <w:t xml:space="preserve">   - Kiên trì mục tiêu độc lập dân tộc và chủ nghĩa xã hội trên nền tảng chủ nghĩa Mác - Lênin và tư tưởng Hồ Chí Minh.</w:t>
      </w:r>
    </w:p>
    <w:p w14:paraId="4B525D80" w14:textId="77777777" w:rsidR="000964E4" w:rsidRDefault="000964E4" w:rsidP="000964E4">
      <w:r>
        <w:t xml:space="preserve">   - Đổi mới phải dựa vào nhân dân vì lợi ích của nhân dân, phù hợp với thực tiễn và luôn sáng tạo.</w:t>
      </w:r>
    </w:p>
    <w:p w14:paraId="31D9D323" w14:textId="77777777" w:rsidR="000964E4" w:rsidRDefault="000964E4" w:rsidP="000964E4">
      <w:r>
        <w:t xml:space="preserve">   - Kết hợp sức mạnh dân tộc với sức mạnh thời đại.</w:t>
      </w:r>
    </w:p>
    <w:p w14:paraId="0C85C52D" w14:textId="77777777" w:rsidR="000964E4" w:rsidRDefault="000964E4" w:rsidP="000964E4">
      <w:r>
        <w:t xml:space="preserve">   - Đường lối đúng đắn của Đảng là nhân tố quyết định thành công của sự nghiệp đổi mới.</w:t>
      </w:r>
    </w:p>
    <w:p w14:paraId="02EA1290" w14:textId="77777777" w:rsidR="000964E4" w:rsidRDefault="000964E4" w:rsidP="000964E4"/>
    <w:p w14:paraId="68D6CF2A" w14:textId="77777777" w:rsidR="000964E4" w:rsidRDefault="000964E4" w:rsidP="000964E4">
      <w:r>
        <w:t>**2. Định hướng phát triển kinh tế:**</w:t>
      </w:r>
    </w:p>
    <w:p w14:paraId="13D66896" w14:textId="77777777" w:rsidR="000964E4" w:rsidRDefault="000964E4" w:rsidP="000964E4">
      <w:r>
        <w:t xml:space="preserve">   - **Kinh tế thị trường định hướng xã hội chủ nghĩa:** Đây là mô hình kinh tế tổng quát của Việt Nam trong thời kỳ quá độ.</w:t>
      </w:r>
    </w:p>
    <w:p w14:paraId="2377034F" w14:textId="77777777" w:rsidR="000964E4" w:rsidRDefault="000964E4" w:rsidP="000964E4">
      <w:r>
        <w:t xml:space="preserve">   - **Tiếp tục đổi mới kinh tế:** Chuyển đổi mô hình kinh tế từ kế hoạch hóa tập trung sang nền kinh tế thị trường định hướng xã hội chủ nghĩa. Đẩy mạnh cải cách doanh nghiệp nhà nước, khuyến khích phát triển kinh tế tư nhân và thu hút đầu tư nước ngoài.</w:t>
      </w:r>
    </w:p>
    <w:p w14:paraId="27C6A5BF" w14:textId="77777777" w:rsidR="000964E4" w:rsidRDefault="000964E4" w:rsidP="000964E4">
      <w:r>
        <w:t xml:space="preserve">   - **Công nghiệp hóa, hiện đại hóa:** Phát triển các ngành công nghiệp mũi nhọn như dầu khí, điện tử, viễn thông, và công nghiệp chế biến. Tăng cường đầu tư vào cơ sở hạ tầng.</w:t>
      </w:r>
    </w:p>
    <w:p w14:paraId="0AD16522" w14:textId="77777777" w:rsidR="000964E4" w:rsidRDefault="000964E4" w:rsidP="000964E4">
      <w:r>
        <w:t xml:space="preserve">   - **Phát triển nông nghiệp và nông thôn:** Ứng dụng khoa học công nghệ vào sản xuất nông nghiệp, nâng cao năng suất và chất lượng sản phẩm. Xây dựng nông thôn mới.</w:t>
      </w:r>
    </w:p>
    <w:p w14:paraId="1E218D8A" w14:textId="77777777" w:rsidR="000964E4" w:rsidRDefault="000964E4" w:rsidP="000964E4">
      <w:r>
        <w:t xml:space="preserve">   - **Hội nhập kinh tế quốc tế:** Tham gia các tổ chức và hiệp định kinh tế quốc tế như WTO, AFTA, và các hiệp định thương mại tự do. Nâng cao năng lực cạnh tranh của nền kinh tế.</w:t>
      </w:r>
    </w:p>
    <w:p w14:paraId="083FA5DA" w14:textId="77777777" w:rsidR="000964E4" w:rsidRDefault="000964E4" w:rsidP="000964E4"/>
    <w:p w14:paraId="0CCA50F3" w14:textId="77777777" w:rsidR="000964E4" w:rsidRDefault="000964E4" w:rsidP="000964E4">
      <w:r>
        <w:t>**3. Xây dựng, chỉnh đốn Đảng:**</w:t>
      </w:r>
    </w:p>
    <w:p w14:paraId="489028F5" w14:textId="77777777" w:rsidR="000964E4" w:rsidRDefault="000964E4" w:rsidP="000964E4">
      <w:r>
        <w:t xml:space="preserve">   - Tăng cường công tác tư tưởng, chính trị, và đạo đức trong Đảng.</w:t>
      </w:r>
    </w:p>
    <w:p w14:paraId="5D801F0F" w14:textId="77777777" w:rsidR="000964E4" w:rsidRDefault="000964E4" w:rsidP="000964E4">
      <w:r>
        <w:t xml:space="preserve">   - Nâng cao năng lực lãnh đạo và sức chiến đấu của Đảng, đấu tranh chống tham nhũng và suy thoái đạo đức trong hàng ngũ cán bộ, đảng viên.</w:t>
      </w:r>
    </w:p>
    <w:p w14:paraId="17347D69" w14:textId="77777777" w:rsidR="000964E4" w:rsidRDefault="000964E4" w:rsidP="000964E4"/>
    <w:p w14:paraId="53BBDB64" w14:textId="77777777" w:rsidR="000964E4" w:rsidRDefault="000964E4" w:rsidP="000964E4">
      <w:r>
        <w:t>**4. Phát triển giáo dục và đào tạo, khoa học và công nghệ:**</w:t>
      </w:r>
    </w:p>
    <w:p w14:paraId="68DC78A5" w14:textId="77777777" w:rsidR="000964E4" w:rsidRDefault="000964E4" w:rsidP="000964E4">
      <w:r>
        <w:t xml:space="preserve">   - Đổi mới hệ thống giáo dục, nâng cao chất lượng dạy và học, đào tạo nguồn nhân lực chất lượng cao.</w:t>
      </w:r>
    </w:p>
    <w:p w14:paraId="6D0D52AA" w14:textId="77777777" w:rsidR="000964E4" w:rsidRDefault="000964E4" w:rsidP="000964E4">
      <w:r>
        <w:t xml:space="preserve">   - Đẩy mạnh nghiên cứu khoa học và ứng dụng công nghệ vào sản xuất và đời sống.</w:t>
      </w:r>
    </w:p>
    <w:p w14:paraId="33294636" w14:textId="77777777" w:rsidR="000964E4" w:rsidRDefault="000964E4" w:rsidP="000964E4"/>
    <w:p w14:paraId="5177423C" w14:textId="77777777" w:rsidR="000964E4" w:rsidRDefault="000964E4" w:rsidP="000964E4">
      <w:r>
        <w:t>**5. Chăm lo đời sống nhân dân:**</w:t>
      </w:r>
    </w:p>
    <w:p w14:paraId="6734CF9C" w14:textId="77777777" w:rsidR="000964E4" w:rsidRDefault="000964E4" w:rsidP="000964E4">
      <w:r>
        <w:t xml:space="preserve">   - Thực hiện các chính sách an sinh xã hội, chăm sóc sức khỏe, giảm nghèo và bảo vệ môi trường.</w:t>
      </w:r>
    </w:p>
    <w:p w14:paraId="700D8F60" w14:textId="77777777" w:rsidR="000964E4" w:rsidRDefault="000964E4" w:rsidP="000964E4">
      <w:r>
        <w:t xml:space="preserve">   - Nâng cao chất lượng cuộc sống của người dân, đảm bảo an ninh, trật tự xã hội.</w:t>
      </w:r>
    </w:p>
    <w:p w14:paraId="534251CE" w14:textId="77777777" w:rsidR="000964E4" w:rsidRDefault="000964E4" w:rsidP="000964E4"/>
    <w:p w14:paraId="32493676" w14:textId="77777777" w:rsidR="000964E4" w:rsidRDefault="000964E4" w:rsidP="000964E4">
      <w:r>
        <w:t>**6. Phát triển văn hóa, xã hội:**</w:t>
      </w:r>
    </w:p>
    <w:p w14:paraId="3DBB128D" w14:textId="77777777" w:rsidR="000964E4" w:rsidRDefault="000964E4" w:rsidP="000964E4">
      <w:r>
        <w:lastRenderedPageBreak/>
        <w:t xml:space="preserve">   - Xây dựng nền văn hóa Việt Nam tiên tiến, đậm đà bản sắc dân tộc.</w:t>
      </w:r>
    </w:p>
    <w:p w14:paraId="4CC38237" w14:textId="77777777" w:rsidR="000964E4" w:rsidRDefault="000964E4" w:rsidP="000964E4">
      <w:r>
        <w:t xml:space="preserve">   - Thúc đẩy các hoạt động văn hóa, thể thao, và du lịch, nâng cao đời sống tinh thần của nhân dân.</w:t>
      </w:r>
    </w:p>
    <w:p w14:paraId="03674D67" w14:textId="77777777" w:rsidR="000964E4" w:rsidRDefault="000964E4" w:rsidP="000964E4"/>
    <w:p w14:paraId="2D111E98" w14:textId="77777777" w:rsidR="000964E4" w:rsidRDefault="000964E4" w:rsidP="000964E4">
      <w:r>
        <w:t>**7. Đối ngoại:**</w:t>
      </w:r>
    </w:p>
    <w:p w14:paraId="04CF6D36" w14:textId="77777777" w:rsidR="000964E4" w:rsidRDefault="000964E4" w:rsidP="000964E4">
      <w:r>
        <w:t xml:space="preserve">   - Mở rộng quan hệ đối ngoại, chủ động hội nhập kinh tế quốc tế.</w:t>
      </w:r>
    </w:p>
    <w:p w14:paraId="249D68BE" w14:textId="77777777" w:rsidR="000964E4" w:rsidRDefault="000964E4" w:rsidP="000964E4">
      <w:r>
        <w:t xml:space="preserve">   - Thực hiện đường lối đối ngoại độc lập tự chủ, rộng mở, đa phương hoá, đa dạng hoá các quan hệ quốc tế.</w:t>
      </w:r>
    </w:p>
    <w:p w14:paraId="45C7F65F" w14:textId="77777777" w:rsidR="000964E4" w:rsidRDefault="000964E4" w:rsidP="000964E4">
      <w:r>
        <w:t xml:space="preserve">   - Việt Nam sẵn sàng là bạn, là đối tác tin cậy của các nước trong cộng đồng quốc tế, phấn đấu vì hoà bình, độc lập và phát triển.</w:t>
      </w:r>
    </w:p>
    <w:p w14:paraId="234380F1" w14:textId="77777777" w:rsidR="000964E4" w:rsidRDefault="000964E4" w:rsidP="000964E4"/>
    <w:p w14:paraId="6FB65CA3" w14:textId="77777777" w:rsidR="000964E4" w:rsidRDefault="000964E4" w:rsidP="000964E4">
      <w:r>
        <w:t xml:space="preserve">**Tư tưởng Hồ Chí Minh:** </w:t>
      </w:r>
    </w:p>
    <w:p w14:paraId="420CD72B" w14:textId="77777777" w:rsidR="000964E4" w:rsidRDefault="000964E4" w:rsidP="000964E4">
      <w:r>
        <w:t>- Tư tưởng Hồ Chí Minh là một hệ thống quan điểm toàn diện và sâu sắc về những vấn đề cơ bản của cách mạng Việt Nam, là kết quả của sự vận dụng và phát triển sáng tạo chủ nghĩa Mác-Lênin vào điều kiện cụ thể của nước ta, kế thừa và phát triển các giá trị truyền thống tốt đẹp của dân tộc, tiếp thu tinh hoa văn hoá nhân loại.</w:t>
      </w:r>
    </w:p>
    <w:p w14:paraId="01A77380" w14:textId="77777777" w:rsidR="000964E4" w:rsidRDefault="000964E4" w:rsidP="000964E4"/>
    <w:p w14:paraId="419DDD1D" w14:textId="1006B80A" w:rsidR="009D0D08" w:rsidRDefault="000964E4" w:rsidP="000964E4">
      <w:r>
        <w:t>Đại hội IX của Đảng đã đưa ra những định hướng quan trọng cho sự phát triển toàn diện của Việt Nam, đặt nền tảng vững chắc cho những bước phát triển tiếp theo trong thế kỷ 21.</w:t>
      </w:r>
    </w:p>
    <w:sectPr w:rsidR="009D0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E4"/>
    <w:rsid w:val="000964E4"/>
    <w:rsid w:val="000D4BC5"/>
    <w:rsid w:val="009D0D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BD55"/>
  <w15:chartTrackingRefBased/>
  <w15:docId w15:val="{5149A5DD-C934-4B29-9C56-15415E65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Minh</dc:creator>
  <cp:keywords/>
  <dc:description/>
  <cp:lastModifiedBy>Nhật Nguyễn Minh</cp:lastModifiedBy>
  <cp:revision>2</cp:revision>
  <dcterms:created xsi:type="dcterms:W3CDTF">2024-06-29T09:45:00Z</dcterms:created>
  <dcterms:modified xsi:type="dcterms:W3CDTF">2024-06-29T09:45:00Z</dcterms:modified>
</cp:coreProperties>
</file>