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无人自助系统服务端部署文档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四川彦祖科技有限公司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环境准备</w:t>
      </w:r>
    </w:p>
    <w:p>
      <w:pPr>
        <w:numPr>
          <w:ilvl w:val="0"/>
          <w:numId w:val="0"/>
        </w:numPr>
        <w:ind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准备一台服务器，阿里云或腾讯云。个人推荐腾讯云，价格比较优惠。</w:t>
      </w:r>
    </w:p>
    <w:p>
      <w:pPr>
        <w:numPr>
          <w:ilvl w:val="0"/>
          <w:numId w:val="0"/>
        </w:numPr>
        <w:ind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操作</w:t>
      </w:r>
      <w:r>
        <w:rPr>
          <w:rFonts w:hint="eastAsia"/>
          <w:lang w:val="en-US" w:eastAsia="zh-Hans"/>
        </w:rPr>
        <w:t>系统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CN"/>
        </w:rPr>
        <w:t>推荐</w:t>
      </w:r>
      <w:r>
        <w:rPr>
          <w:rFonts w:hint="eastAsia"/>
          <w:lang w:val="en-US" w:eastAsia="zh-Hans"/>
        </w:rPr>
        <w:t>Centos</w:t>
      </w:r>
      <w:r>
        <w:rPr>
          <w:rFonts w:hint="default"/>
          <w:lang w:eastAsia="zh-Hans"/>
        </w:rPr>
        <w:t xml:space="preserve"> 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CN"/>
        </w:rPr>
        <w:t>以上</w:t>
      </w:r>
    </w:p>
    <w:p>
      <w:pPr>
        <w:numPr>
          <w:ilvl w:val="0"/>
          <w:numId w:val="0"/>
        </w:numPr>
        <w:ind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服务器</w:t>
      </w:r>
      <w:r>
        <w:rPr>
          <w:rFonts w:hint="eastAsia"/>
          <w:lang w:val="en-US" w:eastAsia="zh-Hans"/>
        </w:rPr>
        <w:t>配置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CN"/>
        </w:rPr>
        <w:t>建议</w:t>
      </w:r>
      <w:r>
        <w:rPr>
          <w:rFonts w:hint="eastAsia"/>
          <w:lang w:val="en-US" w:eastAsia="zh-Hans"/>
        </w:rPr>
        <w:t>至少</w:t>
      </w:r>
      <w:r>
        <w:rPr>
          <w:rFonts w:hint="eastAsia"/>
          <w:lang w:val="en-US" w:eastAsia="zh-CN"/>
        </w:rPr>
        <w:t>2核CPU ，4</w:t>
      </w:r>
      <w:r>
        <w:rPr>
          <w:rFonts w:hint="eastAsia"/>
          <w:lang w:val="en-US" w:eastAsia="zh-Hans"/>
        </w:rPr>
        <w:t>G</w:t>
      </w:r>
      <w:r>
        <w:rPr>
          <w:rFonts w:hint="eastAsia"/>
          <w:lang w:val="en-US" w:eastAsia="zh-CN"/>
        </w:rPr>
        <w:t>运行内存，带宽5M以上</w:t>
      </w:r>
    </w:p>
    <w:p>
      <w:pPr>
        <w:numPr>
          <w:ilvl w:val="0"/>
          <w:numId w:val="0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推荐安装宝塔面板，快速搭建环境。</w:t>
      </w:r>
    </w:p>
    <w:p>
      <w:pPr>
        <w:numPr>
          <w:ilvl w:val="0"/>
          <w:numId w:val="0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服务器需要安装以下环境：</w:t>
      </w:r>
    </w:p>
    <w:p>
      <w:pPr>
        <w:numPr>
          <w:ilvl w:val="0"/>
          <w:numId w:val="0"/>
        </w:numPr>
        <w:ind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Hans"/>
        </w:rPr>
        <w:t>JDK</w:t>
      </w:r>
      <w:r>
        <w:rPr>
          <w:rFonts w:hint="default"/>
          <w:lang w:eastAsia="zh-Hans"/>
        </w:rPr>
        <w:t>：1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8</w:t>
      </w:r>
    </w:p>
    <w:p>
      <w:pPr>
        <w:numPr>
          <w:ilvl w:val="0"/>
          <w:numId w:val="0"/>
        </w:numPr>
        <w:ind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Nginx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最新稳定版即可</w:t>
      </w:r>
    </w:p>
    <w:p>
      <w:pPr>
        <w:numPr>
          <w:ilvl w:val="0"/>
          <w:numId w:val="0"/>
        </w:numPr>
        <w:ind w:firstLine="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Mysql</w:t>
      </w:r>
      <w:r>
        <w:rPr>
          <w:rFonts w:hint="default"/>
          <w:lang w:eastAsia="zh-Hans"/>
        </w:rPr>
        <w:t>：8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0</w:t>
      </w:r>
    </w:p>
    <w:p>
      <w:pPr>
        <w:numPr>
          <w:ilvl w:val="0"/>
          <w:numId w:val="0"/>
        </w:numPr>
        <w:ind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Redis</w:t>
      </w:r>
      <w:r>
        <w:rPr>
          <w:rFonts w:hint="default"/>
          <w:lang w:eastAsia="zh-Hans"/>
        </w:rPr>
        <w:t>：6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以上</w:t>
      </w:r>
    </w:p>
    <w:p>
      <w:pPr>
        <w:numPr>
          <w:ilvl w:val="0"/>
          <w:numId w:val="0"/>
        </w:numPr>
        <w:ind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Go：运行环境</w:t>
      </w:r>
    </w:p>
    <w:p>
      <w:pPr>
        <w:numPr>
          <w:ilvl w:val="0"/>
          <w:numId w:val="0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准备一个已经备案好的域名（上线需要）</w:t>
      </w:r>
    </w:p>
    <w:p>
      <w:pPr>
        <w:numPr>
          <w:ilvl w:val="0"/>
          <w:numId w:val="0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准备一个已经备案好的微信小程序（上线需要）</w:t>
      </w:r>
    </w:p>
    <w:p>
      <w:pPr>
        <w:numPr>
          <w:ilvl w:val="0"/>
          <w:numId w:val="0"/>
        </w:numPr>
        <w:ind w:firstLine="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小程序端：微信原生JS语言，微信开发者工具开发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服务端：Java 8 语言，Springboot框架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后台管理系统： vue2，前后端分离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需要提前申请的资质：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1.营业执照，预计1-3天。经营范围需要包含“棋牌室服务“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2.域名注册、实名认证，预计1-3天。国内域名都可以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3.域名备案，预计3-15天。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4.微信小程序申请、实名认证，预计1天。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5.微信小程序备案，预计3-15天。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6.美团开发者账号、抖音开发者账号、微信支付申请，预计1天。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7.美团门店、抖音门店申请，预计1-3天。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比较费时间的就这些，其他的都比较快。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开发准备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微信小程序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将后端</w:t>
      </w:r>
      <w:r>
        <w:rPr>
          <w:rFonts w:hint="eastAsia"/>
          <w:lang w:val="en-US" w:eastAsia="zh-Hans"/>
        </w:rPr>
        <w:t>接口</w:t>
      </w:r>
      <w:r>
        <w:rPr>
          <w:rFonts w:hint="eastAsia"/>
          <w:lang w:val="en-US" w:eastAsia="zh-CN"/>
        </w:rPr>
        <w:t>服务</w:t>
      </w:r>
      <w:r>
        <w:rPr>
          <w:rFonts w:hint="eastAsia"/>
          <w:lang w:val="en-US" w:eastAsia="zh-Hans"/>
        </w:rPr>
        <w:t>的域名</w:t>
      </w:r>
      <w:r>
        <w:rPr>
          <w:rFonts w:hint="eastAsia"/>
          <w:lang w:val="en-US" w:eastAsia="zh-CN"/>
        </w:rPr>
        <w:t>、图片服务器的域名（如有）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以及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腾讯地图的域名</w:t>
      </w:r>
      <w:r>
        <w:rPr>
          <w:rFonts w:hint="eastAsia"/>
          <w:lang w:val="en-US" w:eastAsia="zh-CN"/>
        </w:rPr>
        <w:t>，添加到白名单。腾讯地图域名：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"https://apis.map.qq.com"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 w:ascii="Helvetica Neue" w:hAnsi="Helvetica Neue" w:eastAsia="Helvetica Neue" w:cs="Helvetica Neue"/>
          <w:i w:val="0"/>
          <w:iCs w:val="0"/>
          <w:caps w:val="0"/>
          <w:spacing w:val="0"/>
          <w:kern w:val="0"/>
          <w:szCs w:val="28"/>
          <w:shd w:val="clear" w:fill="FFFFFF"/>
          <w:lang w:val="en-US" w:eastAsia="zh-CN" w:bidi="ar"/>
        </w:rPr>
        <w:t>https://apis.map.qq.com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后端接口的域名推荐使用https://api.xxxxxx.com，不要加任何端口。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域名、小程序必须备案，否则无法上架和访问。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https://wq.scyanzu.com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微信支付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>支持个体户和公司，支持一个账户给多个门店收款。</w:t>
      </w:r>
    </w:p>
    <w:p>
      <w:pPr>
        <w:rPr>
          <w:rFonts w:hint="eastAsia"/>
          <w:lang w:val="en-US" w:eastAsia="zh-Hans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方式一（商户模式），个体户和公司都支持：</w:t>
      </w:r>
    </w:p>
    <w:p>
      <w:p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此方式，</w:t>
      </w:r>
      <w:r>
        <w:rPr>
          <w:rFonts w:hint="eastAsia"/>
          <w:color w:val="C00000"/>
          <w:lang w:val="en-US" w:eastAsia="zh-CN"/>
        </w:rPr>
        <w:t>不支持分账功能</w:t>
      </w:r>
      <w:r>
        <w:rPr>
          <w:rFonts w:hint="eastAsia"/>
          <w:color w:val="0000FF"/>
          <w:lang w:val="en-US" w:eastAsia="zh-CN"/>
        </w:rPr>
        <w:t>。需要多少个账户收款，就注册多少个商户。可以一个商户给所有门店收款，也可以每个门店单独一个商户收款。在后台管理系统配置就行。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</w:t>
      </w:r>
      <w:r>
        <w:rPr>
          <w:rStyle w:val="8"/>
          <w:rFonts w:hint="eastAsia"/>
          <w:lang w:val="en-US" w:eastAsia="zh-CN"/>
        </w:rPr>
        <w:t>https://pay.weixin.qq.com/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开通微信支付，</w:t>
      </w:r>
      <w:r>
        <w:rPr>
          <w:rFonts w:hint="eastAsia"/>
          <w:lang w:val="en-US" w:eastAsia="zh-Hans"/>
        </w:rPr>
        <w:t>并关联微信支付商户号</w:t>
      </w:r>
      <w:r>
        <w:rPr>
          <w:rFonts w:hint="eastAsia"/>
          <w:lang w:val="en-US" w:eastAsia="zh-CN"/>
        </w:rPr>
        <w:t>到小程序。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然后生成微信支付的v2证书，记录支付密钥，备用。有多少个商户就生成多少个的。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官方费率0.6%，本公司代开通优惠费率0.2%，收费99元一个商户。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方式二（支付服务商模式），只支持公司，不支持个体户：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此方式，</w:t>
      </w:r>
      <w:r>
        <w:rPr>
          <w:rFonts w:hint="eastAsia"/>
          <w:color w:val="C00000"/>
          <w:lang w:val="en-US" w:eastAsia="zh-CN"/>
        </w:rPr>
        <w:t>支持分账功能</w:t>
      </w:r>
      <w:r>
        <w:rPr>
          <w:rFonts w:hint="eastAsia"/>
          <w:color w:val="0000FF"/>
          <w:lang w:val="en-US" w:eastAsia="zh-CN"/>
        </w:rPr>
        <w:t>，需要用公司营业执照申请。一般用不到，需要的客户跟我们技术联系。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微信支付商户号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微信支付密钥（API V2版本）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微信支付证书文件 apiclient_cert.p12（API V2版本）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美团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在美团北极星平台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注册开发者帐号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并认证</w:t>
      </w:r>
      <w:r>
        <w:rPr>
          <w:rFonts w:hint="default"/>
          <w:lang w:eastAsia="zh-Hans"/>
        </w:rPr>
        <w:t>。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地址</w:t>
      </w:r>
      <w:r>
        <w:rPr>
          <w:rFonts w:hint="default"/>
          <w:lang w:eastAsia="zh-Hans"/>
        </w:rPr>
        <w:t>：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"https://open.dianping.com/" </w:instrText>
      </w:r>
      <w:r>
        <w:rPr>
          <w:rFonts w:hint="default"/>
          <w:lang w:eastAsia="zh-Hans"/>
        </w:rPr>
        <w:fldChar w:fldCharType="separate"/>
      </w:r>
      <w:r>
        <w:rPr>
          <w:rStyle w:val="8"/>
          <w:rFonts w:hint="default"/>
          <w:lang w:eastAsia="zh-Hans"/>
        </w:rPr>
        <w:t>https://open.dianping.com/</w:t>
      </w:r>
      <w:r>
        <w:rPr>
          <w:rFonts w:hint="default"/>
          <w:lang w:eastAsia="zh-Hans"/>
        </w:rPr>
        <w:fldChar w:fldCharType="end"/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认证后创建一个团购应用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获得开发者Appkey和Secret</w:t>
      </w:r>
    </w:p>
    <w:p>
      <w:pPr>
        <w:ind w:firstLine="420" w:firstLineChars="0"/>
      </w:pPr>
      <w:r>
        <w:drawing>
          <wp:inline distT="0" distB="0" distL="114300" distR="114300">
            <wp:extent cx="4735830" cy="208978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然后</w:t>
      </w:r>
      <w:r>
        <w:rPr>
          <w:rFonts w:hint="eastAsia"/>
          <w:lang w:val="en-US" w:eastAsia="zh-Hans"/>
        </w:rPr>
        <w:t>配置回调域名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参考</w:t>
      </w:r>
      <w:r>
        <w:rPr>
          <w:rFonts w:hint="eastAsia"/>
          <w:lang w:val="en-US" w:eastAsia="zh-CN"/>
        </w:rPr>
        <w:t>如图（仅修改自己的域名，接口路径不要修改）</w:t>
      </w:r>
      <w:r>
        <w:rPr>
          <w:rFonts w:hint="default"/>
          <w:lang w:eastAsia="zh-Hans"/>
        </w:rPr>
        <w:t>：</w:t>
      </w:r>
    </w:p>
    <w:p>
      <w:pPr>
        <w:ind w:firstLine="420" w:firstLineChars="0"/>
      </w:pPr>
      <w:r>
        <w:drawing>
          <wp:inline distT="0" distB="0" distL="114300" distR="114300">
            <wp:extent cx="5271770" cy="1407795"/>
            <wp:effectExtent l="0" t="0" r="508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上线团购功能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1962150"/>
            <wp:effectExtent l="0" t="0" r="13335" b="0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抖音</w:t>
      </w:r>
    </w:p>
    <w:p>
      <w:pPr>
        <w:bidi w:val="0"/>
        <w:rPr>
          <w:rFonts w:hint="default"/>
          <w:b/>
          <w:bCs/>
          <w:color w:val="FF0000"/>
          <w:sz w:val="24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如果不需要抖音团购功能，跳过此步骤。</w:t>
      </w:r>
    </w:p>
    <w:p>
      <w:pPr>
        <w:bidi w:val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 xml:space="preserve">第一步：注册开发者账号 </w:t>
      </w:r>
    </w:p>
    <w:p>
      <w:pPr>
        <w:bidi w:val="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普通开发者（推荐）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所有的门店，都在一个抖音来客账号下（每个门店可以单独绑定收款信息）。这种情况就注册开发者账号，</w:t>
      </w:r>
      <w:r>
        <w:rPr>
          <w:rFonts w:hint="eastAsia"/>
          <w:lang w:val="en-US" w:eastAsia="zh-Hans"/>
        </w:rPr>
        <w:t>地址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"https://developer.open-douyin.com/" </w:instrText>
      </w:r>
      <w:r>
        <w:rPr>
          <w:rFonts w:hint="default"/>
          <w:lang w:eastAsia="zh-Hans"/>
        </w:rPr>
        <w:fldChar w:fldCharType="separate"/>
      </w:r>
      <w:r>
        <w:rPr>
          <w:rStyle w:val="8"/>
          <w:rFonts w:hint="default"/>
          <w:lang w:eastAsia="zh-Hans"/>
        </w:rPr>
        <w:t>https://developer.open-douyin.com/</w:t>
      </w:r>
      <w:r>
        <w:rPr>
          <w:rFonts w:hint="default"/>
          <w:lang w:eastAsia="zh-Hans"/>
        </w:rPr>
        <w:fldChar w:fldCharType="end"/>
      </w:r>
    </w:p>
    <w:p>
      <w:pPr>
        <w:rPr>
          <w:rFonts w:hint="default"/>
          <w:lang w:eastAsia="zh-Hans"/>
        </w:rPr>
      </w:pPr>
    </w:p>
    <w:p>
      <w:pPr>
        <w:bidi w:val="0"/>
        <w:rPr>
          <w:rFonts w:hint="default"/>
          <w:sz w:val="18"/>
          <w:szCs w:val="21"/>
          <w:lang w:eastAsia="zh-Hans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代开发服务商（麻烦）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如果门店分布在不同的账号下面，则需要注册代开发服务商账号，地址：</w:t>
      </w:r>
    </w:p>
    <w:p>
      <w:pPr>
        <w:rPr>
          <w:rStyle w:val="8"/>
          <w:rFonts w:hint="default"/>
          <w:lang w:val="en-US" w:eastAsia="zh-CN"/>
        </w:rPr>
      </w:pPr>
      <w:r>
        <w:rPr>
          <w:rStyle w:val="8"/>
          <w:rFonts w:hint="default"/>
          <w:lang w:val="en-US" w:eastAsia="zh-CN"/>
        </w:rPr>
        <w:t>https://partner.open-douyin.com/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服务商账号需要</w:t>
      </w:r>
      <w:r>
        <w:rPr>
          <w:rFonts w:hint="eastAsia"/>
          <w:b/>
          <w:bCs/>
          <w:color w:val="C00000"/>
          <w:lang w:val="en-US" w:eastAsia="zh-CN"/>
        </w:rPr>
        <w:t>公司营业执照</w:t>
      </w:r>
      <w:r>
        <w:rPr>
          <w:rFonts w:hint="eastAsia"/>
          <w:lang w:val="en-US" w:eastAsia="zh-CN"/>
        </w:rPr>
        <w:t>，并且注册时间大于1年，个体户执照不行。</w:t>
      </w:r>
    </w:p>
    <w:p>
      <w:pPr>
        <w:rPr>
          <w:rFonts w:hint="default" w:ascii="Segoe UI" w:hAnsi="Segoe UI" w:eastAsia="宋体" w:cs="Segoe UI"/>
          <w:b/>
          <w:bCs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服务商账号注册后，需要先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C00000"/>
          <w:spacing w:val="0"/>
          <w:sz w:val="21"/>
          <w:szCs w:val="21"/>
          <w:shd w:val="clear" w:fill="FFFFFF"/>
        </w:rPr>
        <w:t>认证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「生活服务商家应用代开发」能力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。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然后再创建应用，最后再授权门店给服务商。本系统暂未对接授权功能，需要自己按照抖音官网文档进行授权。</w:t>
      </w:r>
    </w:p>
    <w:p>
      <w:pPr>
        <w:bidi w:val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第二步：创建</w:t>
      </w:r>
      <w:r>
        <w:rPr>
          <w:rFonts w:hint="eastAsia"/>
          <w:b/>
          <w:bCs/>
          <w:sz w:val="32"/>
          <w:szCs w:val="40"/>
          <w:lang w:val="en-US" w:eastAsia="zh-Hans"/>
        </w:rPr>
        <w:t>生活服务商家应用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创建一个生活服务商家应用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记录APPID和AppSecret</w:t>
      </w:r>
    </w:p>
    <w:p>
      <w:r>
        <w:drawing>
          <wp:inline distT="0" distB="0" distL="114300" distR="114300">
            <wp:extent cx="3599815" cy="1465580"/>
            <wp:effectExtent l="0" t="0" r="63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创建好以后，</w:t>
      </w:r>
      <w:r>
        <w:rPr>
          <w:rFonts w:hint="eastAsia"/>
          <w:lang w:val="en-US" w:eastAsia="zh-Hans"/>
        </w:rPr>
        <w:t>再打开菜单“解决方案”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选择“到综行业解决方案”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开通以下权限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69865" cy="2685415"/>
            <wp:effectExtent l="0" t="0" r="698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eastAsia"/>
          <w:lang w:val="en-US" w:eastAsia="zh-CN"/>
        </w:rPr>
        <w:t>5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硬件平台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向管理员申请，得到平台接口地址、tenantId（租户id）。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默认1年有效，50个免费设备额度。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平台接口地址：h</w:t>
      </w:r>
      <w:r>
        <w:rPr>
          <w:rFonts w:hint="default"/>
          <w:lang w:val="en-US" w:eastAsia="zh-CN"/>
        </w:rPr>
        <w:t>ttps://</w:t>
      </w:r>
      <w:r>
        <w:rPr>
          <w:rFonts w:hint="eastAsia"/>
          <w:lang w:val="en-US" w:eastAsia="zh-CN"/>
        </w:rPr>
        <w:t>wq</w:t>
      </w:r>
      <w:r>
        <w:rPr>
          <w:rFonts w:hint="default"/>
          <w:lang w:val="en-US" w:eastAsia="zh-CN"/>
        </w:rPr>
        <w:t>.scyanzu.com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平台租户</w:t>
      </w:r>
      <w:r>
        <w:rPr>
          <w:rFonts w:hint="default"/>
          <w:lang w:val="en-US" w:eastAsia="zh-CN"/>
        </w:rPr>
        <w:t>tenantId</w:t>
      </w:r>
      <w:r>
        <w:rPr>
          <w:rFonts w:hint="eastAsia"/>
          <w:lang w:val="en-US" w:eastAsia="zh-CN"/>
        </w:rPr>
        <w:t>: 150</w:t>
      </w:r>
    </w:p>
    <w:p>
      <w:pPr>
        <w:bidi w:val="0"/>
      </w:pPr>
      <w:r>
        <w:rPr>
          <w:rFonts w:hint="eastAsia"/>
          <w:lang w:val="en-US" w:eastAsia="zh-CN"/>
        </w:rPr>
        <w:t xml:space="preserve">小程序Appid: </w:t>
      </w:r>
      <w:r>
        <w:t>wxa2325df6dbfc8716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企业微信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主要用来接收下单通知、订单结束通知、以及授权需要更新通知，</w:t>
      </w:r>
      <w:r>
        <w:rPr>
          <w:rFonts w:hint="eastAsia"/>
          <w:color w:val="FF0000"/>
          <w:lang w:val="en-US" w:eastAsia="zh-CN"/>
        </w:rPr>
        <w:t>可以不使用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注册一个企业微信，并添加webhook机器人到内部群里。然后记录webhook的地址，后面通过后台管理系统，配置给门店。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官方文档：</w:t>
      </w:r>
    </w:p>
    <w:p>
      <w:pPr>
        <w:rPr>
          <w:rStyle w:val="8"/>
          <w:rFonts w:hint="default"/>
          <w:lang w:val="en-US" w:eastAsia="zh-CN"/>
        </w:rPr>
      </w:pPr>
      <w:r>
        <w:rPr>
          <w:rStyle w:val="8"/>
          <w:rFonts w:hint="default"/>
          <w:lang w:val="en-US" w:eastAsia="zh-CN"/>
        </w:rPr>
        <w:fldChar w:fldCharType="begin"/>
      </w:r>
      <w:r>
        <w:rPr>
          <w:rStyle w:val="8"/>
          <w:rFonts w:hint="default"/>
          <w:lang w:val="en-US" w:eastAsia="zh-CN"/>
        </w:rPr>
        <w:instrText xml:space="preserve"> HYPERLINK "https://open.work.weixin.qq.com/help2/pc/14931?is_tencent=0&amp;version=4.0.12.6015&amp;platform=win" </w:instrText>
      </w:r>
      <w:r>
        <w:rPr>
          <w:rStyle w:val="8"/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https://open.work.weixin.qq.com/help2/pc/14931?is_tencent=0&amp;version=4.0.12.6015&amp;platform=win</w:t>
      </w:r>
      <w:r>
        <w:rPr>
          <w:rStyle w:val="8"/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3072765" cy="2474595"/>
            <wp:effectExtent l="0" t="0" r="13335" b="190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在群聊里添加机器人，并记录webhook地址。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vertAlign w:val="baseline"/>
          <w:lang w:val="en-US" w:eastAsia="zh-CN"/>
        </w:rPr>
      </w:pPr>
      <w:r>
        <w:drawing>
          <wp:inline distT="0" distB="0" distL="114300" distR="114300">
            <wp:extent cx="1939925" cy="3715385"/>
            <wp:effectExtent l="0" t="0" r="317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46935" cy="3742055"/>
            <wp:effectExtent l="0" t="0" r="5715" b="1079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部署服务端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确认文件清单，是否齐全。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Web.zip 是后台管理系统的部署文件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</w:t>
      </w:r>
      <w:bookmarkStart w:id="0" w:name="_GoBack"/>
      <w:bookmarkEnd w:id="0"/>
      <w:r>
        <w:rPr>
          <w:rFonts w:hint="eastAsia"/>
          <w:lang w:val="en-US" w:eastAsia="zh-CN"/>
        </w:rPr>
        <w:t>b_xxxxxxx.sql 是数据库脚本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server 目录下是后端部署文件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go1.22.0.linux-amd64.tar.gz</w:t>
      </w:r>
      <w:r>
        <w:rPr>
          <w:rFonts w:hint="eastAsia"/>
          <w:lang w:val="en-US" w:eastAsia="zh-CN"/>
        </w:rPr>
        <w:t xml:space="preserve"> 是运行环境</w:t>
      </w:r>
    </w:p>
    <w:p>
      <w:r>
        <w:drawing>
          <wp:inline distT="0" distB="0" distL="114300" distR="114300">
            <wp:extent cx="5271135" cy="1297940"/>
            <wp:effectExtent l="0" t="0" r="5715" b="1651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62525" cy="1666875"/>
            <wp:effectExtent l="0" t="0" r="9525" b="952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新建Mysql数据库，并导入</w:t>
      </w:r>
      <w:r>
        <w:rPr>
          <w:rFonts w:hint="eastAsia"/>
          <w:highlight w:val="yellow"/>
          <w:lang w:val="en-US" w:eastAsia="zh-CN"/>
        </w:rPr>
        <w:t>db.sql</w:t>
      </w:r>
      <w:r>
        <w:rPr>
          <w:rFonts w:hint="eastAsia"/>
          <w:lang w:val="en-US" w:eastAsia="zh-CN"/>
        </w:rPr>
        <w:t>文件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这里注意，要修改mysql的配置，让mysql忽略表名大小写，否则运行会报错。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修改教程:</w:t>
      </w:r>
      <w:r>
        <w:rPr>
          <w:rFonts w:hint="default"/>
          <w:lang w:val="en-US" w:eastAsia="zh-CN"/>
        </w:rPr>
        <w:t>https://blog.csdn.net/NZC2237/article/details/135095378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编辑 MySQL 的配置文件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</w:t>
      </w:r>
      <w:r>
        <w:rPr>
          <w:rStyle w:val="9"/>
          <w:rFonts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my.cnf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或 </w:t>
      </w:r>
      <w:r>
        <w:rPr>
          <w:rStyle w:val="9"/>
          <w:rFonts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my.ini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（具体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instrText xml:space="preserve"> HYPERLINK "https://so.csdn.net/so/search?q=%E6%96%87%E4%BB%B6%E5%90%8D&amp;spm=1001.2101.3001.7020" \t "https://blog.csdn.net/NZC2237/article/details/_blank" </w:instrTex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separate"/>
      </w:r>
      <w:r>
        <w:rPr>
          <w:rStyle w:val="8"/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t>文件名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取决于操作系统和 MySQL 版本），在 </w:t>
      </w:r>
      <w:r>
        <w:rPr>
          <w:rStyle w:val="9"/>
          <w:rFonts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[mysqld]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部分添加以下行：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  <w:t>lower_case_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table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  <w:t xml:space="preserve">_names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1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475865"/>
            <wp:effectExtent l="0" t="0" r="6985" b="63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保存后记得要重启mysql，不然不生效。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修改项目中数据库配置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修改文件config/application-dev.yaml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026160"/>
            <wp:effectExtent l="0" t="0" r="6350" b="254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把Mysql和Redis 的配置都改成自己搭建的。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643505"/>
            <wp:effectExtent l="0" t="0" r="5715" b="44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 微信支付证书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支付服务商模式替换支付证书（不需要就跳过）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根据微信支付官方文档生成的，V2版证书，只有</w:t>
      </w:r>
      <w:r>
        <w:rPr>
          <w:rFonts w:hint="eastAsia"/>
          <w:color w:val="FF0000"/>
          <w:lang w:val="en-US" w:eastAsia="zh-CN"/>
        </w:rPr>
        <w:t>支付服务商模式</w:t>
      </w:r>
      <w:r>
        <w:rPr>
          <w:rFonts w:hint="eastAsia"/>
          <w:lang w:val="en-US" w:eastAsia="zh-CN"/>
        </w:rPr>
        <w:t>需要这个文件。</w:t>
      </w:r>
    </w:p>
    <w:p>
      <w:pPr>
        <w:ind w:left="420" w:leftChars="0" w:firstLine="420" w:firstLineChars="0"/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drawing>
          <wp:inline distT="0" distB="0" distL="114300" distR="114300">
            <wp:extent cx="5269865" cy="1071880"/>
            <wp:effectExtent l="0" t="0" r="6985" b="1397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修改项目配置文件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已经详细写了注释，按照注释填写。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140200"/>
            <wp:effectExtent l="0" t="0" r="3175" b="1270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运行环境安装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适用：Linux环境，如果是Windows环境请看另一个文档怎么安装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Java环境安装命令：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5E6687"/>
          <w:spacing w:val="0"/>
          <w:sz w:val="21"/>
          <w:szCs w:val="21"/>
          <w:shd w:val="clear" w:fill="F3F4F5"/>
        </w:rPr>
        <w:t xml:space="preserve">yum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21"/>
          <w:szCs w:val="21"/>
        </w:rPr>
        <w:t>install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21"/>
          <w:szCs w:val="21"/>
          <w:shd w:val="clear" w:fill="F3F4F5"/>
        </w:rPr>
        <w:t xml:space="preserve"> java-1.8.0-openjdk*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21"/>
          <w:szCs w:val="21"/>
        </w:rPr>
        <w:t>-y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21"/>
          <w:szCs w:val="21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独立部署版还需要安装go语言环境来启动项目。</w:t>
      </w:r>
    </w:p>
    <w:p>
      <w:pP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创建一个目录，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把文件上传到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instrText xml:space="preserve"> HYPERLINK "https://so.csdn.net/so/search?q=%E6%9C%8D%E5%8A%A1%E5%99%A8&amp;spm=1001.2101.3001.7020" \t "https://blog.csdn.net/renkai721/article/details/_blank" </w:instrTex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separate"/>
      </w:r>
      <w:r>
        <w:rPr>
          <w:rStyle w:val="8"/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t>服务器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上。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没有文件夹就自己创建,然后把下载的go1.22.0.linux-amd64.tar.gz文件上传到这个文件夹下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029200" cy="2686050"/>
            <wp:effectExtent l="0" t="0" r="0" b="0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找到文件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/etc/profil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e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在文件的最后追加go地址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export PATH=$PATH:/opt/go/bin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// 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在控制台终端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输入刷新配置命令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source /etc/profile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// 输入go版本查询命令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go version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// 如果出现版本信息，说明安装成功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3.6 部署运行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在服务器上新建一个目录，上传所有修改好的文件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407285"/>
            <wp:effectExtent l="0" t="0" r="4445" b="12065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上传服务器后，</w:t>
      </w:r>
      <w:r>
        <w:rPr>
          <w:rFonts w:hint="eastAsia"/>
          <w:color w:val="0000FF"/>
          <w:lang w:val="en-US" w:eastAsia="zh-CN"/>
        </w:rPr>
        <w:t>在该文件当前路径</w:t>
      </w:r>
      <w:r>
        <w:rPr>
          <w:rFonts w:hint="eastAsia"/>
          <w:lang w:val="en-US" w:eastAsia="zh-CN"/>
        </w:rPr>
        <w:t>，运行启动命令：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nohup ./xjar java -jar mazongjian-server.xjar --spring.config.location=file:/www/wwwroot/jar/server/config/ &amp;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运行前检查Java环境是否正确安装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如果权限不足，则修改一下权限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chmod 755 xjar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查看运行日志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tail -f nohup.out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3.7 反向代理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默认端口为8900，需要用一个域名反向代理配置到这个服务，例如https://api.xxxx.com,反向代理到这个端口。如何反向代理，如何配置域名，请自行百度搜索相关教程。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首先需要新建一个网站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024120"/>
            <wp:effectExtent l="0" t="0" r="5080" b="508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如果编译有问题，见文档：https://doc.iocoder.cn/quick-start/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</w:pPr>
      <w:r>
        <w:rPr>
          <w:rFonts w:hint="eastAsia"/>
          <w:lang w:val="en-US" w:eastAsia="zh-CN"/>
        </w:rPr>
        <w:t>部署后台管理端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上传文件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再新建一个网站目录，将打包文件上传，并解压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00600" cy="695325"/>
            <wp:effectExtent l="0" t="0" r="0" b="9525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修改配置文件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在网站配置文件中增加以下配置：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try_files $uri $uri/ /index.html;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# 防止刷新出现404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反向代理 用于转发接口请求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location ^~ /prod-api/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proxy_pass http://</w:t>
      </w:r>
      <w:r>
        <w:rPr>
          <w:rFonts w:hint="eastAsia"/>
          <w:lang w:val="en-US" w:eastAsia="zh-CN"/>
        </w:rPr>
        <w:t>127.0.0.1:8900</w:t>
      </w:r>
      <w:r>
        <w:rPr>
          <w:rFonts w:hint="default"/>
          <w:lang w:val="en-US" w:eastAsia="zh-CN"/>
        </w:rPr>
        <w:t>/;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proxy_set_header Host $host;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proxy_set_header X-Real-IP $remote_addr;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proxy_set_header X-Forwarded-For $proxy_add_x_forwarded_for;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proxy_set_header REMOTE-HOST $remote_addr;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proxy_set_header Upgrade $http_upgrade;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proxy_http_version 1.1;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proxy_hide_header Upgrade;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add_header X-Cache $upstream_cache_status;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#Set Nginx Cache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set $static_fileJVebQ9bX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 $uri ~* "\.(gif|png|jpg|css|js|woff|woff2)$" 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set $static_fileJVebQ9bX 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expires 1m;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 $static_fileJVebQ9bX = 0 )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add_header Cache-Control no-cache;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4.3 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本系统是多租户系统，什么是多租户，详见百度和文档https://doc.iocoder.cn。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超管，是整个平台的管理员，是用来管理租户的。通俗点说，每个租户就是一个独立的小程序，每新增一个加盟客户，需要独立小程序的，就要新增一个租户。</w:t>
      </w:r>
    </w:p>
    <w:p>
      <w:pPr>
        <w:rPr>
          <w:rFonts w:hint="default"/>
          <w:b/>
          <w:bCs/>
          <w:sz w:val="24"/>
          <w:szCs w:val="32"/>
          <w:highlight w:val="yellow"/>
          <w:lang w:val="en-US" w:eastAsia="zh-CN"/>
        </w:rPr>
      </w:pPr>
      <w:r>
        <w:rPr>
          <w:rFonts w:hint="eastAsia"/>
          <w:b/>
          <w:bCs/>
          <w:sz w:val="24"/>
          <w:szCs w:val="32"/>
          <w:highlight w:val="yellow"/>
          <w:lang w:val="en-US" w:eastAsia="zh-CN"/>
        </w:rPr>
        <w:t>超管租户：超级管理员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32"/>
          <w:highlight w:val="yellow"/>
          <w:lang w:val="en-US" w:eastAsia="zh-CN"/>
        </w:rPr>
        <w:t>默认用户名密码： admin  admin123</w:t>
      </w:r>
    </w:p>
    <w:p>
      <w:r>
        <w:drawing>
          <wp:inline distT="0" distB="0" distL="114300" distR="114300">
            <wp:extent cx="2605405" cy="1936115"/>
            <wp:effectExtent l="0" t="0" r="4445" b="6985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2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2"/>
          <w:szCs w:val="28"/>
          <w:highlight w:val="yellow"/>
          <w:lang w:val="en-US" w:eastAsia="zh-CN"/>
        </w:rPr>
        <w:t>业务租户：麻总监，此租户的id是150</w:t>
      </w:r>
    </w:p>
    <w:p>
      <w:pPr>
        <w:rPr>
          <w:rFonts w:hint="eastAsia"/>
          <w:b/>
          <w:bCs/>
          <w:sz w:val="22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2"/>
          <w:szCs w:val="28"/>
          <w:highlight w:val="yellow"/>
          <w:lang w:val="en-US" w:eastAsia="zh-CN"/>
        </w:rPr>
        <w:t>默认用户名密码：yanfa  admin123</w:t>
      </w:r>
    </w:p>
    <w:p>
      <w:pPr>
        <w:rPr>
          <w:rFonts w:hint="default"/>
          <w:b/>
          <w:bCs/>
          <w:sz w:val="22"/>
          <w:szCs w:val="28"/>
          <w:highlight w:val="yellow"/>
          <w:lang w:val="en-US" w:eastAsia="zh-CN"/>
        </w:rPr>
      </w:pPr>
      <w:r>
        <w:drawing>
          <wp:inline distT="0" distB="0" distL="114300" distR="114300">
            <wp:extent cx="2611120" cy="2058670"/>
            <wp:effectExtent l="0" t="0" r="17780" b="17780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32"/>
          <w:highlight w:val="yellow"/>
          <w:lang w:val="en-US" w:eastAsia="zh-CN"/>
        </w:rPr>
      </w:pPr>
      <w:r>
        <w:rPr>
          <w:rFonts w:hint="eastAsia"/>
          <w:b/>
          <w:bCs/>
          <w:sz w:val="24"/>
          <w:szCs w:val="32"/>
          <w:highlight w:val="yellow"/>
          <w:lang w:val="en-US" w:eastAsia="zh-CN"/>
        </w:rPr>
        <w:t>主要跟业务有关的菜单，都在”业务管理“菜单下面。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部署小程序端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注册好微信小程序，只支持个体户或公司，不支持个人小程序。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下载好微信开发者工具，打开小程序源码目录。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1.登录自己的开发者账号，替换APPID为自己微信小程序开发者账号申请的信息。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14240" cy="3602355"/>
            <wp:effectExtent l="0" t="0" r="10160" b="1714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2.设置小程序基础库最低可用版本为：</w:t>
      </w:r>
      <w:r>
        <w:rPr>
          <w:rFonts w:hint="eastAsia"/>
          <w:highlight w:val="yellow"/>
          <w:lang w:val="en-US" w:eastAsia="zh-CN"/>
        </w:rPr>
        <w:t xml:space="preserve"> 2.26.0</w:t>
      </w:r>
      <w:r>
        <w:rPr>
          <w:rFonts w:hint="eastAsia"/>
          <w:lang w:val="en-US" w:eastAsia="zh-CN"/>
        </w:rPr>
        <w:t xml:space="preserve"> 以上。不然获取手机号会有问题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3.修改app.js中服务器接口的地址、租户id、小程序名称，替换logo，然后运行，即可。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隐私权限、域名白名单，按照微信要求进行设置。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六、修改系统基础配置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修改文件存储的配置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在后台管理系统，登陆</w:t>
      </w:r>
      <w:r>
        <w:rPr>
          <w:rFonts w:hint="eastAsia"/>
          <w:color w:val="FF0000"/>
          <w:lang w:val="en-US" w:eastAsia="zh-CN"/>
        </w:rPr>
        <w:t>超级管理员</w:t>
      </w:r>
      <w:r>
        <w:rPr>
          <w:rFonts w:hint="eastAsia"/>
          <w:lang w:val="en-US" w:eastAsia="zh-CN"/>
        </w:rPr>
        <w:t>账户，在菜单： 基础设施-文件管理-文件配置中，修改。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一般直接使用服务器本地存储或数据库即可，在服务器上创建一个路径。然后配置好自定义域名。如有问题，请查看项目官网文档或者百度搜索解决。</w:t>
      </w:r>
    </w:p>
    <w:p>
      <w:r>
        <w:drawing>
          <wp:inline distT="0" distB="0" distL="114300" distR="114300">
            <wp:extent cx="3108325" cy="3127375"/>
            <wp:effectExtent l="0" t="0" r="15875" b="1587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6.2 硬件平台授权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这里一定注意!!!!先检查好回调地址是否正确、应用id和应用密钥是否正确。</w:t>
      </w:r>
    </w:p>
    <w:p>
      <w:pPr>
        <w:rPr>
          <w:rFonts w:hint="default"/>
          <w:b/>
          <w:bCs/>
          <w:sz w:val="24"/>
          <w:szCs w:val="32"/>
          <w:highlight w:val="yellow"/>
          <w:lang w:val="en-US" w:eastAsia="zh-CN"/>
        </w:rPr>
      </w:pPr>
    </w:p>
    <w:p>
      <w:pPr>
        <w:rPr>
          <w:rFonts w:hint="default"/>
          <w:b/>
          <w:bCs/>
          <w:sz w:val="24"/>
          <w:szCs w:val="32"/>
          <w:highlight w:val="yellow"/>
          <w:lang w:val="en-US" w:eastAsia="zh-CN"/>
        </w:rPr>
      </w:pPr>
      <w:r>
        <w:rPr>
          <w:rFonts w:hint="eastAsia"/>
          <w:b/>
          <w:bCs/>
          <w:sz w:val="24"/>
          <w:szCs w:val="32"/>
          <w:highlight w:val="yellow"/>
          <w:lang w:val="en-US" w:eastAsia="zh-CN"/>
        </w:rPr>
        <w:t>第一次部署好以后，登录超级管理员租户，进行硬件平台授权。</w:t>
      </w:r>
    </w:p>
    <w:p>
      <w:r>
        <w:drawing>
          <wp:inline distT="0" distB="0" distL="114300" distR="114300">
            <wp:extent cx="3620770" cy="2071370"/>
            <wp:effectExtent l="0" t="0" r="17780" b="508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6.3 新增小程序租户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在后台管理系统，登陆</w:t>
      </w:r>
      <w:r>
        <w:rPr>
          <w:rFonts w:hint="eastAsia"/>
          <w:color w:val="FF0000"/>
          <w:lang w:val="en-US" w:eastAsia="zh-CN"/>
        </w:rPr>
        <w:t>超级管理员</w:t>
      </w:r>
      <w:r>
        <w:rPr>
          <w:rFonts w:hint="eastAsia"/>
          <w:lang w:val="en-US" w:eastAsia="zh-CN"/>
        </w:rPr>
        <w:t>账户，在菜单： 系统管理-租户管理-租户列表中，修改。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请注意，如果不配置小程序的appid和secret就无法正常微信登录。每个租户，就代表一个小程序。这里的联系手机，对应小程序个人中心-我要加盟页面，显示的手机号。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24400" cy="2519680"/>
            <wp:effectExtent l="0" t="0" r="0" b="1397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6.4 添加小程序管理员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在后台管理系统，登录</w:t>
      </w:r>
      <w:r>
        <w:rPr>
          <w:rFonts w:hint="eastAsia"/>
          <w:color w:val="FF0000"/>
          <w:lang w:val="en-US" w:eastAsia="zh-CN"/>
        </w:rPr>
        <w:t>业务租户账号</w:t>
      </w:r>
      <w:r>
        <w:rPr>
          <w:rFonts w:hint="eastAsia"/>
          <w:lang w:val="en-US" w:eastAsia="zh-CN"/>
        </w:rPr>
        <w:t>，然后在用户管理菜单中，可以修改用户的类型。不同的类型代表了小程序显示不同的操作菜单。</w:t>
      </w:r>
    </w:p>
    <w:p>
      <w:pPr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同一个用户不能同时成为管理员和保洁员。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每次修改后，需要用户退出小程序并重新登陆，才会生效。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加盟商</w:t>
      </w:r>
      <w:r>
        <w:rPr>
          <w:rFonts w:hint="eastAsia"/>
          <w:lang w:val="en-US" w:eastAsia="zh-CN"/>
        </w:rPr>
        <w:t>=门店的管理者，拥有最高权限，可以创建、管理门店、创建管理员、创建保洁。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管理员</w:t>
      </w:r>
      <w:r>
        <w:rPr>
          <w:rFonts w:hint="eastAsia"/>
          <w:lang w:val="en-US" w:eastAsia="zh-CN"/>
        </w:rPr>
        <w:t>=加盟商创建的用户，后台管理系统只是改类型，还需要加盟商账户在小程序端，“员工管理”菜单，添加管理员与门店的关系后，才有对应门店的操作权限。加盟商也可以直接在小程序端“员工管理”菜单添加。</w:t>
      </w:r>
    </w:p>
    <w:p>
      <w:pPr>
        <w:jc w:val="left"/>
      </w:pPr>
      <w:r>
        <w:rPr>
          <w:rFonts w:hint="eastAsia"/>
          <w:b/>
          <w:bCs/>
          <w:lang w:val="en-US" w:eastAsia="zh-CN"/>
        </w:rPr>
        <w:t>保洁员</w:t>
      </w:r>
      <w:r>
        <w:rPr>
          <w:rFonts w:hint="eastAsia"/>
          <w:lang w:val="en-US" w:eastAsia="zh-CN"/>
        </w:rPr>
        <w:t>=加盟商或管理员创建的用户，同上，需要在小程序端，“保洁员管理”菜单，添加保洁员与门店的关系后，才有对应门店的操作权限。</w:t>
      </w:r>
      <w:r>
        <w:drawing>
          <wp:inline distT="0" distB="0" distL="114300" distR="114300">
            <wp:extent cx="2651760" cy="2099310"/>
            <wp:effectExtent l="0" t="0" r="15240" b="1524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6.5 配置门店信息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【以下都是使用租户管理员操作】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新建门店、新建房间的入口，都在</w:t>
      </w:r>
      <w:r>
        <w:rPr>
          <w:rFonts w:hint="eastAsia"/>
          <w:color w:val="FF0000"/>
          <w:lang w:val="en-US" w:eastAsia="zh-CN"/>
        </w:rPr>
        <w:t>小程序端</w:t>
      </w:r>
      <w:r>
        <w:rPr>
          <w:rFonts w:hint="eastAsia"/>
          <w:lang w:val="en-US" w:eastAsia="zh-CN"/>
        </w:rPr>
        <w:t>，使用</w:t>
      </w:r>
      <w:r>
        <w:rPr>
          <w:rFonts w:hint="eastAsia"/>
          <w:color w:val="FF0000"/>
          <w:lang w:val="en-US" w:eastAsia="zh-CN"/>
        </w:rPr>
        <w:t>加盟商账号</w:t>
      </w:r>
      <w:r>
        <w:rPr>
          <w:rFonts w:hint="eastAsia"/>
          <w:lang w:val="en-US" w:eastAsia="zh-CN"/>
        </w:rPr>
        <w:t>新建，然后在后台管理系统中，把门店状态从“审核”，修改成开业，即可在小程序首页展示。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新建房间</w:t>
      </w:r>
      <w:r>
        <w:rPr>
          <w:rFonts w:hint="eastAsia"/>
          <w:lang w:val="en-US" w:eastAsia="zh-CN"/>
        </w:rPr>
        <w:t>默认是禁用状态，可以在小程序门店管理中启用，建议在后台管理系统-业务管理-设备管理，给房间绑定设备后，然后才改成启用。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2E54A1" w:themeColor="accent1" w:themeShade="BF"/>
          <w:sz w:val="22"/>
          <w:szCs w:val="28"/>
          <w:lang w:val="en-US" w:eastAsia="zh-CN"/>
        </w:rPr>
      </w:pPr>
      <w:r>
        <w:rPr>
          <w:rFonts w:hint="eastAsia"/>
          <w:b/>
          <w:bCs/>
          <w:color w:val="2E54A1" w:themeColor="accent1" w:themeShade="BF"/>
          <w:sz w:val="22"/>
          <w:szCs w:val="28"/>
          <w:lang w:val="en-US" w:eastAsia="zh-CN"/>
        </w:rPr>
        <w:t>新建门店后，在后台管理系统中，分别配置好：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1.抖音上门店的poi_id（登录抖音来客平台，在门店信息中查看）每个门店只需要配置一次。配置入口：后台管理系统-业务管理-门店管理-修改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2.美团上门店的shop_id，每次授权后，会在网页上显示，每个门店只有首次授权需要配置。后台管理系统授权入口：后台管理系统-业务管理-门店管理-美团授权。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382520" cy="1880870"/>
            <wp:effectExtent l="0" t="0" r="17780" b="508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07870" cy="1959610"/>
            <wp:effectExtent l="0" t="0" r="11430" b="25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244725" cy="2191385"/>
            <wp:effectExtent l="0" t="0" r="3175" b="1841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18055" cy="2165350"/>
            <wp:effectExtent l="0" t="0" r="10795" b="635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395220" cy="2337435"/>
            <wp:effectExtent l="0" t="0" r="5080" b="571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8560" cy="2388870"/>
            <wp:effectExtent l="0" t="0" r="8890" b="1143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3.企业微信webhook机器人地址的配置（文档2.6生成），否则无法收到订单相关的通知。配置入口：后台管理系统-业务管理-门店管理-修改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4.修改门店的定位，需要先在腾讯地区坐标拾取器，在地图上找到准确的位置后，把经纬度信息在后台管理系统-门店管理菜单修改。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坐标拾取器地址：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"https://lbs.qq.com/tool/getpoint/get-point.html"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https://lbs.qq.com/tool/getpoint/get-point.html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05860" cy="2451735"/>
            <wp:effectExtent l="0" t="0" r="8890" b="571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586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 配置门店的微信支付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在后台管理系统，登录租户账号，菜单：业务管理-微信支付配置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支持一个账户给多个门店收款，不分个体户还是公司。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这里我们按照普通商户模式配置即可。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支付服务商模式=</w:t>
      </w:r>
      <w:r>
        <w:rPr>
          <w:rFonts w:hint="eastAsia"/>
          <w:color w:val="0000FF"/>
          <w:lang w:val="en-US" w:eastAsia="zh-CN"/>
        </w:rPr>
        <w:t>是</w:t>
      </w:r>
      <w:r>
        <w:rPr>
          <w:rFonts w:hint="eastAsia"/>
          <w:lang w:val="en-US" w:eastAsia="zh-CN"/>
        </w:rPr>
        <w:t>，则</w:t>
      </w:r>
      <w:r>
        <w:rPr>
          <w:rFonts w:hint="eastAsia"/>
          <w:color w:val="FF0000"/>
          <w:lang w:val="en-US" w:eastAsia="zh-CN"/>
        </w:rPr>
        <w:t>不需要</w:t>
      </w:r>
      <w:r>
        <w:rPr>
          <w:rFonts w:hint="eastAsia"/>
          <w:lang w:val="en-US" w:eastAsia="zh-CN"/>
        </w:rPr>
        <w:t>填支付密钥和p12证书，但是要在代码里配置。见文档3.3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同时可以选择是否分账，以及分账的比例，比例必须小于支付平台签约时的比例。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支付服务商模式=</w:t>
      </w:r>
      <w:r>
        <w:rPr>
          <w:rFonts w:hint="eastAsia"/>
          <w:color w:val="0000FF"/>
          <w:lang w:val="en-US" w:eastAsia="zh-CN"/>
        </w:rPr>
        <w:t>否</w:t>
      </w:r>
      <w:r>
        <w:rPr>
          <w:rFonts w:hint="eastAsia"/>
          <w:lang w:val="en-US" w:eastAsia="zh-CN"/>
        </w:rPr>
        <w:t>，则</w:t>
      </w:r>
      <w:r>
        <w:rPr>
          <w:rFonts w:hint="eastAsia"/>
          <w:color w:val="FF0000"/>
          <w:lang w:val="en-US" w:eastAsia="zh-CN"/>
        </w:rPr>
        <w:t>需要</w:t>
      </w:r>
      <w:r>
        <w:rPr>
          <w:rFonts w:hint="eastAsia"/>
          <w:lang w:val="en-US" w:eastAsia="zh-CN"/>
        </w:rPr>
        <w:t>填支付密钥和p12证书。注意p12证书字段是把商户的apiclient_cert.p12文件，转换成base64编码，再填入。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在线转换地址https://tool.hiofd.com/file-base64-online/</w:t>
      </w:r>
    </w:p>
    <w:p>
      <w:r>
        <w:drawing>
          <wp:inline distT="0" distB="0" distL="114300" distR="114300">
            <wp:extent cx="2143125" cy="2828925"/>
            <wp:effectExtent l="0" t="0" r="9525" b="952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七、团购配置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本系统已对接美团、大众、抖音团购。是根据团购券的名称，来识别包间类型、时间的。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C00000"/>
          <w:shd w:val="clear" w:color="FFFFFF" w:fill="D9D9D9"/>
          <w:lang w:val="en-US" w:eastAsia="zh-CN"/>
        </w:rPr>
        <w:t>限制包间：</w:t>
      </w:r>
      <w:r>
        <w:rPr>
          <w:rFonts w:hint="eastAsia"/>
          <w:lang w:val="en-US" w:eastAsia="zh-CN"/>
        </w:rPr>
        <w:t>团购券标题，包含“小包”、“中包”、“大包”，代表限制指定包间类型使用。想要不检查包间限制，则标题需包含“不限包间”、“不分包间”、“所有包间”、“任意包间”、这其中任一四个字。 如果都没匹配上，那么默认限制为“小包”。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C00000"/>
          <w:shd w:val="clear" w:color="FFFFFF" w:fill="D9D9D9"/>
          <w:lang w:val="en-US" w:eastAsia="zh-CN"/>
        </w:rPr>
        <w:t>限制时间：</w:t>
      </w:r>
      <w:r>
        <w:rPr>
          <w:rFonts w:hint="eastAsia"/>
          <w:lang w:val="en-US" w:eastAsia="zh-CN"/>
        </w:rPr>
        <w:t>团购券标题，需要明确写上“4小时”、“5小时”等文字，格式为：数字+小时。代表限制几个小时，必须写。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shd w:val="clear" w:color="FFFFFF" w:fill="D9D9D9"/>
          <w:lang w:val="en-US" w:eastAsia="zh-CN"/>
        </w:rPr>
        <w:t>限制日期：</w:t>
      </w:r>
      <w:r>
        <w:rPr>
          <w:rFonts w:hint="eastAsia"/>
          <w:lang w:val="en-US" w:eastAsia="zh-CN"/>
        </w:rPr>
        <w:t>团购券标题，如果包含“工作日”、“周一”两个词语其中一个，那么限制只能周一~周四使用。是以预约时间来判断的。不包含则不限制使用日期。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shd w:val="clear" w:color="FFFFFF" w:fill="D9D9D9"/>
          <w:lang w:val="en-US" w:eastAsia="zh-CN"/>
        </w:rPr>
        <w:t>通宵场：</w:t>
      </w:r>
      <w:r>
        <w:rPr>
          <w:rFonts w:hint="eastAsia"/>
          <w:lang w:val="en-US" w:eastAsia="zh-CN"/>
        </w:rPr>
        <w:t>团购券标题，或者优惠券标题，包含“通宵”两个字，则限制只能通宵场使用。对于通宵场，开始时间、总时长，以小程序上门店设置的为准。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如果还是看不懂，请美团切换到成都，自己搜索“麻总监”，看看其他门店是怎么设置的团购券标题。附：图片参考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75535" cy="5140325"/>
            <wp:effectExtent l="0" t="0" r="5715" b="3175"/>
            <wp:docPr id="18" name="图片 18" descr="1b4f8a7d8aba5498803de1be3cd0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b4f8a7d8aba5498803de1be3cd047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493645" cy="5396865"/>
            <wp:effectExtent l="0" t="0" r="1905" b="13335"/>
            <wp:docPr id="28" name="图片 28" descr="43cb1ce7095aa61300a3f47c9409e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43cb1ce7095aa61300a3f47c9409e4f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退款功能说明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因为美团、抖音团购平台原因，在验券一定时间后，就无法撤销验券。所以本系统对下单后的退款时间做了限制。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用户：</w:t>
      </w:r>
      <w:r>
        <w:rPr>
          <w:rFonts w:hint="eastAsia"/>
          <w:lang w:val="en-US" w:eastAsia="zh-CN"/>
        </w:rPr>
        <w:t>下单5分钟内，可以在小程序订单详情页面退款。微信支付的会退回微信。团购支付的，会退回团购券。余额下单会退回到账户余额。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C81D31" w:themeColor="accent6" w:themeShade="BF"/>
          <w:lang w:val="en-US" w:eastAsia="zh-CN"/>
        </w:rPr>
        <w:t>下单超过5分钟，则不允许退款</w:t>
      </w:r>
      <w:r>
        <w:rPr>
          <w:rFonts w:hint="eastAsia"/>
          <w:lang w:val="en-US" w:eastAsia="zh-CN"/>
        </w:rPr>
        <w:t>，只能联系管理员退款。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管理员：</w:t>
      </w:r>
      <w:r>
        <w:rPr>
          <w:rFonts w:hint="eastAsia"/>
          <w:b/>
          <w:bCs/>
          <w:lang w:val="en-US" w:eastAsia="zh-CN"/>
        </w:rPr>
        <w:t>任意时间都可以退款未完成的订单</w:t>
      </w:r>
      <w:r>
        <w:rPr>
          <w:rFonts w:hint="eastAsia"/>
          <w:lang w:val="en-US" w:eastAsia="zh-CN"/>
        </w:rPr>
        <w:t>，在个人中心-订单管理菜单下操作。微信支付会退回付款人的微信，余额就退回余额，但是</w:t>
      </w:r>
      <w:r>
        <w:rPr>
          <w:rFonts w:hint="eastAsia"/>
          <w:color w:val="FF0000"/>
          <w:lang w:val="en-US" w:eastAsia="zh-CN"/>
        </w:rPr>
        <w:t>团购支付，是不退团购券的</w:t>
      </w:r>
      <w:r>
        <w:rPr>
          <w:rFonts w:hint="eastAsia"/>
          <w:lang w:val="en-US" w:eastAsia="zh-CN"/>
        </w:rPr>
        <w:t>。取消订单后，可以让用户自行在团购平台申请退款；也可以送他一张同样面值的小程序优惠券，让他下次消费（小程序赠送优惠券功能）；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九、其他说明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为了您的系统安全，请保管好系统中的账号、密钥、开发者key、文件等核心资产。非必要情况，不泄露给任何人。定期对数据库进行备份、更换密码。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本系统可以提供所有完整源代码，保证无加密无混淆，提供详细的部署文档、接口文档、数据库文档、视频教程。可以二次开发，并且提供技术指导，解答遇到的开发问题。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系统的BUG，都是免费修改，欢迎您发现BUG并告知我们。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系统功能的更新，会定期发布，请大家自己留意更新动态。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技术支持微信:mzjkefu1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 Neue">
    <w:altName w:val="Times New Roman"/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2872E3"/>
    <w:multiLevelType w:val="singleLevel"/>
    <w:tmpl w:val="A02872E3"/>
    <w:lvl w:ilvl="0" w:tentative="0">
      <w:start w:val="8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122C562"/>
    <w:multiLevelType w:val="multilevel"/>
    <w:tmpl w:val="E122C56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FF3ADD58"/>
    <w:multiLevelType w:val="multilevel"/>
    <w:tmpl w:val="FF3ADD5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NjNzk3OWE3NDlhMjUxZDg5YmJkZmNiMWEwYzg2YTcifQ=="/>
  </w:docVars>
  <w:rsids>
    <w:rsidRoot w:val="00000000"/>
    <w:rsid w:val="01037B30"/>
    <w:rsid w:val="010F4914"/>
    <w:rsid w:val="015170F2"/>
    <w:rsid w:val="01B4738A"/>
    <w:rsid w:val="028C7125"/>
    <w:rsid w:val="02D07C54"/>
    <w:rsid w:val="032D07D6"/>
    <w:rsid w:val="060B6A3A"/>
    <w:rsid w:val="072C48BC"/>
    <w:rsid w:val="089F2EC8"/>
    <w:rsid w:val="0A3B3C06"/>
    <w:rsid w:val="116E5775"/>
    <w:rsid w:val="147959ED"/>
    <w:rsid w:val="15B50887"/>
    <w:rsid w:val="18FC61E4"/>
    <w:rsid w:val="1AB46FAD"/>
    <w:rsid w:val="1D7E14A2"/>
    <w:rsid w:val="1DDE3CCC"/>
    <w:rsid w:val="20EB79CC"/>
    <w:rsid w:val="21B74E64"/>
    <w:rsid w:val="23514CF6"/>
    <w:rsid w:val="27092D0A"/>
    <w:rsid w:val="28AE5F6E"/>
    <w:rsid w:val="2A152FA8"/>
    <w:rsid w:val="2C293F03"/>
    <w:rsid w:val="2FFB336C"/>
    <w:rsid w:val="30367460"/>
    <w:rsid w:val="33D37747"/>
    <w:rsid w:val="35D64DBB"/>
    <w:rsid w:val="369E0EF6"/>
    <w:rsid w:val="3AD56D27"/>
    <w:rsid w:val="3CD9537F"/>
    <w:rsid w:val="3D07234D"/>
    <w:rsid w:val="3F770FEF"/>
    <w:rsid w:val="410618C5"/>
    <w:rsid w:val="415D5211"/>
    <w:rsid w:val="417E7918"/>
    <w:rsid w:val="42BE5B4B"/>
    <w:rsid w:val="42D668FD"/>
    <w:rsid w:val="496264BD"/>
    <w:rsid w:val="4ABB6C29"/>
    <w:rsid w:val="4CDF5D99"/>
    <w:rsid w:val="4E522D67"/>
    <w:rsid w:val="54763582"/>
    <w:rsid w:val="55B353E9"/>
    <w:rsid w:val="560441C4"/>
    <w:rsid w:val="578F6A48"/>
    <w:rsid w:val="57C80DF6"/>
    <w:rsid w:val="584E4497"/>
    <w:rsid w:val="5BF603EF"/>
    <w:rsid w:val="5DFB0A81"/>
    <w:rsid w:val="629F6A85"/>
    <w:rsid w:val="66C875D4"/>
    <w:rsid w:val="6A641C71"/>
    <w:rsid w:val="6C341C18"/>
    <w:rsid w:val="6DE00EE8"/>
    <w:rsid w:val="6EF03C4F"/>
    <w:rsid w:val="6F7D53DA"/>
    <w:rsid w:val="7416564C"/>
    <w:rsid w:val="74197B26"/>
    <w:rsid w:val="76411D4D"/>
    <w:rsid w:val="7BFA33C9"/>
    <w:rsid w:val="7C4F0D38"/>
    <w:rsid w:val="7FCA5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autoRedefine/>
    <w:qFormat/>
    <w:uiPriority w:val="0"/>
    <w:rPr>
      <w:color w:val="0000FF"/>
      <w:u w:val="single"/>
    </w:rPr>
  </w:style>
  <w:style w:type="character" w:styleId="9">
    <w:name w:val="HTML Code"/>
    <w:basedOn w:val="7"/>
    <w:autoRedefine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4694</Words>
  <Characters>6439</Characters>
  <Lines>0</Lines>
  <Paragraphs>0</Paragraphs>
  <TotalTime>8141</TotalTime>
  <ScaleCrop>false</ScaleCrop>
  <LinksUpToDate>false</LinksUpToDate>
  <CharactersWithSpaces>6659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2024-04-08T00:20:00Z</dcterms:created>
  <dc:creator>Administrator</dc:creator>
  <cp:lastModifiedBy>马小云</cp:lastModifiedBy>
  <dcterms:modified xsi:type="dcterms:W3CDTF">2024-06-11T06:01:27Z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F867C491872E4AEB891B414DE287455C_12</vt:lpwstr>
  </property>
</Properties>
</file>