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7xpnea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租房在线聊AI助手 产品需求文档（PRD）</w:t>
      </w:r>
    </w:p>
    <w:p>
      <w:pPr>
        <w:pStyle w:val="o20s1r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一、业务目标</w:t>
      </w:r>
    </w:p>
    <w:p>
      <w:pPr>
        <w:pStyle w:val="78742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1.1 我们要做什么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做一个嵌入租房在线聊的AI助手，辅助（成熟后托管）经纪人接待客户，核心逻辑是：</w:t>
      </w:r>
      <w:r>
        <w:rPr>
          <w:b/>
          <w:i w:val="false"/>
          <w:strike w:val="false"/>
          <w:color w:val="000000"/>
          <w:u w:val="none"/>
        </w:rPr>
        <w:t>将高留资率经纪人的对话策略产品化，通过AI在会话中实时生成回复，复用到每一场会话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策略来源于头尾部经纪人约20万条真实会话消息的对比分析，留资率差异可完备地分解为四个可产品化的策略因素：</w:t>
      </w:r>
    </w:p>
    <w:tbl>
      <w:tblPr>
        <w:tblStyle w:val="5g93c7"/>
        <w:tblLayout w:type="fixed"/>
      </w:tblPr>
      <w:tblGrid>
        <w:gridCol w:w="2805"/>
        <w:gridCol w:w="5595"/>
      </w:tblGrid>
      <w:tr>
        <w:trPr/>
        <w:tc>
          <w:tcPr>
            <w:tcW w:w="28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策略因素</w:t>
            </w:r>
          </w:p>
        </w:tc>
        <w:tc>
          <w:tcPr>
            <w:tcW w:w="55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管什么</w:t>
            </w:r>
          </w:p>
        </w:tc>
      </w:tr>
      <w:tr>
        <w:trPr/>
        <w:tc>
          <w:tcPr>
            <w:tcW w:w="28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① 回复及时策略（底座）</w:t>
            </w:r>
          </w:p>
        </w:tc>
        <w:tc>
          <w:tcPr>
            <w:tcW w:w="55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回不回、多快回</w:t>
            </w:r>
          </w:p>
        </w:tc>
      </w:tr>
      <w:tr>
        <w:trPr/>
        <w:tc>
          <w:tcPr>
            <w:tcW w:w="28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② 索资时机策略</w:t>
            </w:r>
          </w:p>
        </w:tc>
        <w:tc>
          <w:tcPr>
            <w:tcW w:w="55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这一轮回复中要不要发起索资（索要联系方式，下同）</w:t>
            </w:r>
          </w:p>
        </w:tc>
      </w:tr>
      <w:tr>
        <w:trPr/>
        <w:tc>
          <w:tcPr>
            <w:tcW w:w="28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③ 索资话术策略</w:t>
            </w:r>
          </w:p>
        </w:tc>
        <w:tc>
          <w:tcPr>
            <w:tcW w:w="55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索资这句话怎么说</w:t>
            </w:r>
          </w:p>
        </w:tc>
      </w:tr>
      <w:tr>
        <w:trPr/>
        <w:tc>
          <w:tcPr>
            <w:tcW w:w="28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④ 会话加热策略</w:t>
            </w:r>
          </w:p>
        </w:tc>
        <w:tc>
          <w:tcPr>
            <w:tcW w:w="55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非索资内容（答疑/反问）怎么说</w:t>
            </w:r>
          </w:p>
        </w:tc>
      </w:tr>
    </w:tbl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四个策略生效的前提是AI能先解决客户当前问题（房源问答、资料、看房等</w:t>
      </w:r>
      <w:r>
        <w:rPr>
          <w:b/>
          <w:i w:val="false"/>
          <w:strike w:val="false"/>
          <w:color w:val="000000"/>
          <w:u w:val="none"/>
        </w:rPr>
        <w:t>基础服务能力</w:t>
      </w:r>
      <w:r>
        <w:rPr>
          <w:i w:val="false"/>
          <w:strike w:val="false"/>
          <w:color w:val="000000"/>
          <w:u w:val="none"/>
        </w:rPr>
        <w:t>）。策略+基础服务共同构成AI助手的完整能力。</w:t>
      </w:r>
    </w:p>
    <w:p>
      <w:pPr>
        <w:pStyle w:val="78742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1.2 业务指标与目标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指标口径</w:t>
      </w:r>
      <w:r>
        <w:rPr>
          <w:i w:val="false"/>
          <w:strike w:val="false"/>
          <w:color w:val="000000"/>
          <w:u w:val="none"/>
        </w:rPr>
        <w:t>——用户留资率：按「会话-天」维度统计，用户留资的会话数 / 所有会话数（用户留电话、留微信或通过平台卡片确认留电；所有会话=用户当天至少发送一条消息的会话）。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数据现状与目标</w:t>
      </w:r>
      <w:r>
        <w:rPr>
          <w:i w:val="false"/>
          <w:strike w:val="false"/>
          <w:color w:val="000000"/>
          <w:u w:val="none"/>
        </w:rPr>
        <w:t>：</w:t>
      </w:r>
    </w:p>
    <w:tbl>
      <w:tblPr>
        <w:tblStyle w:val="5g93c7"/>
        <w:tblLayout w:type="fixed"/>
      </w:tblPr>
      <w:tblGrid>
        <w:gridCol w:w="2685"/>
        <w:gridCol w:w="3690"/>
      </w:tblGrid>
      <w:tr>
        <w:trPr/>
        <w:tc>
          <w:tcPr>
            <w:tcW w:w="26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时间段</w:t>
            </w:r>
          </w:p>
        </w:tc>
        <w:tc>
          <w:tcPr>
            <w:tcW w:w="3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平均留资率</w:t>
            </w:r>
          </w:p>
        </w:tc>
      </w:tr>
      <w:tr>
        <w:trPr/>
        <w:tc>
          <w:tcPr>
            <w:tcW w:w="26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2025.6.22 – 2025.7.21</w:t>
            </w:r>
          </w:p>
        </w:tc>
        <w:tc>
          <w:tcPr>
            <w:tcW w:w="3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22.31%</w:t>
            </w:r>
          </w:p>
        </w:tc>
      </w:tr>
      <w:tr>
        <w:trPr/>
        <w:tc>
          <w:tcPr>
            <w:tcW w:w="26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2025.12.1 – 2025.12.31</w:t>
            </w:r>
          </w:p>
        </w:tc>
        <w:tc>
          <w:tcPr>
            <w:tcW w:w="3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19.49%</w:t>
            </w:r>
          </w:p>
        </w:tc>
      </w:tr>
      <w:tr>
        <w:trPr/>
        <w:tc>
          <w:tcPr>
            <w:tcW w:w="26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2026.6.22 – 2026.7.21</w:t>
            </w:r>
          </w:p>
        </w:tc>
        <w:tc>
          <w:tcPr>
            <w:tcW w:w="3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19.43%（同比 −12.92%）</w:t>
            </w:r>
          </w:p>
        </w:tc>
      </w:tr>
      <w:tr>
        <w:trPr/>
        <w:tc>
          <w:tcPr>
            <w:tcW w:w="26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2026.12 自然趋势预测</w:t>
            </w:r>
          </w:p>
        </w:tc>
        <w:tc>
          <w:tcPr>
            <w:tcW w:w="3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16.97%</w:t>
            </w:r>
          </w:p>
        </w:tc>
      </w:tr>
      <w:tr>
        <w:trPr/>
        <w:tc>
          <w:tcPr>
            <w:tcW w:w="26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2026.12 产品目标</w:t>
            </w:r>
          </w:p>
        </w:tc>
        <w:tc>
          <w:tcPr>
            <w:tcW w:w="3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18.67%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（自然趋势基础上 +10%）</w:t>
            </w:r>
          </w:p>
        </w:tc>
      </w:tr>
    </w:tbl>
    <w:p>
      <w:pPr>
        <w:pStyle w:val="78742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1.3 业务目标对产品的核心要求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从业务目标拆解，产品设计上要解决五个核心问题：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实时识别客户意图和会话状态</w:t>
      </w:r>
      <w:r>
        <w:rPr>
          <w:i w:val="false"/>
          <w:strike w:val="false"/>
          <w:color w:val="000000"/>
          <w:u w:val="none"/>
        </w:rPr>
        <w:t>：客户每发一条消息，都要立即识别出他在问什么、想干什么（约看、确认在租、问房源细节等），并持续掌握会话的整体状态（客户聊得热不热、要过几次联系方式、留没留资）——这是四个策略共用的判断依据。识别必须用AI模型理解语义，而不是关键词匹配：数据表明按关键词识别时"无明确意图"仍占68%，大量真实意图会被漏掉。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策略按明确规则稳定执行</w:t>
      </w:r>
      <w:r>
        <w:rPr>
          <w:i w:val="false"/>
          <w:strike w:val="false"/>
          <w:color w:val="000000"/>
          <w:u w:val="none"/>
        </w:rPr>
        <w:t>：什么时候要联系方式、索资这句话怎么说、加热怎么聊，都已由数据量化为明确规则（如客户主动发言满2条就索资、索资句不超过15字）。产品上要保证这些规则被逐条稳定执行，而不是交给AI"自由发挥"——规则决定做不做，AI只负责把内容说自然。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回答必须基于真实房源信息</w:t>
      </w:r>
      <w:r>
        <w:rPr>
          <w:i w:val="false"/>
          <w:strike w:val="false"/>
          <w:color w:val="000000"/>
          <w:u w:val="none"/>
        </w:rPr>
        <w:t>：客户问题的54.4%是房源信息咨询，回答必须来自平台真实房源数据；查不到的信息明确答"帮您核实"，绝不编造——不说错话是基础服务的生命线。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秒级响应</w:t>
      </w:r>
      <w:r>
        <w:rPr>
          <w:i w:val="false"/>
          <w:strike w:val="false"/>
          <w:color w:val="000000"/>
          <w:u w:val="none"/>
        </w:rPr>
        <w:t>：在线聊的转化窗口极短——客户刚发言1分钟内索要联系方式成功率28.1%，静默30分钟后只剩2.5%。回复建议必须在秒级生成，慢了策略窗口就关闭了。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人机发送权限的清晰管理</w:t>
      </w:r>
      <w:r>
        <w:rPr>
          <w:i w:val="false"/>
          <w:strike w:val="false"/>
          <w:color w:val="000000"/>
          <w:u w:val="none"/>
        </w:rPr>
        <w:t>（二期起）：从"AI建议、人来发"演进到"AI直接发"，任何时刻谁有权发消息必须唯一、清晰、可追溯，人机切换即时生效。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一期MVP以</w:t>
      </w:r>
      <w:r>
        <w:rPr>
          <w:b/>
          <w:i w:val="false"/>
          <w:strike w:val="false"/>
          <w:color w:val="000000"/>
          <w:u w:val="none"/>
        </w:rPr>
        <w:t>单条辅助话术</w:t>
      </w:r>
      <w:r>
        <w:rPr>
          <w:i w:val="false"/>
          <w:strike w:val="false"/>
          <w:color w:val="000000"/>
          <w:u w:val="none"/>
        </w:rPr>
        <w:t>为载体（AI生成建议、经纪人确认后发送），验证回复质量与留资提升效果；验证通过后按演进路径逐步开放AI自动发送权限。</w:t>
      </w:r>
    </w:p>
    <w:p>
      <w:pPr>
        <w:pStyle w:val="o20s1r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二、产品架构</w:t>
      </w:r>
    </w:p>
    <w:p>
      <w:pPr>
        <w:pStyle w:val="78742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2.1 总体设计思路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四条设计原则：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服务优先</w:t>
      </w:r>
      <w:r>
        <w:rPr>
          <w:i w:val="false"/>
          <w:strike w:val="false"/>
          <w:color w:val="000000"/>
          <w:u w:val="none"/>
        </w:rPr>
        <w:t>：基础回答不能被索资替代——先回答客户的房源问题或完成必要动作，再做留资转化。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状态共享</w:t>
      </w:r>
      <w:r>
        <w:rPr>
          <w:i w:val="false"/>
          <w:strike w:val="false"/>
          <w:color w:val="000000"/>
          <w:u w:val="none"/>
        </w:rPr>
        <w:t>：客户的意图、需求、聊天热度、要过几次联系方式、有没有被拒、是否已留资，统一记录在一个"会话状态"中，所有模块实时共用同一份信息；这份状态也是后续人机切换时双方对齐的唯一依据。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决策与内容分离</w:t>
      </w:r>
      <w:r>
        <w:rPr>
          <w:i w:val="false"/>
          <w:strike w:val="false"/>
          <w:color w:val="000000"/>
          <w:u w:val="none"/>
        </w:rPr>
        <w:t>："要不要索资"由规则判断（可解释、可调整、可做A/B实验），"话怎么说"由内容模块产出（受规则约束）——规则决定做不做，内容只管说得自然。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生成与发送解耦</w:t>
      </w:r>
      <w:r>
        <w:rPr>
          <w:i w:val="false"/>
          <w:strike w:val="false"/>
          <w:color w:val="000000"/>
          <w:u w:val="none"/>
        </w:rPr>
        <w:t>：回复内容的生成方式在各阶段完全一致，变的只是"谁来发"——一期AI只出建议、经纪人确认后发送，后续阶段开放AI直接发送，内容生成部分不用改。</w:t>
      </w:r>
    </w:p>
    <w:p>
      <w:pPr>
        <w:pStyle w:val="787423"/>
        <w:pBdr/>
        <w:snapToGrid/>
        <w:spacing w:line="408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2.2 产品架构图</w:t>
      </w:r>
    </w:p>
    <w:p>
      <w:pPr>
        <w:pStyle w:val="ablt93"/>
        <w:snapToGrid/>
        <w:spacing w:line="408"/>
        <w:ind/>
        <w:rPr/>
      </w:pPr>
    </w:p>
    <w:p>
      <w:pPr>
        <w:pBdr>
          <w:bottom/>
        </w:pBdr>
        <w:ind w:left="0"/>
        <w:rPr/>
      </w:pPr>
      <w:r>
        <w:rPr/>
        <w:drawing>
          <wp:inline distT="0" distB="0" distL="0" distR="0">
            <wp:extent cx="9715500" cy="2189310"/>
            <wp:effectExtent l="0" t="0" r="0" b="0"/>
            <wp:docPr id="2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9715500" cy="218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312"/>
        <w:ind w:left="0"/>
        <w:rPr>
          <w:b/>
          <w:i w:val="false"/>
          <w:strike w:val="false"/>
          <w:color w:val="000000"/>
          <w:u w:val="none"/>
        </w:rPr>
      </w:pP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整体数据流一句话</w:t>
      </w:r>
      <w:r>
        <w:rPr>
          <w:i w:val="false"/>
          <w:strike w:val="false"/>
          <w:color w:val="000000"/>
          <w:u w:val="none"/>
        </w:rPr>
        <w:t>：客户消息 → 识别意图和状态 → 查房源信息并附每个意图的回复规则 ＋ 判断要不要索资（并行）→ 若索资，按"意图×查询结果"查配置表得到本轮的</w:t>
      </w:r>
      <w:r>
        <w:rPr>
          <w:b/>
          <w:i w:val="false"/>
          <w:strike w:val="false"/>
          <w:color w:val="000000"/>
          <w:u w:val="none"/>
        </w:rPr>
        <w:t>索资理由</w:t>
      </w:r>
      <w:r>
        <w:rPr>
          <w:i w:val="false"/>
          <w:strike w:val="false"/>
          <w:color w:val="000000"/>
          <w:u w:val="none"/>
        </w:rPr>
        <w:t xml:space="preserve"> → AI模型据"意图回复内容（＋索资理由）"一次生成完整回复——索资轮在回答后自然带出与理由匹配的索资表达，不索资轮只生成正常回复 → 检查后输出建议 → 经纪人确认后发送 → 结果回写状态，驱动下一轮。逐步细节见2.4。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本版方案调整</w:t>
      </w:r>
      <w:r>
        <w:rPr>
          <w:i w:val="false"/>
          <w:strike w:val="false"/>
          <w:color w:val="000000"/>
          <w:u w:val="none"/>
        </w:rPr>
        <w:t>：不再设置独立的索资话术模板库——原"AI回答＋模板索资句拼接"的方式回复机械、拼接痕迹重，改为</w:t>
      </w:r>
      <w:r>
        <w:rPr>
          <w:b/>
          <w:i w:val="false"/>
          <w:strike w:val="false"/>
          <w:color w:val="000000"/>
          <w:u w:val="none"/>
        </w:rPr>
        <w:t>索资表达与回答由同一次AI生成</w:t>
      </w:r>
      <w:r>
        <w:rPr>
          <w:i w:val="false"/>
          <w:strike w:val="false"/>
          <w:color w:val="000000"/>
          <w:u w:val="none"/>
        </w:rPr>
        <w:t>；索资理由（以什么名义要联系方式）仍由配置表确定性给出，只是"怎么说"交给AI。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（前几轮消息）</w:t>
      </w:r>
    </w:p>
    <w:p>
      <w:pPr>
        <w:pStyle w:val="78742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2.3 七个模块的职责分工</w:t>
      </w:r>
    </w:p>
    <w:tbl>
      <w:tblPr>
        <w:tblStyle w:val="5g93c7"/>
        <w:tblLayout w:type="fixed"/>
      </w:tblPr>
      <w:tblGrid>
        <w:gridCol w:w="1860"/>
        <w:gridCol w:w="3390"/>
        <w:gridCol w:w="15495"/>
      </w:tblGrid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模块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是否用AI模型</w:t>
            </w:r>
          </w:p>
        </w:tc>
        <w:tc>
          <w:tcPr>
            <w:tcW w:w="154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职责（一句话）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会话状态中心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用（一次处理完成四项识别）</w:t>
            </w:r>
          </w:p>
        </w:tc>
        <w:tc>
          <w:tcPr>
            <w:tcW w:w="154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识别客户消息的意图、需求、是否拒绝留资，以及上一组经纪人消息是否索资和以什么理由索的；持续记录会话状态（热度、需求、索资历史、是否已留资）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基础服务能力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不用（查数据+配置）</w:t>
            </w:r>
          </w:p>
        </w:tc>
        <w:tc>
          <w:tcPr>
            <w:tcW w:w="154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按客户问题查出真实房源信息，并附上每个意图的回复规则（查不到时的核实口径、风险意图的安全口径都在规则里）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索资时机决策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不用（按规则判断）</w:t>
            </w:r>
          </w:p>
        </w:tc>
        <w:tc>
          <w:tcPr>
            <w:tcW w:w="154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按数据规则判断本轮要不要索要联系方式；命中"不许索资"的意图（投诉、停止找房等）一律不索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索资理由决策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不用（配置查表）</w:t>
            </w:r>
          </w:p>
        </w:tc>
        <w:tc>
          <w:tcPr>
            <w:tcW w:w="154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判定索资后，按"意图×查询结果"查配置表确定本轮以什么理由索资（约看/发实拍/核实后联系等）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AI回复生成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用（全链路唯一的文案生成点）</w:t>
            </w:r>
          </w:p>
        </w:tc>
        <w:tc>
          <w:tcPr>
            <w:tcW w:w="154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引用查到的房源信息、按回复规则生成回答；不索资时追加一个反问；索资时在回答后自然带出与理由匹配的索资表达——一次生成一条完整回复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建议检查与输出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不用（按规则检查）</w:t>
            </w:r>
          </w:p>
        </w:tc>
        <w:tc>
          <w:tcPr>
            <w:tcW w:w="154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对AI生成的完整回复做合规检查（长度、事实、越权索资等）后输出建议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回复及时保障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一期不建设</w:t>
            </w:r>
          </w:p>
        </w:tc>
        <w:tc>
          <w:tcPr>
            <w:tcW w:w="154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监控客户消息是否被及时回复（二、三期随AI发送权限启用）</w:t>
            </w:r>
          </w:p>
        </w:tc>
      </w:tr>
    </w:tbl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分工一句话总结：</w:t>
      </w:r>
      <w:r>
        <w:rPr>
          <w:b/>
          <w:i w:val="false"/>
          <w:strike w:val="false"/>
          <w:color w:val="000000"/>
          <w:u w:val="none"/>
        </w:rPr>
        <w:t>基础服务供事实和口径，时机决策管"要不要"，理由决策管"以什么名义要"，AI生成管"怎么说"（全链路唯一的AI文案生成点），建议检查做最后把关，回复及时是贯穿全程的保障层。</w:t>
      </w:r>
    </w:p>
    <w:p>
      <w:pPr>
        <w:pStyle w:val="78742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2.4 单轮处理流程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客户每发一条消息，系统按以下六步执行：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识别</w:t>
      </w:r>
      <w:r>
        <w:rPr>
          <w:i w:val="false"/>
          <w:strike w:val="false"/>
          <w:color w:val="000000"/>
          <w:u w:val="none"/>
        </w:rPr>
        <w:t>：AI模型一次处理完成四项识别（客户消息的意图与需求、是否拒绝留资、上一组经纪人消息是否索资及理由），更新会话状态；客户已留资则关闭一切索资。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取数</w:t>
      </w:r>
      <w:r>
        <w:rPr>
          <w:i w:val="false"/>
          <w:strike w:val="false"/>
          <w:color w:val="000000"/>
          <w:u w:val="none"/>
        </w:rPr>
        <w:t>：按客户问题查出真实房源信息，查不到的标记"需核实"；每个意图附上配置的回复规则。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时机决策</w:t>
      </w:r>
      <w:r>
        <w:rPr>
          <w:i w:val="false"/>
          <w:strike w:val="false"/>
          <w:color w:val="000000"/>
          <w:u w:val="none"/>
        </w:rPr>
        <w:t>：判断本轮要不要索资——命中"不许索资"的意图（投诉、停止找房等）一律不索；约看、确认在租、索要照片视频等强信号立即触发；常规场景看客户主动发言条数（满2条）和会话时长。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理由决策</w:t>
      </w:r>
      <w:r>
        <w:rPr>
          <w:i w:val="false"/>
          <w:strike w:val="false"/>
          <w:color w:val="000000"/>
          <w:u w:val="none"/>
        </w:rPr>
        <w:t>：若本轮索资，按"意图×查询结果"查配置表确定索资理由（约看→"协调约看"、要图→"发实拍"、答不上→"核实后联系"……），被拒过的理由不再用。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生成与检查</w:t>
      </w:r>
      <w:r>
        <w:rPr>
          <w:i w:val="false"/>
          <w:strike w:val="false"/>
          <w:color w:val="000000"/>
          <w:u w:val="none"/>
        </w:rPr>
        <w:t>：AI模型据"意图回复内容（＋索资理由）"一次生成完整回复——索资轮回答后自然带出索资表达，不索资轮带一个加热反问；生成后按规则检查（长度、事实、越权索资），输出一条完整建议。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回流</w:t>
      </w:r>
      <w:r>
        <w:rPr>
          <w:i w:val="false"/>
          <w:strike w:val="false"/>
          <w:color w:val="000000"/>
          <w:u w:val="none"/>
        </w:rPr>
        <w:t>：回复发出后，客户的回应、需求变化、拒绝或留资结果回写会话状态，驱动下一轮判断。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两个关键约束：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每轮最多两次AI模型处理</w:t>
      </w:r>
      <w:r>
        <w:rPr>
          <w:i w:val="false"/>
          <w:strike w:val="false"/>
          <w:color w:val="000000"/>
          <w:u w:val="none"/>
        </w:rPr>
        <w:t>：一次理解消息（第1步，四项识别合并）、一次生成回复文案（第5步），其余全部是确定性规则——这是控制成本和响应速度的根本设计。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建议永远基于最新消息</w:t>
      </w:r>
      <w:r>
        <w:rPr>
          <w:i w:val="false"/>
          <w:strike w:val="false"/>
          <w:color w:val="000000"/>
          <w:u w:val="none"/>
        </w:rPr>
        <w:t>：客户发来新消息、或经纪人已自行回复时，正在处理/已生成的旧建议立即作废，基于最新内容重新走一遍流程（详见第五章）。</w:t>
      </w:r>
    </w:p>
    <w:p>
      <w:pPr>
        <w:pStyle w:val="o20s1r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三、功能模块详细说明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统一设计基准：所有模块按"AI直接发出、无人把关"的托管标准设计。</w:t>
      </w:r>
      <w:r>
        <w:rPr>
          <w:i w:val="false"/>
          <w:strike w:val="false"/>
          <w:color w:val="000000"/>
          <w:u w:val="none"/>
        </w:rPr>
        <w:t xml:space="preserve"> 辅助话术与托管形态的差别只在"谁来发送"，识别、状态、决策、生成的全部逻辑一次建成，形态演进不再改动。由此推论：所有安全机制（不编造、不假承诺、不重复索资）必须内建在流程中，</w:t>
      </w:r>
      <w:r>
        <w:rPr>
          <w:b/>
          <w:i w:val="false"/>
          <w:strike w:val="false"/>
          <w:color w:val="000000"/>
          <w:u w:val="none"/>
        </w:rPr>
        <w:t>不允许以"一期有经纪人把关"为由省略</w:t>
      </w:r>
      <w:r>
        <w:rPr>
          <w:i w:val="false"/>
          <w:strike w:val="false"/>
          <w:color w:val="000000"/>
          <w:u w:val="none"/>
        </w:rPr>
        <w:t>——托管开启时没有人工兜底。</w:t>
      </w:r>
    </w:p>
    <w:p>
      <w:pPr>
        <w:pStyle w:val="78742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3.1 客户意图与会话状态识别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所有模块共用的输入层，负责两件事：</w:t>
      </w:r>
      <w:r>
        <w:rPr>
          <w:b/>
          <w:i w:val="false"/>
          <w:strike w:val="false"/>
          <w:color w:val="000000"/>
          <w:u w:val="none"/>
        </w:rPr>
        <w:t>识别客户每条消息的意图</w:t>
      </w:r>
      <w:r>
        <w:rPr>
          <w:i w:val="false"/>
          <w:strike w:val="false"/>
          <w:color w:val="000000"/>
          <w:u w:val="none"/>
        </w:rPr>
        <w:t>、</w:t>
      </w:r>
      <w:r>
        <w:rPr>
          <w:b/>
          <w:i w:val="false"/>
          <w:strike w:val="false"/>
          <w:color w:val="000000"/>
          <w:u w:val="none"/>
        </w:rPr>
        <w:t>持续维护会话状态</w:t>
      </w:r>
      <w:r>
        <w:rPr>
          <w:i w:val="false"/>
          <w:strike w:val="false"/>
          <w:color w:val="000000"/>
          <w:u w:val="none"/>
        </w:rPr>
        <w:t>。它的准确性决定全链路的上限——意图判错则索资时机判错，发言条数记错则触发规则失灵。</w:t>
      </w:r>
    </w:p>
    <w:p>
      <w:pPr>
        <w:pStyle w:val="ckrgsz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3.1.1 识别什么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（1）消息意图</w:t>
      </w:r>
      <w:r>
        <w:rPr>
          <w:i w:val="false"/>
          <w:strike w:val="false"/>
          <w:color w:val="000000"/>
          <w:u w:val="none"/>
        </w:rPr>
        <w:t>。客户每发一条消息（连发多条合并为一组理解），AI模型结合上下文识别他在问什么、想干什么。意图体系为</w:t>
      </w:r>
      <w:r>
        <w:rPr>
          <w:b/>
          <w:i w:val="false"/>
          <w:strike w:val="false"/>
          <w:color w:val="000000"/>
          <w:u w:val="none"/>
        </w:rPr>
        <w:t>v2.10版：5大类、72个原子意图</w:t>
      </w:r>
      <w:r>
        <w:rPr>
          <w:i w:val="false"/>
          <w:strike w:val="false"/>
          <w:color w:val="000000"/>
          <w:u w:val="none"/>
        </w:rPr>
        <w:t>（房源信息 / 价格费用及租赁规则 / 需求推荐 / 看房 / 联系服务及其他，完整定义见附件《新意图中英文对照_合并版_v2.10》与《租客消息识别Prompt_v2.6》）。相比旧版81意图的两个变化：①</w:t>
      </w:r>
      <w:r>
        <w:rPr>
          <w:b/>
          <w:i w:val="false"/>
          <w:strike w:val="false"/>
          <w:color w:val="000000"/>
          <w:u w:val="none"/>
        </w:rPr>
        <w:t>按字段原子化拆分</w:t>
      </w:r>
      <w:r>
        <w:rPr>
          <w:i w:val="false"/>
          <w:strike w:val="false"/>
          <w:color w:val="000000"/>
          <w:u w:val="none"/>
        </w:rPr>
        <w:t>——楼层、电梯、朝向等可独立回答的问题各自成意图，客户一句话问多项就输出多个意图，方便逐项取数作答；②约看类合并为单一"看房诉求"意图。识别必须结合上下文：客户的"可以"“明天呢"这类短回复要还原成完整含义（如"客户同意看房，问明天下午能否看”）。（识别Prompt已成文，由算法/大模型直接支持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其中三类意图是</w:t>
      </w:r>
      <w:r>
        <w:rPr>
          <w:b/>
          <w:i w:val="false"/>
          <w:strike w:val="false"/>
          <w:color w:val="000000"/>
          <w:u w:val="none"/>
        </w:rPr>
        <w:t>强信号</w:t>
      </w:r>
      <w:r>
        <w:rPr>
          <w:i w:val="false"/>
          <w:strike w:val="false"/>
          <w:color w:val="000000"/>
          <w:u w:val="none"/>
        </w:rPr>
        <w:t>——数据表明客户发出这些消息时索资成功率最高，识别到即立即触发索资（规则见3.3）；另有一类是</w:t>
      </w:r>
      <w:r>
        <w:rPr>
          <w:b/>
          <w:i w:val="false"/>
          <w:strike w:val="false"/>
          <w:color w:val="000000"/>
          <w:u w:val="none"/>
        </w:rPr>
        <w:t>停止信号</w:t>
      </w:r>
      <w:r>
        <w:rPr>
          <w:i w:val="false"/>
          <w:strike w:val="false"/>
          <w:color w:val="000000"/>
          <w:u w:val="none"/>
        </w:rPr>
        <w:t>：</w:t>
      </w:r>
    </w:p>
    <w:tbl>
      <w:tblPr>
        <w:tblStyle w:val="5g93c7"/>
        <w:tblLayout w:type="fixed"/>
      </w:tblPr>
      <w:tblGrid>
        <w:gridCol w:w="4050"/>
        <w:gridCol w:w="1860"/>
        <w:gridCol w:w="6510"/>
      </w:tblGrid>
      <w:tr>
        <w:trPr/>
        <w:tc>
          <w:tcPr>
            <w:tcW w:w="40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信号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单次索资成功率</w:t>
            </w:r>
          </w:p>
        </w:tc>
        <w:tc>
          <w:tcPr>
            <w:tcW w:w="65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40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看房诉求（想看/问时间/确认时间等）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41.8%</w:t>
            </w:r>
          </w:p>
        </w:tc>
        <w:tc>
          <w:tcPr>
            <w:tcW w:w="65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全部意图中最高</w:t>
            </w:r>
          </w:p>
        </w:tc>
      </w:tr>
      <w:tr>
        <w:trPr/>
        <w:tc>
          <w:tcPr>
            <w:tcW w:w="40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确认在租（“房子还在吗”）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33.7%</w:t>
            </w:r>
          </w:p>
        </w:tc>
        <w:tc>
          <w:tcPr>
            <w:tcW w:w="65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客户筛选完成、行动前的最后确认</w:t>
            </w:r>
          </w:p>
        </w:tc>
      </w:tr>
      <w:tr>
        <w:trPr/>
        <w:tc>
          <w:tcPr>
            <w:tcW w:w="40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索取照片/视频/链接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28.7%</w:t>
            </w:r>
          </w:p>
        </w:tc>
        <w:tc>
          <w:tcPr>
            <w:tcW w:w="65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自带索资理由（“留微信发您实拍”）</w:t>
            </w:r>
          </w:p>
        </w:tc>
      </w:tr>
      <w:tr>
        <w:trPr/>
        <w:tc>
          <w:tcPr>
            <w:tcW w:w="40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停止找房（停止信号）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—</w:t>
            </w:r>
          </w:p>
        </w:tc>
        <w:tc>
          <w:tcPr>
            <w:tcW w:w="65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不触发索资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，属"不许索资"意图（3.3门槛G0），并停止推荐触达</w:t>
            </w:r>
          </w:p>
        </w:tc>
      </w:tr>
    </w:tbl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（2）随消息附带识别的三项信息</w:t>
      </w:r>
      <w:r>
        <w:rPr>
          <w:i w:val="false"/>
          <w:strike w:val="false"/>
          <w:color w:val="000000"/>
          <w:u w:val="none"/>
        </w:rPr>
        <w:t>（与意图识别在同一次AI模型处理中完成，不额外增加耗时和成本）：</w:t>
      </w:r>
    </w:p>
    <w:p>
      <w:pPr>
        <w:numPr>
          <w:ilvl w:val="0"/>
          <w:numId w:val="5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客户需求槽位</w:t>
      </w:r>
      <w:r>
        <w:rPr>
          <w:i w:val="false"/>
          <w:strike w:val="false"/>
          <w:color w:val="000000"/>
          <w:u w:val="none"/>
        </w:rPr>
        <w:t>：消息中新提到或修改的租房需求——预算、入住时间、租期、居住人数、租房用途，以及区域/户型/楼层/电梯/朝向/设施/宠物/停车/安静/卫生/通勤目标等偏好。只记客户原话（如"5000以内"），不做推测。</w:t>
      </w:r>
    </w:p>
    <w:p>
      <w:pPr>
        <w:numPr>
          <w:ilvl w:val="0"/>
          <w:numId w:val="5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是否拒绝留资</w:t>
      </w:r>
      <w:r>
        <w:rPr>
          <w:i w:val="false"/>
          <w:strike w:val="false"/>
          <w:color w:val="000000"/>
          <w:u w:val="none"/>
        </w:rPr>
        <w:t>：客户是否在拒绝提供联系方式（“不用了”“先不留”“加了你也不看房"这类口语化表达，关键词识别不了，必须靠AI结合上下文判断）。规则：只有此前确实被索要过联系方式、且当前消息明确拒绝，才算拒绝；客户拒绝其他事项（拒绝推荐、拒绝某个看房时间）不算；无法确定时不算。AI只判断"是否拒绝”，拒绝算在哪次索资头上由系统规则按时间就近关联。</w:t>
      </w:r>
    </w:p>
    <w:p>
      <w:pPr>
        <w:numPr>
          <w:ilvl w:val="0"/>
          <w:numId w:val="5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经纪人是否索资及理由</w:t>
      </w:r>
      <w:r>
        <w:rPr>
          <w:i w:val="false"/>
          <w:strike w:val="false"/>
          <w:color w:val="000000"/>
          <w:u w:val="none"/>
        </w:rPr>
        <w:t>（本版新增）：客户消息触发识别时，AI顺带判断</w:t>
      </w:r>
      <w:r>
        <w:rPr>
          <w:b/>
          <w:i w:val="false"/>
          <w:strike w:val="false"/>
          <w:color w:val="000000"/>
          <w:u w:val="none"/>
        </w:rPr>
        <w:t>上一组经纪人消息</w:t>
      </w:r>
      <w:r>
        <w:rPr>
          <w:i w:val="false"/>
          <w:strike w:val="false"/>
          <w:color w:val="000000"/>
          <w:u w:val="none"/>
        </w:rPr>
        <w:t>是否在索要联系方式，索的话用的是什么理由（约看/发实拍/发房源/核实后联系/直接要……）、要的是电话还是微信。这替代了原来的关键词判定——关键词认不出委婉表达和"理由与索资分开发送"，更认不出理由；而理由是"被拒后换理由再试"的必要信息（3.4）。理由的分类与3.4的索资理由用</w:t>
      </w:r>
      <w:r>
        <w:rPr>
          <w:b/>
          <w:i w:val="false"/>
          <w:strike w:val="false"/>
          <w:color w:val="000000"/>
          <w:u w:val="none"/>
        </w:rPr>
        <w:t>同一套</w:t>
      </w:r>
      <w:r>
        <w:rPr>
          <w:i w:val="false"/>
          <w:strike w:val="false"/>
          <w:color w:val="000000"/>
          <w:u w:val="none"/>
        </w:rPr>
        <w:t>，识别和决策全链路一套口径。</w:t>
      </w:r>
    </w:p>
    <w:p>
      <w:pPr>
        <w:pStyle w:val="ckrgsz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3.1.2 维护什么状态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会话状态按"会话-天"维度维护（与留资率统计口径一致），包含七项：</w:t>
      </w:r>
    </w:p>
    <w:tbl>
      <w:tblPr>
        <w:tblStyle w:val="5g93c7"/>
        <w:tblLayout w:type="fixed"/>
      </w:tblPr>
      <w:tblGrid>
        <w:gridCol w:w="2070"/>
        <w:gridCol w:w="10560"/>
        <w:gridCol w:w="25755"/>
        <w:gridCol w:w="9870"/>
      </w:tblGrid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状态项</w:t>
            </w:r>
          </w:p>
        </w:tc>
        <w:tc>
          <w:tcPr>
            <w:tcW w:w="10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是什么</w:t>
            </w:r>
          </w:p>
        </w:tc>
        <w:tc>
          <w:tcPr>
            <w:tcW w:w="257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关键规则</w:t>
            </w:r>
          </w:p>
        </w:tc>
        <w:tc>
          <w:tcPr>
            <w:tcW w:w="98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谁用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客户主动发言条数</w:t>
            </w:r>
          </w:p>
        </w:tc>
        <w:tc>
          <w:tcPr>
            <w:tcW w:w="10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客户真实发言的条数</w:t>
            </w:r>
          </w:p>
        </w:tc>
        <w:tc>
          <w:tcPr>
            <w:tcW w:w="257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剔除系统模板消息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（如开场标准语"要求详细介绍房源"）——模板消息不代表客户真实热度</w:t>
            </w:r>
          </w:p>
        </w:tc>
        <w:tc>
          <w:tcPr>
            <w:tcW w:w="98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索资时机主轴（满2条触发）、话术冷热分场景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客户最近发言时间</w:t>
            </w:r>
          </w:p>
        </w:tc>
        <w:tc>
          <w:tcPr>
            <w:tcW w:w="10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客户最后一条消息的时间</w:t>
            </w:r>
          </w:p>
        </w:tc>
        <w:tc>
          <w:tcPr>
            <w:tcW w:w="257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—</w:t>
            </w:r>
          </w:p>
        </w:tc>
        <w:tc>
          <w:tcPr>
            <w:tcW w:w="98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判断客户是否还在线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会话开始时间</w:t>
            </w:r>
          </w:p>
        </w:tc>
        <w:tc>
          <w:tcPr>
            <w:tcW w:w="10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当天客户第一条消息的时间</w:t>
            </w:r>
          </w:p>
        </w:tc>
        <w:tc>
          <w:tcPr>
            <w:tcW w:w="257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写一次不再变</w:t>
            </w:r>
          </w:p>
        </w:tc>
        <w:tc>
          <w:tcPr>
            <w:tcW w:w="98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计算会话进行了多久（4分钟止损的依据）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经纪人回应状态</w:t>
            </w:r>
          </w:p>
        </w:tc>
        <w:tc>
          <w:tcPr>
            <w:tcW w:w="10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①是否已至少1次人工回应（自动回复不算）；②是否处于"独角戏"（客户只回0-1条、经纪人已连发6条+）</w:t>
            </w:r>
          </w:p>
        </w:tc>
        <w:tc>
          <w:tcPr>
            <w:tcW w:w="257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—</w:t>
            </w:r>
          </w:p>
        </w:tc>
        <w:tc>
          <w:tcPr>
            <w:tcW w:w="98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索资的先决条件（3.3门槛G4）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是否已留资</w:t>
            </w:r>
          </w:p>
        </w:tc>
        <w:tc>
          <w:tcPr>
            <w:tcW w:w="10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初始为"未留资"，一旦留资永不回退</w:t>
            </w:r>
          </w:p>
        </w:tc>
        <w:tc>
          <w:tcPr>
            <w:tcW w:w="257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主路径走平台既有留资识别（卡片确认+文本识别电话/微信），要求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秒级同步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——已留资后还建议索资是最刺眼的坏case。兜底：AI识别到客户主动提供联系方式也标记为已留资——宁可错关索资，不可对已留客户重复索要（根据意图识别识别到用户留联系方式）</w:t>
            </w:r>
          </w:p>
        </w:tc>
        <w:tc>
          <w:tcPr>
            <w:tcW w:w="98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全局开关：已留资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关闭一切索资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索资历史</w:t>
            </w:r>
          </w:p>
        </w:tc>
        <w:tc>
          <w:tcPr>
            <w:tcW w:w="10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每次索资的时间、话术原文、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理由类型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、索要的联系方式类型、是否被拒</w:t>
            </w:r>
          </w:p>
        </w:tc>
        <w:tc>
          <w:tcPr>
            <w:tcW w:w="257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三条关键规则见下。理由由AI识别时顺带归类（3.1.1第3项）——每条索资记录入库即带理由，不再依赖"客户拒绝了才能补出理由"</w:t>
            </w:r>
          </w:p>
        </w:tc>
        <w:tc>
          <w:tcPr>
            <w:tcW w:w="98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时机决策（软上限/重试）、理由决策（被拒理由不复用，3.4）、回复生成（索资表达禁复读，3.5）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客户需求画像</w:t>
            </w:r>
          </w:p>
        </w:tc>
        <w:tc>
          <w:tcPr>
            <w:tcW w:w="10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多轮对话累积的预算、入住时间、租期、人数、用途及各项偏好</w:t>
            </w:r>
          </w:p>
        </w:tc>
        <w:tc>
          <w:tcPr>
            <w:tcW w:w="257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客户需求画像按槽位维护当前有效值，并保留完整变更记录。客户提供新值时覆盖旧值；明确否定旧值但未提供新值时，将当前值清空为未知；本轮未提及的槽位保持不变；历史变更记录只增不删。</w:t>
            </w:r>
          </w:p>
        </w:tc>
        <w:tc>
          <w:tcPr>
            <w:tcW w:w="98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加热反问去重（已回答的不再问）、索资价值绑定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已问需求项</w:t>
            </w:r>
          </w:p>
        </w:tc>
        <w:tc>
          <w:tcPr>
            <w:tcW w:w="10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本会话问过的需求项清单</w:t>
            </w:r>
          </w:p>
        </w:tc>
        <w:tc>
          <w:tcPr>
            <w:tcW w:w="257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AI回复生成模块每次提出需求反问即记录（3.5输出回写）——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客户没回答也记录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，防止"问了没答又反复问"（需求画像只能对已回答的去重）</w:t>
            </w:r>
          </w:p>
        </w:tc>
        <w:tc>
          <w:tcPr>
            <w:tcW w:w="98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加热反问去重（问过的不再问）、需求挖掘覆盖率统计（第六章）</w:t>
            </w:r>
          </w:p>
        </w:tc>
      </w:tr>
    </w:tbl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索资历史的三条关键规则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6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以消息实际发出为准</w:t>
      </w:r>
      <w:r>
        <w:rPr>
          <w:i w:val="false"/>
          <w:strike w:val="false"/>
          <w:color w:val="000000"/>
          <w:u w:val="none"/>
        </w:rPr>
        <w:t>：AI生成了索资建议但经纪人没发，不计入——按生成计数会虚增，导致该要的时候不敢要。</w:t>
      </w:r>
    </w:p>
    <w:p>
      <w:pPr>
        <w:numPr>
          <w:ilvl w:val="0"/>
          <w:numId w:val="6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人机共享计数</w:t>
      </w:r>
      <w:r>
        <w:rPr>
          <w:i w:val="false"/>
          <w:strike w:val="false"/>
          <w:color w:val="000000"/>
          <w:u w:val="none"/>
        </w:rPr>
        <w:t>：经纪人手打的索资和采纳AI建议发出的索资统一计数（一期两者都是经纪人消息，由AI识别时统一判定并归类理由，见3.1.1第3项）——保证整个会话不重复索资，后续人机切换时计数连续；二期AI自己发出的索资由系统直接记录，理由零误差。</w:t>
      </w:r>
    </w:p>
    <w:p>
      <w:pPr>
        <w:numPr>
          <w:ilvl w:val="0"/>
          <w:numId w:val="6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被拒标记</w:t>
      </w:r>
      <w:r>
        <w:rPr>
          <w:i w:val="false"/>
          <w:strike w:val="false"/>
          <w:color w:val="000000"/>
          <w:u w:val="none"/>
        </w:rPr>
        <w:t>：AI判定客户拒绝留资时（3.1.1第2项），系统把"被拒"标到最近一次索资记录上——该记录本身已带理由，“被拒后换新理由”（3.4）由此闭环。</w:t>
      </w:r>
    </w:p>
    <w:p>
      <w:pPr>
        <w:pStyle w:val="ckrgsz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3.1.3 哪些识别不用AI模型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以下是确定性判断，走规则不走AI，保证零误差：</w:t>
      </w:r>
    </w:p>
    <w:tbl>
      <w:tblPr>
        <w:tblStyle w:val="5g93c7"/>
        <w:tblLayout w:type="fixed"/>
      </w:tblPr>
      <w:tblGrid>
        <w:gridCol w:w="2295"/>
        <w:gridCol w:w="5370"/>
        <w:gridCol w:w="5130"/>
      </w:tblGrid>
      <w:tr>
        <w:trPr/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识别项</w:t>
            </w:r>
          </w:p>
        </w:tc>
        <w:tc>
          <w:tcPr>
            <w:tcW w:w="53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怎么做</w:t>
            </w:r>
          </w:p>
        </w:tc>
        <w:tc>
          <w:tcPr>
            <w:tcW w:w="5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用途</w:t>
            </w:r>
          </w:p>
        </w:tc>
      </w:tr>
      <w:tr>
        <w:trPr/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模板消息识别</w:t>
            </w:r>
          </w:p>
        </w:tc>
        <w:tc>
          <w:tcPr>
            <w:tcW w:w="53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平台在消息源头打标（对平台的硬需求，见第四章）</w:t>
            </w:r>
          </w:p>
        </w:tc>
        <w:tc>
          <w:tcPr>
            <w:tcW w:w="5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发言条数剔除；开场标准语直接映射意图，不过AI</w:t>
            </w:r>
          </w:p>
        </w:tc>
      </w:tr>
      <w:tr>
        <w:trPr/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自动回复识别</w:t>
            </w:r>
          </w:p>
        </w:tc>
        <w:tc>
          <w:tcPr>
            <w:tcW w:w="53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消息自带的[自动回复]标记</w:t>
            </w:r>
          </w:p>
        </w:tc>
        <w:tc>
          <w:tcPr>
            <w:tcW w:w="5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不计入人工回应</w:t>
            </w:r>
          </w:p>
        </w:tc>
      </w:tr>
      <w:tr>
        <w:trPr/>
        <w:tc>
          <w:tcPr>
            <w:tcW w:w="22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留资识别（主路径）</w:t>
            </w:r>
          </w:p>
        </w:tc>
        <w:tc>
          <w:tcPr>
            <w:tcW w:w="53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平台既有能力：卡片确认 + 文本识别电话/微信</w:t>
            </w:r>
          </w:p>
        </w:tc>
        <w:tc>
          <w:tcPr>
            <w:tcW w:w="51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已留资标记</w:t>
            </w:r>
          </w:p>
        </w:tc>
      </w:tr>
    </w:tbl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注：</w:t>
      </w:r>
      <w:r>
        <w:rPr>
          <w:b/>
          <w:i w:val="false"/>
          <w:strike w:val="false"/>
          <w:color w:val="000000"/>
          <w:u w:val="none"/>
        </w:rPr>
        <w:t>经纪人索资识别不在此列</w:t>
      </w:r>
      <w:r>
        <w:rPr>
          <w:i w:val="false"/>
          <w:strike w:val="false"/>
          <w:color w:val="000000"/>
          <w:u w:val="none"/>
        </w:rPr>
        <w:t>——本版方案由AI模型识别（3.1.1第3项），替代原关键词方案：关键词认不出委婉表达、认不出"理由与索资分开发送"，也归类不了理由。</w:t>
      </w:r>
    </w:p>
    <w:p>
      <w:pPr>
        <w:pStyle w:val="ckrgsz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3.1.4 处理顺序要求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同一轮客户消息必须按"识别→更新状态→策略判断"的顺序完成，多轮消息按到达先后依次处理——否则发言条数等状态会错乱，触发规则跟着出错。每轮消息只处理一次，不重复。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小结：AI模型在一次处理中完成四项识别（意图/需求/是否拒绝留资/经纪人索资及理由）；发言条数、模板识别、留资识别主路径等确定性判断全部走规则；索资记录入库即带理由，"换理由"机制由此闭环；一期即建成人机共享的完整会话状态，二期托管直接复用。</w:t>
      </w:r>
    </w:p>
    <w:p>
      <w:pPr>
        <w:pStyle w:val="78742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3.2 房源信息供给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模块定位一句话：为回复供给当前问题所需要的可信房源信息和作答规则，仅此而已。</w:t>
      </w:r>
      <w:r>
        <w:rPr>
          <w:i w:val="false"/>
          <w:strike w:val="false"/>
          <w:color w:val="000000"/>
          <w:u w:val="none"/>
        </w:rPr>
        <w:t xml:space="preserve"> 不判断要不要索资（3.3的事）、不组织语言（3.5的事）。它服务的是最大基本盘：房源信息咨询占全部客户问题的54.4%、覆盖90%的会话——房租楼层都答不上就伸手要联系方式，只会损害信任。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只查信息、给规则，不写文案</w:t>
      </w:r>
      <w:r>
        <w:rPr>
          <w:i w:val="false"/>
          <w:strike w:val="false"/>
          <w:color w:val="000000"/>
          <w:u w:val="none"/>
        </w:rPr>
        <w:t>，查出的信息和每个意图的回复规则一起交给生成模块（3.5）。理由：事实与表达分开，防编造才有抓手——生成回复只允许引用本模块查出的信息、只按给定口径作答，AI不能"凭自己知道的"谈房源；事实错误必出在查询环节、表达问题必出在生成环节，可分别定位。</w:t>
      </w:r>
    </w:p>
    <w:p>
      <w:pPr>
        <w:pStyle w:val="ckrgsz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3.2.1 三种查询结果与回复规则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72个意图在配置期已逐一标定能力类型（详见附件《意图回复新策略（最新）》，72条全量配置），运行时每个意图的结果必为三种之一，且都附带该意图的</w:t>
      </w:r>
      <w:r>
        <w:rPr>
          <w:b/>
          <w:i w:val="false"/>
          <w:strike w:val="false"/>
          <w:color w:val="000000"/>
          <w:u w:val="none"/>
        </w:rPr>
        <w:t>回复规则</w:t>
      </w:r>
      <w:r>
        <w:rPr>
          <w:i w:val="false"/>
          <w:strike w:val="false"/>
          <w:color w:val="000000"/>
          <w:u w:val="none"/>
        </w:rPr>
        <w:t>（告诉AI怎么答、什么不能说）：</w:t>
      </w:r>
    </w:p>
    <w:tbl>
      <w:tblPr>
        <w:tblStyle w:val="5g93c7"/>
        <w:tblLayout w:type="fixed"/>
      </w:tblPr>
      <w:tblGrid>
        <w:gridCol w:w="2775"/>
        <w:gridCol w:w="4320"/>
        <w:gridCol w:w="9165"/>
        <w:gridCol w:w="16560"/>
      </w:tblGrid>
      <w:tr>
        <w:trPr/>
        <w:tc>
          <w:tcPr>
            <w:tcW w:w="27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结果</w:t>
            </w:r>
          </w:p>
        </w:tc>
        <w:tc>
          <w:tcPr>
            <w:tcW w:w="43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意图数（配置期）</w:t>
            </w:r>
          </w:p>
        </w:tc>
        <w:tc>
          <w:tcPr>
            <w:tcW w:w="91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含义</w:t>
            </w:r>
          </w:p>
        </w:tc>
        <w:tc>
          <w:tcPr>
            <w:tcW w:w="16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回复规则管什么</w:t>
            </w:r>
          </w:p>
        </w:tc>
      </w:tr>
      <w:tr>
        <w:trPr/>
        <w:tc>
          <w:tcPr>
            <w:tcW w:w="27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查到了（FACT）</w:t>
            </w:r>
          </w:p>
        </w:tc>
        <w:tc>
          <w:tcPr>
            <w:tcW w:w="43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24类默认有数据</w:t>
            </w:r>
          </w:p>
        </w:tc>
        <w:tc>
          <w:tcPr>
            <w:tcW w:w="91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客户问的信息有真实数据（如租金4800、12层有电梯）；运行时字段为空/过期则转入"缺失"</w:t>
            </w:r>
          </w:p>
        </w:tc>
        <w:tc>
          <w:tcPr>
            <w:tcW w:w="16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作答口径与禁止项：如"面积要区分建筑/使用面积"“整体介绍只挑2-3个相关卖点”“房态只答在不在租、不答还剩几套”</w:t>
            </w:r>
          </w:p>
        </w:tc>
      </w:tr>
      <w:tr>
        <w:trPr/>
        <w:tc>
          <w:tcPr>
            <w:tcW w:w="27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该有但缺失（MISSING）</w:t>
            </w:r>
          </w:p>
        </w:tc>
        <w:tc>
          <w:tcPr>
            <w:tcW w:w="43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18类默认无数据（+FACT类运行时缺失）</w:t>
            </w:r>
          </w:p>
        </w:tc>
        <w:tc>
          <w:tcPr>
            <w:tcW w:w="91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客户问的是事实，但后台没有可靠数据（如独卫、停车、临街、历史成交）</w:t>
            </w:r>
          </w:p>
        </w:tc>
        <w:tc>
          <w:tcPr>
            <w:tcW w:w="16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该意图的固定核实口径＋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禁止推断项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：如"不得用卫生间数量推断独卫"“不得由户型推断能住几人”“不得把新上架当新房”——防AI用相邻数据编造答案</w:t>
            </w:r>
          </w:p>
        </w:tc>
      </w:tr>
      <w:tr>
        <w:trPr/>
        <w:tc>
          <w:tcPr>
            <w:tcW w:w="27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无需查询（FALLBACK）</w:t>
            </w:r>
          </w:p>
        </w:tc>
        <w:tc>
          <w:tcPr>
            <w:tcW w:w="43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30类</w:t>
            </w:r>
          </w:p>
        </w:tc>
        <w:tc>
          <w:tcPr>
            <w:tcW w:w="91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约看、要照片、推荐、议价、投诉、闲聊等，按业务规则应答</w:t>
            </w:r>
          </w:p>
        </w:tc>
        <w:tc>
          <w:tcPr>
            <w:tcW w:w="16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直接给应答口径，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风险意图的安全口径也在其中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：议价=“价格我帮您和业主争取下”（不承诺降价）、投诉=“您的情况我记下了，会尽快帮您反馈处理”（不判责不承诺）</w:t>
            </w:r>
          </w:p>
        </w:tc>
      </w:tr>
    </w:tbl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红线：宁可多说"帮您核实"，不可编造任何房源信息</w:t>
      </w:r>
      <w:r>
        <w:rPr>
          <w:i w:val="false"/>
          <w:strike w:val="false"/>
          <w:color w:val="000000"/>
          <w:u w:val="none"/>
        </w:rPr>
        <w:t>——这是上线的第一条件。</w:t>
      </w:r>
    </w:p>
    <w:p>
      <w:pPr>
        <w:pStyle w:val="ckrgsz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3.2.2 查询范围与配置</w:t>
      </w:r>
    </w:p>
    <w:p>
      <w:pPr>
        <w:numPr>
          <w:ilvl w:val="0"/>
          <w:numId w:val="7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意图→信息与规则映射</w:t>
      </w:r>
      <w:r>
        <w:rPr>
          <w:i w:val="false"/>
          <w:strike w:val="false"/>
          <w:color w:val="000000"/>
          <w:u w:val="none"/>
        </w:rPr>
        <w:t>：每个意图对应查哪些信息、按什么口径回答，以附件《意图回复新策略（最新）》为配置基准（72意图已与v2.10意图体系一一对应，含每意图所需字段清单），随配置管理、运营可改。</w:t>
      </w:r>
    </w:p>
    <w:p>
      <w:pPr>
        <w:numPr>
          <w:ilvl w:val="0"/>
          <w:numId w:val="7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开放式提问</w:t>
      </w:r>
      <w:r>
        <w:rPr>
          <w:i w:val="false"/>
          <w:strike w:val="false"/>
          <w:color w:val="000000"/>
          <w:u w:val="none"/>
        </w:rPr>
        <w:t>：客户说"详细介绍下"时，提炼2-3个关键卖点信息，不全量罗列（已写入该意图回复规则）。</w:t>
      </w:r>
    </w:p>
    <w:p>
      <w:pPr>
        <w:numPr>
          <w:ilvl w:val="0"/>
          <w:numId w:val="7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一条消息问多件事</w:t>
      </w:r>
      <w:r>
        <w:rPr>
          <w:i w:val="false"/>
          <w:strike w:val="false"/>
          <w:color w:val="000000"/>
          <w:u w:val="none"/>
        </w:rPr>
        <w:t>：v2.10原子意图下更常见（“12楼有电梯吗朝南不”=3个意图），逐项查询、逐项附规则，生成模块在一条回复内按各自口径一并回答。</w:t>
      </w:r>
    </w:p>
    <w:p>
      <w:pPr>
        <w:numPr>
          <w:ilvl w:val="0"/>
          <w:numId w:val="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建配置的副产品：整理出"客户高频问、但后台没有的数据清单"，反推房源数据补录优先级。</w:t>
      </w:r>
    </w:p>
    <w:p>
      <w:pPr>
        <w:pStyle w:val="ckrgsz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3.2.3 风险意图怎么保证安全（本版调整）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议价、投诉、存量合同等风险问题</w:t>
      </w:r>
      <w:r>
        <w:rPr>
          <w:b/>
          <w:i w:val="false"/>
          <w:strike w:val="false"/>
          <w:color w:val="000000"/>
          <w:u w:val="none"/>
        </w:rPr>
        <w:t>不禁答</w:t>
      </w:r>
      <w:r>
        <w:rPr>
          <w:i w:val="false"/>
          <w:strike w:val="false"/>
          <w:color w:val="000000"/>
          <w:u w:val="none"/>
        </w:rPr>
        <w:t>（托管形态下安全应答优于沉默）。原方案由"输出前查表换成固定安全话术"兜底，本版调整为双层：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内容安全</w:t>
      </w:r>
      <w:r>
        <w:rPr>
          <w:i w:val="false"/>
          <w:strike w:val="false"/>
          <w:color w:val="000000"/>
          <w:u w:val="none"/>
        </w:rPr>
        <w:t>：安全口径已写进这些意图的回复规则（3.2.1第三行），随规则交给AI遵守——口径文本仍是确定性配置，不由AI产生；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索资安全</w:t>
      </w:r>
      <w:r>
        <w:rPr>
          <w:i w:val="false"/>
          <w:strike w:val="false"/>
          <w:color w:val="000000"/>
          <w:u w:val="none"/>
        </w:rPr>
        <w:t>：投诉、停止找房、业主诉求、谩骂、误触、无法理解等意图直接配置为"</w:t>
      </w:r>
      <w:r>
        <w:rPr>
          <w:b/>
          <w:i w:val="false"/>
          <w:strike w:val="false"/>
          <w:color w:val="000000"/>
          <w:u w:val="none"/>
        </w:rPr>
        <w:t>不许索资</w:t>
      </w:r>
      <w:r>
        <w:rPr>
          <w:i w:val="false"/>
          <w:strike w:val="false"/>
          <w:color w:val="000000"/>
          <w:u w:val="none"/>
        </w:rPr>
        <w:t>"，在索资时机决策里硬拦截（3.3门槛G0）——不依赖AI自觉。</w:t>
      </w:r>
    </w:p>
    <w:p>
      <w:pPr>
        <w:pStyle w:val="ckrgsz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3.2.4 一期明确不做</w:t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无业务知识库</w:t>
      </w:r>
      <w:r>
        <w:rPr>
          <w:i w:val="false"/>
          <w:strike w:val="false"/>
          <w:color w:val="000000"/>
          <w:u w:val="none"/>
        </w:rPr>
        <w:t>：非房源问题按回复规则应答，后续加知识库是纯增量。</w:t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无房源推荐检索、无预约看房工具</w:t>
      </w:r>
      <w:r>
        <w:rPr>
          <w:i w:val="false"/>
          <w:strike w:val="false"/>
          <w:color w:val="000000"/>
          <w:u w:val="none"/>
        </w:rPr>
        <w:t>：客户要求推荐时正常对话应答。</w:t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不校验照片/视频是否存在</w:t>
      </w:r>
      <w:r>
        <w:rPr>
          <w:i w:val="false"/>
          <w:strike w:val="false"/>
          <w:color w:val="000000"/>
          <w:u w:val="none"/>
        </w:rPr>
        <w:t>："留微信发您实拍"的兑现方是留资后的经纪人（线下发图），AI任何阶段都不自动发送媒体，校验无意义。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小结：本模块收敛为"查数据+给规则"——按v2.10配置输出"查到了/该有但缺失/无需查询"三种结果，每个意图附回复规则（含缺失时的核实口径、禁止推断项、风险意图的安全口径）；防编造的机制保障是"生成回复只能引用查到的信息、只按规则口径作答"；风险意图的索资硬控在3.3。</w:t>
      </w:r>
    </w:p>
    <w:p>
      <w:pPr>
        <w:pStyle w:val="78742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3.3 索资时机决策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全链路的决策核心，回答一个问题：</w:t>
      </w:r>
      <w:r>
        <w:rPr>
          <w:b/>
          <w:i w:val="false"/>
          <w:strike w:val="false"/>
          <w:color w:val="000000"/>
          <w:u w:val="none"/>
        </w:rPr>
        <w:t>本轮回复要不要带上索要联系方式</w:t>
      </w:r>
      <w:r>
        <w:rPr>
          <w:i w:val="false"/>
          <w:strike w:val="false"/>
          <w:color w:val="000000"/>
          <w:u w:val="none"/>
        </w:rPr>
        <w:t>。只做判断，话怎么说归3.4，回答怎么写归3.5。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判断走</w:t>
      </w:r>
      <w:r>
        <w:rPr>
          <w:b/>
          <w:i w:val="false"/>
          <w:strike w:val="false"/>
          <w:color w:val="000000"/>
          <w:u w:val="none"/>
        </w:rPr>
        <w:t>明确规则，不用AI</w:t>
      </w:r>
      <w:r>
        <w:rPr>
          <w:i w:val="false"/>
          <w:strike w:val="false"/>
          <w:color w:val="000000"/>
          <w:u w:val="none"/>
        </w:rPr>
        <w:t>：全部判断依据（发言条数、意图信号、索资历史）已由数据量化出明确阈值；每一次索资都要能精确回答"为什么这轮要了"，才能归因、调参、做A/B实验；"已留资不再索资"这类硬约束绝不能有概率性失误。</w:t>
      </w:r>
    </w:p>
    <w:p>
      <w:pPr>
        <w:pStyle w:val="ckrgsz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3.3.1 决策规则（按步骤顺序执行，命中即定）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" name="文本框 p3q40y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── 第一步 硬性门槛（任一命中 → 本轮不索资，只做加热回复）─────────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G0 客户消息命中"不许索资"的意图 → 本轮不索资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[意图级硬风控，清单来自索资理由配置表（3.4）：停止找房、正在提供联系方式、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 业主诉求、投诉/售后、谩骂、误触、无法理解；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 这是风险意图索资安全的确定性保障（3.2.3），不依赖AI自觉]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G1 已留资 → 停止一切索资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[全局开关，最高优先级]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G2 本会话已索资满5次 → 停止，只维护对话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[软上限保险丝：第4次起挽回量骤减，继续要只剩骚扰风险；上限可A/B调整]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G3 上次索资被拒 且 本轮无强信号 → 不索资，先提供价值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[被拒后从严，等强信号再现才重试：有新信号重试10.2% vs 盲目重试6.8%；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 普通失败（没回应但没拒绝）不进此门槛，隔一轮恢复索资资格]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G4 经纪人还没人工回应过 或 正处于"独角戏"（客户只回0-1条、经纪人已连发6条+）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→ 不索资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[别在没答过客户话时伸手；独角戏成功率仅7.5%-18.1%，先引出客户回应]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── 第二步 强信号立即触发（命中 → 本轮索资）──────────────────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T1 客户表达看房诉求 → 立即索资（理由查表天然映射"协调约看"，3.4）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[41.8%全维度最高；约看信号后索要的会话留资率48.8% vs 没要19.6%]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T2 客户确认房子是否在租 → 立即索资，先答"在的"再以约看为理由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[33.7%，次强信号：客户筛选完成、行动前的最后确认]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T3 客户索要照片/视频 → 立即索资（理由查表映射"发实拍"，优先微信）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[28.7%，自带索资理由]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※ 若发生在"上次被拒"之后（G3因强信号放行），属被拒后重试，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  理由与表达必须换新（3.4/3.5执行）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── 第三步 常规触发（无强信号时，主轴=客户主动发言条数）──────────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S1 主动发言满2条 → 立即索资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[2条是成功率跳变点31.9%；达标后每多等一分钟成功率单调下降，没有理由再等]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S2 不满2条 且 会话未满4分钟 → 本轮不索资，做加热回复（答疑+反问）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[目标是引出客户的第2条真实发言]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S3 不满2条 且 会话已到第4分钟 → 止损索资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[同热度下成功率随时间衰减（发言1条时：0-2分钟25.4%→2-5分钟19.6%→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 5分钟后14.1%），再等只会更差；本条同时兜底"每会话至少索资一次"：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 现状40.9%的会话从未索要（留资率仅6.2%），是体量最大的单点收益]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── 降权修正（命中则S3止损延后，继续等发言满2条走S1）─────────────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D1 凌晨0-8点 [成功率19.4% vs 白天25%，不急于止损]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D2 本轮客户在问房源细节 [最弱时机22.0%，多做一轮答疑更划算]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── 重试说明（不是独立流程，由上述规则自然实现）──────────────────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· 普通失败后（索了没回应、没被拒）：隔一轮客户再发任何消息即算新回应，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按上述规则正常重新评估 [客户回应后再要，成功率+7~10pp不衰减]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· 被拒后：走G3从严逻辑，等强信号（T1-T3）再现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· 客户沉默：流程由客户消息驱动，不发言就无判断发生，"沉默不追要"天然成立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[沉默后盲目再要成功率仅0.8%]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· 每次重试优先换理由（3.4：如果有多个理由可选，优先用未被拒过的理由）、换表达（3.5：不复读已用说法）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ckrgsz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3.3.2 决策结果的记录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每轮判断无论要不要索资，都记录触发原因（约看信号/确认在租/要图/发言满2条/4分钟止损/被拒后新信号重试）或不索资原因（命中禁索意图/已留资/无人工回应/独角戏/被拒待新信号/达软上限/加热中）——用于第六章的数据统计与调参。</w:t>
      </w:r>
    </w:p>
    <w:p>
      <w:pPr>
        <w:pStyle w:val="ckrgsz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3.3.3 参数可调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四个关键阈值——发言条数（2条）、止损时限（4分钟）、软上限（5次）、降权时段（0-8点）——全部做成可配置项，上线后A/B实验直接调整，不需要改产品逻辑。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小结：时机决策按"硬门槛→强信号→常规触发（含降权）“顺序执行；禁索意图、已留资、被拒三大否决在任何信号下不可穿透；重试由客户回应驱动，沉默即停；止损与"每会话至少要一次"合并为4分钟兜底规则；四个阈值全部可配置。本模块只回答"要不要索资”，"以什么理由索"由3.4回答。</w:t>
      </w:r>
    </w:p>
    <w:p>
      <w:pPr>
        <w:pStyle w:val="78742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3.4 索资理由决策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时机决策回答"要不要索资"，本模块回答"</w:t>
      </w:r>
      <w:r>
        <w:rPr>
          <w:b/>
          <w:i w:val="false"/>
          <w:strike w:val="false"/>
          <w:color w:val="000000"/>
          <w:u w:val="none"/>
        </w:rPr>
        <w:t>以什么理由索资</w:t>
      </w:r>
      <w:r>
        <w:rPr>
          <w:i w:val="false"/>
          <w:strike w:val="false"/>
          <w:color w:val="000000"/>
          <w:u w:val="none"/>
        </w:rPr>
        <w:t>"：判定索资后，按"意图×查询结果"查配置表得到本轮的</w:t>
      </w:r>
      <w:r>
        <w:rPr>
          <w:b/>
          <w:i w:val="false"/>
          <w:strike w:val="false"/>
          <w:color w:val="000000"/>
          <w:u w:val="none"/>
        </w:rPr>
        <w:t>索资理由</w:t>
      </w:r>
      <w:r>
        <w:rPr>
          <w:i w:val="false"/>
          <w:strike w:val="false"/>
          <w:color w:val="000000"/>
          <w:u w:val="none"/>
        </w:rPr>
        <w:t>，连同该理由的表达指引与风控约束交给AI回复生成（3.5）。</w:t>
      </w:r>
      <w:r>
        <w:rPr>
          <w:b/>
          <w:i w:val="false"/>
          <w:strike w:val="false"/>
          <w:color w:val="000000"/>
          <w:u w:val="none"/>
        </w:rPr>
        <w:t>纯配置查表，不用AI。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本版方案调整说明</w:t>
      </w:r>
      <w:r>
        <w:rPr>
          <w:i w:val="false"/>
          <w:strike w:val="false"/>
          <w:color w:val="000000"/>
          <w:u w:val="none"/>
        </w:rPr>
        <w:t>：原方案此处是索资话术模板库（18条模板选一句拼在回答后面）。实际执行中暴露的问题是</w:t>
      </w:r>
      <w:r>
        <w:rPr>
          <w:b/>
          <w:i w:val="false"/>
          <w:strike w:val="false"/>
          <w:color w:val="000000"/>
          <w:u w:val="none"/>
        </w:rPr>
        <w:t>回复机械</w:t>
      </w:r>
      <w:r>
        <w:rPr>
          <w:i w:val="false"/>
          <w:strike w:val="false"/>
          <w:color w:val="000000"/>
          <w:u w:val="none"/>
        </w:rPr>
        <w:t>——模板句和AI回答之间没有语义衔接、不随语境变化、重复感强。本版改为索资表达与回答由AI一次生成（3.5），但原模板方案"从源头选合规内容"的思想保留并转移到理由层：</w:t>
      </w:r>
      <w:r>
        <w:rPr>
          <w:b/>
          <w:i w:val="false"/>
          <w:strike w:val="false"/>
          <w:color w:val="000000"/>
          <w:u w:val="none"/>
        </w:rPr>
        <w:t>索资理由必须真实可兑现</w:t>
      </w:r>
      <w:r>
        <w:rPr>
          <w:i w:val="false"/>
          <w:strike w:val="false"/>
          <w:color w:val="000000"/>
          <w:u w:val="none"/>
        </w:rPr>
        <w:t>——“约业主时间”“核实后回复您”"发您实拍"每一条都对应真实的后续动作，配置表在意图粒度上逐条审核过兑现链路；让AI自选理由，等于把"防假承诺"交给AI自觉。定案原则一句话：</w:t>
      </w:r>
      <w:r>
        <w:rPr>
          <w:b/>
          <w:i w:val="false"/>
          <w:strike w:val="false"/>
          <w:color w:val="000000"/>
          <w:u w:val="none"/>
        </w:rPr>
        <w:t>理由收敛于配置，表达开放给AI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pStyle w:val="ckrgsz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3.4.1 七种索资理由（全量枚举）</w:t>
      </w:r>
    </w:p>
    <w:tbl>
      <w:tblPr>
        <w:tblStyle w:val="5g93c7"/>
        <w:tblLayout w:type="fixed"/>
      </w:tblPr>
      <w:tblGrid>
        <w:gridCol w:w="4665"/>
        <w:gridCol w:w="8565"/>
        <w:gridCol w:w="7350"/>
      </w:tblGrid>
      <w:tr>
        <w:trPr/>
        <w:tc>
          <w:tcPr>
            <w:tcW w:w="46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理由</w:t>
            </w:r>
          </w:p>
        </w:tc>
        <w:tc>
          <w:tcPr>
            <w:tcW w:w="85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什么时候用</w:t>
            </w:r>
          </w:p>
        </w:tc>
        <w:tc>
          <w:tcPr>
            <w:tcW w:w="7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风控约束（不能说什么）</w:t>
            </w:r>
          </w:p>
        </w:tc>
      </w:tr>
      <w:tr>
        <w:trPr/>
        <w:tc>
          <w:tcPr>
            <w:tcW w:w="46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协调约看（ARRANGE_VIEWING）</w:t>
            </w:r>
          </w:p>
        </w:tc>
        <w:tc>
          <w:tcPr>
            <w:tcW w:w="85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客户想看房、问看房时间，或确认在租/可入住后顺势约看</w:t>
            </w:r>
          </w:p>
        </w:tc>
        <w:tc>
          <w:tcPr>
            <w:tcW w:w="7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只能说"帮您协调/约好后联系您"，不得承诺已约好、某时间一定能看</w:t>
            </w:r>
          </w:p>
        </w:tc>
      </w:tr>
      <w:tr>
        <w:trPr/>
        <w:tc>
          <w:tcPr>
            <w:tcW w:w="46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发照片视频（SEND_MEDIA）</w:t>
            </w:r>
          </w:p>
        </w:tc>
        <w:tc>
          <w:tcPr>
            <w:tcW w:w="85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客户明确要照片/视频/链接</w:t>
            </w:r>
          </w:p>
        </w:tc>
        <w:tc>
          <w:tcPr>
            <w:tcW w:w="7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不得虚构"平台发不了""审核中"等限制；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优先要微信</w:t>
            </w:r>
          </w:p>
        </w:tc>
      </w:tr>
      <w:tr>
        <w:trPr/>
        <w:tc>
          <w:tcPr>
            <w:tcW w:w="46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推荐房源（RECOMMEND_LISTINGS）</w:t>
            </w:r>
          </w:p>
        </w:tc>
        <w:tc>
          <w:tcPr>
            <w:tcW w:w="85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客户说了需求、当前房源不合适或被拒绝，要继续推荐</w:t>
            </w:r>
          </w:p>
        </w:tc>
        <w:tc>
          <w:tcPr>
            <w:tcW w:w="7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不得虚构"已经找到了"“还有几套”</w:t>
            </w:r>
          </w:p>
        </w:tc>
      </w:tr>
      <w:tr>
        <w:trPr/>
        <w:tc>
          <w:tcPr>
            <w:tcW w:w="46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核实后联系（VERIFY_AND_FOLLOW_UP）</w:t>
            </w:r>
          </w:p>
        </w:tc>
        <w:tc>
          <w:tcPr>
            <w:tcW w:w="85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客户问的信息当前答不上（缺数据、费用规则类问题），需要核实后回复</w:t>
            </w:r>
          </w:p>
        </w:tc>
        <w:tc>
          <w:tcPr>
            <w:tcW w:w="7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必须真有核实动作，不得为了要联系方式假装去核实、不得承诺核实结果</w:t>
            </w:r>
          </w:p>
        </w:tc>
      </w:tr>
      <w:tr>
        <w:trPr/>
        <w:tc>
          <w:tcPr>
            <w:tcW w:w="46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进一步介绍（DETAILED_INTRODUCTION）</w:t>
            </w:r>
          </w:p>
        </w:tc>
        <w:tc>
          <w:tcPr>
            <w:tcW w:w="85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已答完客户问题，且确实还有相关内容可继续介绍</w:t>
            </w:r>
          </w:p>
        </w:tc>
        <w:tc>
          <w:tcPr>
            <w:tcW w:w="7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问题已答完、没有新增价值时不得用</w:t>
            </w:r>
          </w:p>
        </w:tc>
      </w:tr>
      <w:tr>
        <w:trPr/>
        <w:tc>
          <w:tcPr>
            <w:tcW w:w="46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人工跟进（HUMAN_FOLLOW_UP）</w:t>
            </w:r>
          </w:p>
        </w:tc>
        <w:tc>
          <w:tcPr>
            <w:tcW w:w="85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客户明确要人工/专人承接（当前无意图配置到它，保留给识别归类与后续扩展）</w:t>
            </w:r>
          </w:p>
        </w:tc>
        <w:tc>
          <w:tcPr>
            <w:tcW w:w="7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必须真有人工承接能力</w:t>
            </w:r>
          </w:p>
        </w:tc>
      </w:tr>
      <w:tr>
        <w:trPr/>
        <w:tc>
          <w:tcPr>
            <w:tcW w:w="46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直接索要（DIRECT_REQUEST）</w:t>
            </w:r>
          </w:p>
        </w:tc>
        <w:tc>
          <w:tcPr>
            <w:tcW w:w="85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意图允许索资但没有自然理由（闲聊、问真实性、问身份等），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且时机已判定本轮要索</w:t>
            </w:r>
          </w:p>
        </w:tc>
        <w:tc>
          <w:tcPr>
            <w:tcW w:w="73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只在时机触发后使用；配置了它不等于自动索资</w:t>
            </w:r>
          </w:p>
        </w:tc>
      </w:tr>
    </w:tbl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多个意图同时命中时的优先级</w:t>
      </w:r>
      <w:r>
        <w:rPr>
          <w:i w:val="false"/>
          <w:strike w:val="false"/>
          <w:color w:val="000000"/>
          <w:u w:val="none"/>
        </w:rPr>
        <w:t>：协调约看 &gt; 发照片视频 &gt; 推荐房源 &gt; 核实后联系 &gt; 进一步介绍 &gt; 直接索要——越靠前越具体、越接近成交动作。</w:t>
      </w:r>
    </w:p>
    <w:p>
      <w:pPr>
        <w:pStyle w:val="ckrgsz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3.4.2 意图→理由的配置（归组说明，72意图全量配置见附件《全意图留资Reason配置表（最新）》）</w:t>
      </w:r>
    </w:p>
    <w:tbl>
      <w:tblPr>
        <w:tblStyle w:val="5g93c7"/>
        <w:tblLayout w:type="fixed"/>
      </w:tblPr>
      <w:tblGrid>
        <w:gridCol w:w="9885"/>
        <w:gridCol w:w="3135"/>
        <w:gridCol w:w="9330"/>
      </w:tblGrid>
      <w:tr>
        <w:trPr/>
        <w:tc>
          <w:tcPr>
            <w:tcW w:w="98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意图组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查到了（FACT）</w:t>
            </w:r>
          </w:p>
        </w:tc>
        <w:tc>
          <w:tcPr>
            <w:tcW w:w="9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该有但缺失（MISSING）</w:t>
            </w:r>
          </w:p>
        </w:tc>
      </w:tr>
      <w:tr>
        <w:trPr/>
        <w:tc>
          <w:tcPr>
            <w:tcW w:w="98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房态/可入住时间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协调约看（答完顺势约看）</w:t>
            </w:r>
          </w:p>
        </w:tc>
        <w:tc>
          <w:tcPr>
            <w:tcW w:w="9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核实后联系</w:t>
            </w:r>
          </w:p>
        </w:tc>
      </w:tr>
      <w:tr>
        <w:trPr/>
        <w:tc>
          <w:tcPr>
            <w:tcW w:w="98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其余房源事实类（位置/楼层/朝向/面积/户型/设施/租金/押金/优惠/租期/介绍等）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进一步介绍</w:t>
            </w:r>
          </w:p>
        </w:tc>
        <w:tc>
          <w:tcPr>
            <w:tcW w:w="9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核实后联系；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例外：精确地址查不到时不许索资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（地址披露受限，不得以此为由要联系方式）</w:t>
            </w:r>
          </w:p>
        </w:tc>
      </w:tr>
      <w:tr>
        <w:trPr/>
        <w:tc>
          <w:tcPr>
            <w:tcW w:w="98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默认无数据的18类（独卫/停车/宠物/通勤/历史成交等）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—</w:t>
            </w:r>
          </w:p>
        </w:tc>
        <w:tc>
          <w:tcPr>
            <w:tcW w:w="9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核实后联系</w:t>
            </w:r>
          </w:p>
        </w:tc>
      </w:tr>
      <w:tr>
        <w:trPr/>
        <w:tc>
          <w:tcPr>
            <w:tcW w:w="98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要照片视频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发照片视频（优先微信）</w:t>
            </w:r>
          </w:p>
        </w:tc>
        <w:tc>
          <w:tcPr>
            <w:tcW w:w="9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—</w:t>
            </w:r>
          </w:p>
        </w:tc>
      </w:tr>
      <w:tr>
        <w:trPr/>
        <w:tc>
          <w:tcPr>
            <w:tcW w:w="98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看房诉求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协调约看</w:t>
            </w:r>
          </w:p>
        </w:tc>
        <w:tc>
          <w:tcPr>
            <w:tcW w:w="9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—</w:t>
            </w:r>
          </w:p>
        </w:tc>
      </w:tr>
      <w:tr>
        <w:trPr/>
        <w:tc>
          <w:tcPr>
            <w:tcW w:w="98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推荐需求类（要推荐/说需求/拒绝当前房源）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推荐房源</w:t>
            </w:r>
          </w:p>
        </w:tc>
        <w:tc>
          <w:tcPr>
            <w:tcW w:w="9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—</w:t>
            </w:r>
          </w:p>
        </w:tc>
      </w:tr>
      <w:tr>
        <w:trPr/>
        <w:tc>
          <w:tcPr>
            <w:tcW w:w="98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费用规则核实类（中介费/免押/押金退扣/优惠资格/补贴/议价/签约合同/企业发票/转租/预订等）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核实后联系</w:t>
            </w:r>
          </w:p>
        </w:tc>
        <w:tc>
          <w:tcPr>
            <w:tcW w:w="9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—</w:t>
            </w:r>
          </w:p>
        </w:tc>
      </w:tr>
      <w:tr>
        <w:trPr/>
        <w:tc>
          <w:tcPr>
            <w:tcW w:w="98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无自然理由类（问真实性/要人工/问身份/闲聊/通信异常/其他问题）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直接索要（仅时机触发后）</w:t>
            </w:r>
          </w:p>
        </w:tc>
        <w:tc>
          <w:tcPr>
            <w:tcW w:w="9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—</w:t>
            </w:r>
          </w:p>
        </w:tc>
      </w:tr>
      <w:tr>
        <w:trPr/>
        <w:tc>
          <w:tcPr>
            <w:tcW w:w="98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不许索资类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（停止找房/正在留联系方式/业主诉求/投诉售后/谩骂/误触/无法理解）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不索资（3.3门槛G0已拦截）</w:t>
            </w:r>
          </w:p>
        </w:tc>
        <w:tc>
          <w:tcPr>
            <w:tcW w:w="93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—</w:t>
            </w:r>
          </w:p>
        </w:tc>
      </w:tr>
    </w:tbl>
    <w:p>
      <w:pPr>
        <w:pStyle w:val="ckrgsz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3.4.3 决策规则</w:t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逐意图查表</w:t>
      </w:r>
      <w:r>
        <w:rPr>
          <w:i w:val="false"/>
          <w:strike w:val="false"/>
          <w:color w:val="000000"/>
          <w:u w:val="none"/>
        </w:rPr>
        <w:t>：本轮命中的每个意图，按其查询结果（查到了/缺失）取对应配置，得到候选理由列表；</w:t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分支级禁索兜底</w:t>
      </w:r>
      <w:r>
        <w:rPr>
          <w:i w:val="false"/>
          <w:strike w:val="false"/>
          <w:color w:val="000000"/>
          <w:u w:val="none"/>
        </w:rPr>
        <w:t>：任一候选命中"不许索资"（如精确地址缺失）→ 撤销本轮索资，只回答；</w:t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换理由</w:t>
      </w:r>
      <w:r>
        <w:rPr>
          <w:i w:val="false"/>
          <w:strike w:val="false"/>
          <w:color w:val="000000"/>
          <w:u w:val="none"/>
        </w:rPr>
        <w:t>：</w:t>
      </w:r>
      <w:r>
        <w:rPr>
          <w:b/>
          <w:i w:val="false"/>
          <w:strike w:val="false"/>
          <w:color w:val="000000"/>
          <w:u w:val="none"/>
        </w:rPr>
        <w:t>被拒过的理由硬排除</w:t>
      </w:r>
      <w:r>
        <w:rPr>
          <w:i w:val="false"/>
          <w:strike w:val="false"/>
          <w:color w:val="000000"/>
          <w:u w:val="none"/>
        </w:rPr>
        <w:t>（上次以"推荐房源"被拒，这次绝不再用它）；本会话用过、没被拒的理由，在有其他候选时优先换新；</w:t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按优先级取一个</w:t>
      </w:r>
      <w:r>
        <w:rPr>
          <w:i w:val="false"/>
          <w:strike w:val="false"/>
          <w:color w:val="000000"/>
          <w:u w:val="none"/>
        </w:rPr>
        <w:t>（3.4.1的顺序）；</w:t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兜底</w:t>
      </w:r>
      <w:r>
        <w:rPr>
          <w:i w:val="false"/>
          <w:strike w:val="false"/>
          <w:color w:val="000000"/>
          <w:u w:val="none"/>
        </w:rPr>
        <w:t>：全部意图都没有自然理由、或候选全被排除 → 用"直接索要"；"直接索要"本身也被拒过 → 撤销本轮索资，继续加热蓄热。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选出的理由连同两样东西一起交给3.5：①</w:t>
      </w:r>
      <w:r>
        <w:rPr>
          <w:b/>
          <w:i w:val="false"/>
          <w:strike w:val="false"/>
          <w:color w:val="000000"/>
          <w:u w:val="none"/>
        </w:rPr>
        <w:t>表达指引</w:t>
      </w:r>
      <w:r>
        <w:rPr>
          <w:i w:val="false"/>
          <w:strike w:val="false"/>
          <w:color w:val="000000"/>
          <w:u w:val="none"/>
        </w:rPr>
        <w:t>（如协调约看→"以协调看房时间、预约或到场联系为理由索取电话；只能表达协调/确认后联系，不得承诺已约好"），作为AI生成索资表达的唯一依据；②</w:t>
      </w:r>
      <w:r>
        <w:rPr>
          <w:b/>
          <w:i w:val="false"/>
          <w:strike w:val="false"/>
          <w:color w:val="000000"/>
          <w:u w:val="none"/>
        </w:rPr>
        <w:t>索要渠道</w:t>
      </w:r>
      <w:r>
        <w:rPr>
          <w:i w:val="false"/>
          <w:strike w:val="false"/>
          <w:color w:val="000000"/>
          <w:u w:val="none"/>
        </w:rPr>
        <w:t>——随理由一并查表给出（映射配置在Reason配置表：发送类理由如"发照片视频""推荐房源"要微信——兑现动作只能线上完成；其余理由默认要电话；也可配置为"联系方式"笼统表达），</w:t>
      </w:r>
      <w:r>
        <w:rPr>
          <w:b/>
          <w:i w:val="false"/>
          <w:strike w:val="false"/>
          <w:color w:val="000000"/>
          <w:u w:val="none"/>
        </w:rPr>
        <w:t>AI只执行不选择渠道</w:t>
      </w:r>
      <w:r>
        <w:rPr>
          <w:i w:val="false"/>
          <w:strike w:val="false"/>
          <w:color w:val="000000"/>
          <w:u w:val="none"/>
        </w:rPr>
        <w:t>。理由与渠道同时记入本轮建议的数据标记，用于效果归因（第六章）。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小结：索资的理由和渠道都由配置查表确定，保证每次索资真实可兑现（防假承诺从源头解决）；“不许索资"的意图在3.3硬拦截、分支级例外在本模块兜底；被拒理由硬排除+已用理由优先换新，实现"重试换新理由”；理由类型替代原模板编号成为索资效果归因的依据。</w:t>
      </w:r>
    </w:p>
    <w:p>
      <w:pPr>
        <w:pStyle w:val="78742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3.5 AI回复生成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全链路唯一用AI生成文案的模块</w:t>
      </w:r>
      <w:r>
        <w:rPr>
          <w:i w:val="false"/>
          <w:strike w:val="false"/>
          <w:color w:val="000000"/>
          <w:u w:val="none"/>
        </w:rPr>
        <w:t>，一次生成本轮的</w:t>
      </w:r>
      <w:r>
        <w:rPr>
          <w:b/>
          <w:i w:val="false"/>
          <w:strike w:val="false"/>
          <w:color w:val="000000"/>
          <w:u w:val="none"/>
        </w:rPr>
        <w:t>完整回复</w:t>
      </w:r>
      <w:r>
        <w:rPr>
          <w:i w:val="false"/>
          <w:strike w:val="false"/>
          <w:color w:val="000000"/>
          <w:u w:val="none"/>
        </w:rPr>
        <w:t>。两种情况：本轮不索资 → “回答＋加热反问”（逻辑与原方案一致）；本轮索资 → “回答＋自然带出的索资表达”——索资句不再由模板拼接。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为什么从"模板拼接"改为一次生成</w:t>
      </w:r>
      <w:r>
        <w:rPr>
          <w:i w:val="false"/>
          <w:strike w:val="false"/>
          <w:color w:val="000000"/>
          <w:u w:val="none"/>
        </w:rPr>
        <w:t>（本版方案的核心调整）：原方案索资轮="AI回答＋模板索资句"拼接，实际执行中回复机械——“12层有电梯。您电话多少"这种生硬转折，不如头部经纪人"答疑顺势带一句"的自然表达；且同一句模板不随语境变化，重复感强。改为一次生成后风险没有放大：</w:t>
      </w:r>
      <w:r>
        <w:rPr>
          <w:b/>
          <w:i w:val="false"/>
          <w:strike w:val="false"/>
          <w:color w:val="000000"/>
          <w:u w:val="none"/>
        </w:rPr>
        <w:t>以什么理由要，由3.4的配置决定，AI只能用给定理由</w:t>
      </w:r>
      <w:r>
        <w:rPr>
          <w:i w:val="false"/>
          <w:strike w:val="false"/>
          <w:color w:val="000000"/>
          <w:u w:val="none"/>
        </w:rPr>
        <w:t>；怎么说的硬规则全部进生成约束＋输出前检查（3.6）——AI的自由度只放开在"把这个理由说自然”。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AI的输入分两种</w:t>
      </w:r>
      <w:r>
        <w:rPr>
          <w:i w:val="false"/>
          <w:strike w:val="false"/>
          <w:color w:val="000000"/>
          <w:u w:val="none"/>
        </w:rPr>
        <w:t>：不索资轮=客户消息含义＋逐意图的房源信息与回复规则＋需求画像＋已问需求项清单＋近几轮对话＋"要反问"的指令；索资轮在此之上</w:t>
      </w:r>
      <w:r>
        <w:rPr>
          <w:b/>
          <w:i w:val="false"/>
          <w:strike w:val="false"/>
          <w:color w:val="000000"/>
          <w:u w:val="none"/>
        </w:rPr>
        <w:t>多一组索资指令</w:t>
      </w:r>
      <w:r>
        <w:rPr>
          <w:i w:val="false"/>
          <w:strike w:val="false"/>
          <w:color w:val="000000"/>
          <w:u w:val="none"/>
        </w:rPr>
        <w:t>（理由类型＋该理由的表达指引与风控约束＋</w:t>
      </w:r>
      <w:r>
        <w:rPr>
          <w:b/>
          <w:i w:val="false"/>
          <w:strike w:val="false"/>
          <w:color w:val="000000"/>
          <w:u w:val="none"/>
        </w:rPr>
        <w:t>索要渠道</w:t>
      </w:r>
      <w:r>
        <w:rPr>
          <w:i w:val="false"/>
          <w:strike w:val="false"/>
          <w:color w:val="000000"/>
          <w:u w:val="none"/>
        </w:rPr>
        <w:t>＋已索资次数＋</w:t>
      </w:r>
      <w:r>
        <w:rPr>
          <w:b/>
          <w:i w:val="false"/>
          <w:strike w:val="false"/>
          <w:color w:val="000000"/>
          <w:u w:val="none"/>
        </w:rPr>
        <w:t>本会话全部索资历史原话</w:t>
      </w:r>
      <w:r>
        <w:rPr>
          <w:i w:val="false"/>
          <w:strike w:val="false"/>
          <w:color w:val="000000"/>
          <w:u w:val="none"/>
        </w:rPr>
        <w:t>）。</w:t>
      </w:r>
      <w:r>
        <w:rPr>
          <w:b/>
          <w:i w:val="false"/>
          <w:strike w:val="false"/>
          <w:color w:val="000000"/>
          <w:u w:val="none"/>
        </w:rPr>
        <w:t>不索资轮的输入里完全没有任何索资信息</w:t>
      </w:r>
      <w:r>
        <w:rPr>
          <w:i w:val="false"/>
          <w:strike w:val="false"/>
          <w:color w:val="000000"/>
          <w:u w:val="none"/>
        </w:rPr>
        <w:t>——物理隔离，AI想越权索资都没有材料。两种情况使用两份独立的生成指令（System Prompt），不是一份加开关，完整Prompt见《AI助手最终回复Prompt方案》。</w:t>
      </w:r>
    </w:p>
    <w:p>
      <w:pPr>
        <w:pStyle w:val="ckrgsz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3.5.1 生成规则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7" name="文本框 8a20g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── 硬性约束 ──────────────────────────────────────────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H1 一条说完，禁止拆成多条；不索资轮不超过40字（6-15字最优），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索资轮不超过55字（回答40字＋索资表达15字的预算合并）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[单条6-40字后客户续聊率84%+，超40字断崖；拆多条-2.6~-4.8pp]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H2 禁止纯敷衍："在/嗯/好的"后必须跟实质内容 [敷衍回复-14.7pp]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例外：首回合的"在的/您好"属即时应答，不算敷衍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H3 首回合只答不问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[首回合就反问-10.5pp。回合的定义：经纪人连续发的一组消息算一个回合；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经纪人先发的开场白即首回合，客户第一个问题到达时已是第2回合、反问解禁；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自动回复不算回合]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H4 不主动推房源卡片/图片/链接 [主动推卡-14.4pp]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H5 房源事实只能来自3.2查到的信息，回答遵守每个意图的回复规则；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缺失的按核实口径；禁止编造 [防幻觉的根本约束，上线红线]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H6 索资表达（仅索资轮）：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· 理由只能用3.4给定的理由方向，不得虚构其他价值、不得承诺结果 [防假承诺]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· 放在回答之后（结构保证"答完再要"），本身不超过15字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  [7-10字28.6% vs 超30字腰斩14.4%]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· 渠道只用3.4给定的一种（默认电话，"发照片视频"理由给微信），AI不选渠道；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  禁止"电话微信都行" [双渠道16.8%全场景垫底]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· 行动方向=请客户提供（"您电话多少/您留个电话"式），禁止"您加我"句式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  ["您微信多少"54% vs "您加我吧"接近0%]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· 与本会话全部历史索资的说法明显不同（禁复读，只换"您/你"等少量词也算复读）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  [换新22.2% vs 复读13.2%]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· 输入里没有索资指令时，禁止出现任何索要联系方式的表达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── 回合策略 ──────────────────────────────────────────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R1 首回合：直接回答客户问题，短句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R2 第2回合起（不索资轮）：答完追加一个反问 [反问+4.4pp]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选题两个来源：①与当前话题自然衔接的追问（答"在5层"→"您对楼层有要求吗"）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            ②客户需求画像中还未知、且不在"已问需求项"清单中的项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             （入住时间/预算/几人住等），一次只问一个；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             已知的绝不再问，问过没答的也不再问；整条最多一个问号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R3 第2-4回合内必须完成一次需求挖掘（硬规则）：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若本会话还没问过任何需求项，本轮反问强制选需求题，优先级②压过①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[现状覆盖率仅17.7%，是加热收益测算最大项；做过需求挖掘的会话留资率+4.5pp]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R4 索资轮次：回答后带出索资表达、不带反问——一条回复里不能又问又要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R5 索资失败/被拒后的轮次：正常按R2加热——回到答疑与需求反问，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维持客户回应，为下一次时机信号蓄热；不复述房源长文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ckrgsz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3.5.2 输出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输出两项内容：</w:t>
      </w:r>
      <w:r>
        <w:rPr>
          <w:b/>
          <w:i w:val="false"/>
          <w:strike w:val="false"/>
          <w:color w:val="000000"/>
          <w:u w:val="none"/>
        </w:rPr>
        <w:t>①一条完整的回复文本</w:t>
      </w:r>
      <w:r>
        <w:rPr>
          <w:i w:val="false"/>
          <w:strike w:val="false"/>
          <w:color w:val="000000"/>
          <w:u w:val="none"/>
        </w:rPr>
        <w:t>（就是给经纪人的建议原文，一条消息不分段：不索资轮不超40字，索资轮不超55字）；</w:t>
      </w:r>
      <w:r>
        <w:rPr>
          <w:b/>
          <w:i w:val="false"/>
          <w:strike w:val="false"/>
          <w:color w:val="000000"/>
          <w:u w:val="none"/>
        </w:rPr>
        <w:t>②本轮反问了哪个需求项</w:t>
      </w:r>
      <w:r>
        <w:rPr>
          <w:i w:val="false"/>
          <w:strike w:val="false"/>
          <w:color w:val="000000"/>
          <w:u w:val="none"/>
        </w:rPr>
        <w:t>（没提需求反问、或只是澄清追问时为空；索资轮恒为空）。第②项用来维护"已问需求项"清单（问过即记，客户没答也不再重复问），同时直接支撑需求挖掘覆盖率统计（第六章），不再靠离线识别。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一处保留的口径："本轮索资句是哪一句"不单独拆分输出——索资历史的文本与理由由下一轮AI识别时回填（3.1.1第3项），禁复读靠把本会话全部索资历史给AI规避、输出前检查兜底。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生成后的合规检查由输出模块统一执行（见3.6）。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效果验证</w:t>
      </w:r>
      <w:r>
        <w:rPr>
          <w:i w:val="false"/>
          <w:strike w:val="false"/>
          <w:color w:val="000000"/>
          <w:u w:val="none"/>
        </w:rPr>
        <w:t>（上线前必过）：①事实忠实率——回答里的房源信息100%来自查到的数据，</w:t>
      </w:r>
      <w:r>
        <w:rPr>
          <w:b/>
          <w:i w:val="false"/>
          <w:strike w:val="false"/>
          <w:color w:val="000000"/>
          <w:u w:val="none"/>
        </w:rPr>
        <w:t>一票否决</w:t>
      </w:r>
      <w:r>
        <w:rPr>
          <w:i w:val="false"/>
          <w:strike w:val="false"/>
          <w:color w:val="000000"/>
          <w:u w:val="none"/>
        </w:rPr>
        <w:t>；②规则遵守率——长度/敷衍/反问/推卡等自动回归检查；③索资表达合规率——单渠道/行动方向/字数/禁复读自动判，理由不越界抽样人工；</w:t>
      </w:r>
      <w:r>
        <w:rPr>
          <w:b/>
          <w:i w:val="false"/>
          <w:strike w:val="false"/>
          <w:color w:val="000000"/>
          <w:u w:val="none"/>
        </w:rPr>
        <w:t>不索资轮出现索资表达=一票否决</w:t>
      </w:r>
      <w:r>
        <w:rPr>
          <w:i w:val="false"/>
          <w:strike w:val="false"/>
          <w:color w:val="000000"/>
          <w:u w:val="none"/>
        </w:rPr>
        <w:t>；④索资自然度盲评——"一次生成 vs 原模板拼接 vs 前10%经纪人真实回复"三方对比，</w:t>
      </w:r>
      <w:r>
        <w:rPr>
          <w:b/>
          <w:i w:val="false"/>
          <w:strike w:val="false"/>
          <w:color w:val="000000"/>
          <w:u w:val="none"/>
        </w:rPr>
        <w:t>这是本次方案调整的直接验证项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小结：AI回复生成是唯一的文案生成点，一次产出完整回复（回答＋反问，或回答＋索资表达）；索资的"理由和渠道"收敛于配置、"表达"开放给AI并受硬规则＋输出前检查双约束；不索资轮靠"输入物理隔离＋独立指令禁令＋输出检查"三重防线保证不越权索资；"问过哪个需求项"随输出记录，实现问过即记不重复问；事实忠实率与"不索资轮零索资表达"是一票否决项。</w:t>
      </w:r>
    </w:p>
    <w:p>
      <w:pPr>
        <w:pStyle w:val="78742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3.6 建议检查与输出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单轮处理的收口：对AI一次生成的完整回复做</w:t>
      </w:r>
      <w:r>
        <w:rPr>
          <w:b/>
          <w:i w:val="false"/>
          <w:strike w:val="false"/>
          <w:color w:val="000000"/>
          <w:u w:val="none"/>
        </w:rPr>
        <w:t>合规检查与包装</w:t>
      </w:r>
      <w:r>
        <w:rPr>
          <w:i w:val="false"/>
          <w:strike w:val="false"/>
          <w:color w:val="000000"/>
          <w:u w:val="none"/>
        </w:rPr>
        <w:t>，输出建议推送给经纪人。纯规则执行，无AI参与。（本版起不再有"拼装"环节——回复已由3.5一次生成。）</w:t>
      </w:r>
    </w:p>
    <w:p>
      <w:pPr>
        <w:pStyle w:val="ckrgsz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3.6.1 检查与输出规则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9" name="文本框 fahd7d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── 发布前检查（对AI生成的输出执行；重新生成时把具体不合规项告诉AI）──────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C0 输出格式不合规（不是规定的两项结构、回复含换行分段、"问的需求项"取值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非法、索资轮带了需求项）→ 重新生成1次，仍失败 → 本轮不出建议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C1 超长（不索资轮40字/索资轮55字，按统一字符计数）→ 重新生成1次，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仍超 → 拦截，本轮不出建议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[不做硬截断——截一半可能把事实或索资句截坏]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C2 出现了查到的房源信息之外的数字/楼层/价格 → 拦截，本轮不出建议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[防编造的最后一道闸，宁缺勿错；例外：客户自己说过的预算、时间等可以复述]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C3 首回合或索资轮次出现了反问、一条回复超过一个问号、"问的需求项"与实际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提问对不上 → 去除反问句并清空需求项记录（索资轮的索资表达保留）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C4 不索资轮出现了索要联系方式的表达（含"方便后续联系"等变相说法）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→ 拦截，本轮不出建议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[AI越权索资绝不能到达客户——与3.5"输入物理隔离＋独立指令禁令"构成三重防线；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 已留资不再索、被拒不硬索、禁索意图不索等硬门槛，最终都在这里兑现]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C5 索资轮出现了指定渠道之外的渠道或双渠道、"您加我"句式、与历史索资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说法近似复读 → 重新生成1次，仍违规 → 拦截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C6 出现"已约好/一定能看/一定便宜/已找到几套/素材已发您"等没有数据支持的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承诺 → 拦截，本轮不出建议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（原"风险意图查表换安全话术"取消：安全口径已随回复规则交给AI（3.2.3），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索资安全由禁索意图硬门槛（3.3 G0）＋本节C4/C5保证——确定性拦截收敛到索资侧）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检查通过后：本轮问了需求项的 → 记入"已问需求项"清单（问过即记）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── 输出 ─────────────────────────────────────────────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建议 = AI生成的完整回复原文；本轮索资时附"建议同时发送留资卡片"提示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（索资文字+留资卡片同发27.0%，比只发文字高4.8pp）；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建议带唯一编号和数据标记（是否索资/触发原因/索资理由/意图等，供第六章归因）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── 建议作废（与第五章交互规则衔接）─────────────────────────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F1 生成期间客户发来新消息 → 本次结果作废，按新消息重新走全流程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F2 建议已展示、经纪人未回复期间客户发来新消息 → 撤下旧建议，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新建议随新一轮生成；经纪人已回复过的建议定格保留（完整规则见第五章）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── 异常处理 ──────────────────────────────────────────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E1 AI生成失败或超时 → 重试1次；仍失败 → 本轮不出建议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[宁缺勿错：一期是辅助形态，经纪人正常人工接待，无伤害；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 二期托管下"不出建议=对客户沉默"不可接受，届时随托管机制配兜底策略]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E2 意图识别失败 → 按"无法理解"意图的回复规则应答（澄清一句），照常出建议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小结：输出模块是确定性收口——C0-C6七条检查防AI越界，其中C4"不索资轮零索资表达"是全部索资硬门槛的最终兑现处；重新生成时带具体不合规项、不做硬截断、仍失败宁可不出建议；"答完再要"由生成规则保证结构、本层兜底；原风险意图查表替换取消，由"安全口径入规则＋禁索意图硬门槛"替代；"已问需求项"在检查通过后记录。</w:t>
      </w:r>
    </w:p>
    <w:p>
      <w:pPr>
        <w:pStyle w:val="78742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3.7 回复及时保障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一期不建设本模块，回复及时按爱聊现有机制运行，不加新逻辑。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原因：</w:t>
      </w:r>
    </w:p>
    <w:p>
      <w:pPr>
        <w:numPr>
          <w:ilvl w:val="0"/>
          <w:numId w:val="1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本模块的核心能力——超时后AI代答、夜间/离线托管——都以AI有发送权为前提，属于二、三期能力（见第四章演进）。</w:t>
      </w:r>
    </w:p>
    <w:p>
      <w:pPr>
        <w:numPr>
          <w:ilvl w:val="0"/>
          <w:numId w:val="1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"超时提醒"的实质价值（客户消息到了赶紧提示经纪人回复）已被建议卡片天然覆盖：客户每条消息到达即秒级生成并推送建议，本身就是最强的提醒，单独做提醒定时器无增量价值。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一期已为二、三期做好的预留（届时不用重构）：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人机共享索资计数</w:t>
      </w:r>
      <w:r>
        <w:rPr>
          <w:i w:val="false"/>
          <w:strike w:val="false"/>
          <w:color w:val="000000"/>
          <w:u w:val="none"/>
        </w:rPr>
        <w:t>（3.1）：AI托管发出的索资与经纪人手发统一计数，索资门槛人机通用。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生成与发送解耦</w:t>
      </w:r>
      <w:r>
        <w:rPr>
          <w:i w:val="false"/>
          <w:strike w:val="false"/>
          <w:color w:val="000000"/>
          <w:u w:val="none"/>
        </w:rPr>
        <w:t>（2.1原则四）：托管启用时只需接管"谁在何时发"，内容生成完全不动。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状态字段就绪</w:t>
      </w:r>
      <w:r>
        <w:rPr>
          <w:i w:val="false"/>
          <w:strike w:val="false"/>
          <w:color w:val="000000"/>
          <w:u w:val="none"/>
        </w:rPr>
        <w:t>（3.1）：客户最近发言时间等超时判断所需的状态已在维护。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小结：一期不做，按现状运行；三项预留已在其他模块落地，二、三期启用时内容链路零改动。</w:t>
      </w:r>
    </w:p>
    <w:p>
      <w:pPr>
        <w:pStyle w:val="o20s1r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四、产品形态演进与一期MVP</w:t>
      </w:r>
    </w:p>
    <w:p>
      <w:pPr>
        <w:pStyle w:val="78742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4.1 演进总原则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产品形态按四阶段演进：</w:t>
      </w:r>
      <w:r>
        <w:rPr>
          <w:b/>
          <w:i w:val="false"/>
          <w:strike w:val="false"/>
          <w:color w:val="000000"/>
          <w:u w:val="none"/>
        </w:rPr>
        <w:t>辅助话术 → 夜间超时托管 → 全天超时托管 → AI全面托管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核心主张：</w:t>
      </w:r>
      <w:r>
        <w:rPr>
          <w:b/>
          <w:i w:val="false"/>
          <w:strike w:val="false"/>
          <w:color w:val="000000"/>
          <w:u w:val="none"/>
        </w:rPr>
        <w:t>内容生成的全流程（识别→查信息与规则→时机决策→理由查表→一次生成→检查输出）一次建成，四个阶段不再改动；各阶段的增量全部集中在"发送"这一层——谁在何时、以什么权限把内容发出去。</w:t>
      </w:r>
      <w:r>
        <w:rPr>
          <w:i w:val="false"/>
          <w:strike w:val="false"/>
          <w:color w:val="000000"/>
          <w:u w:val="none"/>
        </w:rPr>
        <w:t xml:space="preserve"> 升级到托管形态时内容流程无需补安全能力：第三章各模块的安全机制（不编造、禁索意图硬门槛与安全口径、不重复索资、人机共享计数、不索资轮越权索资拦截）在设计时就按"AI直接发出、无人把关"的标准建设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阶段升级不按时间表，按指标门槛</w:t>
      </w:r>
      <w:r>
        <w:rPr>
          <w:i w:val="false"/>
          <w:strike w:val="false"/>
          <w:color w:val="000000"/>
          <w:u w:val="none"/>
        </w:rPr>
        <w:t>：房源事实回答准确率、建议采纳率、实验组留资提升、质量护栏无恶化、人机状态同步准确、坏case复盘——全部达标才开放下一阶段的发送权限。</w:t>
      </w:r>
    </w:p>
    <w:p>
      <w:pPr>
        <w:pStyle w:val="78742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4.2 四阶段能力增量</w:t>
      </w:r>
    </w:p>
    <w:tbl>
      <w:tblPr>
        <w:tblStyle w:val="5g93c7"/>
        <w:tblLayout w:type="fixed"/>
      </w:tblPr>
      <w:tblGrid>
        <w:gridCol w:w="750"/>
        <w:gridCol w:w="1635"/>
        <w:gridCol w:w="4935"/>
        <w:gridCol w:w="22020"/>
        <w:gridCol w:w="6690"/>
      </w:tblGrid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阶段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产品形态</w:t>
            </w:r>
          </w:p>
        </w:tc>
        <w:tc>
          <w:tcPr>
            <w:tcW w:w="49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发送方式</w:t>
            </w:r>
          </w:p>
        </w:tc>
        <w:tc>
          <w:tcPr>
            <w:tcW w:w="22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本阶段新建的能力</w:t>
            </w:r>
          </w:p>
        </w:tc>
        <w:tc>
          <w:tcPr>
            <w:tcW w:w="6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复用不动的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一期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单条辅助话术</w:t>
            </w:r>
          </w:p>
        </w:tc>
        <w:tc>
          <w:tcPr>
            <w:tcW w:w="49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AI只出建议，经纪人确认后手动发送</w:t>
            </w:r>
          </w:p>
        </w:tc>
        <w:tc>
          <w:tcPr>
            <w:tcW w:w="22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全部内容生成流程（第三章）＋建议卡片交互（第五章）＋数据统计（第六章）</w:t>
            </w:r>
          </w:p>
        </w:tc>
        <w:tc>
          <w:tcPr>
            <w:tcW w:w="6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—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二期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夜间超时托管</w:t>
            </w:r>
          </w:p>
        </w:tc>
        <w:tc>
          <w:tcPr>
            <w:tcW w:w="49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0-8点客户消息超时未回，AI以经纪人身份发出</w:t>
            </w:r>
          </w:p>
        </w:tc>
        <w:tc>
          <w:tcPr>
            <w:tcW w:w="22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发送权管理（AI/经纪人同一时刻只能一方发送，经纪人一发言即收回）；超时监控；AI发出的消息经纪人可见、可一键撤回；托管下的沉默兜底（"不出建议"在托管下=对客户沉默，不可接受）；AI自发索资由系统直接记录理由</w:t>
            </w:r>
          </w:p>
        </w:tc>
        <w:tc>
          <w:tcPr>
            <w:tcW w:w="6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全部内容生成逻辑、索资理由配置表、意图回复规则表、会话状态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三期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全天超时托管</w:t>
            </w:r>
          </w:p>
        </w:tc>
        <w:tc>
          <w:tcPr>
            <w:tcW w:w="49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任意时段超时接管，经纪人发言即结束本次托管</w:t>
            </w:r>
          </w:p>
        </w:tc>
        <w:tc>
          <w:tcPr>
            <w:tcW w:w="22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时段限制放开；人机高频切换的状态同步保障与体验监控</w:t>
            </w:r>
          </w:p>
        </w:tc>
        <w:tc>
          <w:tcPr>
            <w:tcW w:w="6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二期全部能力</w:t>
            </w:r>
          </w:p>
        </w:tc>
      </w:tr>
      <w:tr>
        <w:trPr/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最终</w:t>
            </w:r>
          </w:p>
        </w:tc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AI全面托管</w:t>
            </w:r>
          </w:p>
        </w:tc>
        <w:tc>
          <w:tcPr>
            <w:tcW w:w="49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经纪人主动开启，AI独占发送权</w:t>
            </w:r>
          </w:p>
        </w:tc>
        <w:tc>
          <w:tcPr>
            <w:tcW w:w="220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独占发送模式；"取消托管并回复"交互；托管全程标记与复盘工具</w:t>
            </w:r>
          </w:p>
        </w:tc>
        <w:tc>
          <w:tcPr>
            <w:tcW w:w="6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三期全部能力</w:t>
            </w:r>
          </w:p>
        </w:tc>
      </w:tr>
    </w:tbl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关键结论：</w:t>
      </w:r>
      <w:r>
        <w:rPr>
          <w:b/>
          <w:i w:val="false"/>
          <w:strike w:val="false"/>
          <w:color w:val="000000"/>
          <w:u w:val="none"/>
        </w:rPr>
        <w:t>二期是增量最大的一跳</w:t>
      </w:r>
      <w:r>
        <w:rPr>
          <w:i w:val="false"/>
          <w:strike w:val="false"/>
          <w:color w:val="000000"/>
          <w:u w:val="none"/>
        </w:rPr>
        <w:t>（发送权管理+超时监控+可撤回+沉默兜底），三期和最终阶段主要是范围放开与交互完善——排期时二期应预留最多资源。</w:t>
      </w:r>
    </w:p>
    <w:p>
      <w:pPr>
        <w:pStyle w:val="78742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4.3 一期端到端流程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客户每发一条消息，从消息到达至经纪人发送的完整时序：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1" name="文本框 nnub4q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客户               在线聊平台              AI助手                       经纪人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│ "可以，明天下午能看吗"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├──────────────────►│ 消息到达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│                   ├──────────────────►│ ①查重（每轮消息只处理一次）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│                   │                   │ ②AI理解消息（第1次AI模型处理，四项识别：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│                   │                   │   意图＋需求＋是否拒绝留资＋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│                   │                   │   上一组经纪人消息是否索资及理由）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│                   │                   │ ③更新会话状态（发言条数/需求画像/索资历史/…）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│                   │                   │ ④并行：查房源信息与回复规则 ＋ 索资时机判断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│                   │                   │ ⑤查表定索资理由（若本轮索资，瞬时完成）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│                   │                   │ ⑥一次生成完整回复（第2次AI模型处理，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│                   │                   │   索资轮自然带出索资表达）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│                   │                   │ ⑦合规检查 → 一条完整建议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│                   │◄──────────────────┤ 推送建议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│                   ├──────────────────────────────────────►│ 建议卡片展示（仅经纪人可见）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│                   │                   │                   │ 经纪人：复制/编辑/忽略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│                   │                   │                   │ （操作行为记录→第六章）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│◄──────────────────┤◄──────────────────────────────────────┤ 确认后手动发送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│                   │ （发出的消息成为"上一组经纪人消息"；客户下一条消息触发识别时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│                   │   由AI判定是否索资、归类理由并计入索资历史——人机共享计数）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│ （经纪人未回复期间客户新消息 → 撤旧卡重新生成；经纪人已回复 → 旧卡定格，见第五章）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时序要点：</w:t>
      </w:r>
    </w:p>
    <w:p>
      <w:pPr>
        <w:numPr>
          <w:ilvl w:val="0"/>
          <w:numId w:val="13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②③先后执行、④内部并行</w:t>
      </w:r>
      <w:r>
        <w:rPr>
          <w:i w:val="false"/>
          <w:strike w:val="false"/>
          <w:color w:val="000000"/>
          <w:u w:val="none"/>
        </w:rPr>
        <w:t>：理解和状态更新必须先完成（时机判断依赖发言条数等状态）；查房源信息与时机判断互不依赖，可同时进行；⑤只在判定索资时执行，纯查表瞬时完成。</w:t>
      </w:r>
    </w:p>
    <w:p>
      <w:pPr>
        <w:numPr>
          <w:ilvl w:val="0"/>
          <w:numId w:val="13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两次AI模型处理在②和⑥</w:t>
      </w:r>
      <w:r>
        <w:rPr>
          <w:i w:val="false"/>
          <w:strike w:val="false"/>
          <w:color w:val="000000"/>
          <w:u w:val="none"/>
        </w:rPr>
        <w:t>，是耗时主项，其余步骤毫秒级——全流程秒级完成。</w:t>
      </w:r>
    </w:p>
    <w:p>
      <w:pPr>
        <w:numPr>
          <w:ilvl w:val="0"/>
          <w:numId w:val="13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发出的消息回流闭环</w:t>
      </w:r>
      <w:r>
        <w:rPr>
          <w:i w:val="false"/>
          <w:strike w:val="false"/>
          <w:color w:val="000000"/>
          <w:u w:val="none"/>
        </w:rPr>
        <w:t>：经纪人发出的消息（无论采纳建议还是自己手写）成为下一轮的"上一组经纪人消息"——客户下一条消息触发识别时由AI判定是否索资、归类理由并计入索资历史，驱动下一轮判断。建议是否被采纳不影响后续判断逻辑（采纳只用于数据归因）。</w:t>
      </w:r>
    </w:p>
    <w:p>
      <w:pPr>
        <w:pStyle w:val="78742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4.4 对外部的依赖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一期落地需要外部各方配合的事项，其中</w:t>
      </w:r>
      <w:r>
        <w:rPr>
          <w:b/>
          <w:i w:val="false"/>
          <w:strike w:val="false"/>
          <w:color w:val="000000"/>
          <w:u w:val="none"/>
        </w:rPr>
        <w:t>前两项是必须满足的硬需求</w:t>
      </w:r>
      <w:r>
        <w:rPr>
          <w:i w:val="false"/>
          <w:strike w:val="false"/>
          <w:color w:val="000000"/>
          <w:u w:val="none"/>
        </w:rPr>
        <w:t>：</w:t>
      </w:r>
    </w:p>
    <w:tbl>
      <w:tblPr>
        <w:tblStyle w:val="5g93c7"/>
        <w:tblLayout w:type="fixed"/>
      </w:tblPr>
      <w:tblGrid>
        <w:gridCol w:w="1860"/>
        <w:gridCol w:w="11010"/>
        <w:gridCol w:w="13620"/>
      </w:tblGrid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依赖方</w:t>
            </w:r>
          </w:p>
        </w:tc>
        <w:tc>
          <w:tcPr>
            <w:tcW w:w="110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需求</w:t>
            </w:r>
          </w:p>
        </w:tc>
        <w:tc>
          <w:tcPr>
            <w:tcW w:w="13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关键要求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在线聊消息系统</w:t>
            </w:r>
          </w:p>
        </w:tc>
        <w:tc>
          <w:tcPr>
            <w:tcW w:w="110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模板消息在源头打标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（硬需求①）</w:t>
            </w:r>
          </w:p>
        </w:tc>
        <w:tc>
          <w:tcPr>
            <w:tcW w:w="13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"客户主动发言条数"是索资时机的主轴，它必须剔除系统模板消息；目前靠句式枚举只能覆盖6种，不可持续，必须由平台在消息源头标记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在线聊客户端</w:t>
            </w:r>
          </w:p>
        </w:tc>
        <w:tc>
          <w:tcPr>
            <w:tcW w:w="110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经纪人对建议卡的操作回传建议编号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（硬需求②）</w:t>
            </w:r>
          </w:p>
        </w:tc>
        <w:tc>
          <w:tcPr>
            <w:tcW w:w="13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复制/使用动作必须带上建议的唯一编号回传——否则无法判断经纪人发出的消息是否来自AI建议，效果归因（第六章）无从谈起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房源服务</w:t>
            </w:r>
          </w:p>
        </w:tc>
        <w:tc>
          <w:tcPr>
            <w:tcW w:w="110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按房源查询详细信息（价格/楼层/电梯/朝向/面积/户型/配套/费用/租期/位置/出租方式）</w:t>
            </w:r>
          </w:p>
        </w:tc>
        <w:tc>
          <w:tcPr>
            <w:tcW w:w="13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每项信息带更新时间和缺失状态（缺失/过期才能触发"帮您核实"）；查询要快。注：如果无更新时间可以不加，那就默认有值的都不过期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平台留资系统</w:t>
            </w:r>
          </w:p>
        </w:tc>
        <w:tc>
          <w:tcPr>
            <w:tcW w:w="110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留资事件实时通知（卡片确认+文本识别出电话/微信）</w:t>
            </w:r>
          </w:p>
        </w:tc>
        <w:tc>
          <w:tcPr>
            <w:tcW w:w="13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秒级同步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——已留资后再建议索资是最刺眼的坏case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在线聊客户端</w:t>
            </w:r>
          </w:p>
        </w:tc>
        <w:tc>
          <w:tcPr>
            <w:tcW w:w="110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建议卡片的渲染（仅经纪人可见）、撤卡指令、留资卡片联动提示</w:t>
            </w:r>
          </w:p>
        </w:tc>
        <w:tc>
          <w:tcPr>
            <w:tcW w:w="13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见第五章交互规则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配置中心</w:t>
            </w:r>
          </w:p>
        </w:tc>
        <w:tc>
          <w:tcPr>
            <w:tcW w:w="110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时机阈值、意图回复规则表（72意图×字段×口径）、索资理由配置表（含"不许索资"清单）、识别Prompt配置包</w:t>
            </w:r>
          </w:p>
        </w:tc>
        <w:tc>
          <w:tcPr>
            <w:tcW w:w="13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运营可改、实时生效（注：技术同学在代码库里直接低成本修改也可）</w:t>
            </w:r>
          </w:p>
        </w:tc>
      </w:tr>
    </w:tbl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待与平台方确认的遗留问题：①每条消息是否附带业务线标识（普租/相寓）–（先按普租业务触发处理，相寓业务是否兼容待定）</w:t>
      </w:r>
    </w:p>
    <w:p>
      <w:pPr>
        <w:pStyle w:val="78742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4.5 一期明确不做的清单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一期不做的9项能力，每项附一句话理由：</w:t>
      </w:r>
    </w:p>
    <w:tbl>
      <w:tblPr>
        <w:tblStyle w:val="5g93c7"/>
        <w:tblLayout w:type="fixed"/>
      </w:tblPr>
      <w:tblGrid>
        <w:gridCol w:w="4275"/>
        <w:gridCol w:w="11415"/>
      </w:tblGrid>
      <w:tr>
        <w:trPr/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不做项</w:t>
            </w:r>
          </w:p>
        </w:tc>
        <w:tc>
          <w:tcPr>
            <w:tcW w:w="114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理由</w:t>
            </w:r>
          </w:p>
        </w:tc>
      </w:tr>
      <w:tr>
        <w:trPr/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AI自动发送（代答/托管）</w:t>
            </w:r>
          </w:p>
        </w:tc>
        <w:tc>
          <w:tcPr>
            <w:tcW w:w="114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一期先验证建议质量与采纳，验证通过再开放发送权</w:t>
            </w:r>
          </w:p>
        </w:tc>
      </w:tr>
      <w:tr>
        <w:trPr/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建议5分钟超时自动失效</w:t>
            </w:r>
          </w:p>
        </w:tc>
        <w:tc>
          <w:tcPr>
            <w:tcW w:w="114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"客户新消息即作废旧建议"的机制已覆盖时效问题，定时失效无增量价值</w:t>
            </w:r>
          </w:p>
        </w:tc>
      </w:tr>
      <w:tr>
        <w:trPr/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业务知识库</w:t>
            </w:r>
          </w:p>
        </w:tc>
        <w:tc>
          <w:tcPr>
            <w:tcW w:w="114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非房源问题按对话规则应答已够用，后续加是纯增量</w:t>
            </w:r>
          </w:p>
        </w:tc>
      </w:tr>
      <w:tr>
        <w:trPr/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房源推荐检索、预约看房工具</w:t>
            </w:r>
          </w:p>
        </w:tc>
        <w:tc>
          <w:tcPr>
            <w:tcW w:w="114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下一优先级；对应加热策略"初版不主动推卡"的定案</w:t>
            </w:r>
          </w:p>
        </w:tc>
      </w:tr>
      <w:tr>
        <w:trPr/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照片/视频库存在性校验</w:t>
            </w:r>
          </w:p>
        </w:tc>
        <w:tc>
          <w:tcPr>
            <w:tcW w:w="114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"发实拍"由留资后经纪人线下兑现，AI任何阶段不自动发媒体，校验无意义</w:t>
            </w:r>
          </w:p>
        </w:tc>
      </w:tr>
      <w:tr>
        <w:trPr/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索资话术模板库</w:t>
            </w:r>
          </w:p>
        </w:tc>
        <w:tc>
          <w:tcPr>
            <w:tcW w:w="114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本版方案调整：索资表达改由AI一次生成，理由由配置表约束（3.4/3.5）——模板拼接的机械感是调整的直接动因</w:t>
            </w:r>
          </w:p>
        </w:tc>
      </w:tr>
      <w:tr>
        <w:trPr/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风险意图禁答拦截/输出前查表换话术</w:t>
            </w:r>
          </w:p>
        </w:tc>
        <w:tc>
          <w:tcPr>
            <w:tcW w:w="114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安全口径随意图回复规则交给AI（3.2.3）＋禁索意图硬门槛（3.3 G0）＋越权索资拦截（3.6 C4）替代，优于沉默</w:t>
            </w:r>
          </w:p>
        </w:tc>
      </w:tr>
      <w:tr>
        <w:trPr/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回复体检（经纪人手写消息的实时检查）</w:t>
            </w:r>
          </w:p>
        </w:tc>
        <w:tc>
          <w:tcPr>
            <w:tcW w:w="114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独立产品功能，一期聚焦单条辅助话术</w:t>
            </w:r>
          </w:p>
        </w:tc>
      </w:tr>
      <w:tr>
        <w:trPr/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回复及时新机制（提醒/代答/托管）</w:t>
            </w:r>
          </w:p>
        </w:tc>
        <w:tc>
          <w:tcPr>
            <w:tcW w:w="114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按爱聊既有机制运行（3.7）</w:t>
            </w:r>
          </w:p>
        </w:tc>
      </w:tr>
      <w:tr>
        <w:trPr/>
        <w:tc>
          <w:tcPr>
            <w:tcW w:w="42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主动唤回、尾部弃聊挽回</w:t>
            </w:r>
          </w:p>
        </w:tc>
        <w:tc>
          <w:tcPr>
            <w:tcW w:w="114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源数据存在反向因果、口径不自洽，已从策略中删除；如立项须线上实验直接验证</w:t>
            </w:r>
          </w:p>
        </w:tc>
      </w:tr>
    </w:tbl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本章结论：四阶段演进的增量全部在发送层，内容生成一次建成零改动；二期是最大的一跳，应预留最多资源；"模板消息源头打标"与"操作回传建议编号"是必须向平台方提的两个硬需求。</w:t>
      </w:r>
    </w:p>
    <w:p>
      <w:pPr>
        <w:pStyle w:val="o20s1r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五、建议卡片交互与触发规则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第四章定义了一期的端到端流程，本章补全其中的交互细节：建议卡片长什么样、什么时候出、什么时候撤，以及客户连发多条消息时如何只出一条建议。</w:t>
      </w:r>
    </w:p>
    <w:p>
      <w:pPr>
        <w:pStyle w:val="78742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5.1 建议卡片样式与交互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建议卡片仅经纪人可见，出现在会话窗口内。卡片分四个区域：</w:t>
      </w:r>
    </w:p>
    <w:tbl>
      <w:tblPr>
        <w:tblStyle w:val="5g93c7"/>
        <w:tblLayout w:type="fixed"/>
      </w:tblPr>
      <w:tblGrid>
        <w:gridCol w:w="2070"/>
        <w:gridCol w:w="6075"/>
        <w:gridCol w:w="5370"/>
      </w:tblGrid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区域</w:t>
            </w:r>
          </w:p>
        </w:tc>
        <w:tc>
          <w:tcPr>
            <w:tcW w:w="60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内容</w:t>
            </w:r>
          </w:p>
        </w:tc>
        <w:tc>
          <w:tcPr>
            <w:tcW w:w="53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建议正文</w:t>
            </w:r>
          </w:p>
        </w:tc>
        <w:tc>
          <w:tcPr>
            <w:tcW w:w="60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一条完整回复（回答+反问，或回答+自然带出的索资表达）</w:t>
            </w:r>
          </w:p>
        </w:tc>
        <w:tc>
          <w:tcPr>
            <w:tcW w:w="53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3.5一次生成、3.6检查后输出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留资卡片联动提示</w:t>
            </w:r>
          </w:p>
        </w:tc>
        <w:tc>
          <w:tcPr>
            <w:tcW w:w="60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本轮索资时展示"建议同时发送留资卡片"</w:t>
            </w:r>
          </w:p>
        </w:tc>
        <w:tc>
          <w:tcPr>
            <w:tcW w:w="53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确保"索资文字+留资卡片"同回合发出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操作按钮</w:t>
            </w:r>
          </w:p>
        </w:tc>
        <w:tc>
          <w:tcPr>
            <w:tcW w:w="60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复制</w:t>
            </w:r>
          </w:p>
        </w:tc>
        <w:tc>
          <w:tcPr>
            <w:tcW w:w="53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每次操作都记录并回传建议编号（第六章归因依赖）</w:t>
            </w:r>
          </w:p>
        </w:tc>
      </w:tr>
    </w:tbl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卡片两条核心规则（已定案）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经纪人回复后，卡不动</w:t>
      </w:r>
      <w:r>
        <w:rPr>
          <w:i w:val="false"/>
          <w:strike w:val="false"/>
          <w:color w:val="000000"/>
          <w:u w:val="none"/>
        </w:rPr>
        <w:t>：卡片发布后经纪人已回复消息（无论采纳发送还是自己手写）→ 该卡定格保留在会话流原位置，不再变动、不可再操作；后续客户新消息产生的新卡在新位置出现，不影响旧卡。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经纪人未回复时，客户新消息则换卡</w:t>
      </w:r>
      <w:r>
        <w:rPr>
          <w:i w:val="false"/>
          <w:strike w:val="false"/>
          <w:color w:val="000000"/>
          <w:u w:val="none"/>
        </w:rPr>
        <w:t>：卡片发布后经纪人尚未回复、客户又发来消息 → 旧卡的建议已基于过时内容，撤下旧卡，按新消息重新生成并发布新卡。（ 交互逻辑。）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两条规则共同保证一个不变量：</w:t>
      </w:r>
      <w:r>
        <w:rPr>
          <w:b/>
          <w:i w:val="false"/>
          <w:strike w:val="false"/>
          <w:color w:val="000000"/>
          <w:u w:val="none"/>
        </w:rPr>
        <w:t>可操作的建议卡永远只有最新一张，且永远基于客户的最新消息。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卡片状态流转：生成中（不可见）→ 已展示 → 两种去向之一：已定格（经纪人已回复本轮）/  已撤下（经纪人未回复期间客户发来新消息）。</w:t>
      </w:r>
    </w:p>
    <w:p>
      <w:pPr>
        <w:pStyle w:val="78742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5.2 客户连发多条消息的处理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问题</w:t>
      </w:r>
      <w:r>
        <w:rPr>
          <w:i w:val="false"/>
          <w:strike w:val="false"/>
          <w:color w:val="000000"/>
          <w:u w:val="none"/>
        </w:rPr>
        <w:t>：客户经常连发多条（“在吗”+“这房子还在吗”+“多少钱”）。每条各出建议会连出多张卡；用定时器等几秒合并，则给占大头的单条消息场景平白增加延迟。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机制：每条消息立即生成 + 发布前确认是最新消息，不用等待定时器。</w:t>
      </w:r>
      <w:r>
        <w:rPr>
          <w:i w:val="false"/>
          <w:strike w:val="false"/>
          <w:color w:val="000000"/>
          <w:u w:val="none"/>
        </w:rPr>
        <w:t xml:space="preserve"> 生成本身的耗时（约3-6秒）就是天然的合并窗口。规则：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3" name="文本框 zei7d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── 触发前提 ──────────────────────────────────────────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T0 客户已留资的会话 → 不再触发任何建议生成——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留资转化已完成，留资后的接待（约看跟进、答疑）回归经纪人自主处理；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已展示的建议卡按5.1规则正常处理，不因留资额外变动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[与3.3门槛G1的区别：G1只关闭索资、加热建议照常；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 T0是留资后连建议本身都不再出]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── 触发与串行 ─────────────────────────────────────────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T1 每条客户消息到达即触发生成；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同一会话同一时刻只跑一个生成任务，任务进行中来的新消息不另起任务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── 生成输入 ──────────────────────────────────────────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T2 生成的输入是全部未回复的客户消息——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连发3条按一组理解整体意图，不是只看最后一条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── 发布前确认新鲜度 ────────────────────────────────────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T3 生成完成、准备发布时，确认客户有没有更新的消息：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没有 → 发布建议卡（若有"经纪人未回复"的旧卡则按5.1规则2撤下）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T4 有（生成期间客户又发了）→ 本次结果作废，带上全部消息重新生成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[收敛性：客户不会无限连发，最终必有一次生成完成时没有新消息]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── 经纪人插话即停 ──────────────────────────────────────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T5 生成进行中经纪人自己发出了消息 → 本次结果作废、不发布，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之后静默等待，直到客户下一条消息到达才重新触发（回到T1）；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已发布的卡片按5.1规则1定格保留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[经纪人已接管本轮，AI此时再出建议既打扰也无归因价值]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连发3条的场景示例</w:t>
      </w:r>
      <w:r>
        <w:rPr>
          <w:i w:val="false"/>
          <w:strike w:val="false"/>
          <w:color w:val="000000"/>
          <w:u w:val="none"/>
        </w:rPr>
        <w:t>（间隔各2秒）：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5" name="文本框 3m47j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第0秒   客户消息①"在吗" → 立即发起生成（基于消息①）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第2秒   客户消息② → 生成进行中，不另起任务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第4秒   客户消息③"能便宜点吗" → 同上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第5秒   生成完成 → 确认新鲜度：最新消息是③，不是① → 作废，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 xml:space="preserve">        带消息①②③重新生成（按一组理解整体意图）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第10秒  生成完成 → 确认新鲜度：最新消息仍是③ → 发布1张建议卡</w:t>
                        </w:r>
                      </w:p>
                      <w:p>
                        <w:pPr>
                          <w:pStyle w:val="e7rpz0"/>
                          <w:ind/>
                          <w:rPr>
                            <w:rStyle w:val="j8f8nc"/>
                          </w:rPr>
                        </w:pPr>
                        <w:r>
                          <w:rPr>
                            <w:rStyle w:val="j8f8nc"/>
                          </w:rPr>
                          <w:t>结果：客户连发3条，经纪人只看到1条基于全部3条消息的最新建议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代价与收益：连发N条约多花N-1次生成成本，换来单条消息场景（占大头）零固定延迟。若上线后数据显示连发占比高、重复生成成本敏感，可增加一个很短的可配置缓冲窗口（如2秒，默认关闭）——属参数调优，不改机制。</w:t>
      </w:r>
    </w:p>
    <w:p>
      <w:pPr>
        <w:pStyle w:val="78742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5.3 与发送的边界</w:t>
      </w:r>
    </w:p>
    <w:p>
      <w:pPr>
        <w:numPr>
          <w:ilvl w:val="0"/>
          <w:numId w:val="15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本章只管建议何时生成、何时上卡、何时撤卡</w:t>
      </w:r>
      <w:r>
        <w:rPr>
          <w:i w:val="false"/>
          <w:strike w:val="false"/>
          <w:color w:val="000000"/>
          <w:u w:val="none"/>
        </w:rPr>
        <w:t>，不涉及AI自动发送——一期发送动作永远由经纪人完成。二期托管形态下，“发布建议卡"替换为"直接发送”，本章机制原样复用。</w:t>
      </w:r>
    </w:p>
    <w:p>
      <w:pPr>
        <w:numPr>
          <w:ilvl w:val="0"/>
          <w:numId w:val="15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采纳后的消息回流</w:t>
      </w:r>
      <w:r>
        <w:rPr>
          <w:i w:val="false"/>
          <w:strike w:val="false"/>
          <w:color w:val="000000"/>
          <w:u w:val="none"/>
        </w:rPr>
        <w:t>：经纪人复制/使用后手动发出的消息，成为下一轮的"上一组经纪人消息"——客户下一条消息触发识别时由AI判定是否索资、归类理由并计入索资历史，与4.3流程一致。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本章结论：已留资的会话不再触发任何建议生成；连发合并不用定时器——每条客户消息立即触发生成，发布前确认是最新消息，不是就带全部消息重来；经纪人插话即停、静默至客户下一条消息；卡片两条规则保证可操作的建议卡永远只有基于最新消息的一张。</w:t>
      </w:r>
    </w:p>
    <w:p>
      <w:pPr>
        <w:pStyle w:val="o20s1r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六、数据统计与效果衡量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一期的核心是验证，验证靠数据。本章定义记录哪些行为、怎么算账、看哪些指标。两条设计原则：</w:t>
      </w:r>
    </w:p>
    <w:p>
      <w:pPr>
        <w:numPr>
          <w:ilvl w:val="0"/>
          <w:numId w:val="16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每条建议有唯一编号</w:t>
      </w:r>
      <w:r>
        <w:rPr>
          <w:i w:val="false"/>
          <w:strike w:val="false"/>
          <w:color w:val="000000"/>
          <w:u w:val="none"/>
        </w:rPr>
        <w:t>，从生成到最终留资的全过程都挂在这个编号上追踪。</w:t>
      </w:r>
    </w:p>
    <w:p>
      <w:pPr>
        <w:numPr>
          <w:ilvl w:val="0"/>
          <w:numId w:val="16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线上只做记录，算账离线完成</w:t>
      </w:r>
      <w:r>
        <w:rPr>
          <w:i w:val="false"/>
          <w:strike w:val="false"/>
          <w:color w:val="000000"/>
          <w:u w:val="none"/>
        </w:rPr>
        <w:t>：所有归因判断（如"这次索资算不算成功"）都在离线统计中计算，不占用在线流程。</w:t>
      </w:r>
    </w:p>
    <w:p>
      <w:pPr>
        <w:pStyle w:val="78742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6.1 记录哪些行为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按建议生命周期组织，全部事件带公共字段：suggestion_id（若有）、会话标识（经纪人id-客户id-日期）、message_id、时间戳、实验分组标记。</w:t>
      </w:r>
    </w:p>
    <w:tbl>
      <w:tblPr>
        <w:tblStyle w:val="5g93c7"/>
        <w:tblLayout w:type="fixed"/>
      </w:tblPr>
      <w:tblGrid>
        <w:gridCol w:w="585"/>
        <w:gridCol w:w="1860"/>
        <w:gridCol w:w="6600"/>
        <w:gridCol w:w="1860"/>
        <w:gridCol w:w="22305"/>
      </w:tblGrid>
      <w:tr>
        <w:trPr/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#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事件</w:t>
            </w:r>
          </w:p>
        </w:tc>
        <w:tc>
          <w:tcPr>
            <w:tcW w:w="66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触发时点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采集方</w:t>
            </w:r>
          </w:p>
        </w:tc>
        <w:tc>
          <w:tcPr>
            <w:tcW w:w="223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事件专有字段</w:t>
            </w:r>
          </w:p>
        </w:tc>
      </w:tr>
      <w:tr>
        <w:trPr/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E1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建议生成</w:t>
            </w:r>
          </w:p>
        </w:tc>
        <w:tc>
          <w:tcPr>
            <w:tcW w:w="66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3.6输出建议对象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服务端</w:t>
            </w:r>
          </w:p>
        </w:tc>
        <w:tc>
          <w:tcPr>
            <w:tcW w:w="223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trace全量（solicit、trigger_reason/blocked_reason、reason_type索资理由、contact_channel索要渠道、asked_slot本轮问的需求项、intents、answer_type）、suggestion_text、生成耗时（识别/生成两次模型调用分开记）</w:t>
            </w:r>
          </w:p>
        </w:tc>
      </w:tr>
      <w:tr>
        <w:trPr/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E2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建议曝光</w:t>
            </w:r>
          </w:p>
        </w:tc>
        <w:tc>
          <w:tcPr>
            <w:tcW w:w="66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建议卡片在经纪人客户端实际展示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客户端</w:t>
            </w:r>
          </w:p>
        </w:tc>
        <w:tc>
          <w:tcPr>
            <w:tcW w:w="223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—</w:t>
            </w:r>
          </w:p>
        </w:tc>
      </w:tr>
      <w:tr>
        <w:trPr/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E3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建议采纳动作</w:t>
            </w:r>
          </w:p>
        </w:tc>
        <w:tc>
          <w:tcPr>
            <w:tcW w:w="66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经纪人操作卡片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客户端</w:t>
            </w:r>
          </w:p>
        </w:tc>
        <w:tc>
          <w:tcPr>
            <w:tcW w:w="223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action：COPY（复制）；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必须带suggestion_id回传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——服务端无法自行判断经纪人消息是否来自建议（4.4硬需求）</w:t>
            </w:r>
          </w:p>
        </w:tc>
      </w:tr>
      <w:tr>
        <w:trPr/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E4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建议撤下</w:t>
            </w:r>
          </w:p>
        </w:tc>
        <w:tc>
          <w:tcPr>
            <w:tcW w:w="66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经纪人未回复期间客户新消息触发撤卡（3.6 F2/5.1规则2）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服务端</w:t>
            </w:r>
          </w:p>
        </w:tc>
        <w:tc>
          <w:tcPr>
            <w:tcW w:w="223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撤下原因：NEW_MESSAGE（经纪人已回复的卡定格保留，不产生E4）</w:t>
            </w:r>
          </w:p>
        </w:tc>
      </w:tr>
      <w:tr>
        <w:trPr/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E5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经纪人消息发出</w:t>
            </w:r>
          </w:p>
        </w:tc>
        <w:tc>
          <w:tcPr>
            <w:tcW w:w="66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经纪人实际发送消息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服务端</w:t>
            </w:r>
          </w:p>
        </w:tc>
        <w:tc>
          <w:tcPr>
            <w:tcW w:w="223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消息文本、与最近建议的匹配度（全等=直接发送/编辑距离内=编辑后发送/无关=手写，离线算）；该消息是否索资及理由由AI识别判定（随下一轮识别写入索资历史，离线归因直接复用）</w:t>
            </w:r>
          </w:p>
        </w:tc>
      </w:tr>
      <w:tr>
        <w:trPr/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E6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留资事件</w:t>
            </w:r>
          </w:p>
        </w:tc>
        <w:tc>
          <w:tcPr>
            <w:tcW w:w="66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平台留资识别（3.1.1）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服务端（订阅）</w:t>
            </w:r>
          </w:p>
        </w:tc>
        <w:tc>
          <w:tcPr>
            <w:tcW w:w="223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capture_channel、contact_type</w:t>
            </w:r>
          </w:p>
        </w:tc>
      </w:tr>
      <w:tr>
        <w:trPr/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E7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生成异常</w:t>
            </w:r>
          </w:p>
        </w:tc>
        <w:tc>
          <w:tcPr>
            <w:tcW w:w="66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模型调用失败/校验拦截（3.6 C、E规则）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服务端</w:t>
            </w:r>
          </w:p>
        </w:tc>
        <w:tc>
          <w:tcPr>
            <w:tcW w:w="223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异常类型：TIMEOUT / C0格式非法 / C1超长 / C2事实越界 / C3违规反问 / C4越权索资 / C5渠道复读违规 / C6安全承诺 / E1降级不出建议</w:t>
            </w:r>
          </w:p>
        </w:tc>
      </w:tr>
      <w:tr>
        <w:trPr/>
        <w:tc>
          <w:tcPr>
            <w:tcW w:w="5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E8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客户负反馈</w:t>
            </w:r>
          </w:p>
        </w:tc>
        <w:tc>
          <w:tcPr>
            <w:tcW w:w="66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客户投诉/举报/明确表达反感（离线从会话文本识别+客服渠道）</w:t>
            </w:r>
          </w:p>
        </w:tc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离线</w:t>
            </w:r>
          </w:p>
        </w:tc>
        <w:tc>
          <w:tcPr>
            <w:tcW w:w="223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反馈类型</w:t>
            </w:r>
          </w:p>
        </w:tc>
      </w:tr>
    </w:tbl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说明：产品方案8.5的"直接发送率/编辑后发送率"不靠客户端单独埋事件，而由 </w:t>
      </w:r>
      <w:r>
        <w:rPr>
          <w:b/>
          <w:i w:val="false"/>
          <w:strike w:val="false"/>
          <w:color w:val="000000"/>
          <w:u w:val="none"/>
        </w:rPr>
        <w:t>E3（采纳动作）+ E5（实际发出文本）离线匹配</w:t>
      </w:r>
      <w:r>
        <w:rPr>
          <w:i w:val="false"/>
          <w:strike w:val="false"/>
          <w:color w:val="000000"/>
          <w:u w:val="none"/>
        </w:rPr>
        <w:t>得出——客户端只回传动作和suggestion_id，"发出的内容改没改"由服务端比对建议文本与实际消息文本计算（全等/编辑距离阈值内/无关三档），避免客户端做文本判断。</w:t>
      </w:r>
    </w:p>
    <w:p>
      <w:pPr>
        <w:pStyle w:val="78742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6.2 怎么算账（归因规则，全部离线计算）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建议→发送</w:t>
      </w:r>
      <w:r>
        <w:rPr>
          <w:i w:val="false"/>
          <w:strike w:val="false"/>
          <w:color w:val="000000"/>
          <w:u w:val="none"/>
        </w:rPr>
        <w:t>：把经纪人实际发出的消息与最近一条有效建议的文本比对，分三档——</w:t>
      </w:r>
      <w:r>
        <w:rPr>
          <w:b/>
          <w:i w:val="false"/>
          <w:strike w:val="false"/>
          <w:color w:val="000000"/>
          <w:u w:val="none"/>
        </w:rPr>
        <w:t>直接发送</w:t>
      </w:r>
      <w:r>
        <w:rPr>
          <w:i w:val="false"/>
          <w:strike w:val="false"/>
          <w:color w:val="000000"/>
          <w:u w:val="none"/>
        </w:rPr>
        <w:t xml:space="preserve">（一字未改）/ </w:t>
      </w:r>
      <w:r>
        <w:rPr>
          <w:b/>
          <w:i w:val="false"/>
          <w:strike w:val="false"/>
          <w:color w:val="000000"/>
          <w:u w:val="none"/>
        </w:rPr>
        <w:t>编辑后发送</w:t>
      </w:r>
      <w:r>
        <w:rPr>
          <w:i w:val="false"/>
          <w:strike w:val="false"/>
          <w:color w:val="000000"/>
          <w:u w:val="none"/>
        </w:rPr>
        <w:t xml:space="preserve">（小幅修改）/ </w:t>
      </w:r>
      <w:r>
        <w:rPr>
          <w:b/>
          <w:i w:val="false"/>
          <w:strike w:val="false"/>
          <w:color w:val="000000"/>
          <w:u w:val="none"/>
        </w:rPr>
        <w:t>手写</w:t>
      </w:r>
      <w:r>
        <w:rPr>
          <w:i w:val="false"/>
          <w:strike w:val="false"/>
          <w:color w:val="000000"/>
          <w:u w:val="none"/>
        </w:rPr>
        <w:t>（与建议无关）。比对由系统离线完成，客户端只回传操作和建议编号，不做文本判断。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索资→留资</w:t>
      </w:r>
      <w:r>
        <w:rPr>
          <w:i w:val="false"/>
          <w:strike w:val="false"/>
          <w:color w:val="000000"/>
          <w:u w:val="none"/>
        </w:rPr>
        <w:t>：含索资的消息发出后</w:t>
      </w:r>
      <w:r>
        <w:rPr>
          <w:b/>
          <w:i w:val="false"/>
          <w:strike w:val="false"/>
          <w:color w:val="000000"/>
          <w:u w:val="none"/>
        </w:rPr>
        <w:t>10分钟内</w:t>
      </w:r>
      <w:r>
        <w:rPr>
          <w:i w:val="false"/>
          <w:strike w:val="false"/>
          <w:color w:val="000000"/>
          <w:u w:val="none"/>
        </w:rPr>
        <w:t>客户留资 → 该次索资记为"成功"。与数据分析阶段口径完全一致，结果可直接与全量基线23.9%对比，无需换算。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建议→留资（会话级）</w:t>
      </w:r>
      <w:r>
        <w:rPr>
          <w:i w:val="false"/>
          <w:strike w:val="false"/>
          <w:color w:val="000000"/>
          <w:u w:val="none"/>
        </w:rPr>
        <w:t>：会话当天留资、且留资前至少有一条"采纳发送"的消息 → 该会话记为"AI建议参与的会话"，用于实验组/对照组对比。（至少含一条直接发送/编辑后发送的消息）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理由效果</w:t>
      </w:r>
      <w:r>
        <w:rPr>
          <w:i w:val="false"/>
          <w:strike w:val="false"/>
          <w:color w:val="000000"/>
          <w:u w:val="none"/>
        </w:rPr>
        <w:t>：索资成功结果按"索资理由×意图场景"聚合 → 得到每种理由在每类场景的实际成功率 → 索资理由配置和生成规则迭代的依据（替代原"模板效果"，兑现3.4的数据闭环）。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反问效果</w:t>
      </w:r>
      <w:r>
        <w:rPr>
          <w:i w:val="false"/>
          <w:strike w:val="false"/>
          <w:color w:val="000000"/>
          <w:u w:val="none"/>
        </w:rPr>
        <w:t>：建议记录了"本轮问的需求项"、且客户下一条消息回应了该问题 → 记为一次有效需求挖掘（需求项直接来自生成输出，无需离线识别）。</w:t>
      </w:r>
    </w:p>
    <w:p>
      <w:pPr>
        <w:pStyle w:val="78742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6.3 指标体系（均按实验分组分别计算，对比方法见第七章）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（1）核心业务指标</w:t>
      </w:r>
    </w:p>
    <w:tbl>
      <w:tblPr>
        <w:tblStyle w:val="5g93c7"/>
        <w:tblLayout w:type="fixed"/>
      </w:tblPr>
      <w:tblGrid>
        <w:gridCol w:w="1410"/>
        <w:gridCol w:w="10410"/>
      </w:tblGrid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指标</w:t>
            </w:r>
          </w:p>
        </w:tc>
        <w:tc>
          <w:tcPr>
            <w:tcW w:w="10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口径</w:t>
            </w:r>
          </w:p>
        </w:tc>
      </w:tr>
      <w:tr>
        <w:trPr/>
        <w:tc>
          <w:tcPr>
            <w:tcW w:w="1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用户留资率</w:t>
            </w:r>
          </w:p>
        </w:tc>
        <w:tc>
          <w:tcPr>
            <w:tcW w:w="104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留资会话数 / 客户当天至少发一条消息的会话数（会话-天维度，与第一章完全一致）；实验组 vs 对照组</w:t>
            </w:r>
          </w:p>
        </w:tc>
      </w:tr>
    </w:tbl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（2）产品使用指标（一期成败的直接判据）</w:t>
      </w:r>
    </w:p>
    <w:tbl>
      <w:tblPr>
        <w:tblStyle w:val="5g93c7"/>
        <w:tblLayout w:type="fixed"/>
      </w:tblPr>
      <w:tblGrid>
        <w:gridCol w:w="1635"/>
        <w:gridCol w:w="15405"/>
      </w:tblGrid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指标</w:t>
            </w:r>
          </w:p>
        </w:tc>
        <w:tc>
          <w:tcPr>
            <w:tcW w:w="154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口径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建议覆盖率</w:t>
            </w:r>
          </w:p>
        </w:tc>
        <w:tc>
          <w:tcPr>
            <w:tcW w:w="154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产出建议的客户消息 / 应触发建议的客户消息（差值即异常降级率）。分母剔除该会话留资之后到达的客户消息——留资后不再触发建议（5.2），不算未覆盖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建议采纳率</w:t>
            </w:r>
          </w:p>
        </w:tc>
        <w:tc>
          <w:tcPr>
            <w:tcW w:w="154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被复制或使用的建议 / 展示的建议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直接发送率</w:t>
            </w:r>
          </w:p>
        </w:tc>
        <w:tc>
          <w:tcPr>
            <w:tcW w:w="154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一字未改发出的建议 / 展示的建议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编辑后发送率</w:t>
            </w:r>
          </w:p>
        </w:tc>
        <w:tc>
          <w:tcPr>
            <w:tcW w:w="154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小幅修改后发出的建议 / 展示的建议</w:t>
            </w:r>
          </w:p>
        </w:tc>
      </w:tr>
      <w:tr>
        <w:trPr/>
        <w:tc>
          <w:tcPr>
            <w:tcW w:w="16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忽略率</w:t>
            </w:r>
          </w:p>
        </w:tc>
        <w:tc>
          <w:tcPr>
            <w:tcW w:w="154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无操作的建议 / 展示的建议</w:t>
            </w:r>
          </w:p>
        </w:tc>
      </w:tr>
    </w:tbl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（3）策略过程指标（验证四个策略是否被执行且有效，附现状基线）</w:t>
      </w:r>
    </w:p>
    <w:tbl>
      <w:tblPr>
        <w:tblStyle w:val="5g93c7"/>
        <w:tblLayout w:type="fixed"/>
      </w:tblPr>
      <w:tblGrid>
        <w:gridCol w:w="2070"/>
        <w:gridCol w:w="8460"/>
        <w:gridCol w:w="3810"/>
      </w:tblGrid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指标</w:t>
            </w:r>
          </w:p>
        </w:tc>
        <w:tc>
          <w:tcPr>
            <w:tcW w:w="84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口径</w:t>
            </w:r>
          </w:p>
        </w:tc>
        <w:tc>
          <w:tcPr>
            <w:tcW w:w="38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现状基线（全量数据）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首次回复时长</w:t>
            </w:r>
          </w:p>
        </w:tc>
        <w:tc>
          <w:tcPr>
            <w:tcW w:w="84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客户首条消息→经纪人首条人工消息（一期不做及时干预，观察建议是否间接提速）</w:t>
            </w:r>
          </w:p>
        </w:tc>
        <w:tc>
          <w:tcPr>
            <w:tcW w:w="38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30秒内回复的占74.0%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索资覆盖率</w:t>
            </w:r>
          </w:p>
        </w:tc>
        <w:tc>
          <w:tcPr>
            <w:tcW w:w="84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有索资行为的会话 / 全部会话</w:t>
            </w:r>
          </w:p>
        </w:tc>
        <w:tc>
          <w:tcPr>
            <w:tcW w:w="38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59.1%（缺口40.9%是最大收益点）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单次索资成功率</w:t>
            </w:r>
          </w:p>
        </w:tc>
        <w:tc>
          <w:tcPr>
            <w:tcW w:w="84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按6.2规则2统计，可按触发原因/索资理由/冷热场下钻</w:t>
            </w:r>
          </w:p>
        </w:tc>
        <w:tc>
          <w:tcPr>
            <w:tcW w:w="38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23.9%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客户主动发言条数</w:t>
            </w:r>
          </w:p>
        </w:tc>
        <w:tc>
          <w:tcPr>
            <w:tcW w:w="84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会话级分布（加热策略的北极星指标）</w:t>
            </w:r>
          </w:p>
        </w:tc>
        <w:tc>
          <w:tcPr>
            <w:tcW w:w="38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中位数1条，目标推向2-4条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需求挖掘覆盖率</w:t>
            </w:r>
          </w:p>
        </w:tc>
        <w:tc>
          <w:tcPr>
            <w:tcW w:w="84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出现需求反问的会话 / 全部会话（按建议记录的"本轮问的需求项"直接统计）</w:t>
            </w:r>
          </w:p>
        </w:tc>
        <w:tc>
          <w:tcPr>
            <w:tcW w:w="38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17.7%</w:t>
            </w:r>
          </w:p>
        </w:tc>
      </w:tr>
      <w:tr>
        <w:trPr/>
        <w:tc>
          <w:tcPr>
            <w:tcW w:w="20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索资重复率</w:t>
            </w:r>
          </w:p>
        </w:tc>
        <w:tc>
          <w:tcPr>
            <w:tcW w:w="84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同一会话使用相同索资说法≥2次的比例（禁复读规则的执行监控，离线文本比对）</w:t>
            </w:r>
          </w:p>
        </w:tc>
        <w:tc>
          <w:tcPr>
            <w:tcW w:w="38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复读成功率13.2% vs 换新22.2%</w:t>
            </w:r>
          </w:p>
        </w:tc>
      </w:tr>
    </w:tbl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（4）质量护栏指标（负向监控）</w:t>
      </w:r>
    </w:p>
    <w:tbl>
      <w:tblPr>
        <w:tblStyle w:val="5g93c7"/>
        <w:tblLayout w:type="fixed"/>
      </w:tblPr>
      <w:tblGrid>
        <w:gridCol w:w="1860"/>
        <w:gridCol w:w="6690"/>
      </w:tblGrid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指标</w:t>
            </w:r>
          </w:p>
        </w:tc>
        <w:tc>
          <w:tcPr>
            <w:tcW w:w="6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口径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房源事实错误率</w:t>
            </w:r>
          </w:p>
        </w:tc>
        <w:tc>
          <w:tcPr>
            <w:tcW w:w="6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抽样人工审核：建议中的房源信息与查到的真实信息不符的比例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重复索资率</w:t>
            </w:r>
          </w:p>
        </w:tc>
        <w:tc>
          <w:tcPr>
            <w:tcW w:w="6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已留资后仍产生索资建议的比例——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应为0，大于0即为bug级问题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经纪人停用率</w:t>
            </w:r>
          </w:p>
        </w:tc>
        <w:tc>
          <w:tcPr>
            <w:tcW w:w="66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关闭建议功能的经纪人 / 开通的经纪人</w:t>
            </w:r>
          </w:p>
        </w:tc>
      </w:tr>
    </w:tbl>
    <w:p>
      <w:pPr>
        <w:pStyle w:val="78742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6.4 口径对齐说明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三个关键口径与数据分析阶段完全一致——</w:t>
      </w:r>
      <w:r>
        <w:rPr>
          <w:b/>
          <w:i w:val="false"/>
          <w:strike w:val="false"/>
          <w:color w:val="000000"/>
          <w:u w:val="none"/>
        </w:rPr>
        <w:t>上线后的指标可直接与源分析基线对比，无需换算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单次索资成功 = 索资发出后10分钟内留资；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客户主动发言条数 = 剔除系统模板消息；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留资率 = 会话-天维度。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本章结论：建议唯一编号串起"生成→展示→操作→发送→留资"全过程；客户端只回传操作和编号，文本比对与全部算账离线完成；四类指标各司其职——核心指标定成败、使用指标看接受度、过程指标解释提升来自哪个策略、护栏指标防翻车；关键口径与分析基线对齐，结果可直接对比。</w:t>
      </w:r>
    </w:p>
    <w:p>
      <w:pPr>
        <w:pStyle w:val="o20s1r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七、灰度与效果验证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一期灰度回答一个问题：</w:t>
      </w:r>
      <w:r>
        <w:rPr>
          <w:b/>
          <w:i w:val="false"/>
          <w:strike w:val="false"/>
          <w:color w:val="000000"/>
          <w:u w:val="none"/>
        </w:rPr>
        <w:t>AI建议能否被经纪人稳定采纳并带来留资率提升</w:t>
      </w:r>
      <w:r>
        <w:rPr>
          <w:i w:val="false"/>
          <w:strike w:val="false"/>
          <w:color w:val="000000"/>
          <w:u w:val="none"/>
        </w:rPr>
        <w:t>。分三个阶段放量，效果验证采用按经纪人随机的分层实验。</w:t>
      </w:r>
    </w:p>
    <w:p>
      <w:pPr>
        <w:pStyle w:val="78742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7.1 放量三阶段</w:t>
      </w:r>
    </w:p>
    <w:tbl>
      <w:tblPr>
        <w:tblStyle w:val="5g93c7"/>
        <w:tblLayout w:type="fixed"/>
      </w:tblPr>
      <w:tblGrid>
        <w:gridCol w:w="1935"/>
        <w:gridCol w:w="10320"/>
        <w:gridCol w:w="14400"/>
        <w:gridCol w:w="5625"/>
      </w:tblGrid>
      <w:tr>
        <w:trPr/>
        <w:tc>
          <w:tcPr>
            <w:tcW w:w="19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阶段</w:t>
            </w:r>
          </w:p>
        </w:tc>
        <w:tc>
          <w:tcPr>
            <w:tcW w:w="103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范围</w:t>
            </w:r>
          </w:p>
        </w:tc>
        <w:tc>
          <w:tcPr>
            <w:tcW w:w="144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目的</w:t>
            </w:r>
          </w:p>
        </w:tc>
        <w:tc>
          <w:tcPr>
            <w:tcW w:w="5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进入下一阶段的条件</w:t>
            </w:r>
          </w:p>
        </w:tc>
      </w:tr>
      <w:tr>
        <w:trPr/>
        <w:tc>
          <w:tcPr>
            <w:tcW w:w="19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① 静默试运行</w:t>
            </w:r>
          </w:p>
        </w:tc>
        <w:tc>
          <w:tcPr>
            <w:tcW w:w="103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线上真实会话实时运行完整链路生成建议，但建议卡片不展示给经纪人（客户端不可见），对接待零影响</w:t>
            </w:r>
          </w:p>
        </w:tc>
        <w:tc>
          <w:tcPr>
            <w:tcW w:w="144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用真实流量验证生成质量的下限——意图识别准确率、房源事实忠实率（一票否决）、表达规则遵守率、AI建议 vs 经纪人同轮真实回复的对照评审</w:t>
            </w:r>
          </w:p>
        </w:tc>
        <w:tc>
          <w:tcPr>
            <w:tcW w:w="5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评审全项过线（具体数值评审时定）</w:t>
            </w:r>
          </w:p>
        </w:tc>
      </w:tr>
      <w:tr>
        <w:trPr/>
        <w:tc>
          <w:tcPr>
            <w:tcW w:w="19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② 白名单小流量</w:t>
            </w:r>
          </w:p>
        </w:tc>
        <w:tc>
          <w:tcPr>
            <w:tcW w:w="103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少量经纪人（几十人量级，如一到两个门店）</w:t>
            </w:r>
          </w:p>
        </w:tc>
        <w:tc>
          <w:tcPr>
            <w:tcW w:w="144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验证线上运行：端到端响应速度、建议卡片交互、数据记录完整性、坏case收集</w:t>
            </w:r>
          </w:p>
        </w:tc>
        <w:tc>
          <w:tcPr>
            <w:tcW w:w="5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运行稳定；坏case复盘机制跑通；无护栏指标红线事件</w:t>
            </w:r>
          </w:p>
        </w:tc>
      </w:tr>
      <w:tr>
        <w:trPr/>
        <w:tc>
          <w:tcPr>
            <w:tcW w:w="19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③ 分层随机实验</w:t>
            </w:r>
          </w:p>
        </w:tc>
        <w:tc>
          <w:tcPr>
            <w:tcW w:w="103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按目标样本量扩大</w:t>
            </w:r>
          </w:p>
        </w:tc>
        <w:tc>
          <w:tcPr>
            <w:tcW w:w="144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验证业务效果：实验组 vs 对照组的留资率提升</w:t>
            </w:r>
          </w:p>
        </w:tc>
        <w:tc>
          <w:tcPr>
            <w:tcW w:w="562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实验结论显著后，按指标门槛（4.1）评估二期</w:t>
            </w:r>
          </w:p>
        </w:tc>
      </w:tr>
    </w:tbl>
    <w:p>
      <w:pPr>
        <w:pStyle w:val="78742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7.2 实验设计</w:t>
      </w:r>
    </w:p>
    <w:p>
      <w:pPr>
        <w:numPr>
          <w:ilvl w:val="0"/>
          <w:numId w:val="19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随机单元：经纪人</w:t>
      </w:r>
      <w:r>
        <w:rPr>
          <w:i w:val="false"/>
          <w:strike w:val="false"/>
          <w:color w:val="000000"/>
          <w:u w:val="none"/>
        </w:rPr>
        <w:t>——同一经纪人要么有AI建议、要么没有，避免同人混用污染结果。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注：支持按照经纪人-业务类型（租赁-普租&amp;相寓、二手房等）-城市进行灰度，后续如果需要按照大区-商圈-门店的经纪人进行灰度，可以拿到相应的经纪人id批量灰度，保证可以快速支持。</w:t>
      </w:r>
    </w:p>
    <w:p>
      <w:pPr>
        <w:numPr>
          <w:ilvl w:val="0"/>
          <w:numId w:val="19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分层随机</w:t>
      </w:r>
      <w:r>
        <w:rPr>
          <w:i w:val="false"/>
          <w:strike w:val="false"/>
          <w:color w:val="000000"/>
          <w:u w:val="none"/>
        </w:rPr>
        <w:t>：按历史留资率（高/中/低）×会话量（高/低）分6层，每层内随机分实验组/对照组——保证两组基线可比，也支持7.3的分人群分析。</w:t>
      </w:r>
    </w:p>
    <w:p>
      <w:pPr>
        <w:numPr>
          <w:ilvl w:val="0"/>
          <w:numId w:val="19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对照组</w:t>
      </w:r>
      <w:r>
        <w:rPr>
          <w:i w:val="false"/>
          <w:strike w:val="false"/>
          <w:color w:val="000000"/>
          <w:u w:val="none"/>
        </w:rPr>
        <w:t>：完全无AI建议，维持现状接待。</w:t>
      </w:r>
    </w:p>
    <w:p>
      <w:pPr>
        <w:numPr>
          <w:ilvl w:val="0"/>
          <w:numId w:val="19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样本量与周期</w:t>
      </w:r>
      <w:r>
        <w:rPr>
          <w:i w:val="false"/>
          <w:strike w:val="false"/>
          <w:color w:val="000000"/>
          <w:u w:val="none"/>
        </w:rPr>
        <w:t>：按日均会话量、留资率基线（约19-20%）、目标检出幅度（+10%相对提升）做统计功效测算定样本量；周期需覆盖完整的周（周中和周末接待模式不同），不短于两周。</w:t>
      </w:r>
    </w:p>
    <w:p>
      <w:pPr>
        <w:numPr>
          <w:ilvl w:val="0"/>
          <w:numId w:val="19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结果读取</w:t>
      </w:r>
      <w:r>
        <w:rPr>
          <w:i w:val="false"/>
          <w:strike w:val="false"/>
          <w:color w:val="000000"/>
          <w:u w:val="none"/>
        </w:rPr>
        <w:t>：全部按第六章口径。核心判据=实验组相对对照组的用户留资率提升（须通过显著性检验）；过程指标（索资覆盖率59.1%→？、需求挖掘覆盖率17.7%→？、单次索资成功率23.9%→？）用于解释提升来自哪个策略。</w:t>
      </w:r>
    </w:p>
    <w:p>
      <w:pPr>
        <w:pStyle w:val="787423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7.3 分人群观察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除整体结论外，按分层维度下钻：</w:t>
      </w:r>
    </w:p>
    <w:tbl>
      <w:tblPr>
        <w:tblStyle w:val="5g93c7"/>
        <w:tblLayout w:type="fixed"/>
      </w:tblPr>
      <w:tblGrid>
        <w:gridCol w:w="1860"/>
        <w:gridCol w:w="2880"/>
        <w:gridCol w:w="11895"/>
      </w:tblGrid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人群</w:t>
            </w:r>
          </w:p>
        </w:tc>
        <w:tc>
          <w:tcPr>
            <w:tcW w:w="28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观察点</w:t>
            </w:r>
          </w:p>
        </w:tc>
        <w:tc>
          <w:tcPr>
            <w:tcW w:w="11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预期与决策含义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低留资率经纪人</w:t>
            </w:r>
          </w:p>
        </w:tc>
        <w:tc>
          <w:tcPr>
            <w:tcW w:w="28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采纳率、留资增量</w:t>
            </w:r>
          </w:p>
        </w:tc>
        <w:tc>
          <w:tcPr>
            <w:tcW w:w="11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预期增量最大（产品假设：把头部策略复制给尾部）；若采纳率低，说明该人群更适合直接托管而非建议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高留资率经纪人</w:t>
            </w:r>
          </w:p>
        </w:tc>
        <w:tc>
          <w:tcPr>
            <w:tcW w:w="28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采纳率、是否负增量</w:t>
            </w:r>
          </w:p>
        </w:tc>
        <w:tc>
          <w:tcPr>
            <w:tcW w:w="11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头部自有策略可能优于AI建议；若忽略率高但无负效果，该人群二期保留"经纪人主聊"形态即可</w:t>
            </w:r>
          </w:p>
        </w:tc>
      </w:tr>
      <w:tr>
        <w:trPr/>
        <w:tc>
          <w:tcPr>
            <w:tcW w:w="18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凌晨时段会话</w:t>
            </w:r>
          </w:p>
        </w:tc>
        <w:tc>
          <w:tcPr>
            <w:tcW w:w="28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建议生成量 vs 实际采纳量</w:t>
            </w:r>
          </w:p>
        </w:tc>
        <w:tc>
          <w:tcPr>
            <w:tcW w:w="11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一期凌晨无人看建议是预期内的——该数据用于量化二期夜间托管的空间（现状凌晨50.3%的客户消息超5分钟无回应）</w:t>
            </w:r>
          </w:p>
        </w:tc>
      </w:tr>
    </w:tbl>
    <w:p>
      <w:pPr>
        <w:pBdr/>
        <w:snapToGrid/>
        <w:spacing w:line="312"/>
        <w:ind w:left="0"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本章结论：静默试运行→白名单→分层随机实验三段放量；按经纪人随机、留资率×会话量分6层；分人群下钻同时服务一期结论与二期形态决策，净效应以实验为准。</w:t>
      </w:r>
    </w:p>
    <w:p>
      <w:pPr>
        <w:pBdr/>
        <w:snapToGrid/>
        <w:spacing w:line="312"/>
        <w:ind w:left="0"/>
        <w:rPr/>
      </w:pPr>
    </w:p>
    <w:p>
      <w:pPr>
        <w:pBdr/>
        <w:snapToGrid/>
        <w:spacing w:line="312"/>
        <w:ind w:left="0"/>
        <w:rPr>
          <w:rFonts w:hint="eastAsia"/>
        </w:rPr>
      </w:pPr>
      <w:r>
        <w:rPr>
          <w:rFonts w:hint="eastAsia"/>
        </w:rPr>
        <w:t>回复</w:t>
      </w:r>
      <w:r>
        <w:rPr>
          <w:rFonts w:hint="eastAsia"/>
        </w:rPr>
        <w:t>方案</w:t>
      </w:r>
      <w:r>
        <w:rPr>
          <w:rFonts w:hint="eastAsia"/>
        </w:rPr>
        <w:t>Prom</w:t>
      </w:r>
      <w:r>
        <w:rPr>
          <w:rFonts w:hint="eastAsia"/>
        </w:rPr>
        <w:t>pt</w:t>
      </w:r>
      <w:r>
        <w:rPr>
          <w:rFonts w:hint="eastAsia"/>
        </w:rPr>
        <w:t>:</w:t>
      </w:r>
      <w:r>
        <w:rPr>
          <w:rStyle w:val="n6icbq"/>
          <w:color/>
        </w:rPr>
        <w:fldChar w:fldCharType="begin"/>
      </w:r>
      <w:r>
        <w:rPr>
          <w:rStyle w:val="n6icbq"/>
          <w:color/>
        </w:rPr>
        <w:instrText>HYPERLINK https://doc.weixin.qq.com/doc/w3_AdsAJwaNAHwCNvxnt6TadSyCP3oc7?scode=APwAJgfkAHA3rjCiXxAdsAJwaNAHw docLink \tdft Doc \tdfe 0 \tdfid w.APwAJgfkAHA.8W5va1Estj0_w3.7870556441Cxw \tdlt inline \tdlf FromPaste \tdtf 1 \l \tdsub docLink \tdkey nc8h2h</w:instrText>
      </w:r>
      <w:r>
        <w:rPr>
          <w:rStyle w:val="n6icbq"/>
          <w:color/>
        </w:rPr>
        <w:fldChar w:fldCharType="separate"/>
      </w:r>
      <w:r>
        <w:rPr>
          <w:rStyle w:val="n6icbq"/>
          <w:color/>
        </w:rPr>
        <w:t>回复 Prompt 方案（v0.3）</w:t>
      </w:r>
      <w:r>
        <w:rPr>
          <w:rStyle w:val="n6icbq"/>
          <w:color/>
        </w:rPr>
        <w:fldChar w:fldCharType="end"/>
      </w:r>
    </w:p>
    <w:p>
      <w:pPr>
        <w:pBdr/>
        <w:snapToGrid/>
        <w:spacing w:line="312"/>
        <w:ind w:left="0"/>
        <w:rPr>
          <w:rFonts w:hint="eastAsia"/>
        </w:rPr>
      </w:pPr>
      <w:r>
        <w:rPr>
          <w:rFonts w:hint="eastAsia"/>
        </w:rPr>
        <w:t>意图</w:t>
      </w:r>
      <w:r>
        <w:rPr>
          <w:rFonts w:hint="eastAsia"/>
        </w:rPr>
        <w:t>识别</w:t>
      </w:r>
      <w:r>
        <w:rPr>
          <w:rFonts w:hint="eastAsia"/>
        </w:rPr>
        <w:t>Prompt</w:t>
      </w:r>
      <w:r>
        <w:rPr>
          <w:rFonts w:hint="eastAsia"/>
        </w:rPr>
        <w:t>：</w:t>
      </w:r>
      <w:r>
        <w:rPr>
          <w:rStyle w:val="n6icbq"/>
          <w:color/>
        </w:rPr>
        <w:fldChar w:fldCharType="begin"/>
      </w:r>
      <w:r>
        <w:rPr>
          <w:rStyle w:val="n6icbq"/>
          <w:color/>
        </w:rPr>
        <w:instrText>HYPERLINK https://doc.weixin.qq.com/doc/w3_AdsAJwaNAHwCNaGvDxqpiR4K7S9Rv?scode=APwAJgfkAHAE7GLOsZAdsAJwaNAHw docLink \tdft Doc \tdfe 0 \tdfid w.APwAJgfkAHA.8W5va1Estj0_w3.787066463DsYQ \tdlt inline \tdlf FromPaste \tdtf 1 \l \tdsub docLink \tdkey vv1ojd</w:instrText>
      </w:r>
      <w:r>
        <w:rPr>
          <w:rStyle w:val="n6icbq"/>
          <w:color/>
        </w:rPr>
        <w:fldChar w:fldCharType="separate"/>
      </w:r>
      <w:r>
        <w:rPr>
          <w:rStyle w:val="n6icbq"/>
          <w:color/>
        </w:rPr>
        <w:t>租客消息识别 Prompt v2.6</w:t>
      </w:r>
      <w:r>
        <w:rPr>
          <w:rStyle w:val="n6icbq"/>
          <w:color/>
        </w:rPr>
        <w:fldChar w:fldCharType="end"/>
      </w:r>
    </w:p>
    <w:p>
      <w:pPr>
        <w:pBdr/>
        <w:snapToGrid/>
        <w:spacing w:line="312"/>
        <w:ind w:left="0"/>
        <w:rPr>
          <w:rFonts w:hint="eastAsia"/>
        </w:rPr>
      </w:pPr>
      <w:r>
        <w:rPr>
          <w:rFonts w:hint="eastAsia"/>
        </w:rPr>
        <w:t>索资</w:t>
      </w:r>
      <w:r>
        <w:rPr>
          <w:rFonts w:hint="eastAsia"/>
        </w:rPr>
        <w:t>原因</w:t>
      </w:r>
      <w:r>
        <w:rPr>
          <w:rFonts w:hint="eastAsia"/>
        </w:rPr>
        <w:t>配置</w:t>
      </w:r>
      <w:r>
        <w:rPr>
          <w:rFonts w:hint="eastAsia"/>
        </w:rPr>
        <w:t>表</w:t>
      </w:r>
      <w:r>
        <w:rPr>
          <w:rFonts w:hint="eastAsia"/>
        </w:rPr>
        <w:t>：</w:t>
      </w:r>
      <w:r>
        <w:rPr>
          <w:rStyle w:val="n6icbq"/>
          <w:color/>
        </w:rPr>
        <w:fldChar w:fldCharType="begin"/>
      </w:r>
      <w:r>
        <w:rPr>
          <w:rStyle w:val="n6icbq"/>
          <w:color/>
        </w:rPr>
        <w:instrText>HYPERLINK https://doc.weixin.qq.com/sheet/e3_AdsAJwaNAHwCNc8sN5j3PREWzLNrL?scode=APwAJgfkAHA1FJuq8VAdsAJwaNAHw docLink \tdft Doc \tdfe 1 \tdfid w.APwAJgfkAHA.8W5va1Estj0_e3.787067370qqxA \tdlt inline \tdlf FromPaste \tdtf 1 \l \tdsub docLink \tdkey s9kzs9</w:instrText>
      </w:r>
      <w:r>
        <w:rPr>
          <w:rStyle w:val="n6icbq"/>
          <w:color/>
        </w:rPr>
        <w:fldChar w:fldCharType="separate"/>
      </w:r>
      <w:r>
        <w:rPr>
          <w:rStyle w:val="n6icbq"/>
          <w:color/>
        </w:rPr>
        <w:t>意图-索资原因配置表</w:t>
      </w:r>
      <w:r>
        <w:rPr>
          <w:rStyle w:val="n6icbq"/>
          <w:color/>
        </w:rPr>
        <w:fldChar w:fldCharType="end"/>
      </w:r>
    </w:p>
    <w:p>
      <w:pPr>
        <w:pBdr/>
        <w:snapToGrid/>
        <w:spacing w:line="312"/>
        <w:ind w:left="0"/>
        <w:rPr>
          <w:rFonts w:hint="eastAsia"/>
        </w:rPr>
      </w:pPr>
      <w:r>
        <w:rPr>
          <w:rFonts w:hint="eastAsia"/>
        </w:rPr>
        <w:t>全量</w:t>
      </w:r>
      <w:r>
        <w:rPr>
          <w:rFonts w:hint="eastAsia"/>
        </w:rPr>
        <w:t>意图表</w:t>
      </w:r>
      <w:r>
        <w:rPr>
          <w:rFonts w:hint="eastAsia"/>
        </w:rPr>
        <w:t>：</w:t>
      </w:r>
      <w:r>
        <w:rPr>
          <w:rStyle w:val="n6icbq"/>
          <w:color/>
        </w:rPr>
        <w:fldChar w:fldCharType="begin"/>
      </w:r>
      <w:r>
        <w:rPr>
          <w:rStyle w:val="n6icbq"/>
          <w:color/>
        </w:rPr>
        <w:instrText>HYPERLINK https://doc.weixin.qq.com/sheet/e3_AdsAJwaNAHwCN0Z86JlVBR1KZqrzr?scode=APwAJgfkAHAl6UFQ5gAdsAJwaNAHw docLink \tdft Doc \tdfe 1 \tdfid w.APwAJgfkAHA.8W5va1Estj0_e3.787067583Nb7e \tdlt inline \tdlf FromPaste \tdtf 1 \l \tdsub docLink \tdkey f1e9ym</w:instrText>
      </w:r>
      <w:r>
        <w:rPr>
          <w:rStyle w:val="n6icbq"/>
          <w:color/>
        </w:rPr>
        <w:fldChar w:fldCharType="separate"/>
      </w:r>
      <w:r>
        <w:rPr>
          <w:rStyle w:val="n6icbq"/>
          <w:color/>
        </w:rPr>
        <w:t>全量意图表</w:t>
      </w:r>
      <w:r>
        <w:rPr>
          <w:rStyle w:val="n6icbq"/>
          <w:color/>
        </w:rPr>
        <w:fldChar w:fldCharType="end"/>
      </w:r>
    </w:p>
    <w:p>
      <w:pPr>
        <w:pBdr/>
        <w:snapToGrid/>
        <w:spacing w:line="312"/>
        <w:ind w:left="0"/>
        <w:rPr/>
      </w:pPr>
      <w:r>
        <w:rPr>
          <w:rFonts w:hint="eastAsia"/>
        </w:rPr>
        <w:t>意图</w:t>
      </w:r>
      <w:r>
        <w:rPr>
          <w:rFonts w:hint="eastAsia"/>
        </w:rPr>
        <w:t>回复</w:t>
      </w:r>
      <w:r>
        <w:rPr>
          <w:rFonts w:hint="eastAsia"/>
        </w:rPr>
        <w:t>策略</w:t>
      </w:r>
      <w:r>
        <w:rPr>
          <w:rFonts w:hint="eastAsia"/>
        </w:rPr>
        <w:t>表</w:t>
      </w:r>
      <w:r>
        <w:rPr>
          <w:rFonts w:hint="eastAsia"/>
        </w:rPr>
        <w:t>：</w:t>
      </w:r>
      <w:r>
        <w:rPr>
          <w:rStyle w:val="n6icbq"/>
          <w:color/>
        </w:rPr>
        <w:fldChar w:fldCharType="begin"/>
      </w:r>
      <w:r>
        <w:rPr>
          <w:rStyle w:val="n6icbq"/>
          <w:color/>
        </w:rPr>
        <w:instrText>HYPERLINK https://doc.weixin.qq.com/sheet/e3_AdsAJwaNAHwCN0cq45mCwQ8604FeZ?scode=APwAJgfkAHAYFIDzUaAdsAJwaNAHw docLink \tdft Doc \tdfe 1 \tdfid w.APwAJgfkAHA.8W5va1Estj0_e3.787068350z0cx \tdlt inline \tdlf FromPaste \tdtf 1 \l \tdsub docLink \tdkey xylj60</w:instrText>
      </w:r>
      <w:r>
        <w:rPr>
          <w:rStyle w:val="n6icbq"/>
          <w:color/>
        </w:rPr>
        <w:fldChar w:fldCharType="separate"/>
      </w:r>
      <w:r>
        <w:rPr>
          <w:rStyle w:val="n6icbq"/>
          <w:color/>
        </w:rPr>
        <w:t>意图回复策略表</w:t>
      </w:r>
      <w:r>
        <w:rPr>
          <w:rStyle w:val="n6icbq"/>
          <w:color/>
        </w:rPr>
        <w:fldChar w:fldCharType="end"/>
      </w: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2"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3"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4"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5"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6"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7"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8"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9"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10"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11"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12"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13"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14"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</w:abstractNum>
  <w:abstractNum w:abstractNumId="15"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16"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</w:abstractNum>
  <w:abstractNum w:abstractNumId="17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8"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19"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</w:abstractNum>
  <w:num w:numId="4">
    <w:abstractNumId w:val="17"/>
  </w:num>
  <w:num w:numId="18">
    <w:abstractNumId w:val="19"/>
  </w:num>
  <w:num w:numId="14">
    <w:abstractNumId w:val="9"/>
  </w:num>
  <w:num w:numId="19">
    <w:abstractNumId w:val="5"/>
  </w:num>
  <w:num w:numId="9">
    <w:abstractNumId w:val="1"/>
  </w:num>
  <w:num w:numId="7">
    <w:abstractNumId w:val="2"/>
  </w:num>
  <w:num w:numId="12">
    <w:abstractNumId w:val="18"/>
  </w:num>
  <w:num w:numId="6">
    <w:abstractNumId w:val="11"/>
  </w:num>
  <w:num w:numId="5">
    <w:abstractNumId w:val="14"/>
  </w:num>
  <w:num w:numId="16">
    <w:abstractNumId w:val="7"/>
  </w:num>
  <w:num w:numId="10">
    <w:abstractNumId w:val="12"/>
  </w:num>
  <w:num w:numId="15">
    <w:abstractNumId w:val="13"/>
  </w:num>
  <w:num w:numId="3">
    <w:abstractNumId w:val="10"/>
  </w:num>
  <w:num w:numId="13">
    <w:abstractNumId w:val="8"/>
  </w:num>
  <w:num w:numId="11">
    <w:abstractNumId w:val="15"/>
  </w:num>
  <w:num w:numId="2">
    <w:abstractNumId w:val="16"/>
  </w:num>
  <w:num w:numId="8">
    <w:abstractNumId w:val="3"/>
  </w:num>
  <w:num w:numId="17">
    <w:abstractNumId w:val="4"/>
  </w:num>
  <w:num w:numId="1">
    <w:abstractNumId w:val="6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j3a1p7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52w0nw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w8nh58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ezi5o">
    <w:name w:val="Table Grid"/>
    <w:basedOn w:val="e34o85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e8l97x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l6hlar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g3ui2q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wmbldv">
    <w:name w:val="Table Grid"/>
    <w:basedOn w:val="aqg5j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xf4kkf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ifqb2j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iw10v4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vjx1f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e7rpz0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u4wkn9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o20s1r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mqq325">
    <w:name w:val="Table Grid"/>
    <w:basedOn w:val="9cvglj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6r2ti6">
    <w:name w:val="Table Grid"/>
    <w:basedOn w:val="iw10v4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8os0gl">
    <w:name w:val="Table Grid"/>
    <w:basedOn w:val="w8nh58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qunxem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rd2bk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mfgpbd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uu9y87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0idzas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5kmatl">
    <w:name w:val="Table Grid"/>
    <w:basedOn w:val="6kbgnc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xybjvg">
    <w:name w:val="Table Grid"/>
    <w:basedOn w:val="ra66c4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bcsdad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qg8wly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blt93" w:default="true">
    <w:name w:val="Normal"/>
    <w:pPr>
      <w:widowControl w:val="false"/>
      <w:jc w:val="left"/>
    </w:pPr>
  </w:style>
  <w:style w:type="character" w:styleId="n6icbq">
    <w:name w:val="Hyperlink"/>
    <w:basedOn w:val="oe20u1"/>
    <w:next w:val=""/>
    <w:uiPriority w:val="99"/>
    <w:unhideWhenUsed/>
    <w:rPr>
      <w:color w:val="1E6FFF" w:themeColor="hyperlink"/>
      <w:u w:val="single"/>
    </w:rPr>
  </w:style>
  <w:style w:type="table" w:styleId="dbnc8i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qg5j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jdiylr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3f69xj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luqy1g">
    <w:name w:val="Table Grid"/>
    <w:basedOn w:val="0idzas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racciz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oe20u1" w:default="true">
    <w:name w:val="Default Paragraph Font"/>
    <w:basedOn w:val=""/>
    <w:next w:val=""/>
    <w:uiPriority w:val="1"/>
    <w:semiHidden/>
    <w:unhideWhenUsed/>
  </w:style>
  <w:style w:type="paragraph" w:styleId="qz9bet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0o4u6g">
    <w:name w:val="Table Grid"/>
    <w:basedOn w:val="gnsvb0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twlf2b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2pdi0o">
    <w:name w:val="Table Grid"/>
    <w:basedOn w:val="e6ed8l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1zfrou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bzuna2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7xpnea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6kbgnc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86fiy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grutfn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zqcgqf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gnsvb0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y0nvqn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zd9yfq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787423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f0ar4e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ttmyyx">
    <w:name w:val="Table Grid"/>
    <w:basedOn w:val="vjx1f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qmaayn">
    <w:name w:val="Table Grid"/>
    <w:basedOn w:val="xf4kkf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e34o85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2xset9">
    <w:name w:val="Table Grid"/>
    <w:basedOn w:val="ref77c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afskba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q5hims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too43g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whzau3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72h1qv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ckrgsz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5g93c7">
    <w:name w:val="Table Grid"/>
    <w:basedOn w:val="ggenvj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6inkku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ra66c4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9cvglj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scff86">
    <w:name w:val="Table Grid"/>
    <w:basedOn w:val="zd9yfq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e8qj4h">
    <w:name w:val="Table Grid"/>
    <w:basedOn w:val="rd2bk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nq2rs1">
    <w:name w:val="Table Grid"/>
    <w:basedOn w:val="lqzs9w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3r4okj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ml0shr">
    <w:name w:val="Table Grid"/>
    <w:basedOn w:val="dzzeay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b7j2dw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1b493m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lqzs9w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fngvq0">
    <w:name w:val="Table Grid"/>
    <w:basedOn w:val="dbnc8i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cbh9om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pvwh28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h9xho2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ew28g6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gahtdb">
    <w:name w:val="Table Grid"/>
    <w:basedOn w:val="afskba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acj2y3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pnokdj">
    <w:name w:val="Table Grid"/>
    <w:basedOn w:val="bzuna2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kj2k0f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vmewqy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3rxfga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fo9cpb">
    <w:name w:val="Table Grid"/>
    <w:basedOn w:val="too43g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23exzr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9touu1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dzzeay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s5sou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7dt0bu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1rd2sy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405s69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j8f8nc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9g8219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ggenvj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ref77c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e6ed8l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8u0dz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puh1yt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yft9v4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oxh379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2026-08-19T13:30:45Z</dcterms:created>
  <dcterms:modified xsi:type="dcterms:W3CDTF">2026-08-19T13:30:45Z</dcterms:modified>
</cp:coreProperties>
</file>