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达拉特旗人民法院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（2023）内0621刑初332号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公诉机关内蒙古自治区鄂尔多斯市达拉特旗人民检察院。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陈某某，男，****年**月**日出生，专科文化程度，无业，户籍所在地广东省广宁县，现居住地广东省广州市**区。2023年6月1日因涉嫌掩饰、隐瞒犯罪所得罪被达拉特旗公安局刑事拘留，2023年7月6日经达拉特旗人民检察院批准，由达拉特旗公安局执行逮捕，现羁押于达拉特旗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达拉特旗人民检察院以达检刑诉[2023]302号起诉书指控被告人陈某某犯掩饰、隐瞒犯罪所得罪，于2023年10月2日向本院提起公诉。本院受理后，实行独任审判，适用简易程序公开开庭审理了本案。达拉特旗人民检察院指派检察官王宏出庭支持公诉，被告人陈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公诉机关指控，2023年5月17日20时至5月30日17时期间，朱某在××镇××小区家中因网上虚假投资理财被诈骗人民币423000元。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2023年5月29日，被告人陈某某在明知对方使用其二张银行卡（招商银行6214××××2109、上海浦发银行6217××××0613）从事网络违法犯罪活动，仍然将打入到自己银行卡内的资金多次取现后交给指定人员。经查证，共计取现137万余元，其中涉及朱某等人被电信诈骗资金35.6万元。后被告人陈某某收取10000元好处费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陈某某明知其银行卡内资金是违法犯罪所得的情况下，依然进行取现，其行为触犯了《中华人民共和国刑法》第三百一十二条之规定，犯罪事实清楚，证据确实充分，应当以掩饰、隐瞒犯罪所得罪追究其刑事责任。建议判处被告人陈某某有期徒刑二年十个月，并处罚金一万元。公诉机关提交了受案登记表、立案决定书、强制文书、临时羁押证明书、到案经过、户籍证明、无犯罪记录证明书、银行卡交易凭证、被害人朱某、季某、吴某1、吴某2、晋某、何某、李某的陈述、被告人陈某某的供述与辩解、视听资料等证据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被告人陈某某对指控事实、罪名及量刑建议没有异议，同意适用简易程序，且签字具结，在开庭审理过程中亦无异议。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经审理查明的事实、证据与公诉机关的指控一致。</w:t>
      </w:r>
    </w:p>
    <w:p>
      <w:pPr>
        <w:spacing w:line="360" w:lineRule="auto"/>
        <w:jc w:val="both"/>
      </w:pPr>
      <w:r>
        <w:rPr>
          <w:b w:val="false"/>
          <w:sz w:val="28"/>
        </w:rPr>
        <w:t>　　另查明，被告人陈某某系电话传唤到案。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陈某某构成掩饰、隐瞒犯罪所得罪，公诉机关的指控成立。被告人陈某某经电话传唤归案，归案后如实供述犯罪事实，有自首情节，且自愿签字具结，予以减轻处罚。公诉机关的量刑建议适当。依照《中华人民共和国刑法》第三百一十二条第一款、第四十五条、第五十二条、第六十四条、第六十七条第一款、《中华人民共和国刑事诉讼法》第二百零一条第一款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一、被告人陈某某犯掩饰、隐瞒犯罪所得罪，判处有期徒刑二年十个月，并处罚金一万元。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（刑期从判决执行之日起计算，判决在执行前先行羁押的，羁押一日折抵刑期一日。即自2023年6月1日起至2026年3月31日止。）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二、追缴被告人陈某某违法所得10，000元，上缴国库。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如不服本判决，可在接到判决书的第二日起十日内，通过本院或者直接向鄂尔多斯市中级人民法院提出上诉。书面上诉的，应当提交上诉状正本一份，副本六份。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王俊杰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二〇二三年十月十七日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郭春元</w:t>
      </w:r>
    </w:p>
    <w:p>
      <w:pPr>
        <w:spacing w:line="360" w:lineRule="auto"/>
        <w:jc w:val="both"/>
      </w:pPr>
      <w:r>
        <w:rPr>
          <w:b w:val="false"/>
          <w:sz w:val="28"/>
        </w:rPr>
        <w:t>　　相关法条：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三百一十二条明知是犯罪所得及其产生的收益而予以窝藏、转移、收购、代为销售或者以其他方法掩饰、隐瞒的，处三年以下有期徒刑、拘役或者管制，并处或者单处罚金；情节严重的，处三年以上七年以下有期徒刑，并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单位犯前款罪的，对单位判处罚金，并对其直接负责的主管人员和其他直接责任人员，依照前款的规定处罚。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第四十五条有期徒刑的期限，除本法第五十条、第六十九条规定外，为六个月以上十五年以下。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第五十二条判处罚金，应当根据犯罪情节决定罚金数额。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四条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《中华人民共和国刑事诉讼法》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第二百零一条对于认罪认罚案件，人民法院依法作出判决时，一般应当采纳人民检察院指控的罪名和量刑建议，但有下列情形的除外：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（一）被告人的行为不构成犯罪或者不应当追究其刑事责任的；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（二）被告人违背意愿认罪认罚的；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（三）被告人否认指控的犯罪事实的；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（四）起诉指控的罪名与审理认定的罪名不一致的；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（五）其他可能影响公正审判的情形。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法院经审理认为量刑建议明显不当，或者被告人、辩护人对量刑建议提出异议的，人民检察院可以调整量刑建议。人民检察院不调整量刑建议或者调整量刑建议后仍然明显不当的，人民法院应当依法作出判决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5c19fcba31df744300b1e1e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