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产线 A 液压站设备维修记录（映射测试）</w:t>
      </w:r>
    </w:p>
    <w:p>
      <w:r>
        <w:t>本文档为自定义 Skill 字段映射测试数据，设备编号、故障与处理记录均为虚构。</w:t>
      </w:r>
    </w:p>
    <w:p>
      <w:pPr>
        <w:pStyle w:val="Heading1"/>
      </w:pPr>
      <w:r>
        <w:t>一、设备与名称</w:t>
      </w:r>
    </w:p>
    <w:p>
      <w:pPr>
        <w:pStyle w:val="ListBullet"/>
      </w:pPr>
      <w:r>
        <w:t>HP-01：液压泵，建议统一名称为“主液压泵”。</w:t>
      </w:r>
    </w:p>
    <w:p>
      <w:pPr>
        <w:pStyle w:val="ListBullet"/>
      </w:pPr>
      <w:r>
        <w:t>M-02：驱动电机，建议统一名称为“主驱动电机”。</w:t>
      </w:r>
    </w:p>
    <w:p>
      <w:pPr>
        <w:pStyle w:val="ListBullet"/>
      </w:pPr>
      <w:r>
        <w:t>PS-03：压力传感器，建议统一名称为“液压压力传感器”。</w:t>
      </w:r>
    </w:p>
    <w:p>
      <w:pPr>
        <w:pStyle w:val="Heading1"/>
      </w:pPr>
      <w:r>
        <w:t>二、设备关系</w:t>
      </w:r>
    </w:p>
    <w:p>
      <w:pPr>
        <w:pStyle w:val="ListBullet"/>
      </w:pPr>
      <w:r>
        <w:t>M-02 驱动电机驱动 HP-01 液压泵。</w:t>
      </w:r>
    </w:p>
    <w:p>
      <w:pPr>
        <w:pStyle w:val="ListBullet"/>
      </w:pPr>
      <w:r>
        <w:t>PS-03 压力传感器监测 HP-01 液压泵的出口压力。</w:t>
      </w:r>
    </w:p>
    <w:p>
      <w:pPr>
        <w:pStyle w:val="ListBullet"/>
      </w:pPr>
      <w:r>
        <w:t>HP-01 液压泵安装在产线 A 的液压站。</w:t>
      </w:r>
    </w:p>
    <w:p>
      <w:pPr>
        <w:pStyle w:val="Heading1"/>
      </w:pPr>
      <w:r>
        <w:t>三、维修记录</w:t>
      </w:r>
    </w:p>
    <w:p>
      <w:r>
        <w:t>2026 年 9 月 15 日，HP-01 液压泵出口压力降至 8 MPa，目标压力为 12 MPa。现场检查发现进油滤芯堵塞，M-02 驱动电机运行正常，PS-03 压力传感器读数稳定。维修人员更换滤芯后，出口压力恢复至 12 MPa。</w:t>
      </w:r>
    </w:p>
    <w:p>
      <w:r>
        <w:t>抽取时请保留原文证据位置；名称规范化只改变设备实体名称，不改变实体 ID、类别、关系与证据。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