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headerReference r:id="rId9" w:type="default"/>
      <w:footerReference r:id="rId10" w:type="default"/>
      <w:footerReference r:id="rId11" w:type="first"/>
      <w:pgMar w:bottom="1008" w:footer="432" w:header="432" w:left="1123" w:right="1123" w:top="103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8352"/>
      <w:gridCol w:w="1642"/>
    </w:tblGrid>
    <w:tr>
      <w:tc>
        <w:tcPr>
          <w:tcW w:type="dxa" w:w="4997"/>
        </w:tcPr>
        <w:p>
          <w:pPr>
            <w:jc w:val="left"/>
          </w:pPr>
          <w:r>
            <w:rPr>
              <w:rFonts w:ascii="Liberation Sans" w:hAnsi="Liberation Sans" w:eastAsia="Liberation Sans"/>
              <w:color w:val="5A6069"/>
              <w:sz w:val="16"/>
            </w:rPr>
            <w:t>q2d.dev  •  experimental proposal</w:t>
          </w:r>
        </w:p>
      </w:tc>
      <w:tc>
        <w:tcPr>
          <w:tcW w:type="dxa" w:w="4997"/>
        </w:tcPr>
        <w:p>
          <w:pPr>
            <w:jc w:val="right"/>
          </w:pPr>
          <w:r>
            <w:rPr>
              <w:rFonts w:ascii="Liberation Sans" w:hAnsi="Liberation Sans" w:eastAsia="Liberation Sans"/>
              <w:color w:val="5A6069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Liberation Sans" w:hAnsi="Liberation Sans" w:eastAsia="Liberation Sans"/>
        <w:color w:val="5A6069"/>
        <w:sz w:val="17"/>
      </w:rPr>
      <w:t>q2d.dev  •  github.com/q2d-protocol/q2d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C7D2E3"/>
      </w:pBdr>
    </w:pPr>
    <w:r>
      <w:t>Q2D Technical Report   |   Draft 0.2.1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10" w:before="0" w:line="259" w:lineRule="auto"/>
    </w:pPr>
    <w:rPr>
      <w:rFonts w:ascii="Liberation Serif" w:eastAsia="Liberation Serif" w:hAnsi="Liberation Serif"/>
      <w:color w:val="222222"/>
      <w:sz w:val="21"/>
    </w:rPr>
  </w:style>
  <w:style w:styleId="BodyText" w:type="paragraph">
    <w:name w:val="Body Text"/>
    <w:basedOn w:val="Normal"/>
    <w:link w:val="BodyTextChar"/>
    <w:qFormat/>
    <w:pPr>
      <w:widowControl/>
      <w:spacing w:after="110" w:before="0" w:line="259" w:lineRule="auto"/>
    </w:pPr>
    <w:rPr>
      <w:rFonts w:ascii="Liberation Serif" w:eastAsia="Liberation Serif" w:hAnsi="Liberation Serif"/>
      <w:color w:val="222222"/>
      <w:sz w:val="21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30" w:before="0" w:line="259" w:lineRule="auto"/>
    </w:pPr>
    <w:rPr>
      <w:rFonts w:ascii="Liberation Serif" w:eastAsia="Liberation Serif" w:hAnsi="Liberation Serif"/>
      <w:color w:val="222222"/>
      <w:sz w:val="21"/>
    </w:rPr>
  </w:style>
  <w:style w:customStyle="1" w:styleId="Compact" w:type="paragraph">
    <w:name w:val="Compact"/>
    <w:basedOn w:val="BodyText"/>
    <w:qFormat/>
    <w:pPr>
      <w:widowControl/>
      <w:spacing w:after="30" w:before="0" w:line="247" w:lineRule="auto"/>
    </w:pPr>
    <w:rPr>
      <w:rFonts w:ascii="Liberation Serif" w:eastAsia="Liberation Serif" w:hAnsi="Liberation Serif"/>
      <w:color w:val="222222"/>
      <w:sz w:val="20"/>
    </w:rPr>
  </w:style>
  <w:style w:styleId="Title" w:type="paragraph">
    <w:name w:val="Title"/>
    <w:basedOn w:val="Normal"/>
    <w:next w:val="BodyText"/>
    <w:qFormat/>
    <w:pPr>
      <w:keepNext/>
      <w:keepLines/>
      <w:widowControl/>
      <w:spacing w:after="200" w:before="1800" w:line="240" w:lineRule="auto"/>
      <w:jc w:val="left"/>
    </w:pPr>
    <w:rPr>
      <w:rFonts w:ascii="Liberation Sans" w:asciiTheme="majorHAnsi" w:cstheme="majorBidi" w:eastAsia="Liberation Sans" w:eastAsiaTheme="majorEastAsia" w:hAnsi="Liberation Sans" w:hAnsiTheme="majorHAnsi"/>
      <w:b/>
      <w:bCs/>
      <w:color w:val="172B4D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widowControl/>
      <w:spacing w:after="520" w:before="0" w:line="264" w:lineRule="auto"/>
      <w:jc w:val="left"/>
    </w:pPr>
    <w:rPr>
      <w:rFonts w:ascii="Liberation Sans" w:eastAsia="Liberation Sans" w:hAnsi="Liberation Sans"/>
      <w:color w:val="275884"/>
      <w:sz w:val="27"/>
      <w:szCs w:val="30"/>
    </w:rPr>
  </w:style>
  <w:style w:customStyle="1" w:styleId="Author" w:type="paragraph">
    <w:name w:val="Author"/>
    <w:next w:val="BodyText"/>
    <w:qFormat/>
    <w:pPr>
      <w:keepNext/>
      <w:keepLines/>
      <w:widowControl/>
      <w:spacing w:after="100" w:before="0" w:line="240" w:lineRule="auto"/>
      <w:jc w:val="left"/>
    </w:pPr>
    <w:rPr>
      <w:rFonts w:ascii="Liberation Sans" w:eastAsia="Liberation Sans" w:hAnsi="Liberation Sans"/>
      <w:color w:val="5A6069"/>
      <w:sz w:val="22"/>
    </w:rPr>
  </w:style>
  <w:style w:styleId="Date" w:type="paragraph">
    <w:name w:val="Date"/>
    <w:next w:val="BodyText"/>
    <w:qFormat/>
    <w:pPr>
      <w:keepNext/>
      <w:keepLines/>
      <w:widowControl/>
      <w:spacing w:after="100" w:before="0" w:line="240" w:lineRule="auto"/>
      <w:jc w:val="left"/>
    </w:pPr>
    <w:rPr>
      <w:rFonts w:ascii="Liberation Sans" w:eastAsia="Liberation Sans" w:hAnsi="Liberation Sans"/>
      <w:color w:val="5A6069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widowControl/>
      <w:spacing w:after="160" w:before="240" w:line="240" w:lineRule="auto"/>
      <w:jc w:val="center"/>
    </w:pPr>
    <w:rPr>
      <w:rFonts w:ascii="Liberation Sans" w:eastAsia="Liberation Sans" w:hAnsi="Liberation Sans"/>
      <w:b/>
      <w:color w:val="172B4D"/>
      <w:sz w:val="32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widowControl/>
      <w:spacing w:after="100" w:before="0" w:line="254" w:lineRule="auto"/>
      <w:ind w:left="259" w:right="259"/>
    </w:pPr>
    <w:rPr>
      <w:rFonts w:ascii="Liberation Serif" w:eastAsia="Liberation Serif" w:hAnsi="Liberation Serif"/>
      <w:color w:val="222222"/>
      <w:sz w:val="20"/>
      <w:szCs w:val="20"/>
    </w:rPr>
  </w:style>
  <w:style w:styleId="Bibliography" w:type="paragraph">
    <w:name w:val="Bibliography"/>
    <w:basedOn w:val="Normal"/>
    <w:next w:val="Bibliography"/>
    <w:qFormat/>
    <w:pPr>
      <w:widowControl/>
      <w:spacing w:after="64" w:before="0" w:line="240" w:lineRule="auto"/>
      <w:ind w:hanging="317" w:left="317"/>
    </w:pPr>
    <w:rPr>
      <w:rFonts w:ascii="Liberation Serif" w:eastAsia="Liberation Serif" w:hAnsi="Liberation Serif"/>
      <w:color w:val="222222"/>
      <w:sz w:val="17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widowControl/>
      <w:spacing w:after="140" w:before="360" w:line="240" w:lineRule="auto"/>
      <w:outlineLvl w:val="0"/>
    </w:pPr>
    <w:rPr>
      <w:rFonts w:ascii="Liberation Sans" w:asciiTheme="majorHAnsi" w:cstheme="majorBidi" w:eastAsia="Liberation Sans" w:eastAsiaTheme="majorEastAsia" w:hAnsi="Liberation Sans" w:hAnsiTheme="majorHAnsi"/>
      <w:b/>
      <w:bCs/>
      <w:color w:val="172B4D"/>
      <w:sz w:val="33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widowControl/>
      <w:spacing w:after="90" w:before="280" w:line="240" w:lineRule="auto"/>
      <w:outlineLvl w:val="1"/>
    </w:pPr>
    <w:rPr>
      <w:rFonts w:ascii="Liberation Sans" w:asciiTheme="majorHAnsi" w:cstheme="majorBidi" w:eastAsia="Liberation Sans" w:eastAsiaTheme="majorEastAsia" w:hAnsi="Liberation Sans" w:hAnsiTheme="majorHAnsi"/>
      <w:b/>
      <w:bCs/>
      <w:color w:val="27588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widowControl/>
      <w:spacing w:after="50" w:before="180" w:line="240" w:lineRule="auto"/>
      <w:outlineLvl w:val="2"/>
    </w:pPr>
    <w:rPr>
      <w:rFonts w:ascii="Liberation Sans" w:asciiTheme="majorHAnsi" w:cstheme="majorBidi" w:eastAsia="Liberation Sans" w:eastAsiaTheme="majorEastAsia" w:hAnsi="Liberation Sans" w:hAnsiTheme="majorHAnsi"/>
      <w:b/>
      <w:bCs/>
      <w:color w:val="172B4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widowControl/>
      <w:spacing w:after="40" w:before="140" w:line="240" w:lineRule="auto"/>
      <w:outlineLvl w:val="3"/>
    </w:pPr>
    <w:rPr>
      <w:rFonts w:ascii="Liberation Sans" w:asciiTheme="majorHAnsi" w:cstheme="majorBidi" w:eastAsia="Liberation Sans" w:eastAsiaTheme="majorEastAsia" w:hAnsi="Liberation Sans" w:hAnsiTheme="majorHAnsi"/>
      <w:b/>
      <w:bCs/>
      <w:i/>
      <w:color w:val="275884"/>
      <w:sz w:val="20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widowControl/>
      <w:spacing w:after="40" w:before="120" w:line="240" w:lineRule="auto"/>
      <w:outlineLvl w:val="4"/>
    </w:pPr>
    <w:rPr>
      <w:rFonts w:ascii="Liberation Sans" w:asciiTheme="majorHAnsi" w:cstheme="majorBidi" w:eastAsia="Liberation Sans" w:eastAsiaTheme="majorEastAsia" w:hAnsi="Liberation Sans" w:hAnsiTheme="majorHAnsi"/>
      <w:b/>
      <w:iCs/>
      <w:color w:val="172B4D"/>
      <w:sz w:val="20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widowControl/>
      <w:spacing w:after="40" w:before="120" w:line="240" w:lineRule="auto"/>
      <w:outlineLvl w:val="5"/>
    </w:pPr>
    <w:rPr>
      <w:rFonts w:ascii="Liberation Sans" w:asciiTheme="majorHAnsi" w:cstheme="majorBidi" w:eastAsia="Liberation Sans" w:eastAsiaTheme="majorEastAsia" w:hAnsi="Liberation Sans" w:hAnsiTheme="majorHAnsi"/>
      <w:b/>
      <w:color w:val="172B4D"/>
      <w:sz w:val="20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widowControl/>
      <w:spacing w:after="40" w:before="120" w:line="240" w:lineRule="auto"/>
      <w:outlineLvl w:val="6"/>
    </w:pPr>
    <w:rPr>
      <w:rFonts w:ascii="Liberation Sans" w:asciiTheme="majorHAnsi" w:cstheme="majorBidi" w:eastAsia="Liberation Sans" w:eastAsiaTheme="majorEastAsia" w:hAnsi="Liberation Sans" w:hAnsiTheme="majorHAnsi"/>
      <w:b/>
      <w:color w:val="172B4D"/>
      <w:sz w:val="20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widowControl/>
      <w:spacing w:after="40" w:before="120" w:line="240" w:lineRule="auto"/>
      <w:outlineLvl w:val="7"/>
    </w:pPr>
    <w:rPr>
      <w:rFonts w:ascii="Liberation Sans" w:asciiTheme="majorHAnsi" w:cstheme="majorBidi" w:eastAsia="Liberation Sans" w:eastAsiaTheme="majorEastAsia" w:hAnsi="Liberation Sans" w:hAnsiTheme="majorHAnsi"/>
      <w:b/>
      <w:color w:val="172B4D"/>
      <w:sz w:val="20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widowControl/>
      <w:spacing w:after="40" w:before="120" w:line="240" w:lineRule="auto"/>
      <w:outlineLvl w:val="8"/>
    </w:pPr>
    <w:rPr>
      <w:rFonts w:ascii="Liberation Sans" w:asciiTheme="majorHAnsi" w:cstheme="majorBidi" w:eastAsia="Liberation Sans" w:eastAsiaTheme="majorEastAsia" w:hAnsi="Liberation Sans" w:hAnsiTheme="majorHAnsi"/>
      <w:b/>
      <w:color w:val="172B4D"/>
      <w:sz w:val="20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widowControl/>
      <w:spacing w:after="120" w:before="80" w:line="252" w:lineRule="auto"/>
      <w:ind w:firstLine="0" w:left="403" w:right="259"/>
    </w:pPr>
    <w:rPr>
      <w:rFonts w:ascii="Liberation Serif" w:eastAsia="Liberation Serif" w:hAnsi="Liberation Serif"/>
      <w:i w:val="0"/>
      <w:color w:val="222222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widowControl/>
      <w:spacing w:after="40" w:before="0" w:line="240" w:lineRule="auto"/>
    </w:pPr>
    <w:rPr>
      <w:rFonts w:ascii="Liberation Serif" w:eastAsia="Liberation Serif" w:hAnsi="Liberation Serif"/>
      <w:color w:val="222222"/>
      <w:sz w:val="16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Liberation Serif" w:eastAsia="Liberation Serif" w:hAnsi="Liberation Serif"/>
      <w:color w:val="222222"/>
      <w:sz w:val="21"/>
    </w:rPr>
  </w:style>
  <w:style w:default="1" w:styleId="Table" w:type="table">
    <w:name w:val="Table"/>
    <w:basedOn w:val="TableNormal"/>
    <w:semiHidden/>
    <w:unhideWhenUsed/>
    <w:qFormat/>
    <w:pPr>
      <w:spacing w:after="0" w:line="240" w:lineRule="auto"/>
    </w:pPr>
    <w:rPr>
      <w:rFonts w:ascii="Liberation Sans" w:eastAsia="Liberation Sans" w:hAnsi="Liberation Sans"/>
      <w:color w:val="222222"/>
      <w:sz w:val="16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widowControl/>
      <w:spacing w:after="160" w:before="60" w:line="240" w:lineRule="auto"/>
      <w:jc w:val="center"/>
    </w:pPr>
    <w:rPr>
      <w:rFonts w:ascii="Liberation Sans" w:eastAsia="Liberation Sans" w:hAnsi="Liberation Sans"/>
      <w:i/>
      <w:color w:val="5A6069"/>
      <w:sz w:val="17"/>
    </w:rPr>
  </w:style>
  <w:style w:customStyle="1" w:styleId="TableCaption" w:type="paragraph">
    <w:name w:val="Table Caption"/>
    <w:basedOn w:val="Caption"/>
    <w:pPr>
      <w:keepNext/>
      <w:widowControl/>
      <w:spacing w:after="160" w:before="60" w:line="240" w:lineRule="auto"/>
      <w:jc w:val="center"/>
    </w:pPr>
    <w:rPr>
      <w:rFonts w:ascii="Liberation Sans" w:eastAsia="Liberation Sans" w:hAnsi="Liberation Sans"/>
      <w:i/>
      <w:color w:val="5A6069"/>
      <w:sz w:val="17"/>
    </w:rPr>
  </w:style>
  <w:style w:customStyle="1" w:styleId="ImageCaption" w:type="paragraph">
    <w:name w:val="Image Caption"/>
    <w:basedOn w:val="Caption"/>
    <w:pPr>
      <w:widowControl/>
      <w:spacing w:after="160" w:before="60" w:line="240" w:lineRule="auto"/>
      <w:jc w:val="center"/>
    </w:pPr>
    <w:rPr>
      <w:rFonts w:ascii="Liberation Sans" w:eastAsia="Liberation Sans" w:hAnsi="Liberation Sans"/>
      <w:i/>
      <w:color w:val="5A6069"/>
      <w:sz w:val="17"/>
    </w:rPr>
  </w:style>
  <w:style w:customStyle="1" w:styleId="Figure" w:type="paragraph">
    <w:name w:val="Figure"/>
    <w:basedOn w:val="Normal"/>
    <w:pPr>
      <w:keepLines/>
      <w:widowControl/>
      <w:spacing w:after="40" w:before="100" w:line="240" w:lineRule="auto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iberation Mono" w:eastAsia="Liberation Mono" w:hAnsi="Liberation Mono"/>
      <w:color w:val="222222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Liberation Sans" w:eastAsia="Liberation Sans" w:hAnsi="Liberation Sans"/>
      <w:color w:val="275884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/>
      <w:widowControl/>
      <w:spacing w:after="160" w:before="240" w:line="240" w:lineRule="auto"/>
      <w:outlineLvl w:val="9"/>
    </w:pPr>
    <w:rPr>
      <w:rFonts w:ascii="Liberation Sans" w:asciiTheme="majorHAnsi" w:cstheme="majorBidi" w:eastAsia="Liberation Sans" w:eastAsiaTheme="majorEastAsia" w:hAnsi="Liberation Sans" w:hAnsiTheme="majorHAnsi"/>
      <w:b/>
      <w:bCs w:val="0"/>
      <w:color w:val="172B4D"/>
      <w:sz w:val="32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85" Type="http://schemas.openxmlformats.org/officeDocument/2006/relationships/hyperlink" Target="https://a2a-protocol.org/latest/specification/" TargetMode="External"/><Relationship Id="rId187" Type="http://schemas.openxmlformats.org/officeDocument/2006/relationships/hyperlink" Target="https://a2a-protocol.org/latest/topics/extensions/" TargetMode="External"/><Relationship Id="rId197" Type="http://schemas.openxmlformats.org/officeDocument/2006/relationships/hyperlink" Target="https://arxiv.org/abs/2406.13352" TargetMode="External"/><Relationship Id="rId195" Type="http://schemas.openxmlformats.org/officeDocument/2006/relationships/hyperlink" Target="https://arxiv.org/abs/2503.18813" TargetMode="External"/><Relationship Id="rId193" Type="http://schemas.openxmlformats.org/officeDocument/2006/relationships/hyperlink" Target="https://arxiv.org/abs/2505.23643" TargetMode="External"/><Relationship Id="rId215" Type="http://schemas.openxmlformats.org/officeDocument/2006/relationships/hyperlink" Target="https://arxiv.org/abs/2512.08104" TargetMode="External"/><Relationship Id="rId251" Type="http://schemas.openxmlformats.org/officeDocument/2006/relationships/hyperlink" Target="https://arxiv.org/abs/2606.12341" TargetMode="External"/><Relationship Id="rId221" Type="http://schemas.openxmlformats.org/officeDocument/2006/relationships/hyperlink" Target="https://datatracker.ietf.org/doc/draft-irtf-cfrg-bbs-signatures/" TargetMode="External"/><Relationship Id="rId189" Type="http://schemas.openxmlformats.org/officeDocument/2006/relationships/hyperlink" Target="https://docs.aws.amazon.com/enclaves/latest/user/set-up-attestation.html" TargetMode="External"/><Relationship Id="rId223" Type="http://schemas.openxmlformats.org/officeDocument/2006/relationships/hyperlink" Target="https://docs.kantarainitiative.org/uma/wg/rec-oauth-uma-grant-2.0.html" TargetMode="External"/><Relationship Id="rId239" Type="http://schemas.openxmlformats.org/officeDocument/2006/relationships/hyperlink" Target="https://docs.oasis-open.org/xacml/3.0/xacml-3.0-core-spec-os-en.html" TargetMode="External"/><Relationship Id="rId209" Type="http://schemas.openxmlformats.org/officeDocument/2006/relationships/hyperlink" Target="https://doi.org/10.1007/978-3-540-24676-3_1" TargetMode="External"/><Relationship Id="rId199" Type="http://schemas.openxmlformats.org/officeDocument/2006/relationships/hyperlink" Target="https://doi.org/10.1145/360051.360056" TargetMode="External"/><Relationship Id="rId213" Type="http://schemas.openxmlformats.org/officeDocument/2006/relationships/hyperlink" Target="https://doi.org/10.17487/RFC8032" TargetMode="External"/><Relationship Id="rId241" Type="http://schemas.openxmlformats.org/officeDocument/2006/relationships/hyperlink" Target="https://doi.org/10.17487/RFC8785" TargetMode="External"/><Relationship Id="rId217" Type="http://schemas.openxmlformats.org/officeDocument/2006/relationships/hyperlink" Target="https://doi.org/10.17487/RFC9162" TargetMode="External"/><Relationship Id="rId191" Type="http://schemas.openxmlformats.org/officeDocument/2006/relationships/hyperlink" Target="https://doi.org/10.17487/RFC9180" TargetMode="External"/><Relationship Id="rId219" Type="http://schemas.openxmlformats.org/officeDocument/2006/relationships/hyperlink" Target="https://doi.org/10.17487/RFC9396" TargetMode="External"/><Relationship Id="rId243" Type="http://schemas.openxmlformats.org/officeDocument/2006/relationships/hyperlink" Target="https://doi.org/10.17487/RFC9614" TargetMode="External"/><Relationship Id="rId237" Type="http://schemas.openxmlformats.org/officeDocument/2006/relationships/hyperlink" Target="https://doi.org/10.17487/RFC9635" TargetMode="External"/><Relationship Id="rId207" Type="http://schemas.openxmlformats.org/officeDocument/2006/relationships/hyperlink" Target="https://doi.org/10.17487/RFC9901" TargetMode="External"/><Relationship Id="rId211" Type="http://schemas.openxmlformats.org/officeDocument/2006/relationships/hyperlink" Target="https://doi.org/10.6028/NIST.SP.800-162" TargetMode="External"/><Relationship Id="rId205" Type="http://schemas.openxmlformats.org/officeDocument/2006/relationships/hyperlink" Target="https://eur-lex.europa.eu/eli/reg/2016/679/oj/eng" TargetMode="External"/><Relationship Id="rId21" Type="http://schemas.openxmlformats.org/officeDocument/2006/relationships/hyperlink" Target="https://github.com/q2d-protocol/q2d" TargetMode="External"/><Relationship Id="rId253" Type="http://schemas.openxmlformats.org/officeDocument/2006/relationships/hyperlink" Target="https://github.com/ucan-wg/spec" TargetMode="External"/><Relationship Id="rId231" Type="http://schemas.openxmlformats.org/officeDocument/2006/relationships/hyperlink" Target="https://modelcontextprotocol.io/community/working-groups/interceptors" TargetMode="External"/><Relationship Id="rId229" Type="http://schemas.openxmlformats.org/officeDocument/2006/relationships/hyperlink" Target="https://modelcontextprotocol.io/docs/learn/architecture" TargetMode="External"/><Relationship Id="rId227" Type="http://schemas.openxmlformats.org/officeDocument/2006/relationships/hyperlink" Target="https://modelcontextprotocol.io/specification/2025-11-25" TargetMode="External"/><Relationship Id="rId225" Type="http://schemas.openxmlformats.org/officeDocument/2006/relationships/hyperlink" Target="https://modelcontextprotocol.io/specification/2025-11-25/basic/authorization" TargetMode="External"/><Relationship Id="rId20" Type="http://schemas.openxmlformats.org/officeDocument/2006/relationships/hyperlink" Target="https://q2d.dev" TargetMode="External"/><Relationship Id="rId203" Type="http://schemas.openxmlformats.org/officeDocument/2006/relationships/hyperlink" Target="https://www.edpb.europa.eu/documents/guideline/guidelines-012022-on-data-subject-rights-right-of-access_en" TargetMode="External"/><Relationship Id="rId201" Type="http://schemas.openxmlformats.org/officeDocument/2006/relationships/hyperlink" Target="https://www.edpb.europa.eu/documents/guideline/guidelines-072020-on-the-concepts-of-controller-and-processor-in-the-gdpr_en" TargetMode="External"/><Relationship Id="rId233" Type="http://schemas.openxmlformats.org/officeDocument/2006/relationships/hyperlink" Target="https://www.openpolicyagent.org/docs/policy-language" TargetMode="External"/><Relationship Id="rId235" Type="http://schemas.openxmlformats.org/officeDocument/2006/relationships/hyperlink" Target="https://www.postgresql.org/docs/current/ddl-rowsecurity.html" TargetMode="External"/><Relationship Id="rId247" Type="http://schemas.openxmlformats.org/officeDocument/2006/relationships/hyperlink" Target="https://www.w3.org/TR/did-core/" TargetMode="External"/><Relationship Id="rId245" Type="http://schemas.openxmlformats.org/officeDocument/2006/relationships/hyperlink" Target="https://www.w3.org/TR/odrl-model/" TargetMode="External"/><Relationship Id="rId249" Type="http://schemas.openxmlformats.org/officeDocument/2006/relationships/hyperlink" Target="https://www.w3.org/TR/vc-data-model-2.0/" TargetMode="External"/></Relationships>
</file>

<file path=word/_rels/footnotes.xml.rels><?xml version='1.0' encoding='UTF-8' standalone='yes'?>
<Relationships xmlns="http://schemas.openxmlformats.org/package/2006/relationships"><Relationship Id="rId185" Type="http://schemas.openxmlformats.org/officeDocument/2006/relationships/hyperlink" Target="https://a2a-protocol.org/latest/specification/" TargetMode="External"/><Relationship Id="rId187" Type="http://schemas.openxmlformats.org/officeDocument/2006/relationships/hyperlink" Target="https://a2a-protocol.org/latest/topics/extensions/" TargetMode="External"/><Relationship Id="rId197" Type="http://schemas.openxmlformats.org/officeDocument/2006/relationships/hyperlink" Target="https://arxiv.org/abs/2406.13352" TargetMode="External"/><Relationship Id="rId195" Type="http://schemas.openxmlformats.org/officeDocument/2006/relationships/hyperlink" Target="https://arxiv.org/abs/2503.18813" TargetMode="External"/><Relationship Id="rId193" Type="http://schemas.openxmlformats.org/officeDocument/2006/relationships/hyperlink" Target="https://arxiv.org/abs/2505.23643" TargetMode="External"/><Relationship Id="rId215" Type="http://schemas.openxmlformats.org/officeDocument/2006/relationships/hyperlink" Target="https://arxiv.org/abs/2512.08104" TargetMode="External"/><Relationship Id="rId251" Type="http://schemas.openxmlformats.org/officeDocument/2006/relationships/hyperlink" Target="https://arxiv.org/abs/2606.12341" TargetMode="External"/><Relationship Id="rId221" Type="http://schemas.openxmlformats.org/officeDocument/2006/relationships/hyperlink" Target="https://datatracker.ietf.org/doc/draft-irtf-cfrg-bbs-signatures/" TargetMode="External"/><Relationship Id="rId189" Type="http://schemas.openxmlformats.org/officeDocument/2006/relationships/hyperlink" Target="https://docs.aws.amazon.com/enclaves/latest/user/set-up-attestation.html" TargetMode="External"/><Relationship Id="rId223" Type="http://schemas.openxmlformats.org/officeDocument/2006/relationships/hyperlink" Target="https://docs.kantarainitiative.org/uma/wg/rec-oauth-uma-grant-2.0.html" TargetMode="External"/><Relationship Id="rId239" Type="http://schemas.openxmlformats.org/officeDocument/2006/relationships/hyperlink" Target="https://docs.oasis-open.org/xacml/3.0/xacml-3.0-core-spec-os-en.html" TargetMode="External"/><Relationship Id="rId209" Type="http://schemas.openxmlformats.org/officeDocument/2006/relationships/hyperlink" Target="https://doi.org/10.1007/978-3-540-24676-3_1" TargetMode="External"/><Relationship Id="rId199" Type="http://schemas.openxmlformats.org/officeDocument/2006/relationships/hyperlink" Target="https://doi.org/10.1145/360051.360056" TargetMode="External"/><Relationship Id="rId213" Type="http://schemas.openxmlformats.org/officeDocument/2006/relationships/hyperlink" Target="https://doi.org/10.17487/RFC8032" TargetMode="External"/><Relationship Id="rId241" Type="http://schemas.openxmlformats.org/officeDocument/2006/relationships/hyperlink" Target="https://doi.org/10.17487/RFC8785" TargetMode="External"/><Relationship Id="rId217" Type="http://schemas.openxmlformats.org/officeDocument/2006/relationships/hyperlink" Target="https://doi.org/10.17487/RFC9162" TargetMode="External"/><Relationship Id="rId191" Type="http://schemas.openxmlformats.org/officeDocument/2006/relationships/hyperlink" Target="https://doi.org/10.17487/RFC9180" TargetMode="External"/><Relationship Id="rId219" Type="http://schemas.openxmlformats.org/officeDocument/2006/relationships/hyperlink" Target="https://doi.org/10.17487/RFC9396" TargetMode="External"/><Relationship Id="rId243" Type="http://schemas.openxmlformats.org/officeDocument/2006/relationships/hyperlink" Target="https://doi.org/10.17487/RFC9614" TargetMode="External"/><Relationship Id="rId237" Type="http://schemas.openxmlformats.org/officeDocument/2006/relationships/hyperlink" Target="https://doi.org/10.17487/RFC9635" TargetMode="External"/><Relationship Id="rId207" Type="http://schemas.openxmlformats.org/officeDocument/2006/relationships/hyperlink" Target="https://doi.org/10.17487/RFC9901" TargetMode="External"/><Relationship Id="rId211" Type="http://schemas.openxmlformats.org/officeDocument/2006/relationships/hyperlink" Target="https://doi.org/10.6028/NIST.SP.800-162" TargetMode="External"/><Relationship Id="rId205" Type="http://schemas.openxmlformats.org/officeDocument/2006/relationships/hyperlink" Target="https://eur-lex.europa.eu/eli/reg/2016/679/oj/eng" TargetMode="External"/><Relationship Id="rId21" Type="http://schemas.openxmlformats.org/officeDocument/2006/relationships/hyperlink" Target="https://github.com/q2d-protocol/q2d" TargetMode="External"/><Relationship Id="rId253" Type="http://schemas.openxmlformats.org/officeDocument/2006/relationships/hyperlink" Target="https://github.com/ucan-wg/spec" TargetMode="External"/><Relationship Id="rId231" Type="http://schemas.openxmlformats.org/officeDocument/2006/relationships/hyperlink" Target="https://modelcontextprotocol.io/community/working-groups/interceptors" TargetMode="External"/><Relationship Id="rId229" Type="http://schemas.openxmlformats.org/officeDocument/2006/relationships/hyperlink" Target="https://modelcontextprotocol.io/docs/learn/architecture" TargetMode="External"/><Relationship Id="rId227" Type="http://schemas.openxmlformats.org/officeDocument/2006/relationships/hyperlink" Target="https://modelcontextprotocol.io/specification/2025-11-25" TargetMode="External"/><Relationship Id="rId225" Type="http://schemas.openxmlformats.org/officeDocument/2006/relationships/hyperlink" Target="https://modelcontextprotocol.io/specification/2025-11-25/basic/authorization" TargetMode="External"/><Relationship Id="rId20" Type="http://schemas.openxmlformats.org/officeDocument/2006/relationships/hyperlink" Target="https://q2d.dev" TargetMode="External"/><Relationship Id="rId203" Type="http://schemas.openxmlformats.org/officeDocument/2006/relationships/hyperlink" Target="https://www.edpb.europa.eu/documents/guideline/guidelines-012022-on-data-subject-rights-right-of-access_en" TargetMode="External"/><Relationship Id="rId201" Type="http://schemas.openxmlformats.org/officeDocument/2006/relationships/hyperlink" Target="https://www.edpb.europa.eu/documents/guideline/guidelines-072020-on-the-concepts-of-controller-and-processor-in-the-gdpr_en" TargetMode="External"/><Relationship Id="rId233" Type="http://schemas.openxmlformats.org/officeDocument/2006/relationships/hyperlink" Target="https://www.openpolicyagent.org/docs/policy-language" TargetMode="External"/><Relationship Id="rId235" Type="http://schemas.openxmlformats.org/officeDocument/2006/relationships/hyperlink" Target="https://www.postgresql.org/docs/current/ddl-rowsecurity.html" TargetMode="External"/><Relationship Id="rId247" Type="http://schemas.openxmlformats.org/officeDocument/2006/relationships/hyperlink" Target="https://www.w3.org/TR/did-core/" TargetMode="External"/><Relationship Id="rId245" Type="http://schemas.openxmlformats.org/officeDocument/2006/relationships/hyperlink" Target="https://www.w3.org/TR/odrl-model/" TargetMode="External"/><Relationship Id="rId249" Type="http://schemas.openxmlformats.org/officeDocument/2006/relationships/hyperlink" Target="https://www.w3.org/TR/vc-data-model-2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Query-to-Data: Policy-Bound, Least-Disclosure Answers for AI Agents</dc:title>
  <dc:creator>Peter Oram</dc:creator>
  <dc:language>en-US</dc:language>
  <cp:keywords/>
  <dcterms:created xsi:type="dcterms:W3CDTF">2026-07-24T18:16:47Z</dcterms:created>
  <dcterms:modified xsi:type="dcterms:W3CDTF">2026-07-24T18:16:47Z</dcterms:modified>
  <dc:subject>Technical Report Draft 0.2.1 describing Q2D protocol version 0.1</dc:subject>
  <dc:description>Experimental design report and protocol proposal; not an official MCP or A2A specification.</dc:description>
</cp:coreProperties>
</file>