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4: </w:t>
      </w:r>
      <w:r w:rsidR="00154D8F" w:rsidRPr="00E845DF">
        <w:rPr>
          <w:rFonts w:ascii="Times New Roman" w:hAnsi="Times New Roman" w:cs="Times New Roman"/>
          <w:kern w:val="0"/>
          <w:sz w:val="28"/>
          <w:szCs w:val="24"/>
        </w:rPr>
        <w:t>Edge-Based Line Average interpolation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1112"/>
        <w:gridCol w:w="1134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118A74A8" w:rsidR="0099335A" w:rsidRPr="0069064E" w:rsidRDefault="00B70FF3">
            <w:pPr>
              <w:rPr>
                <w:rFonts w:ascii="標楷體" w:eastAsia="標楷體" w:hAnsi="標楷體" w:cs="Times New Roman"/>
              </w:rPr>
            </w:pPr>
            <w:r w:rsidRPr="0069064E">
              <w:rPr>
                <w:rFonts w:ascii="標楷體" w:eastAsia="標楷體" w:hAnsi="標楷體" w:cs="新細明體" w:hint="eastAsia"/>
              </w:rPr>
              <w:t>何立洋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2E519E6" w:rsidR="0099335A" w:rsidRPr="0069064E" w:rsidRDefault="00B70FF3">
            <w:pPr>
              <w:rPr>
                <w:rFonts w:ascii="Times New Roman" w:hAnsi="Times New Roman" w:cs="Times New Roman"/>
              </w:rPr>
            </w:pPr>
            <w:r w:rsidRPr="0069064E">
              <w:rPr>
                <w:rFonts w:ascii="Times New Roman" w:eastAsia="新細明體" w:hAnsi="Times New Roman" w:cs="Times New Roman"/>
              </w:rPr>
              <w:t>Q36101066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1A31A8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A1F736E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039C2BF1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70F88EF8" w:rsidR="00C35235" w:rsidRPr="00C35235" w:rsidRDefault="00371894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57442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4339E5C5" w:rsidR="00C35235" w:rsidRPr="00371894" w:rsidRDefault="00371894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71894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57</w:t>
            </w:r>
            <w:r w:rsidR="001F6D71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1902</w:t>
            </w:r>
            <w:r w:rsidR="00C35235" w:rsidRPr="0037189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588C182F" w:rsidR="00C35235" w:rsidRDefault="00371894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188999F" wp14:editId="407A145F">
                  <wp:extent cx="2498090" cy="603250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3C15EFD5" w:rsidR="00C35235" w:rsidRDefault="001F6D71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9E97FF" wp14:editId="4F39CE67">
                  <wp:extent cx="2498725" cy="607060"/>
                  <wp:effectExtent l="0" t="0" r="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4098D593" w:rsidR="00C35235" w:rsidRPr="006E1AD8" w:rsidRDefault="006E1AD8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 w:rsidR="00371894">
              <w:rPr>
                <w:rFonts w:ascii="Times New Roman" w:eastAsiaTheme="minorEastAsia" w:hAnsi="Times New Roman" w:cs="Times New Roman" w:hint="eastAsia"/>
              </w:rPr>
              <w:t>308</w:t>
            </w:r>
            <w:r>
              <w:rPr>
                <w:rFonts w:ascii="Times New Roman" w:eastAsiaTheme="minorEastAsia" w:hAnsi="Times New Roman" w:cs="Times New Roman"/>
              </w:rPr>
              <w:t>/68416(3%)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52FCFBDC" w:rsidR="00C35235" w:rsidRPr="006E1AD8" w:rsidRDefault="006E1AD8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/1152000(0%)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418ED801" w:rsidR="00C35235" w:rsidRPr="006E1AD8" w:rsidRDefault="006E1AD8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/300(0%)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2EE144D5" w:rsidR="00C35235" w:rsidRDefault="00371894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A98A938" wp14:editId="64DB95E9">
                  <wp:extent cx="4295866" cy="2819816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484" cy="282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Pr="00CA1D7B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A1D7B">
              <w:rPr>
                <w:rFonts w:ascii="Times New Roman" w:hAnsi="Times New Roman" w:cs="Times New Roman"/>
                <w:b/>
                <w:color w:val="000000" w:themeColor="text1"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66F0" w14:textId="62FB2903" w:rsidR="006A273D" w:rsidRPr="00CA1D7B" w:rsidRDefault="006A273D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lastRenderedPageBreak/>
              <w:t>這次作業我的方法是將</w:t>
            </w:r>
            <w:proofErr w:type="spellStart"/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i</w:t>
            </w: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n_dat</w:t>
            </w:r>
            <w:r w:rsidR="00C75734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a</w:t>
            </w:r>
            <w:proofErr w:type="spellEnd"/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依序在電路處理後，再存進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r</w:t>
            </w: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esult image memory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，因此，沒有使用到</w:t>
            </w:r>
            <w:proofErr w:type="spellStart"/>
            <w:r w:rsidR="00C75734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a</w:t>
            </w:r>
            <w:r w:rsidR="00C75734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ddr</w:t>
            </w:r>
            <w:proofErr w:type="spellEnd"/>
            <w:r w:rsidR="00C75734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</w:t>
            </w:r>
          </w:p>
          <w:p w14:paraId="7ADE5FCF" w14:textId="77777777" w:rsidR="00C75734" w:rsidRPr="00691494" w:rsidRDefault="003A3518" w:rsidP="00C35235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691494">
              <w:rPr>
                <w:rFonts w:ascii="Times New Roman" w:eastAsiaTheme="minorEastAsia" w:hAnsi="Times New Roman" w:cs="Times New Roman" w:hint="eastAsia"/>
                <w:b/>
                <w:color w:val="000000" w:themeColor="text1"/>
              </w:rPr>
              <w:t>程式描述</w:t>
            </w:r>
            <w:r w:rsidRPr="00691494">
              <w:rPr>
                <w:rFonts w:ascii="Times New Roman" w:eastAsiaTheme="minorEastAsia" w:hAnsi="Times New Roman" w:cs="Times New Roman" w:hint="eastAsia"/>
                <w:b/>
                <w:color w:val="000000" w:themeColor="text1"/>
              </w:rPr>
              <w:t>:</w:t>
            </w:r>
          </w:p>
          <w:p w14:paraId="6C24C07E" w14:textId="0B76D6F7" w:rsidR="003A3518" w:rsidRPr="00CA1D7B" w:rsidRDefault="003A3518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基本上還是使用上兩次作業的骨幹，循序電路設四個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state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。分別對應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:</w:t>
            </w:r>
          </w:p>
          <w:p w14:paraId="742A2B19" w14:textId="0536DAA8" w:rsidR="003A3518" w:rsidRPr="00CA1D7B" w:rsidRDefault="003A3518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State0: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r</w:t>
            </w: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eset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時，不做存和算的動作，但預先準備計數值。</w:t>
            </w:r>
          </w:p>
          <w:p w14:paraId="7C21C5BA" w14:textId="28BBEE7F" w:rsidR="003A3518" w:rsidRPr="00CA1D7B" w:rsidRDefault="003A3518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State1: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讀取</w:t>
            </w:r>
            <w:proofErr w:type="spellStart"/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i</w:t>
            </w: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n_data</w:t>
            </w:r>
            <w:proofErr w:type="spellEnd"/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。我將其分為上行和下行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(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第一筆對應第一行和第三行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)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，</w:t>
            </w:r>
          </w:p>
          <w:p w14:paraId="60AC492A" w14:textId="0A7F663D" w:rsidR="003A3518" w:rsidRPr="00CA1D7B" w:rsidRDefault="003A3518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State2: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計算中行。除了</w:t>
            </w:r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計數值，其他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部分寫在組合電路，</w:t>
            </w:r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包括資料比較後</w:t>
            </w:r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D</w:t>
            </w:r>
            <w:r w:rsidR="00DE424C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1,D2,D3</w:t>
            </w:r>
            <w:proofErr w:type="gramStart"/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給值</w:t>
            </w:r>
            <w:proofErr w:type="gramEnd"/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</w:t>
            </w:r>
          </w:p>
          <w:p w14:paraId="4A441482" w14:textId="77777777" w:rsidR="003A3518" w:rsidRPr="00CA1D7B" w:rsidRDefault="003A3518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State3:</w:t>
            </w:r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存入</w:t>
            </w:r>
            <w:proofErr w:type="spellStart"/>
            <w:r w:rsidR="00DE424C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data_wr</w:t>
            </w:r>
            <w:proofErr w:type="spellEnd"/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和準備新的行。將上行和中行存入</w:t>
            </w:r>
            <w:proofErr w:type="spellStart"/>
            <w:r w:rsidR="00DE424C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data_wr</w:t>
            </w:r>
            <w:proofErr w:type="spellEnd"/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後，將下行存入上行，之後回到</w:t>
            </w:r>
            <w:r w:rsidR="00DE424C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State1</w:t>
            </w:r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，此時，讀取</w:t>
            </w:r>
            <w:proofErr w:type="spellStart"/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i</w:t>
            </w:r>
            <w:r w:rsidR="00DE424C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n_data</w:t>
            </w:r>
            <w:proofErr w:type="spellEnd"/>
            <w:r w:rsidR="00DE424C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僅存入下行。</w:t>
            </w:r>
          </w:p>
          <w:p w14:paraId="5977B930" w14:textId="1D168A97" w:rsidR="003B59B2" w:rsidRDefault="003B59B2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為了方便，我設置需多的計數</w:t>
            </w:r>
            <w:r w:rsidR="00487B49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，作業遇到比較大的問題是在</w:t>
            </w:r>
            <w:r w:rsidR="00487B49"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State2</w:t>
            </w:r>
            <w:r w:rsidR="00487B49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比較數值時，經常會延一個</w:t>
            </w:r>
            <w:proofErr w:type="spellStart"/>
            <w:r w:rsidR="00487B49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clk</w:t>
            </w:r>
            <w:proofErr w:type="spellEnd"/>
            <w:r w:rsidR="00487B49"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</w:t>
            </w:r>
          </w:p>
          <w:p w14:paraId="04CF8A44" w14:textId="28CB923A" w:rsidR="00691494" w:rsidRPr="00691494" w:rsidRDefault="00691494" w:rsidP="00C35235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691494">
              <w:rPr>
                <w:rFonts w:ascii="Times New Roman" w:eastAsiaTheme="minorEastAsia" w:hAnsi="Times New Roman" w:cs="Times New Roman" w:hint="eastAsia"/>
                <w:b/>
                <w:color w:val="000000" w:themeColor="text1"/>
              </w:rPr>
              <w:t>感想</w:t>
            </w:r>
            <w:r w:rsidRPr="00691494">
              <w:rPr>
                <w:rFonts w:ascii="Times New Roman" w:eastAsiaTheme="minorEastAsia" w:hAnsi="Times New Roman" w:cs="Times New Roman" w:hint="eastAsia"/>
                <w:b/>
                <w:color w:val="000000" w:themeColor="text1"/>
              </w:rPr>
              <w:t>:</w:t>
            </w:r>
          </w:p>
          <w:p w14:paraId="0BFBCA33" w14:textId="45E4C901" w:rsidR="00487B49" w:rsidRDefault="00487B49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這次作業沒有上次那麼複雜，有可能是因為我的做法是</w:t>
            </w:r>
            <w:r w:rsidR="00691494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屬於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比較簡單的那種，也因此我的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performance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比較普通，但這是目前的我想到的最直接、最直觀的方法。這段時間我</w:t>
            </w:r>
            <w:r w:rsidR="00691494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對</w:t>
            </w:r>
            <w:proofErr w:type="spellStart"/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v</w:t>
            </w:r>
            <w:r w:rsidRPr="00CA1D7B">
              <w:rPr>
                <w:rFonts w:ascii="Times New Roman" w:eastAsiaTheme="minorEastAsia" w:hAnsi="Times New Roman" w:cs="Times New Roman"/>
                <w:color w:val="000000" w:themeColor="text1"/>
              </w:rPr>
              <w:t>erilog</w:t>
            </w:r>
            <w:proofErr w:type="spellEnd"/>
            <w:r w:rsidR="00691494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漸漸熟悉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了，但我在寫程式時，還是比較容易</w:t>
            </w:r>
            <w:r w:rsidR="006E4211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從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撰寫軟體的方式去</w:t>
            </w:r>
            <w:r w:rsidR="00691494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思考</w:t>
            </w:r>
            <w:r w:rsidRPr="00CA1D7B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</w:t>
            </w:r>
          </w:p>
          <w:p w14:paraId="750006EC" w14:textId="2AF5325C" w:rsidR="00691494" w:rsidRPr="00691494" w:rsidRDefault="00691494" w:rsidP="00C35235">
            <w:pP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691494">
              <w:rPr>
                <w:rFonts w:ascii="Times New Roman" w:eastAsiaTheme="minorEastAsia" w:hAnsi="Times New Roman" w:cs="Times New Roman" w:hint="eastAsia"/>
                <w:b/>
                <w:color w:val="000000" w:themeColor="text1"/>
              </w:rPr>
              <w:t>改進</w:t>
            </w:r>
            <w:r w:rsidRPr="00691494">
              <w:rPr>
                <w:rFonts w:ascii="Times New Roman" w:eastAsiaTheme="minorEastAsia" w:hAnsi="Times New Roman" w:cs="Times New Roman" w:hint="eastAsia"/>
                <w:b/>
                <w:color w:val="000000" w:themeColor="text1"/>
              </w:rPr>
              <w:t>:</w:t>
            </w:r>
          </w:p>
          <w:p w14:paraId="1319CBA9" w14:textId="382876A1" w:rsidR="00691494" w:rsidRPr="00CA1D7B" w:rsidRDefault="00691494" w:rsidP="00C35235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我發現我用</w:t>
            </w:r>
            <w:proofErr w:type="spellStart"/>
            <w:r w:rsidRPr="00691494">
              <w:rPr>
                <w:rFonts w:ascii="Times New Roman" w:eastAsiaTheme="minorEastAsia" w:hAnsi="Times New Roman" w:cs="Times New Roman"/>
                <w:color w:val="000000" w:themeColor="text1"/>
              </w:rPr>
              <w:t>datamem_middle</w:t>
            </w:r>
            <w:proofErr w:type="spellEnd"/>
            <w:r w:rsidRPr="00691494">
              <w:rPr>
                <w:rFonts w:ascii="Times New Roman" w:eastAsiaTheme="minorEastAsia" w:hAnsi="Times New Roman" w:cs="Times New Roman"/>
                <w:color w:val="000000" w:themeColor="text1"/>
              </w:rPr>
              <w:t>[caculate-1]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，似乎會花費相當多時間，我在撰寫時都沒有注意到這個問題</w:t>
            </w:r>
            <w:r w:rsidR="00DC3FB3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之後做類似的</w:t>
            </w:r>
            <w:r w:rsidR="00DC3FB3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儲存動作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時，我應該會改用</w:t>
            </w: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shfit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。</w:t>
            </w: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1C896" w14:textId="77777777" w:rsidR="00161AEF" w:rsidRDefault="00161AEF" w:rsidP="002B7DD7">
      <w:r>
        <w:separator/>
      </w:r>
    </w:p>
  </w:endnote>
  <w:endnote w:type="continuationSeparator" w:id="0">
    <w:p w14:paraId="42831EA2" w14:textId="77777777" w:rsidR="00161AEF" w:rsidRDefault="00161AEF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8B8A" w14:textId="77777777" w:rsidR="00161AEF" w:rsidRDefault="00161AEF" w:rsidP="002B7DD7">
      <w:r>
        <w:separator/>
      </w:r>
    </w:p>
  </w:footnote>
  <w:footnote w:type="continuationSeparator" w:id="0">
    <w:p w14:paraId="3BE07BC1" w14:textId="77777777" w:rsidR="00161AEF" w:rsidRDefault="00161AEF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045AA7"/>
    <w:rsid w:val="00154D8F"/>
    <w:rsid w:val="00161AEF"/>
    <w:rsid w:val="00185A3B"/>
    <w:rsid w:val="001A31A8"/>
    <w:rsid w:val="001F0D4A"/>
    <w:rsid w:val="001F6D71"/>
    <w:rsid w:val="00212E09"/>
    <w:rsid w:val="00252D77"/>
    <w:rsid w:val="002B7DD7"/>
    <w:rsid w:val="00371894"/>
    <w:rsid w:val="003A3518"/>
    <w:rsid w:val="003B59B2"/>
    <w:rsid w:val="003E6575"/>
    <w:rsid w:val="00487B49"/>
    <w:rsid w:val="004A34FD"/>
    <w:rsid w:val="00537B32"/>
    <w:rsid w:val="00557124"/>
    <w:rsid w:val="00565037"/>
    <w:rsid w:val="00592A9B"/>
    <w:rsid w:val="00600EED"/>
    <w:rsid w:val="00653851"/>
    <w:rsid w:val="0069064E"/>
    <w:rsid w:val="00691494"/>
    <w:rsid w:val="006A273D"/>
    <w:rsid w:val="006E1AD8"/>
    <w:rsid w:val="006E4211"/>
    <w:rsid w:val="007310CC"/>
    <w:rsid w:val="00747395"/>
    <w:rsid w:val="007B3555"/>
    <w:rsid w:val="00833600"/>
    <w:rsid w:val="008B1D32"/>
    <w:rsid w:val="00942B38"/>
    <w:rsid w:val="0099335A"/>
    <w:rsid w:val="00996B30"/>
    <w:rsid w:val="009C61AF"/>
    <w:rsid w:val="00A557D0"/>
    <w:rsid w:val="00A66704"/>
    <w:rsid w:val="00A74256"/>
    <w:rsid w:val="00B70FF3"/>
    <w:rsid w:val="00C35235"/>
    <w:rsid w:val="00C75734"/>
    <w:rsid w:val="00CA1D7B"/>
    <w:rsid w:val="00DC3FB3"/>
    <w:rsid w:val="00DE424C"/>
    <w:rsid w:val="00F57CFD"/>
    <w:rsid w:val="00FB5721"/>
    <w:rsid w:val="00FE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HLY</cp:lastModifiedBy>
  <cp:revision>3</cp:revision>
  <dcterms:created xsi:type="dcterms:W3CDTF">2022-05-27T04:04:00Z</dcterms:created>
  <dcterms:modified xsi:type="dcterms:W3CDTF">2022-05-27T04:29:00Z</dcterms:modified>
</cp:coreProperties>
</file>