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晶透焕亮精华液</w:t>
      </w:r>
    </w:p>
    <w:p>
      <w:r>
        <w:rPr>
          <w:b/>
        </w:rPr>
        <w:t>品类：</w:t>
      </w:r>
      <w:r>
        <w:t>护肤品</w:t>
      </w:r>
    </w:p>
    <w:p>
      <w:r>
        <w:rPr>
          <w:b/>
        </w:rPr>
        <w:t>参考价格：</w:t>
      </w:r>
      <w:r>
        <w:t>289元/30ml</w:t>
      </w:r>
    </w:p>
    <w:p>
      <w:pPr>
        <w:pStyle w:val="Heading2"/>
      </w:pPr>
      <w:r>
        <w:t>核心成分</w:t>
      </w:r>
    </w:p>
    <w:p>
      <w:r>
        <w:t>烟酰胺 5%</w:t>
      </w:r>
    </w:p>
    <w:p>
      <w:r>
        <w:t>透明质酸钠</w:t>
      </w:r>
    </w:p>
    <w:p>
      <w:r>
        <w:t>熊果苷提取物</w:t>
      </w:r>
    </w:p>
    <w:p>
      <w:r>
        <w:t>维生素C衍生物</w:t>
      </w:r>
    </w:p>
    <w:p>
      <w:r>
        <w:t>积雪草提取物</w:t>
      </w:r>
    </w:p>
    <w:p>
      <w:pPr>
        <w:pStyle w:val="Heading2"/>
      </w:pPr>
      <w:r>
        <w:t>功效宣称</w:t>
      </w:r>
    </w:p>
    <w:p>
      <w:r>
        <w:t>提亮肤色、淡化暗沉</w:t>
      </w:r>
    </w:p>
    <w:p>
      <w:r>
        <w:t>补水保湿、修护屏障</w:t>
      </w:r>
    </w:p>
    <w:p>
      <w:r>
        <w:t>改善粗糙、细腻毛孔</w:t>
      </w:r>
    </w:p>
    <w:p>
      <w:r>
        <w:rPr>
          <w:b/>
        </w:rPr>
        <w:t>目标人群：</w:t>
      </w:r>
      <w:r>
        <w:t>25-40岁都市女性，肤色暗沉、熬夜党、初抗老需求</w:t>
      </w:r>
    </w:p>
    <w:p>
      <w:pPr>
        <w:pStyle w:val="Heading2"/>
      </w:pPr>
      <w:r>
        <w:t>行业背景</w:t>
      </w:r>
    </w:p>
    <w:p>
      <w:r>
        <w:t>2024年中国功效护肤品市场规模突破1200亿元，美白淡斑品类年增长超25%。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