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"/>
        <w:gridCol w:w="2435"/>
        <w:gridCol w:w="6511"/>
      </w:tblGrid>
      <w:tr w:rsidR="002B5B8D" w:rsidRPr="003A3443" w14:paraId="64B581F5" w14:textId="77777777" w:rsidTr="000245E3">
        <w:tc>
          <w:tcPr>
            <w:tcW w:w="421" w:type="dxa"/>
          </w:tcPr>
          <w:p w14:paraId="555E1D79" w14:textId="299C04FC" w:rsidR="00376878" w:rsidRPr="00376878" w:rsidRDefault="00376878" w:rsidP="009E1AF3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984" w:type="dxa"/>
          </w:tcPr>
          <w:p w14:paraId="169D8F24" w14:textId="67D31BBE" w:rsidR="00376878" w:rsidRPr="00376878" w:rsidRDefault="00376878" w:rsidP="000F474C">
            <w:pPr>
              <w:pStyle w:val="1"/>
            </w:pPr>
            <w:r w:rsidRPr="00376878">
              <w:t>Механическая система</w:t>
            </w:r>
          </w:p>
        </w:tc>
        <w:tc>
          <w:tcPr>
            <w:tcW w:w="6940" w:type="dxa"/>
          </w:tcPr>
          <w:p w14:paraId="107DC6F5" w14:textId="63A93E03" w:rsidR="00376878" w:rsidRPr="003A3443" w:rsidRDefault="003A3443" w:rsidP="009E1AF3">
            <w:r w:rsidRPr="003A3443">
              <w:t>Совокупность материальных точек (тел), выделенных</w:t>
            </w:r>
            <w:r>
              <w:t xml:space="preserve"> </w:t>
            </w:r>
            <w:r w:rsidRPr="003A3443">
              <w:t>для рассмотрения, называется механической системой.</w:t>
            </w:r>
          </w:p>
          <w:p w14:paraId="358905EF" w14:textId="298FE62B" w:rsidR="00376878" w:rsidRPr="003A3443" w:rsidRDefault="00376878" w:rsidP="009E1AF3"/>
        </w:tc>
      </w:tr>
      <w:tr w:rsidR="00AF3643" w:rsidRPr="003A3443" w14:paraId="6C13827B" w14:textId="77777777" w:rsidTr="000245E3">
        <w:tc>
          <w:tcPr>
            <w:tcW w:w="421" w:type="dxa"/>
          </w:tcPr>
          <w:p w14:paraId="52D25A36" w14:textId="77777777" w:rsidR="00AF3643" w:rsidRPr="00376878" w:rsidRDefault="00AF3643" w:rsidP="009E1AF3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984" w:type="dxa"/>
          </w:tcPr>
          <w:p w14:paraId="639D0481" w14:textId="3D928D45" w:rsidR="000245E3" w:rsidRDefault="000245E3" w:rsidP="000F474C">
            <w:pPr>
              <w:pStyle w:val="1"/>
            </w:pPr>
            <w:r>
              <w:t>Внутренние</w:t>
            </w:r>
            <w:r>
              <w:t xml:space="preserve"> </w:t>
            </w:r>
            <w:r>
              <w:t>и внешние</w:t>
            </w:r>
          </w:p>
          <w:p w14:paraId="6ADBA3AE" w14:textId="19C2AA33" w:rsidR="00AF3643" w:rsidRPr="00376878" w:rsidRDefault="000245E3" w:rsidP="000F474C">
            <w:pPr>
              <w:pStyle w:val="1"/>
            </w:pPr>
            <w:r>
              <w:t>силы</w:t>
            </w:r>
          </w:p>
        </w:tc>
        <w:tc>
          <w:tcPr>
            <w:tcW w:w="6940" w:type="dxa"/>
          </w:tcPr>
          <w:p w14:paraId="0D965F4C" w14:textId="77777777" w:rsidR="00907785" w:rsidRDefault="00907785" w:rsidP="009E1AF3">
            <w:r>
              <w:t>Силы, которые д</w:t>
            </w:r>
            <w:r w:rsidRPr="0061552E">
              <w:t>ейству</w:t>
            </w:r>
            <w:r>
              <w:t>ют на тела системы, делят на</w:t>
            </w:r>
          </w:p>
          <w:p w14:paraId="5CD2AA1E" w14:textId="77777777" w:rsidR="00907785" w:rsidRDefault="00907785" w:rsidP="009E1AF3">
            <w:r>
              <w:t>внешние и внутренние. Внутренние силы обусловлены взаимодействием тел, входящих в систему.</w:t>
            </w:r>
          </w:p>
          <w:p w14:paraId="072330CB" w14:textId="7898796B" w:rsidR="00AF3643" w:rsidRPr="003A3443" w:rsidRDefault="00907785" w:rsidP="009E1AF3">
            <w:r>
              <w:t>Внешние силы обусловлены взаимодействием с телами, не входящими в систему</w:t>
            </w:r>
            <w:r>
              <w:t>.</w:t>
            </w:r>
          </w:p>
        </w:tc>
      </w:tr>
      <w:tr w:rsidR="00AF3643" w:rsidRPr="003A3443" w14:paraId="25D4AF28" w14:textId="77777777" w:rsidTr="000245E3">
        <w:tc>
          <w:tcPr>
            <w:tcW w:w="421" w:type="dxa"/>
          </w:tcPr>
          <w:p w14:paraId="2FBD2681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067AFAAF" w14:textId="49540A80" w:rsidR="00AF3643" w:rsidRPr="00376878" w:rsidRDefault="00907785" w:rsidP="000F474C">
            <w:pPr>
              <w:pStyle w:val="1"/>
            </w:pPr>
            <w:r>
              <w:t>Замкнутая система</w:t>
            </w:r>
          </w:p>
        </w:tc>
        <w:tc>
          <w:tcPr>
            <w:tcW w:w="6940" w:type="dxa"/>
          </w:tcPr>
          <w:p w14:paraId="36EFBA8E" w14:textId="5A8EA473" w:rsidR="00AF3643" w:rsidRPr="003A3443" w:rsidRDefault="00907785" w:rsidP="009E1AF3">
            <w:r w:rsidRPr="00907785">
              <w:t>Система называется замкнутой, если на нее не действуют внешние силы.</w:t>
            </w:r>
          </w:p>
        </w:tc>
      </w:tr>
      <w:tr w:rsidR="00AF3643" w:rsidRPr="003A3443" w14:paraId="797BB1A6" w14:textId="77777777" w:rsidTr="000245E3">
        <w:tc>
          <w:tcPr>
            <w:tcW w:w="421" w:type="dxa"/>
          </w:tcPr>
          <w:p w14:paraId="6B5055A4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03F252B1" w14:textId="6F5A7314" w:rsidR="00AF3643" w:rsidRPr="00376878" w:rsidRDefault="00F32812" w:rsidP="000F474C">
            <w:pPr>
              <w:pStyle w:val="1"/>
            </w:pPr>
            <w:r>
              <w:t>В</w:t>
            </w:r>
            <w:r w:rsidRPr="00F32812">
              <w:t>торой закон Ньютона для системы материальных точек</w:t>
            </w:r>
          </w:p>
        </w:tc>
        <w:tc>
          <w:tcPr>
            <w:tcW w:w="6940" w:type="dxa"/>
          </w:tcPr>
          <w:p w14:paraId="5207D292" w14:textId="77777777" w:rsidR="00AF3643" w:rsidRDefault="00E641C6" w:rsidP="00E641C6">
            <w:r>
              <w:t>Скорость изменения импульса тела равна результирующей всех сил,</w:t>
            </w:r>
            <w:r>
              <w:t xml:space="preserve"> </w:t>
            </w:r>
            <w:r>
              <w:t>действующих на тело.</w:t>
            </w:r>
          </w:p>
          <w:p w14:paraId="412004C3" w14:textId="77777777" w:rsidR="00E641C6" w:rsidRPr="00E641C6" w:rsidRDefault="00E641C6" w:rsidP="00E641C6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ⅆt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1490B1C7" w14:textId="2CCB7F60" w:rsidR="00E641C6" w:rsidRDefault="00E641C6" w:rsidP="00E641C6">
            <w:pPr>
              <w:rPr>
                <w:iCs/>
              </w:rPr>
            </w:pPr>
            <w:r w:rsidRPr="00E641C6">
              <w:rPr>
                <w:iCs/>
              </w:rPr>
              <w:t>Частные случаи:</w:t>
            </w:r>
          </w:p>
          <w:p w14:paraId="7E79E18E" w14:textId="24CF0816" w:rsidR="006673C8" w:rsidRDefault="00E641C6" w:rsidP="006673C8">
            <w:pPr>
              <w:rPr>
                <w:iCs/>
              </w:rPr>
            </w:pPr>
            <w:r>
              <w:rPr>
                <w:iCs/>
              </w:rPr>
              <w:t>1.</w:t>
            </w:r>
            <w:r w:rsidRPr="00E641C6">
              <w:rPr>
                <w:iCs/>
              </w:rPr>
              <w:t>Если масса тела остается постоянной</w:t>
            </w:r>
            <m:oMath>
              <m:r>
                <w:rPr>
                  <w:rFonts w:ascii="Cambria Math" w:hAnsi="Cambria Math"/>
                </w:rPr>
                <m:t>m=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const</m:t>
              </m:r>
            </m:oMath>
            <w:r w:rsidR="006673C8" w:rsidRPr="006673C8">
              <w:t xml:space="preserve">, </w:t>
            </w:r>
            <w:r w:rsidR="006673C8">
              <w:t xml:space="preserve">т.е.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ⅆm</m:t>
                  </m:r>
                </m:num>
                <m:den>
                  <m:r>
                    <w:rPr>
                      <w:rFonts w:ascii="Cambria Math" w:hAnsi="Cambria Math"/>
                    </w:rPr>
                    <m:t>ⅆt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Pr="00E641C6">
              <w:rPr>
                <w:iCs/>
              </w:rPr>
              <w:t>, то</w:t>
            </w:r>
            <w:r w:rsidR="006673C8">
              <w:rPr>
                <w:iCs/>
              </w:rPr>
              <w:t xml:space="preserve"> :</w:t>
            </w:r>
          </w:p>
          <w:p w14:paraId="15E23FDF" w14:textId="0BBB848A" w:rsidR="00E641C6" w:rsidRDefault="006673C8" w:rsidP="006673C8">
            <w:pPr>
              <w:rPr>
                <w:iCs/>
              </w:rPr>
            </w:pPr>
            <w:r w:rsidRPr="006673C8">
              <w:rPr>
                <w:iCs/>
              </w:rPr>
              <w:t>Результирующая всех сил, действующих на тело, равна произведению</w:t>
            </w:r>
            <w:r>
              <w:rPr>
                <w:iCs/>
              </w:rPr>
              <w:t xml:space="preserve"> </w:t>
            </w:r>
            <w:r w:rsidRPr="006673C8">
              <w:rPr>
                <w:iCs/>
              </w:rPr>
              <w:t>массы тела на его ускорение.</w:t>
            </w:r>
          </w:p>
          <w:p w14:paraId="2DC38FA4" w14:textId="52C50B03" w:rsidR="006673C8" w:rsidRPr="006673C8" w:rsidRDefault="006673C8" w:rsidP="00E641C6">
            <w:pPr>
              <w:rPr>
                <w:i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  <w:p w14:paraId="6C446600" w14:textId="6029E866" w:rsidR="006673C8" w:rsidRDefault="006673C8" w:rsidP="00E641C6">
            <w:pPr>
              <w:rPr>
                <w:iCs/>
              </w:rPr>
            </w:pPr>
            <w:r>
              <w:rPr>
                <w:iCs/>
              </w:rPr>
              <w:t>2.</w:t>
            </w:r>
            <w:r w:rsidR="002B5B8D">
              <w:t xml:space="preserve"> </w:t>
            </w:r>
            <w:r w:rsidR="002B5B8D" w:rsidRPr="002B5B8D">
              <w:rPr>
                <w:iCs/>
              </w:rPr>
              <w:t xml:space="preserve">Если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 w:rsidR="002B5B8D" w:rsidRPr="002B5B8D">
              <w:rPr>
                <w:iCs/>
              </w:rPr>
              <w:t>=</w:t>
            </w:r>
            <w:r w:rsidR="002B5B8D">
              <w:rPr>
                <w:iCs/>
                <w:lang w:val="en-US"/>
              </w:rPr>
              <w:t>const</w:t>
            </w:r>
            <w:r w:rsidR="002B5B8D" w:rsidRPr="002B5B8D">
              <w:rPr>
                <w:iCs/>
              </w:rPr>
              <w:t>, то</w:t>
            </w:r>
          </w:p>
          <w:p w14:paraId="42C573CF" w14:textId="359170BD" w:rsidR="002B5B8D" w:rsidRPr="002B5B8D" w:rsidRDefault="002B5B8D" w:rsidP="00E641C6">
            <w:pPr>
              <w:rPr>
                <w:i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ⅆt=ⅆ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279EE3B2" w14:textId="27A7C8D5" w:rsidR="002B5B8D" w:rsidRDefault="002B5B8D" w:rsidP="00E641C6">
            <w:pPr>
              <w:rPr>
                <w:iCs/>
              </w:rPr>
            </w:pPr>
            <w:r>
              <w:rPr>
                <w:iCs/>
              </w:rPr>
              <w:t>Проинтегрировав полученное уравнение :</w:t>
            </w:r>
          </w:p>
          <w:p w14:paraId="6AD06DF7" w14:textId="5E324B0C" w:rsidR="002B5B8D" w:rsidRPr="002B5B8D" w:rsidRDefault="002B5B8D" w:rsidP="00E641C6">
            <w:pPr>
              <w:rPr>
                <w:i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Δt=Δ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  <w:p w14:paraId="3E99DD3C" w14:textId="1D1EBB4F" w:rsidR="002B5B8D" w:rsidRPr="002B5B8D" w:rsidRDefault="002B5B8D" w:rsidP="002B5B8D">
            <w:pPr>
              <w:rPr>
                <w:iCs/>
              </w:rPr>
            </w:pPr>
            <w:r w:rsidRPr="002B5B8D">
              <w:rPr>
                <w:iCs/>
              </w:rPr>
              <w:lastRenderedPageBreak/>
              <w:t xml:space="preserve">Величина, равная произведению силы на время действия этой силы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Δt</m:t>
              </m:r>
            </m:oMath>
            <w:r w:rsidRPr="002B5B8D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2B5B8D">
              <w:rPr>
                <w:iCs/>
              </w:rPr>
              <w:t>называется импульсом силы. Таким образом:</w:t>
            </w:r>
          </w:p>
          <w:p w14:paraId="4A75E619" w14:textId="4C6D8530" w:rsidR="002B5B8D" w:rsidRPr="002B5B8D" w:rsidRDefault="002B5B8D" w:rsidP="002B5B8D">
            <w:pPr>
              <w:rPr>
                <w:iCs/>
              </w:rPr>
            </w:pPr>
            <w:r w:rsidRPr="002B5B8D">
              <w:rPr>
                <w:iCs/>
              </w:rPr>
              <w:t>Импульс силы равен изменению импульса тела.</w:t>
            </w:r>
            <w:r w:rsidR="00A52B3D">
              <w:rPr>
                <w:iCs/>
              </w:rPr>
              <w:t xml:space="preserve"> </w:t>
            </w:r>
            <w:r w:rsidR="00A52B3D" w:rsidRPr="00A52B3D">
              <w:rPr>
                <w:iCs/>
              </w:rPr>
              <w:t>На основании второго закона Ньютона можно сделать вывод, что изменения скоростей материальных точек или тел происходят не мгновенно, а в течение конечных промежутков времени.</w:t>
            </w:r>
            <w:bookmarkStart w:id="0" w:name="_GoBack"/>
            <w:bookmarkEnd w:id="0"/>
          </w:p>
          <w:p w14:paraId="5242D16F" w14:textId="618D33ED" w:rsidR="006673C8" w:rsidRDefault="006673C8" w:rsidP="00E641C6">
            <w:pPr>
              <w:rPr>
                <w:iCs/>
              </w:rPr>
            </w:pPr>
          </w:p>
          <w:p w14:paraId="025B092D" w14:textId="055B246A" w:rsidR="00E641C6" w:rsidRPr="00E641C6" w:rsidRDefault="00E641C6" w:rsidP="00E641C6">
            <w:pPr>
              <w:rPr>
                <w:iCs/>
              </w:rPr>
            </w:pPr>
          </w:p>
        </w:tc>
      </w:tr>
      <w:tr w:rsidR="00AF3643" w:rsidRPr="003A3443" w14:paraId="4A69EA5F" w14:textId="77777777" w:rsidTr="000245E3">
        <w:tc>
          <w:tcPr>
            <w:tcW w:w="421" w:type="dxa"/>
          </w:tcPr>
          <w:p w14:paraId="15DA65EF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7685500C" w14:textId="018F3B60" w:rsidR="00AF3643" w:rsidRPr="00376878" w:rsidRDefault="00AA2218" w:rsidP="000F474C">
            <w:pPr>
              <w:pStyle w:val="1"/>
            </w:pPr>
            <w:r>
              <w:t>Закон сохранения импульса</w:t>
            </w:r>
          </w:p>
        </w:tc>
        <w:tc>
          <w:tcPr>
            <w:tcW w:w="6940" w:type="dxa"/>
          </w:tcPr>
          <w:p w14:paraId="349CF3B4" w14:textId="77777777" w:rsidR="00AA2218" w:rsidRDefault="00AA2218" w:rsidP="009E1AF3">
            <w:r>
              <w:t>Импульс замкнутой системы материальных точек (тел) остается</w:t>
            </w:r>
          </w:p>
          <w:p w14:paraId="735CCE79" w14:textId="043DFF56" w:rsidR="00AF3643" w:rsidRPr="003A3443" w:rsidRDefault="00AA2218" w:rsidP="009E1AF3">
            <w:r>
              <w:t>постоянным.</w:t>
            </w:r>
          </w:p>
        </w:tc>
      </w:tr>
      <w:tr w:rsidR="00AF3643" w:rsidRPr="003A3443" w14:paraId="3501EB7B" w14:textId="77777777" w:rsidTr="000245E3">
        <w:tc>
          <w:tcPr>
            <w:tcW w:w="421" w:type="dxa"/>
          </w:tcPr>
          <w:p w14:paraId="5C512670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303C6E0E" w14:textId="2FF60026" w:rsidR="00AF3643" w:rsidRPr="00376878" w:rsidRDefault="00660765" w:rsidP="000F474C">
            <w:pPr>
              <w:pStyle w:val="1"/>
            </w:pPr>
            <w:r>
              <w:t>Ч</w:t>
            </w:r>
            <w:r w:rsidRPr="00660765">
              <w:t>астные случаи выполнения закона сохранения импульса.</w:t>
            </w:r>
          </w:p>
        </w:tc>
        <w:tc>
          <w:tcPr>
            <w:tcW w:w="6940" w:type="dxa"/>
          </w:tcPr>
          <w:p w14:paraId="371D7FF4" w14:textId="35D57F45" w:rsidR="00ED5515" w:rsidRPr="00ED5515" w:rsidRDefault="00D06212" w:rsidP="009E1AF3">
            <w:r>
              <w:t xml:space="preserve">1.Пусть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≠0</m:t>
              </m:r>
            </m:oMath>
            <w:r>
              <w:t>, т.е. на систему действуют внешние силы, но их векторная</w:t>
            </w:r>
            <w:r w:rsidR="00ED5515" w:rsidRPr="00ED5515">
              <w:t xml:space="preserve"> </w:t>
            </w:r>
            <w:r>
              <w:t xml:space="preserve">сумма равна нулю: </w:t>
            </w:r>
          </w:p>
          <w:p w14:paraId="79C52AD7" w14:textId="416370BA" w:rsidR="00ED5515" w:rsidRPr="003F0AAA" w:rsidRDefault="00ED5515" w:rsidP="009E1AF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nary>
              </m:oMath>
            </m:oMathPara>
          </w:p>
          <w:p w14:paraId="794CD8FA" w14:textId="65B07540" w:rsidR="00D06212" w:rsidRDefault="00D06212" w:rsidP="009E1AF3">
            <w:r>
              <w:t xml:space="preserve"> В этом случае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="00A247BC" w:rsidRPr="00A247BC">
              <w:t xml:space="preserve">. </w:t>
            </w:r>
            <w:r>
              <w:t>Это означает, что импульс</w:t>
            </w:r>
          </w:p>
          <w:p w14:paraId="39E748C6" w14:textId="78DFB003" w:rsidR="00AF3643" w:rsidRDefault="00D06212" w:rsidP="009E1AF3">
            <w:r>
              <w:t>системы сохраняется.</w:t>
            </w:r>
          </w:p>
          <w:p w14:paraId="3549AD9B" w14:textId="77777777" w:rsidR="00644A7A" w:rsidRDefault="00FA652E" w:rsidP="009E1AF3">
            <w:r w:rsidRPr="00FA652E">
              <w:t xml:space="preserve">2. </w:t>
            </w:r>
            <w:r>
              <w:t>Пусть</w:t>
            </w:r>
            <w:r w:rsidRPr="00FA652E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≠0</m:t>
              </m:r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nary>
            </m:oMath>
            <w:r>
              <w:t xml:space="preserve">, но равна нулю сумма проекций этих сил на какое-либо направление, например, на направление оси x: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nary>
            </m:oMath>
            <w:r w:rsidR="00644A7A" w:rsidRPr="00644A7A">
              <w:t xml:space="preserve">. </w:t>
            </w:r>
            <w:r>
              <w:t xml:space="preserve">Из уравнения (6.18) следует, что для этой проекции </w:t>
            </w:r>
          </w:p>
          <w:p w14:paraId="718B0915" w14:textId="530590D8" w:rsidR="00050D4A" w:rsidRDefault="00644A7A" w:rsidP="009E1AF3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  <w:r w:rsidR="00FA652E">
              <w:t xml:space="preserve">, а поэтому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const</m:t>
                  </m:r>
                </m:e>
              </m:nary>
            </m:oMath>
            <w:r w:rsidR="00050D4A" w:rsidRPr="00050D4A">
              <w:t>.</w:t>
            </w:r>
            <w:r w:rsidR="00050D4A">
              <w:t xml:space="preserve"> Та</w:t>
            </w:r>
            <w:r w:rsidR="00050D4A">
              <w:t xml:space="preserve">ким образом, полный импульс системы не сохраняется, </w:t>
            </w:r>
            <w:r w:rsidR="00050D4A">
              <w:lastRenderedPageBreak/>
              <w:t>но сохраняется проекция импульса на направление оси x.</w:t>
            </w:r>
          </w:p>
          <w:p w14:paraId="5BE24FA7" w14:textId="15A06256" w:rsidR="00050D4A" w:rsidRDefault="00CD6EE4" w:rsidP="009E1AF3">
            <w:r>
              <w:t>3</w:t>
            </w:r>
            <w:r w:rsidR="00050D4A" w:rsidRPr="006D06C0">
              <w:t xml:space="preserve">. </w:t>
            </w:r>
            <w:r w:rsidR="00050D4A">
              <w:t>Пусть</w:t>
            </w:r>
            <w:r w:rsidR="00050D4A" w:rsidRPr="006D06C0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≠0,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nary>
            </m:oMath>
            <w:r w:rsidR="00050D4A">
              <w:t xml:space="preserve">, но время действия сил </w:t>
            </w:r>
            <w:proofErr w:type="spellStart"/>
            <w:r w:rsidR="00050D4A" w:rsidRPr="006D06C0">
              <w:rPr>
                <w:i/>
                <w:iCs/>
              </w:rPr>
              <w:t>dt</w:t>
            </w:r>
            <w:proofErr w:type="spellEnd"/>
            <w:r w:rsidR="00050D4A">
              <w:t xml:space="preserve"> очень мало, </w:t>
            </w:r>
            <w:r w:rsidR="006C6F24">
              <w:t>т. е.</w:t>
            </w:r>
            <w:r w:rsidR="006D06C0">
              <w:t xml:space="preserve"> </w:t>
            </w:r>
            <m:oMath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050D4A">
              <w:t>.</w:t>
            </w:r>
          </w:p>
          <w:p w14:paraId="4402B2EC" w14:textId="197268C4" w:rsidR="00050D4A" w:rsidRDefault="00050D4A" w:rsidP="009E1AF3">
            <w:r>
              <w:t xml:space="preserve">При этом </w:t>
            </w:r>
            <w:proofErr w:type="spellStart"/>
            <w:r w:rsidRPr="006D06C0">
              <w:rPr>
                <w:i/>
                <w:iCs/>
              </w:rPr>
              <w:t>dp</w:t>
            </w:r>
            <w:proofErr w:type="spellEnd"/>
            <w:r w:rsidR="009D3EBA">
              <w:rPr>
                <w:i/>
                <w:iCs/>
              </w:rPr>
              <w:t xml:space="preserve"> </w:t>
            </w:r>
            <w:r>
              <w:t xml:space="preserve">также стремится к нулю: </w:t>
            </w:r>
            <m:oMath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9D3EBA">
              <w:t>.</w:t>
            </w:r>
            <w:r>
              <w:t xml:space="preserve"> В этом случае</w:t>
            </w:r>
            <w:r w:rsidR="00B402D9" w:rsidRPr="00B402D9">
              <w:t xml:space="preserve"> </w:t>
            </w:r>
            <w:r w:rsidR="00B402D9" w:rsidRPr="00B402D9">
              <w:rPr>
                <w:i/>
                <w:iCs/>
                <w:lang w:val="en-US"/>
              </w:rPr>
              <w:t>p</w:t>
            </w:r>
            <w:r w:rsidR="00B402D9" w:rsidRPr="00B402D9">
              <w:rPr>
                <w:i/>
                <w:iCs/>
              </w:rPr>
              <w:t xml:space="preserve"> = </w:t>
            </w:r>
            <w:r w:rsidR="00B402D9" w:rsidRPr="00B402D9">
              <w:rPr>
                <w:lang w:val="en-US"/>
              </w:rPr>
              <w:t>const</w:t>
            </w:r>
            <w:r w:rsidR="00B402D9" w:rsidRPr="00B402D9">
              <w:rPr>
                <w:i/>
                <w:iCs/>
              </w:rPr>
              <w:t xml:space="preserve"> </w:t>
            </w:r>
            <w:r>
              <w:t>импульс системы сохраняется. Примером является взаимодействие тел при ударе,</w:t>
            </w:r>
          </w:p>
          <w:p w14:paraId="1956E0FC" w14:textId="469FCD72" w:rsidR="00FA652E" w:rsidRPr="003A3443" w:rsidRDefault="00050D4A" w:rsidP="009E1AF3">
            <w:r>
              <w:t>взрыве.</w:t>
            </w:r>
          </w:p>
        </w:tc>
      </w:tr>
      <w:tr w:rsidR="00AF3643" w:rsidRPr="003A3443" w14:paraId="4E67F560" w14:textId="77777777" w:rsidTr="000245E3">
        <w:tc>
          <w:tcPr>
            <w:tcW w:w="421" w:type="dxa"/>
          </w:tcPr>
          <w:p w14:paraId="2B1CA6E4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053B3BE5" w14:textId="3BA5AA26" w:rsidR="00AF3643" w:rsidRPr="00376878" w:rsidRDefault="00A00062" w:rsidP="000F474C">
            <w:pPr>
              <w:pStyle w:val="1"/>
            </w:pPr>
            <w:r>
              <w:t>Закон сохранения энергии</w:t>
            </w:r>
          </w:p>
        </w:tc>
        <w:tc>
          <w:tcPr>
            <w:tcW w:w="6940" w:type="dxa"/>
          </w:tcPr>
          <w:p w14:paraId="4C75631C" w14:textId="75625BD8" w:rsidR="001F5BE1" w:rsidRPr="009E1AF3" w:rsidRDefault="00A00062" w:rsidP="00AB44E3">
            <w:r>
              <w:t>Полная механическая энергия замкнутой системы материальных точек</w:t>
            </w:r>
            <w:r>
              <w:t xml:space="preserve"> </w:t>
            </w:r>
            <w:r>
              <w:t>(тел), между которыми действуют только консервативные силы, остается</w:t>
            </w:r>
            <w:r w:rsidR="003841A6">
              <w:t xml:space="preserve"> </w:t>
            </w:r>
            <w:r>
              <w:t>постоянной.</w:t>
            </w:r>
          </w:p>
        </w:tc>
      </w:tr>
      <w:tr w:rsidR="00AF3643" w:rsidRPr="003A3443" w14:paraId="00C169A7" w14:textId="77777777" w:rsidTr="000245E3">
        <w:tc>
          <w:tcPr>
            <w:tcW w:w="421" w:type="dxa"/>
          </w:tcPr>
          <w:p w14:paraId="6FFBDBFD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2C3361D0" w14:textId="6C0A6133" w:rsidR="00AF3643" w:rsidRPr="000F474C" w:rsidRDefault="0022025E" w:rsidP="000F474C">
            <w:pPr>
              <w:pStyle w:val="1"/>
            </w:pPr>
            <w:r>
              <w:t>Ф</w:t>
            </w:r>
            <w:r w:rsidRPr="0022025E">
              <w:t>изическая сущность закона сохранения и превращения энергии</w:t>
            </w:r>
            <w:r>
              <w:t>.</w:t>
            </w:r>
            <w:r w:rsidRPr="0022025E">
              <w:t xml:space="preserve"> Почему он является фундаментальным законом природы?</w:t>
            </w:r>
          </w:p>
        </w:tc>
        <w:tc>
          <w:tcPr>
            <w:tcW w:w="6940" w:type="dxa"/>
          </w:tcPr>
          <w:p w14:paraId="70043612" w14:textId="5BDB1619" w:rsidR="00AB44E3" w:rsidRDefault="00AB44E3" w:rsidP="0022025E">
            <w:r>
              <w:t>Действие неконсервативных сил (например, сил трения) уменьшает механическую энергию системы. Такой процесс называется диссипацией энергии</w:t>
            </w:r>
            <w:r w:rsidR="0022025E">
              <w:t xml:space="preserve"> </w:t>
            </w:r>
            <w:r>
              <w:t>(«диссипация» означает «рассеяние»). Силы, приводящие к диссипации энергии, называются диссипативными. При диссипации энергии механическая энергия системы преобразуется в другие виды энергии (например, во внутреннюю энергию). Преобразование идет в соответствии со всеобщим законом природы – законом сохранения энергии.</w:t>
            </w:r>
          </w:p>
          <w:p w14:paraId="6C9B31F2" w14:textId="77777777" w:rsidR="00AB44E3" w:rsidRDefault="00AB44E3" w:rsidP="00AB44E3">
            <w:r>
              <w:t>Закон сохранения энергии применим ко всем без исключения процессам в природе. Его можно сформулировать следующим образом:</w:t>
            </w:r>
          </w:p>
          <w:p w14:paraId="4A3C276D" w14:textId="2F193711" w:rsidR="00AF3643" w:rsidRPr="003A3443" w:rsidRDefault="00AB44E3" w:rsidP="00AB44E3">
            <w:r w:rsidRPr="009E1AF3">
              <w:lastRenderedPageBreak/>
              <w:t>Полная энергия изолированной системы всегда остается постоянной, энергия лишь переходит из одной формы в другую</w:t>
            </w:r>
            <w:r>
              <w:t>.</w:t>
            </w:r>
          </w:p>
        </w:tc>
      </w:tr>
      <w:tr w:rsidR="00AF3643" w:rsidRPr="003A3443" w14:paraId="52D6383A" w14:textId="77777777" w:rsidTr="000245E3">
        <w:tc>
          <w:tcPr>
            <w:tcW w:w="421" w:type="dxa"/>
          </w:tcPr>
          <w:p w14:paraId="16FED21C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48CF369E" w14:textId="545E4ED4" w:rsidR="00AF3643" w:rsidRPr="00376878" w:rsidRDefault="00AB44E3" w:rsidP="00AB44E3">
            <w:pPr>
              <w:pStyle w:val="1"/>
            </w:pPr>
            <w:r w:rsidRPr="000F474C">
              <w:t>Удар</w:t>
            </w:r>
          </w:p>
        </w:tc>
        <w:tc>
          <w:tcPr>
            <w:tcW w:w="6940" w:type="dxa"/>
          </w:tcPr>
          <w:p w14:paraId="506F2473" w14:textId="02643FBD" w:rsidR="00AF3643" w:rsidRPr="003A3443" w:rsidRDefault="00AB44E3" w:rsidP="009E1AF3">
            <w:r>
              <w:t xml:space="preserve">Удар </w:t>
            </w:r>
            <w:r w:rsidRPr="000F474C">
              <w:t>—</w:t>
            </w:r>
            <w:r>
              <w:t xml:space="preserve"> </w:t>
            </w:r>
            <w:r w:rsidRPr="000F474C">
              <w:t>толчок, кратковременное взаимодействие тел, при котором происходит перераспределение кинетической энергии.</w:t>
            </w:r>
          </w:p>
        </w:tc>
      </w:tr>
      <w:tr w:rsidR="00AF3643" w:rsidRPr="003A3443" w14:paraId="4B2EE7A5" w14:textId="77777777" w:rsidTr="000245E3">
        <w:tc>
          <w:tcPr>
            <w:tcW w:w="421" w:type="dxa"/>
          </w:tcPr>
          <w:p w14:paraId="7F37EAD9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1F39889C" w14:textId="77777777" w:rsidR="00AF3643" w:rsidRPr="00376878" w:rsidRDefault="00AF3643" w:rsidP="009E1AF3"/>
        </w:tc>
        <w:tc>
          <w:tcPr>
            <w:tcW w:w="6940" w:type="dxa"/>
          </w:tcPr>
          <w:p w14:paraId="7D3A9339" w14:textId="77777777" w:rsidR="00AF3643" w:rsidRPr="003A3443" w:rsidRDefault="00AF3643" w:rsidP="009E1AF3"/>
        </w:tc>
      </w:tr>
      <w:tr w:rsidR="00AF3643" w:rsidRPr="003A3443" w14:paraId="6921EBC5" w14:textId="77777777" w:rsidTr="000245E3">
        <w:tc>
          <w:tcPr>
            <w:tcW w:w="421" w:type="dxa"/>
          </w:tcPr>
          <w:p w14:paraId="61797B2F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0C77968A" w14:textId="77777777" w:rsidR="00AF3643" w:rsidRPr="00376878" w:rsidRDefault="00AF3643" w:rsidP="009E1AF3"/>
        </w:tc>
        <w:tc>
          <w:tcPr>
            <w:tcW w:w="6940" w:type="dxa"/>
          </w:tcPr>
          <w:p w14:paraId="62D6E527" w14:textId="77777777" w:rsidR="00AF3643" w:rsidRPr="003A3443" w:rsidRDefault="00AF3643" w:rsidP="009E1AF3"/>
        </w:tc>
      </w:tr>
      <w:tr w:rsidR="00AF3643" w:rsidRPr="003A3443" w14:paraId="3016DF81" w14:textId="77777777" w:rsidTr="000245E3">
        <w:tc>
          <w:tcPr>
            <w:tcW w:w="421" w:type="dxa"/>
          </w:tcPr>
          <w:p w14:paraId="555EE644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34B4A8A7" w14:textId="77777777" w:rsidR="00AF3643" w:rsidRPr="00376878" w:rsidRDefault="00AF3643" w:rsidP="009E1AF3"/>
        </w:tc>
        <w:tc>
          <w:tcPr>
            <w:tcW w:w="6940" w:type="dxa"/>
          </w:tcPr>
          <w:p w14:paraId="11B6E25E" w14:textId="77777777" w:rsidR="00AF3643" w:rsidRPr="003A3443" w:rsidRDefault="00AF3643" w:rsidP="009E1AF3"/>
        </w:tc>
      </w:tr>
      <w:tr w:rsidR="00AF3643" w:rsidRPr="003A3443" w14:paraId="7010FEC4" w14:textId="77777777" w:rsidTr="000245E3">
        <w:tc>
          <w:tcPr>
            <w:tcW w:w="421" w:type="dxa"/>
          </w:tcPr>
          <w:p w14:paraId="788929E8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4119A583" w14:textId="77777777" w:rsidR="00AF3643" w:rsidRPr="00376878" w:rsidRDefault="00AF3643" w:rsidP="009E1AF3"/>
        </w:tc>
        <w:tc>
          <w:tcPr>
            <w:tcW w:w="6940" w:type="dxa"/>
          </w:tcPr>
          <w:p w14:paraId="0FEF72BA" w14:textId="77777777" w:rsidR="00AF3643" w:rsidRPr="003A3443" w:rsidRDefault="00AF3643" w:rsidP="009E1AF3"/>
        </w:tc>
      </w:tr>
      <w:tr w:rsidR="00AF3643" w:rsidRPr="003A3443" w14:paraId="423C7CDF" w14:textId="77777777" w:rsidTr="000245E3">
        <w:tc>
          <w:tcPr>
            <w:tcW w:w="421" w:type="dxa"/>
          </w:tcPr>
          <w:p w14:paraId="570AA40E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4E449ADB" w14:textId="77777777" w:rsidR="00AF3643" w:rsidRPr="00376878" w:rsidRDefault="00AF3643" w:rsidP="009E1AF3"/>
        </w:tc>
        <w:tc>
          <w:tcPr>
            <w:tcW w:w="6940" w:type="dxa"/>
          </w:tcPr>
          <w:p w14:paraId="38F5A15F" w14:textId="77777777" w:rsidR="00AF3643" w:rsidRPr="003A3443" w:rsidRDefault="00AF3643" w:rsidP="009E1AF3"/>
        </w:tc>
      </w:tr>
      <w:tr w:rsidR="00AF3643" w:rsidRPr="003A3443" w14:paraId="56D56E7A" w14:textId="77777777" w:rsidTr="000245E3">
        <w:tc>
          <w:tcPr>
            <w:tcW w:w="421" w:type="dxa"/>
          </w:tcPr>
          <w:p w14:paraId="258F5C2B" w14:textId="77777777" w:rsidR="00AF3643" w:rsidRPr="00907785" w:rsidRDefault="00AF3643" w:rsidP="009E1A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984" w:type="dxa"/>
          </w:tcPr>
          <w:p w14:paraId="07CF9958" w14:textId="77777777" w:rsidR="00AF3643" w:rsidRPr="00376878" w:rsidRDefault="00AF3643" w:rsidP="009E1AF3"/>
        </w:tc>
        <w:tc>
          <w:tcPr>
            <w:tcW w:w="6940" w:type="dxa"/>
          </w:tcPr>
          <w:p w14:paraId="423A6F87" w14:textId="77777777" w:rsidR="00AF3643" w:rsidRPr="003A3443" w:rsidRDefault="00AF3643" w:rsidP="009E1AF3"/>
        </w:tc>
      </w:tr>
    </w:tbl>
    <w:p w14:paraId="00FFBBCD" w14:textId="77777777" w:rsidR="00E90011" w:rsidRPr="003A3443" w:rsidRDefault="00E90011" w:rsidP="009E1AF3"/>
    <w:sectPr w:rsidR="00E90011" w:rsidRPr="003A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378"/>
    <w:multiLevelType w:val="hybridMultilevel"/>
    <w:tmpl w:val="4AB6819A"/>
    <w:lvl w:ilvl="0" w:tplc="E47284D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59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6C7A76"/>
    <w:multiLevelType w:val="hybridMultilevel"/>
    <w:tmpl w:val="FAEA9B34"/>
    <w:lvl w:ilvl="0" w:tplc="15EC5F5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4"/>
    <w:rsid w:val="000245E3"/>
    <w:rsid w:val="00050D4A"/>
    <w:rsid w:val="000F474C"/>
    <w:rsid w:val="00167EC5"/>
    <w:rsid w:val="001F5BE1"/>
    <w:rsid w:val="0022025E"/>
    <w:rsid w:val="002B5B8D"/>
    <w:rsid w:val="00376878"/>
    <w:rsid w:val="003841A6"/>
    <w:rsid w:val="003A3443"/>
    <w:rsid w:val="003F0AAA"/>
    <w:rsid w:val="0042134E"/>
    <w:rsid w:val="00557549"/>
    <w:rsid w:val="005C4B87"/>
    <w:rsid w:val="0061552E"/>
    <w:rsid w:val="00644A7A"/>
    <w:rsid w:val="00660765"/>
    <w:rsid w:val="006673C8"/>
    <w:rsid w:val="006C6F24"/>
    <w:rsid w:val="006D06C0"/>
    <w:rsid w:val="00717C5A"/>
    <w:rsid w:val="00724568"/>
    <w:rsid w:val="00820B19"/>
    <w:rsid w:val="008642F7"/>
    <w:rsid w:val="00907785"/>
    <w:rsid w:val="009D3EBA"/>
    <w:rsid w:val="009E0FCB"/>
    <w:rsid w:val="009E1AF3"/>
    <w:rsid w:val="00A00062"/>
    <w:rsid w:val="00A247BC"/>
    <w:rsid w:val="00A52B3D"/>
    <w:rsid w:val="00AA2218"/>
    <w:rsid w:val="00AB44E3"/>
    <w:rsid w:val="00AF3643"/>
    <w:rsid w:val="00B402D9"/>
    <w:rsid w:val="00C954EC"/>
    <w:rsid w:val="00CD6EE4"/>
    <w:rsid w:val="00D06212"/>
    <w:rsid w:val="00D30894"/>
    <w:rsid w:val="00DA0FEA"/>
    <w:rsid w:val="00DD72DB"/>
    <w:rsid w:val="00E641C6"/>
    <w:rsid w:val="00E90011"/>
    <w:rsid w:val="00ED5515"/>
    <w:rsid w:val="00F32812"/>
    <w:rsid w:val="00F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6F92"/>
  <w15:chartTrackingRefBased/>
  <w15:docId w15:val="{9914A2E1-AB68-4A2E-8C88-17B05BC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A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87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6212"/>
    <w:rPr>
      <w:color w:val="808080"/>
    </w:rPr>
  </w:style>
  <w:style w:type="paragraph" w:customStyle="1" w:styleId="1">
    <w:name w:val="Стиль1"/>
    <w:basedOn w:val="a"/>
    <w:link w:val="10"/>
    <w:qFormat/>
    <w:rsid w:val="000F474C"/>
    <w:pPr>
      <w:ind w:firstLine="0"/>
    </w:pPr>
  </w:style>
  <w:style w:type="character" w:customStyle="1" w:styleId="10">
    <w:name w:val="Стиль1 Знак"/>
    <w:basedOn w:val="a0"/>
    <w:link w:val="1"/>
    <w:rsid w:val="000F474C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8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42</cp:revision>
  <dcterms:created xsi:type="dcterms:W3CDTF">2020-10-28T10:07:00Z</dcterms:created>
  <dcterms:modified xsi:type="dcterms:W3CDTF">2020-10-28T11:28:00Z</dcterms:modified>
</cp:coreProperties>
</file>