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1AD8" w14:textId="75A7075A" w:rsidR="00A06A72" w:rsidRPr="00126D6C" w:rsidRDefault="00042C64" w:rsidP="002163C7">
      <w:pPr>
        <w:jc w:val="center"/>
      </w:pPr>
      <w:r w:rsidRPr="00126D6C">
        <w:t>Подготовка к работе</w:t>
      </w:r>
    </w:p>
    <w:p w14:paraId="23D20008" w14:textId="4A64F22B" w:rsidR="00042C64" w:rsidRPr="00126D6C" w:rsidRDefault="00042C64" w:rsidP="002163C7">
      <w:pPr>
        <w:pStyle w:val="a3"/>
        <w:numPr>
          <w:ilvl w:val="0"/>
          <w:numId w:val="1"/>
        </w:numPr>
      </w:pPr>
      <w:r w:rsidRPr="00126D6C">
        <w:t>Цель работы – исследовать зависимость электрического сопротивления металлов от температуры, определить температурный коэффициент сопротивления исследуемых материалов.</w:t>
      </w:r>
    </w:p>
    <w:p w14:paraId="193C1D01" w14:textId="6893585D" w:rsidR="003805FB" w:rsidRPr="00126D6C" w:rsidRDefault="00042C64" w:rsidP="002163C7">
      <w:pPr>
        <w:pStyle w:val="a3"/>
        <w:numPr>
          <w:ilvl w:val="0"/>
          <w:numId w:val="1"/>
        </w:numPr>
      </w:pPr>
      <w:r w:rsidRPr="00126D6C">
        <w:t xml:space="preserve">Непосредственно измеряются </w:t>
      </w:r>
      <w:r w:rsidR="00DB30E3" w:rsidRPr="00126D6C">
        <w:t xml:space="preserve">сопротивление </w:t>
      </w:r>
      <w:r w:rsidR="003805FB" w:rsidRPr="00126D6C">
        <w:t>проводников, их температура.</w:t>
      </w:r>
    </w:p>
    <w:p w14:paraId="36559D47" w14:textId="0D7F8031" w:rsidR="009972C3" w:rsidRPr="00126D6C" w:rsidRDefault="00EC6D1C" w:rsidP="002163C7">
      <w:pPr>
        <w:pStyle w:val="a3"/>
        <w:numPr>
          <w:ilvl w:val="0"/>
          <w:numId w:val="1"/>
        </w:numPr>
      </w:pPr>
      <w:r w:rsidRPr="00126D6C">
        <w:t>По результатам эксперимента</w:t>
      </w:r>
      <w:r w:rsidR="00F6090A" w:rsidRPr="00126D6C">
        <w:t xml:space="preserve"> необходимо построить график зависимости сопротивления проводника от температуры.</w:t>
      </w:r>
      <w:r w:rsidR="009972C3" w:rsidRPr="00126D6C">
        <w:rPr>
          <w:noProof/>
        </w:rPr>
        <w:t xml:space="preserve"> </w:t>
      </w:r>
    </w:p>
    <w:p w14:paraId="6E716C55" w14:textId="77777777" w:rsidR="00A2273F" w:rsidRPr="00126D6C" w:rsidRDefault="00A2273F" w:rsidP="00993D88">
      <w:pPr>
        <w:jc w:val="center"/>
      </w:pPr>
      <w:r w:rsidRPr="00126D6C">
        <w:object w:dxaOrig="7620" w:dyaOrig="4572" w14:anchorId="360CC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91.25pt" o:ole="">
            <v:imagedata r:id="rId5" o:title=""/>
          </v:shape>
          <o:OLEObject Type="Embed" ProgID="Unknown" ShapeID="_x0000_i1025" DrawAspect="Content" ObjectID="_1666714560" r:id="rId6"/>
        </w:object>
      </w:r>
    </w:p>
    <w:p w14:paraId="787BF5D7" w14:textId="77777777" w:rsidR="00A417B1" w:rsidRPr="00126D6C" w:rsidRDefault="00621097" w:rsidP="002163C7">
      <w:pPr>
        <w:pStyle w:val="a3"/>
        <w:numPr>
          <w:ilvl w:val="0"/>
          <w:numId w:val="1"/>
        </w:numPr>
      </w:pPr>
      <w:r w:rsidRPr="00126D6C">
        <w:t>Формула для расчета температурного коэффициента сопротивления :</w:t>
      </w:r>
    </w:p>
    <w:p w14:paraId="7B541474" w14:textId="1019A2D9" w:rsidR="00A07FE9" w:rsidRDefault="00621097" w:rsidP="002163C7">
      <w:r w:rsidRPr="00126D6C">
        <w:br/>
      </w: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A417B1" w:rsidRPr="00126D6C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803C7" w:rsidRPr="00126D6C">
        <w:t xml:space="preserve"> – сопротивление </w:t>
      </w:r>
      <w:r w:rsidR="005803C7" w:rsidRPr="002163C7">
        <w:t>проводника при температуре</w:t>
      </w:r>
      <w:r w:rsidR="005803C7" w:rsidRPr="00126D6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6592A" w:rsidRPr="00126D6C">
        <w:t>.</w:t>
      </w:r>
    </w:p>
    <w:p w14:paraId="42891F7F" w14:textId="77777777" w:rsidR="00A07FE9" w:rsidRDefault="00A07FE9">
      <w:pPr>
        <w:spacing w:line="259" w:lineRule="auto"/>
        <w:ind w:left="0"/>
        <w:jc w:val="left"/>
      </w:pPr>
      <w:r>
        <w:br w:type="page"/>
      </w:r>
    </w:p>
    <w:p w14:paraId="218A1B9D" w14:textId="77777777" w:rsidR="00A07FE9" w:rsidRDefault="00A07FE9" w:rsidP="00A07FE9">
      <w:pPr>
        <w:widowControl w:val="0"/>
        <w:spacing w:line="240" w:lineRule="auto"/>
        <w:ind w:left="1" w:right="2031"/>
        <w:rPr>
          <w:rFonts w:eastAsia="Times New Roman"/>
          <w:color w:val="000000"/>
          <w:sz w:val="32"/>
          <w:szCs w:val="32"/>
          <w:u w:val="single"/>
        </w:rPr>
      </w:pPr>
      <w:r>
        <w:rPr>
          <w:rFonts w:eastAsia="Times New Roman"/>
          <w:color w:val="000000"/>
          <w:sz w:val="32"/>
          <w:szCs w:val="32"/>
        </w:rPr>
        <w:lastRenderedPageBreak/>
        <w:t>ПРОТОКОЛ</w:t>
      </w:r>
      <w:r>
        <w:rPr>
          <w:rFonts w:eastAsia="Times New Roman"/>
          <w:color w:val="000000"/>
          <w:spacing w:val="4"/>
          <w:sz w:val="32"/>
          <w:szCs w:val="32"/>
        </w:rPr>
        <w:t xml:space="preserve"> </w:t>
      </w:r>
      <w:r>
        <w:rPr>
          <w:rFonts w:eastAsia="Times New Roman"/>
          <w:color w:val="000000"/>
          <w:sz w:val="32"/>
          <w:szCs w:val="32"/>
        </w:rPr>
        <w:t>измерений к</w:t>
      </w:r>
      <w:r>
        <w:rPr>
          <w:rFonts w:eastAsia="Times New Roman"/>
          <w:color w:val="000000"/>
          <w:spacing w:val="-1"/>
          <w:sz w:val="32"/>
          <w:szCs w:val="32"/>
        </w:rPr>
        <w:t xml:space="preserve"> </w:t>
      </w:r>
      <w:r>
        <w:rPr>
          <w:rFonts w:eastAsia="Times New Roman"/>
          <w:color w:val="000000"/>
          <w:sz w:val="32"/>
          <w:szCs w:val="32"/>
        </w:rPr>
        <w:t>лабораторной</w:t>
      </w:r>
      <w:r>
        <w:rPr>
          <w:rFonts w:eastAsia="Times New Roman"/>
          <w:color w:val="000000"/>
          <w:spacing w:val="1"/>
          <w:sz w:val="32"/>
          <w:szCs w:val="32"/>
        </w:rPr>
        <w:t xml:space="preserve"> р</w:t>
      </w:r>
      <w:r>
        <w:rPr>
          <w:rFonts w:eastAsia="Times New Roman"/>
          <w:color w:val="000000"/>
          <w:sz w:val="32"/>
          <w:szCs w:val="32"/>
        </w:rPr>
        <w:t>аб</w:t>
      </w:r>
      <w:r>
        <w:rPr>
          <w:rFonts w:eastAsia="Times New Roman"/>
          <w:color w:val="000000"/>
          <w:spacing w:val="1"/>
          <w:sz w:val="32"/>
          <w:szCs w:val="32"/>
        </w:rPr>
        <w:t>о</w:t>
      </w:r>
      <w:r>
        <w:rPr>
          <w:rFonts w:eastAsia="Times New Roman"/>
          <w:color w:val="000000"/>
          <w:sz w:val="32"/>
          <w:szCs w:val="32"/>
        </w:rPr>
        <w:t>те</w:t>
      </w:r>
      <w:r>
        <w:rPr>
          <w:rFonts w:eastAsia="Times New Roman"/>
          <w:color w:val="000000"/>
          <w:spacing w:val="-1"/>
          <w:sz w:val="32"/>
          <w:szCs w:val="32"/>
        </w:rPr>
        <w:t xml:space="preserve"> №</w:t>
      </w:r>
      <w:r>
        <w:rPr>
          <w:rFonts w:eastAsia="Times New Roman"/>
          <w:color w:val="000000"/>
          <w:spacing w:val="2"/>
          <w:sz w:val="32"/>
          <w:szCs w:val="32"/>
        </w:rPr>
        <w:t xml:space="preserve"> 4</w:t>
      </w:r>
      <w:r>
        <w:rPr>
          <w:rFonts w:eastAsia="Times New Roman"/>
          <w:color w:val="000000"/>
          <w:sz w:val="32"/>
          <w:szCs w:val="32"/>
        </w:rPr>
        <w:t>6 Выполнил(а</w:t>
      </w:r>
      <w:r>
        <w:rPr>
          <w:rFonts w:eastAsia="Times New Roman"/>
          <w:color w:val="000000"/>
          <w:spacing w:val="-1"/>
          <w:sz w:val="32"/>
          <w:szCs w:val="32"/>
        </w:rPr>
        <w:t>)</w:t>
      </w:r>
      <w:r>
        <w:rPr>
          <w:rFonts w:eastAsia="Times New Roman"/>
          <w:color w:val="000000"/>
          <w:sz w:val="32"/>
          <w:szCs w:val="32"/>
          <w:u w:val="single"/>
        </w:rPr>
        <w:t>Евсеев Максим Алексеевич</w:t>
      </w:r>
      <w:r>
        <w:rPr>
          <w:rFonts w:eastAsia="Times New Roman"/>
          <w:color w:val="000000"/>
          <w:sz w:val="32"/>
          <w:szCs w:val="32"/>
          <w:u w:val="single"/>
        </w:rPr>
        <w:tab/>
      </w:r>
    </w:p>
    <w:p w14:paraId="4A520CA8" w14:textId="77777777" w:rsidR="00A07FE9" w:rsidRPr="00EF5CA7" w:rsidRDefault="00A07FE9" w:rsidP="00A07FE9">
      <w:pPr>
        <w:widowControl w:val="0"/>
        <w:spacing w:line="240" w:lineRule="auto"/>
        <w:ind w:left="1" w:right="2031"/>
        <w:rPr>
          <w:rFonts w:eastAsia="Times New Roman"/>
          <w:color w:val="000000"/>
          <w:spacing w:val="-1"/>
          <w:sz w:val="32"/>
          <w:szCs w:val="32"/>
          <w:u w:val="single"/>
        </w:rPr>
      </w:pPr>
      <w:r>
        <w:rPr>
          <w:rFonts w:eastAsia="Times New Roman"/>
          <w:color w:val="000000"/>
          <w:sz w:val="32"/>
          <w:szCs w:val="32"/>
        </w:rPr>
        <w:t>Группа</w:t>
      </w:r>
      <w:r>
        <w:rPr>
          <w:rFonts w:eastAsia="Times New Roman"/>
          <w:color w:val="000000"/>
          <w:sz w:val="32"/>
          <w:szCs w:val="32"/>
          <w:u w:val="single"/>
        </w:rPr>
        <w:t xml:space="preserve"> ПИ-20г</w:t>
      </w:r>
      <w:r>
        <w:rPr>
          <w:rFonts w:eastAsia="Times New Roman"/>
          <w:color w:val="000000"/>
          <w:sz w:val="32"/>
          <w:szCs w:val="32"/>
          <w:u w:val="single"/>
        </w:rPr>
        <w:tab/>
      </w:r>
    </w:p>
    <w:p w14:paraId="48BC72D4" w14:textId="77777777" w:rsidR="00A07FE9" w:rsidRDefault="00A07FE9" w:rsidP="00A07FE9">
      <w:pPr>
        <w:spacing w:line="240" w:lineRule="exact"/>
        <w:rPr>
          <w:rFonts w:eastAsia="Times New Roman"/>
          <w:spacing w:val="-1"/>
          <w:sz w:val="24"/>
          <w:szCs w:val="24"/>
        </w:rPr>
      </w:pPr>
    </w:p>
    <w:p w14:paraId="008E1B24" w14:textId="77777777" w:rsidR="00A07FE9" w:rsidRDefault="00A07FE9" w:rsidP="00A07FE9">
      <w:pPr>
        <w:spacing w:after="72" w:line="240" w:lineRule="exact"/>
        <w:rPr>
          <w:rFonts w:eastAsia="Times New Roman"/>
          <w:spacing w:val="-1"/>
          <w:sz w:val="24"/>
          <w:szCs w:val="24"/>
        </w:rPr>
      </w:pPr>
    </w:p>
    <w:p w14:paraId="66B3EBAC" w14:textId="77777777" w:rsidR="00A07FE9" w:rsidRDefault="00A07FE9" w:rsidP="00A07FE9">
      <w:pPr>
        <w:widowControl w:val="0"/>
        <w:spacing w:line="240" w:lineRule="auto"/>
        <w:ind w:left="3649" w:right="-20"/>
        <w:rPr>
          <w:rFonts w:eastAsia="Times New Roman"/>
          <w:color w:val="000000"/>
          <w:spacing w:val="1"/>
        </w:rPr>
      </w:pPr>
      <w:r>
        <w:rPr>
          <w:rFonts w:eastAsia="Times New Roman"/>
          <w:color w:val="000000"/>
        </w:rPr>
        <w:t>С</w:t>
      </w:r>
      <w:r>
        <w:rPr>
          <w:rFonts w:eastAsia="Times New Roman"/>
          <w:color w:val="000000"/>
          <w:spacing w:val="1"/>
        </w:rPr>
        <w:t>о</w:t>
      </w:r>
      <w:r>
        <w:rPr>
          <w:rFonts w:eastAsia="Times New Roman"/>
          <w:color w:val="000000"/>
        </w:rPr>
        <w:t>противл</w:t>
      </w:r>
      <w:r>
        <w:rPr>
          <w:rFonts w:eastAsia="Times New Roman"/>
          <w:color w:val="000000"/>
          <w:spacing w:val="-1"/>
          <w:w w:val="101"/>
        </w:rPr>
        <w:t>е</w:t>
      </w:r>
      <w:r>
        <w:rPr>
          <w:rFonts w:eastAsia="Times New Roman"/>
          <w:color w:val="000000"/>
        </w:rPr>
        <w:t>ни</w:t>
      </w:r>
      <w:r>
        <w:rPr>
          <w:rFonts w:eastAsia="Times New Roman"/>
          <w:color w:val="000000"/>
          <w:w w:val="101"/>
        </w:rPr>
        <w:t>е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spacing w:val="1"/>
        </w:rPr>
        <w:t>1</w:t>
      </w:r>
    </w:p>
    <w:p w14:paraId="1F651D26" w14:textId="77777777" w:rsidR="00A07FE9" w:rsidRDefault="00A07FE9" w:rsidP="00A07FE9">
      <w:pPr>
        <w:spacing w:after="17" w:line="220" w:lineRule="exact"/>
        <w:rPr>
          <w:rFonts w:eastAsia="Times New Roman"/>
          <w:spacing w:val="1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"/>
        <w:gridCol w:w="856"/>
        <w:gridCol w:w="854"/>
        <w:gridCol w:w="856"/>
        <w:gridCol w:w="856"/>
        <w:gridCol w:w="854"/>
        <w:gridCol w:w="856"/>
        <w:gridCol w:w="856"/>
        <w:gridCol w:w="854"/>
        <w:gridCol w:w="856"/>
        <w:gridCol w:w="811"/>
      </w:tblGrid>
      <w:tr w:rsidR="00A07FE9" w14:paraId="3C8DA533" w14:textId="77777777" w:rsidTr="00555F25">
        <w:trPr>
          <w:cantSplit/>
          <w:trHeight w:hRule="exact" w:val="676"/>
        </w:trPr>
        <w:tc>
          <w:tcPr>
            <w:tcW w:w="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FCD2" w14:textId="77777777" w:rsidR="00A07FE9" w:rsidRDefault="00A07FE9" w:rsidP="00555F25">
            <w:pPr>
              <w:widowControl w:val="0"/>
              <w:spacing w:before="4" w:line="239" w:lineRule="auto"/>
              <w:ind w:left="265" w:right="194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  <w:spacing w:val="1"/>
                <w:w w:val="101"/>
              </w:rPr>
              <w:t>t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ascii="Symbol" w:eastAsia="Symbol" w:hAnsi="Symbol" w:cs="Symbol"/>
                <w:color w:val="000000"/>
                <w:w w:val="101"/>
              </w:rPr>
              <w:t></w:t>
            </w:r>
            <w:r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B8BE" w14:textId="77777777" w:rsidR="00A07FE9" w:rsidRDefault="00A07FE9" w:rsidP="00555F25">
            <w:pPr>
              <w:widowControl w:val="0"/>
              <w:spacing w:before="4" w:line="240" w:lineRule="auto"/>
              <w:ind w:left="107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21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20A32" w14:textId="77777777" w:rsidR="00A07FE9" w:rsidRDefault="00A07FE9" w:rsidP="00555F25">
            <w:pPr>
              <w:widowControl w:val="0"/>
              <w:spacing w:before="4" w:line="240" w:lineRule="auto"/>
              <w:ind w:left="105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25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DEA59" w14:textId="77777777" w:rsidR="00A07FE9" w:rsidRDefault="00A07FE9" w:rsidP="00555F25">
            <w:pPr>
              <w:widowControl w:val="0"/>
              <w:spacing w:before="4" w:line="240" w:lineRule="auto"/>
              <w:ind w:left="108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30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40511" w14:textId="77777777" w:rsidR="00A07FE9" w:rsidRDefault="00A07FE9" w:rsidP="00555F25">
            <w:pPr>
              <w:widowControl w:val="0"/>
              <w:spacing w:before="4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3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2183" w14:textId="77777777" w:rsidR="00A07FE9" w:rsidRDefault="00A07FE9" w:rsidP="00555F25">
            <w:pPr>
              <w:widowControl w:val="0"/>
              <w:spacing w:before="4" w:line="240" w:lineRule="auto"/>
              <w:ind w:left="105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4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6B3E" w14:textId="77777777" w:rsidR="00A07FE9" w:rsidRDefault="00A07FE9" w:rsidP="00555F25">
            <w:pPr>
              <w:widowControl w:val="0"/>
              <w:spacing w:before="4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4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FC64" w14:textId="77777777" w:rsidR="00A07FE9" w:rsidRDefault="00A07FE9" w:rsidP="00555F25">
            <w:pPr>
              <w:widowControl w:val="0"/>
              <w:spacing w:before="4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5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6847C" w14:textId="77777777" w:rsidR="00A07FE9" w:rsidRDefault="00A07FE9" w:rsidP="00555F25">
            <w:pPr>
              <w:widowControl w:val="0"/>
              <w:spacing w:before="4" w:line="240" w:lineRule="auto"/>
              <w:ind w:left="105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5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56222" w14:textId="77777777" w:rsidR="00A07FE9" w:rsidRDefault="00A07FE9" w:rsidP="00555F25">
            <w:pPr>
              <w:widowControl w:val="0"/>
              <w:spacing w:before="4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6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B16F" w14:textId="77777777" w:rsidR="00A07FE9" w:rsidRDefault="00A07FE9" w:rsidP="00555F25">
            <w:pPr>
              <w:widowControl w:val="0"/>
              <w:spacing w:before="4" w:line="240" w:lineRule="auto"/>
              <w:ind w:left="108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65</w:t>
            </w:r>
          </w:p>
        </w:tc>
      </w:tr>
      <w:tr w:rsidR="00A07FE9" w14:paraId="3E577BAE" w14:textId="77777777" w:rsidTr="00555F25">
        <w:trPr>
          <w:cantSplit/>
          <w:trHeight w:hRule="exact" w:val="652"/>
        </w:trPr>
        <w:tc>
          <w:tcPr>
            <w:tcW w:w="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76002" w14:textId="77777777" w:rsidR="00A07FE9" w:rsidRDefault="00A07FE9" w:rsidP="00555F25">
            <w:pPr>
              <w:widowControl w:val="0"/>
              <w:spacing w:before="2" w:line="239" w:lineRule="auto"/>
              <w:ind w:left="225" w:right="155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  <w:spacing w:val="-1"/>
              </w:rPr>
              <w:t>R</w:t>
            </w:r>
            <w:r>
              <w:rPr>
                <w:rFonts w:eastAsia="Times New Roman"/>
                <w:color w:val="000000"/>
              </w:rPr>
              <w:t>, Ом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F555" w14:textId="77777777" w:rsidR="00A07FE9" w:rsidRDefault="00A07FE9" w:rsidP="00555F25">
            <w:pPr>
              <w:widowControl w:val="0"/>
              <w:spacing w:before="2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2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9817" w14:textId="77777777" w:rsidR="00A07FE9" w:rsidRDefault="00A07FE9" w:rsidP="00555F25">
            <w:pPr>
              <w:widowControl w:val="0"/>
              <w:spacing w:before="2" w:line="240" w:lineRule="auto"/>
              <w:ind w:left="105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3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19EDE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4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895CC" w14:textId="77777777" w:rsidR="00A07FE9" w:rsidRDefault="00A07FE9" w:rsidP="00555F25">
            <w:pPr>
              <w:widowControl w:val="0"/>
              <w:spacing w:before="2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5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78334" w14:textId="77777777" w:rsidR="00A07FE9" w:rsidRDefault="00A07FE9" w:rsidP="00555F25">
            <w:pPr>
              <w:widowControl w:val="0"/>
              <w:spacing w:before="2" w:line="240" w:lineRule="auto"/>
              <w:ind w:left="105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7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68C3" w14:textId="77777777" w:rsidR="00A07FE9" w:rsidRDefault="00A07FE9" w:rsidP="00555F25">
            <w:pPr>
              <w:widowControl w:val="0"/>
              <w:spacing w:before="2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8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D8E1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9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919FD" w14:textId="77777777" w:rsidR="00A07FE9" w:rsidRDefault="00A07FE9" w:rsidP="00555F25">
            <w:pPr>
              <w:widowControl w:val="0"/>
              <w:spacing w:before="2" w:line="240" w:lineRule="auto"/>
              <w:ind w:left="105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9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C844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  <w:r>
              <w:rPr>
                <w:rFonts w:eastAsia="Times New Roman"/>
                <w:color w:val="000000"/>
                <w:spacing w:val="1"/>
              </w:rPr>
              <w:t>9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ABDF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62</w:t>
            </w:r>
          </w:p>
        </w:tc>
      </w:tr>
    </w:tbl>
    <w:p w14:paraId="3D308ABE" w14:textId="77777777" w:rsidR="00A07FE9" w:rsidRDefault="00A07FE9" w:rsidP="00A07FE9">
      <w:pPr>
        <w:spacing w:line="240" w:lineRule="exact"/>
        <w:rPr>
          <w:sz w:val="24"/>
          <w:szCs w:val="24"/>
        </w:rPr>
      </w:pPr>
    </w:p>
    <w:p w14:paraId="0A476E46" w14:textId="77777777" w:rsidR="00A07FE9" w:rsidRDefault="00A07FE9" w:rsidP="00A07FE9">
      <w:pPr>
        <w:spacing w:line="240" w:lineRule="exact"/>
        <w:rPr>
          <w:sz w:val="24"/>
          <w:szCs w:val="24"/>
        </w:rPr>
      </w:pPr>
    </w:p>
    <w:p w14:paraId="715E1F56" w14:textId="77777777" w:rsidR="00A07FE9" w:rsidRDefault="00A07FE9" w:rsidP="00A07FE9">
      <w:pPr>
        <w:spacing w:after="19" w:line="140" w:lineRule="exact"/>
        <w:rPr>
          <w:sz w:val="14"/>
          <w:szCs w:val="14"/>
        </w:rPr>
      </w:pPr>
    </w:p>
    <w:p w14:paraId="42E51104" w14:textId="77777777" w:rsidR="00A07FE9" w:rsidRDefault="00A07FE9" w:rsidP="00A07FE9">
      <w:pPr>
        <w:widowControl w:val="0"/>
        <w:spacing w:line="240" w:lineRule="auto"/>
        <w:ind w:left="3649" w:right="-20"/>
        <w:rPr>
          <w:rFonts w:eastAsia="Times New Roman"/>
          <w:color w:val="000000"/>
          <w:spacing w:val="1"/>
        </w:rPr>
      </w:pPr>
      <w:r>
        <w:rPr>
          <w:rFonts w:eastAsia="Times New Roman"/>
          <w:color w:val="000000"/>
        </w:rPr>
        <w:t>С</w:t>
      </w:r>
      <w:r>
        <w:rPr>
          <w:rFonts w:eastAsia="Times New Roman"/>
          <w:color w:val="000000"/>
          <w:spacing w:val="1"/>
        </w:rPr>
        <w:t>о</w:t>
      </w:r>
      <w:r>
        <w:rPr>
          <w:rFonts w:eastAsia="Times New Roman"/>
          <w:color w:val="000000"/>
        </w:rPr>
        <w:t>противл</w:t>
      </w:r>
      <w:r>
        <w:rPr>
          <w:rFonts w:eastAsia="Times New Roman"/>
          <w:color w:val="000000"/>
          <w:spacing w:val="-1"/>
          <w:w w:val="101"/>
        </w:rPr>
        <w:t>е</w:t>
      </w:r>
      <w:r>
        <w:rPr>
          <w:rFonts w:eastAsia="Times New Roman"/>
          <w:color w:val="000000"/>
        </w:rPr>
        <w:t>н</w:t>
      </w:r>
      <w:r>
        <w:rPr>
          <w:rFonts w:eastAsia="Times New Roman"/>
          <w:color w:val="000000"/>
          <w:spacing w:val="-1"/>
        </w:rPr>
        <w:t>и</w:t>
      </w:r>
      <w:r>
        <w:rPr>
          <w:rFonts w:eastAsia="Times New Roman"/>
          <w:color w:val="000000"/>
          <w:w w:val="101"/>
        </w:rPr>
        <w:t>е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spacing w:val="1"/>
        </w:rPr>
        <w:t>2</w:t>
      </w:r>
    </w:p>
    <w:p w14:paraId="68CA9A25" w14:textId="77777777" w:rsidR="00A07FE9" w:rsidRDefault="00A07FE9" w:rsidP="00A07FE9">
      <w:pPr>
        <w:spacing w:after="17" w:line="220" w:lineRule="exact"/>
        <w:rPr>
          <w:rFonts w:eastAsia="Times New Roman"/>
          <w:spacing w:val="1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851"/>
        <w:gridCol w:w="852"/>
        <w:gridCol w:w="852"/>
        <w:gridCol w:w="851"/>
        <w:gridCol w:w="852"/>
        <w:gridCol w:w="851"/>
        <w:gridCol w:w="852"/>
        <w:gridCol w:w="852"/>
        <w:gridCol w:w="852"/>
        <w:gridCol w:w="852"/>
      </w:tblGrid>
      <w:tr w:rsidR="00A07FE9" w14:paraId="67F380FD" w14:textId="77777777" w:rsidTr="00555F25">
        <w:trPr>
          <w:cantSplit/>
          <w:trHeight w:hRule="exact" w:val="67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7986" w14:textId="77777777" w:rsidR="00A07FE9" w:rsidRDefault="00A07FE9" w:rsidP="00555F25">
            <w:pPr>
              <w:widowControl w:val="0"/>
              <w:spacing w:before="2" w:line="239" w:lineRule="auto"/>
              <w:ind w:left="263" w:right="192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  <w:spacing w:val="1"/>
                <w:w w:val="101"/>
              </w:rPr>
              <w:t>t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ascii="Symbol" w:eastAsia="Symbol" w:hAnsi="Symbol" w:cs="Symbol"/>
                <w:color w:val="000000"/>
                <w:w w:val="101"/>
              </w:rPr>
              <w:t></w:t>
            </w:r>
            <w:r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DBB9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21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4470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25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A5CD2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30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7BFD9" w14:textId="77777777" w:rsidR="00A07FE9" w:rsidRDefault="00A07FE9" w:rsidP="00555F25">
            <w:pPr>
              <w:widowControl w:val="0"/>
              <w:spacing w:before="2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3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E6B1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4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9B559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4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ECEC7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5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F9203" w14:textId="77777777" w:rsidR="00A07FE9" w:rsidRDefault="00A07FE9" w:rsidP="00555F25">
            <w:pPr>
              <w:widowControl w:val="0"/>
              <w:spacing w:before="2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5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1889B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6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2848A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  <w:spacing w:val="1"/>
              </w:rPr>
            </w:pPr>
            <w:r>
              <w:rPr>
                <w:rFonts w:eastAsia="Times New Roman"/>
                <w:color w:val="000000"/>
                <w:spacing w:val="1"/>
              </w:rPr>
              <w:t>65</w:t>
            </w:r>
          </w:p>
        </w:tc>
      </w:tr>
      <w:tr w:rsidR="00A07FE9" w14:paraId="738FC94E" w14:textId="77777777" w:rsidTr="00555F25">
        <w:trPr>
          <w:cantSplit/>
          <w:trHeight w:hRule="exact" w:val="655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6878" w14:textId="77777777" w:rsidR="00A07FE9" w:rsidRDefault="00A07FE9" w:rsidP="00555F25">
            <w:pPr>
              <w:widowControl w:val="0"/>
              <w:spacing w:before="2" w:line="239" w:lineRule="auto"/>
              <w:ind w:left="223" w:right="152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  <w:spacing w:val="-1"/>
              </w:rPr>
              <w:t>R</w:t>
            </w:r>
            <w:r>
              <w:rPr>
                <w:rFonts w:eastAsia="Times New Roman"/>
                <w:color w:val="000000"/>
              </w:rPr>
              <w:t>, Ом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6F0D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olor w:val="000000"/>
                <w:spacing w:val="1"/>
              </w:rPr>
              <w:t>9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D2D0C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olor w:val="000000"/>
                <w:spacing w:val="1"/>
              </w:rPr>
              <w:t>8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611C9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pacing w:val="1"/>
              </w:rPr>
              <w:t>29</w:t>
            </w:r>
            <w:r>
              <w:rPr>
                <w:rFonts w:eastAsia="Times New Roman"/>
                <w:color w:val="000000"/>
                <w:spacing w:val="-2"/>
              </w:rPr>
              <w:t>,</w:t>
            </w: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4F920" w14:textId="77777777" w:rsidR="00A07FE9" w:rsidRDefault="00A07FE9" w:rsidP="00555F25">
            <w:pPr>
              <w:widowControl w:val="0"/>
              <w:spacing w:before="2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olor w:val="000000"/>
                <w:spacing w:val="1"/>
              </w:rPr>
              <w:t>1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27CE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olor w:val="000000"/>
                <w:spacing w:val="1"/>
              </w:rPr>
              <w:t>2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1C1E3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olor w:val="000000"/>
                <w:spacing w:val="1"/>
              </w:rPr>
              <w:t>4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CFD8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olor w:val="000000"/>
                <w:spacing w:val="1"/>
              </w:rPr>
              <w:t>6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D7C04" w14:textId="77777777" w:rsidR="00A07FE9" w:rsidRDefault="00A07FE9" w:rsidP="00555F25">
            <w:pPr>
              <w:widowControl w:val="0"/>
              <w:spacing w:before="2" w:line="240" w:lineRule="auto"/>
              <w:ind w:left="107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olor w:val="000000"/>
                <w:spacing w:val="1"/>
              </w:rPr>
              <w:t>7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8A87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olor w:val="000000"/>
                <w:spacing w:val="1"/>
              </w:rPr>
              <w:t>8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E5E98" w14:textId="77777777" w:rsidR="00A07FE9" w:rsidRDefault="00A07FE9" w:rsidP="00555F25">
            <w:pPr>
              <w:widowControl w:val="0"/>
              <w:spacing w:before="2" w:line="240" w:lineRule="auto"/>
              <w:ind w:left="108" w:right="-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>
              <w:rPr>
                <w:rFonts w:eastAsia="Times New Roman"/>
                <w:color w:val="000000"/>
                <w:spacing w:val="1"/>
              </w:rPr>
              <w:t>9</w:t>
            </w:r>
            <w:r>
              <w:rPr>
                <w:rFonts w:eastAsia="Times New Roman"/>
                <w:color w:val="000000"/>
                <w:spacing w:val="-1"/>
              </w:rPr>
              <w:t>,</w:t>
            </w:r>
            <w:r>
              <w:rPr>
                <w:rFonts w:eastAsia="Times New Roman"/>
                <w:color w:val="000000"/>
              </w:rPr>
              <w:t>8</w:t>
            </w:r>
          </w:p>
        </w:tc>
      </w:tr>
    </w:tbl>
    <w:p w14:paraId="66E344C4" w14:textId="1616C228" w:rsidR="001B5E0B" w:rsidRDefault="001B5E0B">
      <w:pPr>
        <w:spacing w:line="259" w:lineRule="auto"/>
        <w:ind w:left="0"/>
        <w:jc w:val="left"/>
      </w:pPr>
    </w:p>
    <w:p w14:paraId="02233F31" w14:textId="77777777" w:rsidR="001B5E0B" w:rsidRDefault="001B5E0B">
      <w:pPr>
        <w:spacing w:line="259" w:lineRule="auto"/>
        <w:ind w:left="0"/>
        <w:jc w:val="left"/>
      </w:pPr>
      <w:r>
        <w:br w:type="page"/>
      </w:r>
    </w:p>
    <w:p w14:paraId="3C80F395" w14:textId="157DD98B" w:rsidR="009972C3" w:rsidRPr="00126D6C" w:rsidRDefault="0086592A" w:rsidP="002163C7">
      <w:pPr>
        <w:jc w:val="center"/>
      </w:pPr>
      <w:r w:rsidRPr="00126D6C">
        <w:lastRenderedPageBreak/>
        <w:t>Расчетная часть</w:t>
      </w:r>
    </w:p>
    <w:p w14:paraId="7E1EFDFC" w14:textId="0ECCFE26" w:rsidR="0086592A" w:rsidRPr="00126D6C" w:rsidRDefault="00260C07" w:rsidP="002163C7">
      <w:pPr>
        <w:pStyle w:val="a3"/>
        <w:numPr>
          <w:ilvl w:val="0"/>
          <w:numId w:val="2"/>
        </w:numPr>
      </w:pPr>
      <w:r w:rsidRPr="00126D6C">
        <w:t xml:space="preserve">Графики зависимости </w:t>
      </w:r>
      <m:oMath>
        <m:r>
          <w:rPr>
            <w:rFonts w:ascii="Cambria Math" w:hAnsi="Cambria Math"/>
          </w:rPr>
          <m:t>R=f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26D6C">
        <w:t>для каждого проводника:</w:t>
      </w:r>
    </w:p>
    <w:p w14:paraId="768BB2E7" w14:textId="71CC3959" w:rsidR="007E19A9" w:rsidRPr="00126D6C" w:rsidRDefault="007E19A9" w:rsidP="000255A0">
      <w:r w:rsidRPr="00126D6C">
        <w:rPr>
          <w:noProof/>
        </w:rPr>
        <w:drawing>
          <wp:inline distT="0" distB="0" distL="0" distR="0" wp14:anchorId="77B0130C" wp14:editId="79FB71F9">
            <wp:extent cx="5684735" cy="2945422"/>
            <wp:effectExtent l="0" t="0" r="1143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5420162-079C-44CD-85BA-B4A0508DD1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4696BA" w14:textId="77777777" w:rsidR="000255A0" w:rsidRDefault="007E19A9" w:rsidP="000255A0">
      <w:r w:rsidRPr="00126D6C">
        <w:rPr>
          <w:noProof/>
        </w:rPr>
        <w:drawing>
          <wp:inline distT="0" distB="0" distL="0" distR="0" wp14:anchorId="31387258" wp14:editId="3E5053C5">
            <wp:extent cx="5684400" cy="2944800"/>
            <wp:effectExtent l="0" t="0" r="12065" b="825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55EA9DE-F12C-4B0F-83D6-76A22EF85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78FE8D" w14:textId="11D80EEA" w:rsidR="000255A0" w:rsidRDefault="000255A0" w:rsidP="000255A0">
      <w:pPr>
        <w:pStyle w:val="a3"/>
        <w:numPr>
          <w:ilvl w:val="0"/>
          <w:numId w:val="2"/>
        </w:numPr>
      </w:pPr>
      <w:r>
        <w:t xml:space="preserve">Температурный коэффициент </w:t>
      </w:r>
      <w:r w:rsidRPr="000255A0">
        <w:t xml:space="preserve">сопротивления </w:t>
      </w:r>
      <m:oMath>
        <m:r>
          <w:rPr>
            <w:rFonts w:ascii="Cambria Math" w:hAnsi="Cambria Math"/>
          </w:rPr>
          <m:t>α</m:t>
        </m:r>
      </m:oMath>
      <w:r w:rsidRPr="000255A0">
        <w:t xml:space="preserve"> по формуле</w:t>
      </w:r>
    </w:p>
    <w:p w14:paraId="52649C17" w14:textId="79095A37" w:rsidR="000255A0" w:rsidRDefault="000255A0" w:rsidP="000255A0">
      <w:pPr>
        <w:ind w:left="0"/>
      </w:pPr>
      <w: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0255A0">
        <w:t xml:space="preserve">, </w:t>
      </w:r>
      <w:r>
        <w:t xml:space="preserve">подставив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и соответствующие 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из графиков</w:t>
      </w:r>
      <w:r w:rsidR="008706AF">
        <w:t xml:space="preserve"> </w:t>
      </w:r>
      <m:oMath>
        <m:r>
          <w:rPr>
            <w:rFonts w:ascii="Cambria Math" w:hAnsi="Cambria Math"/>
          </w:rPr>
          <m:t>R=f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706AF">
        <w:t xml:space="preserve"> </w:t>
      </w:r>
      <w:r>
        <w:t>:</w:t>
      </w:r>
    </w:p>
    <w:p w14:paraId="76D6E504" w14:textId="742816CB" w:rsidR="008706AF" w:rsidRPr="008706AF" w:rsidRDefault="008706AF" w:rsidP="000255A0">
      <w:pPr>
        <w:ind w:left="0"/>
        <w:rPr>
          <w:i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 40, </m:t>
        </m:r>
      </m:oMath>
      <w:r>
        <w:t xml:space="preserve">тогда </w:t>
      </w:r>
    </w:p>
    <w:p w14:paraId="5836FF27" w14:textId="10AF1F0E" w:rsidR="008706AF" w:rsidRPr="00AA7644" w:rsidRDefault="001A6A68" w:rsidP="000255A0">
      <w:pPr>
        <w:ind w:left="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8706AF" w:rsidRPr="00AA764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706AF" w:rsidRPr="00AA764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56,58-54,56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54,56*</m:t>
            </m:r>
            <m:r>
              <m:rPr>
                <m:sty m:val="p"/>
              </m:rPr>
              <w:rPr>
                <w:rFonts w:ascii="Cambria Math" w:hAnsi="Cambria Math"/>
              </w:rPr>
              <m:t>40</m:t>
            </m:r>
            <m:r>
              <w:rPr>
                <w:rFonts w:ascii="Cambria Math" w:hAnsi="Cambria Math"/>
              </w:rPr>
              <m:t>-56,58*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30</m:t>
            </m:r>
          </m:den>
        </m:f>
      </m:oMath>
      <w:r w:rsidR="0008244D" w:rsidRPr="00AA7644">
        <w:t xml:space="preserve"> = 0,0041</w:t>
      </w:r>
      <w:r w:rsidR="00756096" w:rsidRPr="00AA7644">
        <w:t>7</w:t>
      </w:r>
      <w:r w:rsidR="00AA7644" w:rsidRPr="00D36BD5">
        <w:t xml:space="preserve"> </w:t>
      </w:r>
      <w:r w:rsidR="00AA7644" w:rsidRPr="00E90F8D">
        <w:t>°C</w:t>
      </w:r>
      <w:r w:rsidR="00AA7644" w:rsidRPr="00AA7644">
        <w:rPr>
          <w:vertAlign w:val="superscript"/>
        </w:rPr>
        <w:t xml:space="preserve"> -1</w:t>
      </w:r>
      <w:r w:rsidR="00586698" w:rsidRPr="00AA7644">
        <w:t xml:space="preserve"> = 4,17*10</w:t>
      </w:r>
      <w:r w:rsidR="00586698" w:rsidRPr="00AA7644">
        <w:rPr>
          <w:vertAlign w:val="superscript"/>
        </w:rPr>
        <w:t>-3</w:t>
      </w:r>
      <w:r w:rsidR="00AA7644">
        <w:t xml:space="preserve"> </w:t>
      </w:r>
      <w:r w:rsidR="00AA7644" w:rsidRPr="00E90F8D">
        <w:t>°C</w:t>
      </w:r>
      <w:r w:rsidR="00AA7644" w:rsidRPr="00AA7644">
        <w:rPr>
          <w:vertAlign w:val="superscript"/>
        </w:rPr>
        <w:t xml:space="preserve"> -1</w:t>
      </w:r>
    </w:p>
    <w:p w14:paraId="388BA5D3" w14:textId="6DBD2BD8" w:rsidR="0008244D" w:rsidRPr="00D36BD5" w:rsidRDefault="001A6A68" w:rsidP="0008244D">
      <w:pPr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08244D" w:rsidRPr="008706A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08244D" w:rsidRPr="008706A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32,95-30,3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30,3*</m:t>
            </m:r>
            <m:r>
              <m:rPr>
                <m:sty m:val="p"/>
              </m:rPr>
              <w:rPr>
                <w:rFonts w:ascii="Cambria Math" w:hAnsi="Cambria Math"/>
              </w:rPr>
              <m:t>40</m:t>
            </m:r>
            <m:r>
              <w:rPr>
                <w:rFonts w:ascii="Cambria Math" w:hAnsi="Cambria Math"/>
              </w:rPr>
              <m:t>-32,95*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30</m:t>
            </m:r>
          </m:den>
        </m:f>
      </m:oMath>
      <w:r w:rsidR="0008244D" w:rsidRPr="0008244D">
        <w:t xml:space="preserve"> = 0.0119</w:t>
      </w:r>
      <w:r w:rsidR="00D36BD5" w:rsidRPr="00D36BD5">
        <w:t xml:space="preserve"> </w:t>
      </w:r>
      <w:r w:rsidR="00D36BD5" w:rsidRPr="00E90F8D">
        <w:t>°C</w:t>
      </w:r>
      <w:r w:rsidR="00D36BD5" w:rsidRPr="00AA7644">
        <w:rPr>
          <w:vertAlign w:val="superscript"/>
        </w:rPr>
        <w:t xml:space="preserve"> -1</w:t>
      </w:r>
      <w:r w:rsidR="00586698" w:rsidRPr="00586698">
        <w:t>= 1,2*10</w:t>
      </w:r>
      <w:r w:rsidR="00586698" w:rsidRPr="00CF791F">
        <w:rPr>
          <w:vertAlign w:val="superscript"/>
        </w:rPr>
        <w:t>-2</w:t>
      </w:r>
      <w:r w:rsidR="00D36BD5" w:rsidRPr="00D36BD5">
        <w:t xml:space="preserve"> </w:t>
      </w:r>
      <w:r w:rsidR="00D36BD5" w:rsidRPr="00E90F8D">
        <w:t>°C</w:t>
      </w:r>
      <w:r w:rsidR="00D36BD5" w:rsidRPr="00AA7644">
        <w:rPr>
          <w:vertAlign w:val="superscript"/>
        </w:rPr>
        <w:t xml:space="preserve"> -1</w:t>
      </w:r>
    </w:p>
    <w:p w14:paraId="78894E01" w14:textId="4EE0CD8B" w:rsidR="003A7E8C" w:rsidRDefault="003A7E8C" w:rsidP="00DA4729">
      <w:pPr>
        <w:ind w:left="0"/>
        <w:jc w:val="center"/>
      </w:pPr>
      <w:r>
        <w:t>Защита работы</w:t>
      </w:r>
    </w:p>
    <w:p w14:paraId="5824E36F" w14:textId="77777777" w:rsidR="003C1135" w:rsidRDefault="000422E8" w:rsidP="00DA4729">
      <w:pPr>
        <w:pStyle w:val="a3"/>
        <w:numPr>
          <w:ilvl w:val="0"/>
          <w:numId w:val="4"/>
        </w:numPr>
      </w:pPr>
      <w:r w:rsidRPr="000422E8">
        <w:t>Электрическое сопротивление R – скалярная физическая величина,</w:t>
      </w:r>
      <w:r w:rsidR="00485FEC">
        <w:t xml:space="preserve"> </w:t>
      </w:r>
      <w:r w:rsidRPr="000422E8">
        <w:t>характеризующая свойство проводника противодействовать пропусканию электрического тока и равная отношению напряжения U на концах проводника к силе тока I, протекающего по нему:</w:t>
      </w:r>
    </w:p>
    <w:p w14:paraId="3011EE4E" w14:textId="7F0E7DE0" w:rsidR="0021740E" w:rsidRPr="00296672" w:rsidRDefault="00485FEC" w:rsidP="00DA4729">
      <w:pPr>
        <w:jc w:val="center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9FFEE83" w14:textId="4690B702" w:rsidR="00296672" w:rsidRPr="00D22ADA" w:rsidRDefault="00296672" w:rsidP="00DA4729">
      <w:pPr>
        <w:ind w:left="708"/>
        <w:rPr>
          <w:iCs/>
        </w:rPr>
      </w:pPr>
      <w:r w:rsidRPr="00D22ADA">
        <w:rPr>
          <w:iCs/>
        </w:rPr>
        <w:t>Единица электрического сопротивления в СИ – Ом.</w:t>
      </w:r>
    </w:p>
    <w:p w14:paraId="67EB7D9C" w14:textId="31CD940D" w:rsidR="00062EE9" w:rsidRDefault="00062EE9" w:rsidP="00E90F8D">
      <w:pPr>
        <w:pStyle w:val="a3"/>
        <w:numPr>
          <w:ilvl w:val="0"/>
          <w:numId w:val="4"/>
        </w:numPr>
        <w:jc w:val="left"/>
      </w:pPr>
      <w:r w:rsidRPr="00062EE9">
        <w:t>Сопротивление однородного проводника зависит от материала проводника и его геометрических размеров и может быть рассчитано по формуле:</w:t>
      </w:r>
    </w:p>
    <w:p w14:paraId="1CD1AC8A" w14:textId="22CFEB54" w:rsidR="00DB1A62" w:rsidRPr="00DB1A62" w:rsidRDefault="00DB1A62" w:rsidP="00E90F8D">
      <w:pPr>
        <w:jc w:val="center"/>
      </w:pP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DB1A62">
        <w:t xml:space="preserve">, </w:t>
      </w:r>
    </w:p>
    <w:p w14:paraId="3E341344" w14:textId="77777777" w:rsidR="007A03EB" w:rsidRDefault="00DB1A62" w:rsidP="00E90F8D">
      <w:pPr>
        <w:ind w:left="708"/>
      </w:pPr>
      <w:r>
        <w:t xml:space="preserve">где </w:t>
      </w:r>
      <w:r w:rsidRPr="00DB1A62">
        <w:rPr>
          <w:i/>
          <w:iCs/>
        </w:rPr>
        <w:t>l</w:t>
      </w:r>
      <w:r>
        <w:t xml:space="preserve"> – длина проводника,</w:t>
      </w:r>
      <w:r w:rsidRPr="00DB1A62">
        <w:t xml:space="preserve"> </w:t>
      </w:r>
    </w:p>
    <w:p w14:paraId="2DCA5E60" w14:textId="03A0784F" w:rsidR="00DB1A62" w:rsidRPr="00DB1A62" w:rsidRDefault="00DB1A62" w:rsidP="00E90F8D">
      <w:pPr>
        <w:ind w:left="708"/>
      </w:pPr>
      <w:r w:rsidRPr="00DB1A62">
        <w:rPr>
          <w:i/>
          <w:iCs/>
        </w:rPr>
        <w:t xml:space="preserve">S </w:t>
      </w:r>
      <w:r>
        <w:t>– площадь поперечного сечения проводника</w:t>
      </w:r>
      <w:r w:rsidRPr="00DB1A62">
        <w:t>,</w:t>
      </w:r>
    </w:p>
    <w:p w14:paraId="47935FDE" w14:textId="46914402" w:rsidR="00DB1A62" w:rsidRDefault="00DB1A62" w:rsidP="00E90F8D">
      <w:pPr>
        <w:ind w:left="708"/>
      </w:pPr>
      <m:oMath>
        <m:r>
          <w:rPr>
            <w:rFonts w:ascii="Cambria Math" w:hAnsi="Cambria Math"/>
          </w:rPr>
          <m:t>ρ</m:t>
        </m:r>
      </m:oMath>
      <w:r>
        <w:t xml:space="preserve"> – удельное электрическое сопротивление, характеризующее материал</w:t>
      </w:r>
    </w:p>
    <w:p w14:paraId="36B58925" w14:textId="51740B6D" w:rsidR="00062EE9" w:rsidRDefault="00DB1A62" w:rsidP="00E90F8D">
      <w:pPr>
        <w:ind w:left="708"/>
      </w:pPr>
      <w:r>
        <w:t>проводника.</w:t>
      </w:r>
    </w:p>
    <w:p w14:paraId="14AB080D" w14:textId="23704100" w:rsidR="001657B4" w:rsidRDefault="001657B4" w:rsidP="00E90F8D">
      <w:pPr>
        <w:pStyle w:val="a3"/>
        <w:numPr>
          <w:ilvl w:val="0"/>
          <w:numId w:val="4"/>
        </w:numPr>
      </w:pPr>
      <w:r>
        <w:t>Электрическое сопротивление металлов связано с рассеянием электронов</w:t>
      </w:r>
      <w:r w:rsidR="00D9313E">
        <w:t xml:space="preserve"> </w:t>
      </w:r>
      <w:r>
        <w:t>проводимости на тепловых колебаниях кристаллической решетки и структурных неоднородностях. Поэтому сопротивление металлов зависит от температуры. С большой степенью точности можно считать, что зависимость сопротивления металлов от температуры является линейной:</w:t>
      </w:r>
    </w:p>
    <w:p w14:paraId="00608450" w14:textId="73EED4AB" w:rsidR="001657B4" w:rsidRDefault="00D9313E" w:rsidP="00E90F8D">
      <w:pPr>
        <w:jc w:val="center"/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1+αt</m:t>
            </m:r>
          </m:e>
        </m:d>
      </m:oMath>
      <w:r w:rsidR="00E90F8D">
        <w:t>,</w:t>
      </w:r>
    </w:p>
    <w:p w14:paraId="11C09D46" w14:textId="51545BE4" w:rsidR="001657B4" w:rsidRDefault="001657B4" w:rsidP="00E90F8D">
      <w:pPr>
        <w:ind w:left="708"/>
      </w:pPr>
      <w:r>
        <w:t xml:space="preserve">где </w:t>
      </w:r>
      <w:r w:rsidRPr="005F2584">
        <w:rPr>
          <w:i/>
          <w:iCs/>
        </w:rPr>
        <w:t>R</w:t>
      </w:r>
      <w:r>
        <w:t xml:space="preserve"> – сопротивление при температуре t</w:t>
      </w:r>
      <w:r w:rsidR="00E90F8D" w:rsidRPr="00E90F8D">
        <w:t xml:space="preserve"> °C</w:t>
      </w:r>
      <w:r>
        <w:t>,</w:t>
      </w:r>
    </w:p>
    <w:p w14:paraId="33210A76" w14:textId="77777777" w:rsidR="00474752" w:rsidRDefault="001A6A68" w:rsidP="00474752">
      <w:pPr>
        <w:ind w:left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57B4">
        <w:t xml:space="preserve"> – сопротивление при 0</w:t>
      </w:r>
      <w:r w:rsidR="007E0A6A" w:rsidRPr="00E90F8D">
        <w:t>°C</w:t>
      </w:r>
      <w:r w:rsidR="001657B4">
        <w:t>,</w:t>
      </w:r>
      <w:r w:rsidR="001E6E3B">
        <w:t xml:space="preserve"> </w:t>
      </w:r>
      <m:oMath>
        <m:r>
          <w:rPr>
            <w:rFonts w:ascii="Cambria Math" w:hAnsi="Cambria Math"/>
          </w:rPr>
          <m:t xml:space="preserve">α </m:t>
        </m:r>
      </m:oMath>
      <w:r w:rsidR="001657B4">
        <w:t>– температурный коэффициент сопротивления.</w:t>
      </w:r>
      <w:r w:rsidR="00474752" w:rsidRPr="00474752">
        <w:t xml:space="preserve"> </w:t>
      </w:r>
    </w:p>
    <w:p w14:paraId="530D3EB4" w14:textId="3125A45E" w:rsidR="002F7DFB" w:rsidRDefault="00474752" w:rsidP="002F7DFB">
      <w:pPr>
        <w:pStyle w:val="a3"/>
        <w:numPr>
          <w:ilvl w:val="0"/>
          <w:numId w:val="4"/>
        </w:numPr>
        <w:rPr>
          <w:i/>
        </w:rPr>
      </w:pPr>
      <w:r>
        <w:t>Температурный коэффициент сопротивления – это величина, численно равная относительному изменению сопротивления проводника при изменении его температуры на 1°C</w:t>
      </w:r>
      <w:r w:rsidR="002F7DFB">
        <w:t>.</w:t>
      </w:r>
      <w:r w:rsidR="002F7DFB" w:rsidRPr="003244E2">
        <w:rPr>
          <w:i/>
        </w:rPr>
        <w:t xml:space="preserve"> </w:t>
      </w:r>
    </w:p>
    <w:p w14:paraId="0C1F7DFF" w14:textId="5C76F321" w:rsidR="00F14DF7" w:rsidRPr="001A6A68" w:rsidRDefault="00293BC9" w:rsidP="001A6A68">
      <w:pPr>
        <w:pStyle w:val="a3"/>
        <w:numPr>
          <w:ilvl w:val="0"/>
          <w:numId w:val="4"/>
        </w:numPr>
        <w:rPr>
          <w:i/>
        </w:rPr>
      </w:pPr>
      <w:bookmarkStart w:id="0" w:name="_GoBack"/>
      <w:bookmarkEnd w:id="0"/>
      <w:r w:rsidRPr="001A6A68">
        <w:rPr>
          <w:iCs/>
        </w:rPr>
        <w:t xml:space="preserve">Сравнивая полученный график с теоретической зависимостью мы видим, </w:t>
      </w:r>
      <w:r w:rsidR="0093084B" w:rsidRPr="001A6A68">
        <w:rPr>
          <w:iCs/>
        </w:rPr>
        <w:t>что при построении графика можно легко обнаружить грубые ошибки и исключить их влияние на результат.</w:t>
      </w:r>
      <w:r w:rsidR="00586698" w:rsidRPr="001A6A68">
        <w:rPr>
          <w:iCs/>
        </w:rPr>
        <w:t xml:space="preserve"> Из таблицы</w:t>
      </w:r>
      <w:r w:rsidR="00CF791F" w:rsidRPr="001A6A68">
        <w:rPr>
          <w:iCs/>
        </w:rPr>
        <w:t xml:space="preserve"> -</w:t>
      </w:r>
      <w:r w:rsidR="00586698" w:rsidRPr="001A6A68">
        <w:rPr>
          <w:iCs/>
        </w:rPr>
        <w:t xml:space="preserve"> первый тепловой коэффициент сопротивления</w:t>
      </w:r>
      <w:r w:rsidR="006904AC" w:rsidRPr="001A6A68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6904AC">
        <w:t>4</w:t>
      </w:r>
      <w:r w:rsidR="006904AC" w:rsidRPr="00586698">
        <w:t>,17*10</w:t>
      </w:r>
      <w:r w:rsidR="006904AC" w:rsidRPr="001A6A68">
        <w:rPr>
          <w:vertAlign w:val="superscript"/>
        </w:rPr>
        <w:t>-3</w:t>
      </w:r>
      <w:r w:rsidR="00921A00" w:rsidRPr="001A6A68">
        <w:rPr>
          <w:vertAlign w:val="superscript"/>
        </w:rPr>
        <w:t xml:space="preserve"> </w:t>
      </w:r>
      <w:r w:rsidR="00921A00" w:rsidRPr="00E90F8D">
        <w:t>°C</w:t>
      </w:r>
      <w:r w:rsidR="00921A00" w:rsidRPr="001A6A68">
        <w:rPr>
          <w:vertAlign w:val="superscript"/>
        </w:rPr>
        <w:t xml:space="preserve"> -1</w:t>
      </w:r>
      <w:r w:rsidR="006904AC" w:rsidRPr="001A6A68">
        <w:rPr>
          <w:vertAlign w:val="superscript"/>
        </w:rPr>
        <w:t xml:space="preserve"> </w:t>
      </w:r>
      <w:r w:rsidR="00586698" w:rsidRPr="001A6A68">
        <w:rPr>
          <w:iCs/>
        </w:rPr>
        <w:t>соответствует</w:t>
      </w:r>
      <w:r w:rsidR="00B76594" w:rsidRPr="001A6A68">
        <w:rPr>
          <w:iCs/>
        </w:rPr>
        <w:t xml:space="preserve"> проводнику</w:t>
      </w:r>
      <w:r w:rsidR="00586698" w:rsidRPr="001A6A68">
        <w:rPr>
          <w:iCs/>
        </w:rPr>
        <w:t xml:space="preserve"> </w:t>
      </w:r>
      <w:r w:rsidR="00CF791F" w:rsidRPr="001A6A68">
        <w:rPr>
          <w:iCs/>
        </w:rPr>
        <w:t>цинку</w:t>
      </w:r>
      <w:r w:rsidR="009F1036" w:rsidRPr="001A6A68">
        <w:rPr>
          <w:iCs/>
        </w:rPr>
        <w:t>.</w:t>
      </w:r>
    </w:p>
    <w:p w14:paraId="09FFDB72" w14:textId="6C6C068E" w:rsidR="00DB30E3" w:rsidRPr="00126D6C" w:rsidRDefault="009F1036" w:rsidP="002845D1">
      <w:pPr>
        <w:ind w:left="0"/>
        <w:divId w:val="1766221815"/>
      </w:pPr>
      <w:r w:rsidRPr="009F1036">
        <w:rPr>
          <w:iCs/>
        </w:rPr>
        <w:t xml:space="preserve">Вывод: Я </w:t>
      </w:r>
      <w:r w:rsidRPr="00126D6C">
        <w:t>исследова</w:t>
      </w:r>
      <w:r>
        <w:t>л</w:t>
      </w:r>
      <w:r w:rsidRPr="00126D6C">
        <w:t xml:space="preserve"> зависимость электрического сопротивления металлов от температуры, определи</w:t>
      </w:r>
      <w:r>
        <w:t>л</w:t>
      </w:r>
      <w:r w:rsidRPr="00126D6C">
        <w:t xml:space="preserve"> температурный коэффициент сопротивления исследуемых материалов.</w:t>
      </w:r>
    </w:p>
    <w:sectPr w:rsidR="00DB30E3" w:rsidRPr="00126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2746"/>
    <w:multiLevelType w:val="hybridMultilevel"/>
    <w:tmpl w:val="D5B2A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D4987"/>
    <w:multiLevelType w:val="hybridMultilevel"/>
    <w:tmpl w:val="45DC6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A3AED"/>
    <w:multiLevelType w:val="hybridMultilevel"/>
    <w:tmpl w:val="1CEE5C32"/>
    <w:lvl w:ilvl="0" w:tplc="41B41C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5420"/>
    <w:multiLevelType w:val="hybridMultilevel"/>
    <w:tmpl w:val="FB241CEE"/>
    <w:lvl w:ilvl="0" w:tplc="E20A21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24"/>
    <w:rsid w:val="000255A0"/>
    <w:rsid w:val="000422E8"/>
    <w:rsid w:val="00042C64"/>
    <w:rsid w:val="00062EE9"/>
    <w:rsid w:val="0008244D"/>
    <w:rsid w:val="000B507D"/>
    <w:rsid w:val="000E3546"/>
    <w:rsid w:val="00126D6C"/>
    <w:rsid w:val="001657B4"/>
    <w:rsid w:val="001960BE"/>
    <w:rsid w:val="001A6A68"/>
    <w:rsid w:val="001B5E0B"/>
    <w:rsid w:val="001E6E3B"/>
    <w:rsid w:val="00200EB7"/>
    <w:rsid w:val="002163C7"/>
    <w:rsid w:val="0021740E"/>
    <w:rsid w:val="00260C07"/>
    <w:rsid w:val="002845D1"/>
    <w:rsid w:val="00293BC9"/>
    <w:rsid w:val="00296672"/>
    <w:rsid w:val="002D6F2C"/>
    <w:rsid w:val="002F7DFB"/>
    <w:rsid w:val="003149F1"/>
    <w:rsid w:val="0031690B"/>
    <w:rsid w:val="003244E2"/>
    <w:rsid w:val="0036787A"/>
    <w:rsid w:val="003805FB"/>
    <w:rsid w:val="003A7E8C"/>
    <w:rsid w:val="003C1135"/>
    <w:rsid w:val="00474752"/>
    <w:rsid w:val="00485FEC"/>
    <w:rsid w:val="00487193"/>
    <w:rsid w:val="00497498"/>
    <w:rsid w:val="004F4193"/>
    <w:rsid w:val="00502210"/>
    <w:rsid w:val="005803C7"/>
    <w:rsid w:val="00586698"/>
    <w:rsid w:val="005F2584"/>
    <w:rsid w:val="00621097"/>
    <w:rsid w:val="006904AC"/>
    <w:rsid w:val="00717C5A"/>
    <w:rsid w:val="00734C2F"/>
    <w:rsid w:val="00756096"/>
    <w:rsid w:val="0077760A"/>
    <w:rsid w:val="007A03EB"/>
    <w:rsid w:val="007E0A6A"/>
    <w:rsid w:val="007E19A9"/>
    <w:rsid w:val="008139AC"/>
    <w:rsid w:val="008517BE"/>
    <w:rsid w:val="0086592A"/>
    <w:rsid w:val="008706AF"/>
    <w:rsid w:val="008742CB"/>
    <w:rsid w:val="008F182C"/>
    <w:rsid w:val="00921A00"/>
    <w:rsid w:val="0093084B"/>
    <w:rsid w:val="00973C24"/>
    <w:rsid w:val="00993D88"/>
    <w:rsid w:val="009972C3"/>
    <w:rsid w:val="009F1036"/>
    <w:rsid w:val="00A06A72"/>
    <w:rsid w:val="00A07FE9"/>
    <w:rsid w:val="00A2273F"/>
    <w:rsid w:val="00A417B1"/>
    <w:rsid w:val="00A75309"/>
    <w:rsid w:val="00AA6204"/>
    <w:rsid w:val="00AA69DE"/>
    <w:rsid w:val="00AA7644"/>
    <w:rsid w:val="00AE2D17"/>
    <w:rsid w:val="00AF746B"/>
    <w:rsid w:val="00B25ECF"/>
    <w:rsid w:val="00B71AA4"/>
    <w:rsid w:val="00B76594"/>
    <w:rsid w:val="00CF791F"/>
    <w:rsid w:val="00D22ADA"/>
    <w:rsid w:val="00D36BD5"/>
    <w:rsid w:val="00D5125B"/>
    <w:rsid w:val="00D91A68"/>
    <w:rsid w:val="00D9313E"/>
    <w:rsid w:val="00D938FF"/>
    <w:rsid w:val="00DA0FEA"/>
    <w:rsid w:val="00DA4729"/>
    <w:rsid w:val="00DB009B"/>
    <w:rsid w:val="00DB1A62"/>
    <w:rsid w:val="00DB30E3"/>
    <w:rsid w:val="00DB48EB"/>
    <w:rsid w:val="00E844B3"/>
    <w:rsid w:val="00E90F8D"/>
    <w:rsid w:val="00EC6D1C"/>
    <w:rsid w:val="00ED2E68"/>
    <w:rsid w:val="00ED362C"/>
    <w:rsid w:val="00EE7F66"/>
    <w:rsid w:val="00EF5CA7"/>
    <w:rsid w:val="00F14DF7"/>
    <w:rsid w:val="00F6090A"/>
    <w:rsid w:val="00F86498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67A8"/>
  <w15:chartTrackingRefBased/>
  <w15:docId w15:val="{22E8086E-5607-4FBF-B0A8-3593C024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3C7"/>
    <w:pPr>
      <w:spacing w:line="360" w:lineRule="auto"/>
      <w:ind w:left="36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1097"/>
    <w:rPr>
      <w:color w:val="808080"/>
    </w:rPr>
  </w:style>
  <w:style w:type="paragraph" w:styleId="a5">
    <w:name w:val="No Spacing"/>
    <w:uiPriority w:val="1"/>
    <w:qFormat/>
    <w:rsid w:val="00474752"/>
    <w:pPr>
      <w:spacing w:after="0" w:line="240" w:lineRule="auto"/>
      <w:ind w:left="360"/>
      <w:jc w:val="both"/>
    </w:pPr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9;&#1053;&#1048;&#1042;&#1045;&#1056;\&#1060;&#1080;&#1079;&#1080;&#1082;&#1072;\&#1083;&#1072;&#1073;%2046%20(3)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9;&#1053;&#1048;&#1042;&#1045;&#1056;\&#1060;&#1080;&#1079;&#1080;&#1082;&#1072;\&#1083;&#1072;&#1073;%2046%20(3)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Проводник</a:t>
            </a:r>
            <a:r>
              <a:rPr lang="ru-RU" baseline="0"/>
              <a:t> 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R, Ом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5875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Лист1!$B$1:$K$1</c:f>
              <c:numCache>
                <c:formatCode>General</c:formatCode>
                <c:ptCount val="10"/>
                <c:pt idx="0">
                  <c:v>21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</c:numCache>
            </c:numRef>
          </c:xVal>
          <c:yVal>
            <c:numRef>
              <c:f>Лист1!$B$2:$K$2</c:f>
              <c:numCache>
                <c:formatCode>General</c:formatCode>
                <c:ptCount val="10"/>
                <c:pt idx="0">
                  <c:v>52.8</c:v>
                </c:pt>
                <c:pt idx="1">
                  <c:v>53.1</c:v>
                </c:pt>
                <c:pt idx="2">
                  <c:v>54.5</c:v>
                </c:pt>
                <c:pt idx="3">
                  <c:v>55.5</c:v>
                </c:pt>
                <c:pt idx="4">
                  <c:v>57</c:v>
                </c:pt>
                <c:pt idx="5">
                  <c:v>58.1</c:v>
                </c:pt>
                <c:pt idx="6">
                  <c:v>59</c:v>
                </c:pt>
                <c:pt idx="7">
                  <c:v>59.3</c:v>
                </c:pt>
                <c:pt idx="8">
                  <c:v>59.8</c:v>
                </c:pt>
                <c:pt idx="9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A9-4390-8DD9-5892538234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31155295"/>
        <c:axId val="1731167423"/>
      </c:scatterChart>
      <c:valAx>
        <c:axId val="1731155295"/>
        <c:scaling>
          <c:orientation val="minMax"/>
          <c:max val="70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167423"/>
        <c:crosses val="autoZero"/>
        <c:crossBetween val="midCat"/>
        <c:majorUnit val="5"/>
      </c:valAx>
      <c:valAx>
        <c:axId val="1731167423"/>
        <c:scaling>
          <c:orientation val="minMax"/>
          <c:min val="5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</a:t>
                </a: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2.170852594664557E-2"/>
              <c:y val="3.109605346873894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155295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Проводник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Лист1!$A$6</c:f>
              <c:strCache>
                <c:ptCount val="1"/>
                <c:pt idx="0">
                  <c:v>R, Ом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5875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Лист1!$B$5:$K$5</c:f>
              <c:numCache>
                <c:formatCode>General</c:formatCode>
                <c:ptCount val="10"/>
                <c:pt idx="0">
                  <c:v>21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</c:numCache>
            </c:numRef>
          </c:xVal>
          <c:yVal>
            <c:numRef>
              <c:f>Лист1!$B$6:$K$6</c:f>
              <c:numCache>
                <c:formatCode>General</c:formatCode>
                <c:ptCount val="10"/>
                <c:pt idx="0">
                  <c:v>29.6</c:v>
                </c:pt>
                <c:pt idx="1">
                  <c:v>28.2</c:v>
                </c:pt>
                <c:pt idx="2">
                  <c:v>29.7</c:v>
                </c:pt>
                <c:pt idx="3">
                  <c:v>31.3</c:v>
                </c:pt>
                <c:pt idx="4">
                  <c:v>32.200000000000003</c:v>
                </c:pt>
                <c:pt idx="5">
                  <c:v>34</c:v>
                </c:pt>
                <c:pt idx="6">
                  <c:v>36.1</c:v>
                </c:pt>
                <c:pt idx="7">
                  <c:v>37.5</c:v>
                </c:pt>
                <c:pt idx="8">
                  <c:v>38</c:v>
                </c:pt>
                <c:pt idx="9">
                  <c:v>39.799999999999997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C4-4097-B2C5-C203AB4A2F0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31251903"/>
        <c:axId val="1639221647"/>
      </c:scatterChart>
      <c:valAx>
        <c:axId val="1731251903"/>
        <c:scaling>
          <c:orientation val="minMax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t, °C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221647"/>
        <c:crosses val="autoZero"/>
        <c:crossBetween val="midCat"/>
        <c:majorUnit val="5"/>
      </c:valAx>
      <c:valAx>
        <c:axId val="1639221647"/>
        <c:scaling>
          <c:orientation val="minMax"/>
          <c:min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R, </a:t>
                </a:r>
                <a:r>
                  <a:rPr lang="ru-RU" sz="1000" b="0" i="0" baseline="0">
                    <a:effectLst/>
                  </a:rPr>
                  <a:t>Ом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4.1686914416615095E-2"/>
              <c:y val="4.099919801691455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25190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82</cp:revision>
  <dcterms:created xsi:type="dcterms:W3CDTF">2020-11-10T09:51:00Z</dcterms:created>
  <dcterms:modified xsi:type="dcterms:W3CDTF">2020-11-12T16:29:00Z</dcterms:modified>
</cp:coreProperties>
</file>