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D2" w:rsidRPr="00560E91" w:rsidRDefault="00534BD2" w:rsidP="00534BD2">
      <w:pPr>
        <w:pStyle w:val="1"/>
        <w:jc w:val="center"/>
      </w:pPr>
      <w:r w:rsidRPr="00560E91">
        <w:t>机器学习工程师纳米学位</w:t>
      </w:r>
    </w:p>
    <w:p w:rsidR="00534BD2" w:rsidRPr="00697AA6" w:rsidRDefault="007C09E6" w:rsidP="00534BD2">
      <w:pPr>
        <w:pStyle w:val="2"/>
        <w:jc w:val="center"/>
      </w:pPr>
      <w:r>
        <w:t>毕业项目报告</w:t>
      </w:r>
    </w:p>
    <w:p w:rsidR="00534BD2" w:rsidRDefault="00534BD2" w:rsidP="00534BD2">
      <w:pPr>
        <w:pStyle w:val="2"/>
        <w:rPr>
          <w:rFonts w:ascii="inherit" w:hAnsi="inherit" w:cs="Helvetica" w:hint="eastAsi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项目题目</w:t>
      </w:r>
    </w:p>
    <w:p w:rsidR="00534BD2" w:rsidRPr="004402C0" w:rsidRDefault="00534BD2" w:rsidP="00534BD2">
      <w:pPr>
        <w:rPr>
          <w:rFonts w:asciiTheme="minorEastAsia" w:hAnsiTheme="minorEastAsia"/>
        </w:rPr>
      </w:pPr>
      <w:r w:rsidRPr="004402C0">
        <w:rPr>
          <w:rFonts w:asciiTheme="minorEastAsia" w:hAnsiTheme="minorEastAsia" w:hint="eastAsia"/>
        </w:rPr>
        <w:t>自然语言处理-文档归类</w:t>
      </w:r>
    </w:p>
    <w:p w:rsidR="00534BD2" w:rsidRPr="00534BD2" w:rsidRDefault="00CE5918" w:rsidP="00343FDC">
      <w:pPr>
        <w:pStyle w:val="2"/>
      </w:pPr>
      <w:r>
        <w:t>一、</w:t>
      </w:r>
      <w:r w:rsidR="00534BD2" w:rsidRPr="00534BD2">
        <w:t>问题的定义</w:t>
      </w:r>
    </w:p>
    <w:p w:rsidR="00534BD2" w:rsidRPr="00534BD2" w:rsidRDefault="00534BD2" w:rsidP="00B87308">
      <w:pPr>
        <w:pStyle w:val="3"/>
      </w:pPr>
      <w:r w:rsidRPr="00534BD2">
        <w:t>项目概述</w:t>
      </w:r>
    </w:p>
    <w:p w:rsidR="00D335F6" w:rsidRDefault="00FA61F8" w:rsidP="008050AD">
      <w:pPr>
        <w:ind w:firstLine="420"/>
      </w:pPr>
      <w:r w:rsidRPr="00FA61F8">
        <w:t>自然语言处理是</w:t>
      </w:r>
      <w:hyperlink r:id="rId7" w:tgtFrame="_blank" w:history="1">
        <w:r w:rsidRPr="00FA61F8">
          <w:t>计算机</w:t>
        </w:r>
      </w:hyperlink>
      <w:r w:rsidRPr="00FA61F8">
        <w:t>科学领域与</w:t>
      </w:r>
      <w:hyperlink r:id="rId8" w:tgtFrame="_blank" w:history="1">
        <w:r w:rsidRPr="00FA61F8">
          <w:t>人工智能</w:t>
        </w:r>
      </w:hyperlink>
      <w:r w:rsidRPr="00FA61F8">
        <w:t>领域中的一个重要方向。所谓的</w:t>
      </w:r>
      <w:r>
        <w:t>自然语言处理，是用</w:t>
      </w:r>
      <w:r w:rsidR="007F44AE">
        <w:t>计算机通过可计算的方法对自然语言的各级语言单位（字、词、语句、篇章等等）进行转换、传输、存储、分析等加工处理的科学。</w:t>
      </w:r>
      <w:r w:rsidR="00BD4A25">
        <w:t>自然语言处理技术是一门与语言学、计算机科学、数学、心理学、信息论、声学相联系的交叉性学科，与自然科学和社会科学的许多主要学科都有着千丝万缕的联系，其中，又与语言学、计算机科学和数学的关系最为密切。</w:t>
      </w:r>
      <w:r w:rsidR="00F7301F">
        <w:t>在更加细微的层面上，与自然语言处理技术密切相关的学科有计算语言学、智能化人机接口、自然语言理解等等。</w:t>
      </w:r>
    </w:p>
    <w:p w:rsidR="00462404" w:rsidRPr="00775AF3" w:rsidRDefault="00274553" w:rsidP="008050AD">
      <w:pPr>
        <w:ind w:firstLine="420"/>
      </w:pPr>
      <w:r>
        <w:rPr>
          <w:rFonts w:hint="eastAsia"/>
        </w:rPr>
        <w:t>自然语言处理的关键是将文本内容（字、词、语句、篇章等等）进行转换，目的是将其转换成计算机模型和算法能够识别和作为</w:t>
      </w:r>
      <w:r w:rsidR="00CF4925">
        <w:rPr>
          <w:rFonts w:hint="eastAsia"/>
        </w:rPr>
        <w:t>数据</w:t>
      </w:r>
      <w:r>
        <w:rPr>
          <w:rFonts w:hint="eastAsia"/>
        </w:rPr>
        <w:t>输入的形式。</w:t>
      </w:r>
      <w:r w:rsidR="00562CC4">
        <w:rPr>
          <w:rFonts w:hint="eastAsia"/>
        </w:rPr>
        <w:t>该项目的出发点就是研究这个问题。</w:t>
      </w:r>
    </w:p>
    <w:p w:rsidR="008C2931" w:rsidRDefault="00462404" w:rsidP="00D63E65">
      <w:pPr>
        <w:rPr>
          <w:rFonts w:eastAsia="宋体"/>
          <w:kern w:val="0"/>
        </w:rPr>
      </w:pPr>
      <w:r>
        <w:t xml:space="preserve"> </w:t>
      </w:r>
      <w:r w:rsidR="0040408A">
        <w:tab/>
      </w:r>
      <w:r w:rsidRPr="003461A2">
        <w:rPr>
          <w:rFonts w:hint="eastAsia"/>
        </w:rPr>
        <w:t>使用到的数据集为</w:t>
      </w:r>
      <w:r w:rsidRPr="003461A2">
        <w:t>20newsgroups</w:t>
      </w:r>
      <w:r w:rsidRPr="003461A2">
        <w:rPr>
          <w:rFonts w:hint="eastAsia"/>
        </w:rPr>
        <w:t>。</w:t>
      </w:r>
      <w:r w:rsidRPr="003461A2">
        <w:t>20newsgroups</w:t>
      </w:r>
      <w:r w:rsidRPr="003461A2">
        <w:rPr>
          <w:rFonts w:hint="eastAsia"/>
        </w:rPr>
        <w:t>数据集是用于文本分类、文本挖据和信息检索研究的国际标准数据集之一。数据集收集了大约</w:t>
      </w:r>
      <w:r w:rsidRPr="003461A2">
        <w:t>20,000</w:t>
      </w:r>
      <w:r w:rsidRPr="003461A2">
        <w:rPr>
          <w:rFonts w:hint="eastAsia"/>
        </w:rPr>
        <w:t>左右的新闻组文档，均匀分为</w:t>
      </w:r>
      <w:r w:rsidRPr="003461A2">
        <w:t>20</w:t>
      </w:r>
      <w:r w:rsidRPr="003461A2">
        <w:rPr>
          <w:rFonts w:hint="eastAsia"/>
        </w:rPr>
        <w:t>个不同主题的新闻组集合。</w:t>
      </w:r>
      <w:r w:rsidR="00AB73D3">
        <w:rPr>
          <w:rFonts w:hint="eastAsia"/>
        </w:rPr>
        <w:t>辅助数据集是</w:t>
      </w:r>
      <w:r w:rsidRPr="003461A2">
        <w:t>text8</w:t>
      </w:r>
      <w:r w:rsidRPr="003461A2">
        <w:rPr>
          <w:rFonts w:hint="eastAsia"/>
        </w:rPr>
        <w:t>数据包。</w:t>
      </w:r>
      <w:r w:rsidRPr="003461A2">
        <w:t>text8</w:t>
      </w:r>
      <w:r w:rsidRPr="003461A2">
        <w:rPr>
          <w:rFonts w:hint="eastAsia"/>
        </w:rPr>
        <w:t>来源于</w:t>
      </w:r>
      <w:r w:rsidRPr="003461A2">
        <w:t>enwiki8</w:t>
      </w:r>
      <w:r w:rsidRPr="003461A2">
        <w:rPr>
          <w:rFonts w:hint="eastAsia"/>
        </w:rPr>
        <w:t>，</w:t>
      </w:r>
      <w:r w:rsidRPr="003461A2">
        <w:t>enwiki8</w:t>
      </w:r>
      <w:r w:rsidRPr="003461A2">
        <w:rPr>
          <w:rFonts w:hint="eastAsia"/>
        </w:rPr>
        <w:t>是从</w:t>
      </w:r>
      <w:r w:rsidRPr="003461A2">
        <w:t>wikipedia</w:t>
      </w:r>
      <w:r w:rsidRPr="003461A2">
        <w:rPr>
          <w:rFonts w:hint="eastAsia"/>
        </w:rPr>
        <w:t>上得到的前</w:t>
      </w:r>
      <w:r w:rsidRPr="003461A2">
        <w:t>100</w:t>
      </w:r>
      <w:r w:rsidRPr="003461A2">
        <w:rPr>
          <w:rFonts w:hint="eastAsia"/>
        </w:rPr>
        <w:t>，</w:t>
      </w:r>
      <w:r w:rsidRPr="003461A2">
        <w:t>000</w:t>
      </w:r>
      <w:r w:rsidRPr="003461A2">
        <w:rPr>
          <w:rFonts w:hint="eastAsia"/>
        </w:rPr>
        <w:t>，</w:t>
      </w:r>
      <w:r w:rsidRPr="003461A2">
        <w:t>000</w:t>
      </w:r>
      <w:r w:rsidRPr="003461A2">
        <w:rPr>
          <w:rFonts w:hint="eastAsia"/>
        </w:rPr>
        <w:t>个字符；而</w:t>
      </w:r>
      <w:r w:rsidRPr="003461A2">
        <w:t>text8</w:t>
      </w:r>
      <w:r w:rsidRPr="003461A2">
        <w:rPr>
          <w:rFonts w:hint="eastAsia"/>
        </w:rPr>
        <w:t>就是把这些字符当中各种奇怪的符号，非英文字符全都去掉，再把大写字符转化成小写字符，</w:t>
      </w:r>
      <w:r w:rsidRPr="003461A2">
        <w:rPr>
          <w:rFonts w:eastAsia="宋体" w:hint="eastAsia"/>
          <w:kern w:val="0"/>
        </w:rPr>
        <w:t>把数字转化成对应的英语单词之后，得到的。</w:t>
      </w:r>
    </w:p>
    <w:p w:rsidR="00534BD2" w:rsidRDefault="00534BD2" w:rsidP="00B87308">
      <w:pPr>
        <w:pStyle w:val="3"/>
      </w:pPr>
      <w:r w:rsidRPr="00534BD2">
        <w:t>问题陈述</w:t>
      </w:r>
    </w:p>
    <w:p w:rsidR="00E72C41" w:rsidRDefault="00281B3F" w:rsidP="00BC6DF7">
      <w:r>
        <w:tab/>
      </w:r>
      <w:r w:rsidR="00672D4A">
        <w:t>计算机系统识别和计算的内容是以数字作为基础的，文本内容不能作为计算模型的输入，不能被模型识别。因此，我们的问题是：</w:t>
      </w:r>
      <w:r w:rsidR="00385D09">
        <w:rPr>
          <w:rFonts w:hint="eastAsia"/>
          <w:szCs w:val="21"/>
        </w:rPr>
        <w:t>文本应该用什么样的形式表示？才能有利于模型识别和计算。</w:t>
      </w:r>
    </w:p>
    <w:p w:rsidR="00431808" w:rsidRPr="000A0253" w:rsidRDefault="00431808" w:rsidP="002F06A3">
      <w:r>
        <w:tab/>
      </w:r>
      <w:r w:rsidR="00842FD0">
        <w:t>首先</w:t>
      </w:r>
      <w:r>
        <w:rPr>
          <w:rFonts w:hint="eastAsia"/>
          <w:szCs w:val="21"/>
        </w:rPr>
        <w:t>使用词袋子模型表示文本。</w:t>
      </w:r>
      <w:r w:rsidR="00044C57">
        <w:rPr>
          <w:rFonts w:hint="eastAsia"/>
          <w:szCs w:val="21"/>
        </w:rPr>
        <w:t>词袋模型可以看成是独热编码的一种扩展，它为每个单词设置一个特征值。</w:t>
      </w:r>
      <w:r w:rsidR="00661A4D">
        <w:rPr>
          <w:rFonts w:hint="eastAsia"/>
          <w:szCs w:val="21"/>
        </w:rPr>
        <w:t>也就是</w:t>
      </w:r>
      <w:r w:rsidR="00D06B69" w:rsidRPr="000A0253">
        <w:t>将一个文本文件分成单词的集合，建立词典，每篇文档表示成特征词的频率向量或者加权词频</w:t>
      </w:r>
      <w:hyperlink r:id="rId9" w:history="1">
        <w:r w:rsidR="00D06B69" w:rsidRPr="000A0253">
          <w:t>TF-IDF</w:t>
        </w:r>
      </w:hyperlink>
      <w:r w:rsidR="00D06B69" w:rsidRPr="000A0253">
        <w:t>向量，这样可以得到</w:t>
      </w:r>
      <w:r w:rsidR="00AA7612">
        <w:t>每个文档的特征表。</w:t>
      </w:r>
      <w:r w:rsidR="002F06A3">
        <w:t>此时</w:t>
      </w:r>
      <w:r w:rsidR="00AA7612">
        <w:t>就可以使用监督学习分类模型进行训练和评估。</w:t>
      </w:r>
      <w:r w:rsidR="00CC20B5">
        <w:rPr>
          <w:rFonts w:hint="eastAsia"/>
          <w:szCs w:val="21"/>
        </w:rPr>
        <w:t>在该模型下，每个词是独立存在的，没有上下文的关联性。</w:t>
      </w:r>
    </w:p>
    <w:p w:rsidR="00431808" w:rsidRDefault="00B17D21" w:rsidP="00D67968">
      <w:pPr>
        <w:ind w:firstLine="420"/>
      </w:pPr>
      <w:r>
        <w:rPr>
          <w:rFonts w:hAnsi="Arial" w:hint="eastAsia"/>
          <w:szCs w:val="21"/>
        </w:rPr>
        <w:lastRenderedPageBreak/>
        <w:t>然后</w:t>
      </w:r>
      <w:r w:rsidR="00431808">
        <w:rPr>
          <w:rFonts w:hAnsi="Arial" w:hint="eastAsia"/>
          <w:szCs w:val="21"/>
        </w:rPr>
        <w:t>使用</w:t>
      </w:r>
      <w:r w:rsidR="00385D74">
        <w:rPr>
          <w:rFonts w:hAnsi="Calibri" w:hint="eastAsia"/>
          <w:szCs w:val="21"/>
        </w:rPr>
        <w:t>词向量模型表示文本。</w:t>
      </w:r>
      <w:r w:rsidR="00FD4CB7" w:rsidRPr="00F053D2">
        <w:t>利用文本数据对词向量进行训练，将每个单词表示成向量形式。</w:t>
      </w:r>
      <w:r w:rsidR="003140A5">
        <w:t>词向量</w:t>
      </w:r>
      <w:r w:rsidR="003140A5">
        <w:rPr>
          <w:rFonts w:ascii="宋体" w:eastAsia="宋体" w:cs="宋体" w:hint="eastAsia"/>
          <w:szCs w:val="21"/>
        </w:rPr>
        <w:t>的基本思想是把自然语言中的每一个词，表示成一个统一意义统一维度的短向量。</w:t>
      </w:r>
      <w:r w:rsidR="00FD3F9E">
        <w:t>使用词向量的关键是</w:t>
      </w:r>
      <w:r w:rsidR="00FD3F9E" w:rsidRPr="003E573A">
        <w:t>怎样用文档中每个词的向量来表达整个文档。</w:t>
      </w:r>
      <w:r w:rsidR="009E75A2" w:rsidRPr="003E573A">
        <w:t>方</w:t>
      </w:r>
      <w:r w:rsidR="004A0254" w:rsidRPr="003E573A">
        <w:t>法是：</w:t>
      </w:r>
      <w:r w:rsidR="00A67736">
        <w:t>将文档处理成单词索引序列形式的词典，然后文档就可以</w:t>
      </w:r>
      <w:r w:rsidR="00B06447">
        <w:t>使用</w:t>
      </w:r>
      <w:r w:rsidR="00D85F97">
        <w:t>词典中每个单词的序号进行</w:t>
      </w:r>
      <w:r w:rsidR="00123FA1">
        <w:t>表示</w:t>
      </w:r>
      <w:r w:rsidR="00BF1C00">
        <w:rPr>
          <w:rFonts w:hint="eastAsia"/>
        </w:rPr>
        <w:t>，文档就转变成了矩阵形式</w:t>
      </w:r>
      <w:r w:rsidR="004B5214" w:rsidRPr="003E573A">
        <w:rPr>
          <w:rFonts w:hint="eastAsia"/>
        </w:rPr>
        <w:t>。</w:t>
      </w:r>
      <w:r w:rsidR="006E6FBA">
        <w:rPr>
          <w:rFonts w:hint="eastAsia"/>
        </w:rPr>
        <w:t>此时文档就可以作为分类器的输入数据了。</w:t>
      </w:r>
      <w:r w:rsidR="0049042C">
        <w:rPr>
          <w:rFonts w:hint="eastAsia"/>
        </w:rPr>
        <w:t>然后根据词向量和刚刚得到的索引字典构建嵌入层</w:t>
      </w:r>
      <w:r w:rsidR="0049042C">
        <w:rPr>
          <w:rFonts w:hint="eastAsia"/>
        </w:rPr>
        <w:t>Embedding</w:t>
      </w:r>
      <w:r w:rsidR="00522828">
        <w:rPr>
          <w:rFonts w:hint="eastAsia"/>
        </w:rPr>
        <w:t>的权重矩阵。</w:t>
      </w:r>
      <w:r w:rsidR="00DD2CF5">
        <w:rPr>
          <w:rFonts w:hint="eastAsia"/>
        </w:rPr>
        <w:t>再将文档类别标签进行独热编码处理，</w:t>
      </w:r>
      <w:r w:rsidR="003E573A" w:rsidRPr="003E573A">
        <w:rPr>
          <w:rFonts w:hint="eastAsia"/>
        </w:rPr>
        <w:t>此时就可以使用深度学习模型进行训练和评估了。</w:t>
      </w:r>
    </w:p>
    <w:p w:rsidR="005A008B" w:rsidRPr="003E573A" w:rsidRDefault="0008789E" w:rsidP="0007459B">
      <w:pPr>
        <w:ind w:firstLine="420"/>
      </w:pPr>
      <w:r>
        <w:t>期待的结果是：训练好的模型，可以根据输入的新闻文档准确的预测该新闻属于哪个类别。</w:t>
      </w:r>
    </w:p>
    <w:p w:rsidR="00534BD2" w:rsidRDefault="00534BD2" w:rsidP="00B87308">
      <w:pPr>
        <w:pStyle w:val="3"/>
      </w:pPr>
      <w:r w:rsidRPr="00534BD2">
        <w:t>评价指标</w:t>
      </w:r>
    </w:p>
    <w:p w:rsidR="005642D8" w:rsidRDefault="00AA0CE0" w:rsidP="0020719F">
      <w:r>
        <w:tab/>
      </w:r>
      <w:r w:rsidR="005642D8">
        <w:t>选用了两个评估指标，</w:t>
      </w:r>
      <w:r w:rsidR="005642D8" w:rsidRPr="00417661">
        <w:rPr>
          <w:rFonts w:ascii="Calibri" w:cs="Calibri"/>
        </w:rPr>
        <w:t>log_loss</w:t>
      </w:r>
      <w:r w:rsidR="005642D8" w:rsidRPr="00417661">
        <w:rPr>
          <w:rFonts w:hint="eastAsia"/>
        </w:rPr>
        <w:t>损失函数</w:t>
      </w:r>
      <w:r w:rsidR="005642D8">
        <w:rPr>
          <w:rFonts w:hint="eastAsia"/>
        </w:rPr>
        <w:t>是主要评估指标，</w:t>
      </w:r>
      <w:r w:rsidR="005642D8" w:rsidRPr="00417661">
        <w:rPr>
          <w:rFonts w:ascii="Calibri" w:eastAsia="宋体" w:cs="Calibri"/>
          <w:color w:val="000000"/>
          <w:kern w:val="0"/>
        </w:rPr>
        <w:t>accuracy_score</w:t>
      </w:r>
      <w:r w:rsidR="005642D8">
        <w:rPr>
          <w:rFonts w:ascii="Calibri" w:eastAsia="宋体" w:cs="Calibri"/>
          <w:color w:val="000000"/>
          <w:kern w:val="0"/>
        </w:rPr>
        <w:t>准确率分数是辅助评估指标，下面分别</w:t>
      </w:r>
      <w:r w:rsidR="00544EE4">
        <w:rPr>
          <w:rFonts w:ascii="Calibri" w:eastAsia="宋体" w:cs="Calibri"/>
          <w:color w:val="000000"/>
          <w:kern w:val="0"/>
        </w:rPr>
        <w:t>对其</w:t>
      </w:r>
      <w:r w:rsidR="005642D8">
        <w:rPr>
          <w:rFonts w:ascii="Calibri" w:eastAsia="宋体" w:cs="Calibri"/>
          <w:color w:val="000000"/>
          <w:kern w:val="0"/>
        </w:rPr>
        <w:t>进行说明：</w:t>
      </w:r>
    </w:p>
    <w:p w:rsidR="007873FF" w:rsidRDefault="005642D8" w:rsidP="005642D8">
      <w:pPr>
        <w:ind w:firstLine="420"/>
      </w:pPr>
      <w:r>
        <w:t>主要评估指标为：</w:t>
      </w:r>
      <w:r w:rsidR="00417661" w:rsidRPr="00417661">
        <w:rPr>
          <w:rFonts w:ascii="Calibri" w:cs="Calibri"/>
        </w:rPr>
        <w:t>log_loss</w:t>
      </w:r>
      <w:r w:rsidR="00417661" w:rsidRPr="00417661">
        <w:rPr>
          <w:rFonts w:hint="eastAsia"/>
        </w:rPr>
        <w:t>损失函数。损失函数越小，模型的鲁棒性就越好。</w:t>
      </w:r>
    </w:p>
    <w:p w:rsidR="00417661" w:rsidRDefault="00D64E67" w:rsidP="007873FF">
      <w:pPr>
        <w:ind w:firstLine="420"/>
        <w:rPr>
          <w:rFonts w:asciiTheme="minorEastAsia" w:hAnsiTheme="minorEastAsia"/>
        </w:rPr>
      </w:pPr>
      <w:r>
        <w:rPr>
          <w:rFonts w:hint="eastAsia"/>
        </w:rPr>
        <w:t>计算方法：在二分类的时候，真实标签集合为：</w:t>
      </w:r>
      <w:r>
        <w:rPr>
          <w:rFonts w:hint="eastAsia"/>
        </w:rPr>
        <w:t>y</w:t>
      </w:r>
      <w:r>
        <w:rPr>
          <w:rFonts w:asciiTheme="minorEastAsia" w:hAnsiTheme="minorEastAsia" w:hint="eastAsia"/>
        </w:rPr>
        <w:t>∈{</w:t>
      </w:r>
      <w:r>
        <w:rPr>
          <w:rFonts w:asciiTheme="minorEastAsia" w:hAnsiTheme="minorEastAsia"/>
        </w:rPr>
        <w:t>0,1</w:t>
      </w:r>
      <w:r>
        <w:rPr>
          <w:rFonts w:asciiTheme="minorEastAsia" w:hAnsiTheme="minorEastAsia" w:hint="eastAsia"/>
        </w:rPr>
        <w:t>}，而分类器预测得到的概率分布：p=</w:t>
      </w:r>
      <w:r>
        <w:rPr>
          <w:rFonts w:asciiTheme="minorEastAsia" w:hAnsiTheme="minorEastAsia"/>
        </w:rPr>
        <w:t>Pr(y=1)</w:t>
      </w:r>
    </w:p>
    <w:p w:rsidR="00D64E67" w:rsidRDefault="00D64E67" w:rsidP="0020719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那么，每一个样本的对数损失就是在给定真实样本标签的条件下，分类器的负对数似然函数，如下所示：</w:t>
      </w:r>
    </w:p>
    <w:p w:rsidR="00D64E67" w:rsidRDefault="00D64E67" w:rsidP="00B02DA4">
      <w:pPr>
        <w:jc w:val="center"/>
      </w:pPr>
      <w:r>
        <w:rPr>
          <w:noProof/>
        </w:rPr>
        <w:drawing>
          <wp:inline distT="0" distB="0" distL="0" distR="0" wp14:anchorId="64B195DA" wp14:editId="1754CDFB">
            <wp:extent cx="5274310" cy="40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F8" w:rsidRDefault="004077F8" w:rsidP="0020719F">
      <w:r>
        <w:t>当某个样本的真实标签</w:t>
      </w:r>
      <w:r>
        <w:t>y=1</w:t>
      </w:r>
      <w:r>
        <w:t>时，</w:t>
      </w:r>
      <w:r>
        <w:rPr>
          <w:rFonts w:hint="eastAsia"/>
        </w:rPr>
        <w:t>Loss=-log</w:t>
      </w:r>
      <w:r>
        <w:t>(p)</w:t>
      </w:r>
      <w:r>
        <w:t>，所以分类器的预测概率</w:t>
      </w:r>
      <w:r>
        <w:t>p=Pr</w:t>
      </w:r>
      <w:r>
        <w:rPr>
          <w:rFonts w:hint="eastAsia"/>
        </w:rPr>
        <w:t>(y=1)</w:t>
      </w:r>
      <w:r>
        <w:rPr>
          <w:rFonts w:hint="eastAsia"/>
        </w:rPr>
        <w:t>的概率越大，则损失越小；如果</w:t>
      </w:r>
      <w:r>
        <w:t>p=Pr</w:t>
      </w:r>
      <w:r>
        <w:rPr>
          <w:rFonts w:hint="eastAsia"/>
        </w:rPr>
        <w:t>(y=1)</w:t>
      </w:r>
      <w:r>
        <w:rPr>
          <w:rFonts w:hint="eastAsia"/>
        </w:rPr>
        <w:t>的概率越小，则分类器损失就越大。对于真实标签</w:t>
      </w:r>
      <w:r>
        <w:rPr>
          <w:rFonts w:hint="eastAsia"/>
        </w:rPr>
        <w:t>y=</w:t>
      </w:r>
      <w:r>
        <w:t>0</w:t>
      </w:r>
      <w:r>
        <w:t>，</w:t>
      </w:r>
    </w:p>
    <w:p w:rsidR="004077F8" w:rsidRDefault="004077F8" w:rsidP="0020719F">
      <w:r>
        <w:rPr>
          <w:rFonts w:hint="eastAsia"/>
        </w:rPr>
        <w:t>Loss=-log</w:t>
      </w:r>
      <w:r>
        <w:t>(1-p)</w:t>
      </w:r>
      <w:r>
        <w:t>，所以分类器的预测概率</w:t>
      </w:r>
      <w:r>
        <w:t>p=Pr</w:t>
      </w:r>
      <w:r>
        <w:rPr>
          <w:rFonts w:hint="eastAsia"/>
        </w:rPr>
        <w:t>(y=1)</w:t>
      </w:r>
      <w:r>
        <w:rPr>
          <w:rFonts w:hint="eastAsia"/>
        </w:rPr>
        <w:t>的概率越大，则损失越大。</w:t>
      </w:r>
    </w:p>
    <w:p w:rsidR="002C4AFA" w:rsidRDefault="002C4AFA" w:rsidP="0020719F">
      <w:r>
        <w:tab/>
      </w:r>
      <w:r>
        <w:t>在多元分类的时候，假定有</w:t>
      </w:r>
      <w:r>
        <w:rPr>
          <w:rFonts w:hint="eastAsia"/>
        </w:rPr>
        <w:t>K</w:t>
      </w:r>
      <w:r>
        <w:rPr>
          <w:rFonts w:hint="eastAsia"/>
        </w:rPr>
        <w:t>个类，则类标签集合就是</w:t>
      </w:r>
      <w:r w:rsidR="007A173D">
        <w:rPr>
          <w:rFonts w:hint="eastAsia"/>
        </w:rPr>
        <w:t>labels=</w:t>
      </w:r>
      <w:r w:rsidR="007A173D">
        <w:t>{1,2,3,…,K}</w:t>
      </w:r>
      <w:r w:rsidR="007A173D">
        <w:t>。如果第</w:t>
      </w:r>
      <w:r w:rsidR="007A173D">
        <w:t>i</w:t>
      </w:r>
      <w:r w:rsidR="007A173D">
        <w:t>个样本的类标签是</w:t>
      </w:r>
      <w:r w:rsidR="007A173D">
        <w:t>k</w:t>
      </w:r>
      <w:r w:rsidR="007A173D">
        <w:t>的话，就记作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7A173D">
        <w:rPr>
          <w:rFonts w:hint="eastAsia"/>
        </w:rPr>
        <w:t>=1</w:t>
      </w:r>
      <w:r w:rsidR="007A173D">
        <w:rPr>
          <w:rFonts w:hint="eastAsia"/>
        </w:rPr>
        <w:t>。采用</w:t>
      </w:r>
      <w:r w:rsidR="007A173D">
        <w:rPr>
          <w:rFonts w:hint="eastAsia"/>
        </w:rPr>
        <w:t>one</w:t>
      </w:r>
      <w:r w:rsidR="007A173D">
        <w:t>-hot</w:t>
      </w:r>
      <w:r w:rsidR="007A173D">
        <w:t>记法，每个样本的真实标签就是一个</w:t>
      </w:r>
      <w:r w:rsidR="001A513A">
        <w:rPr>
          <w:rFonts w:hint="eastAsia"/>
        </w:rPr>
        <w:t>one</w:t>
      </w:r>
      <w:r w:rsidR="001A513A">
        <w:t>-hot</w:t>
      </w:r>
      <w:r w:rsidR="00266D66">
        <w:t>向量，其中只有一个地方标记为</w:t>
      </w:r>
      <w:r w:rsidR="00266D66">
        <w:rPr>
          <w:rFonts w:hint="eastAsia"/>
        </w:rPr>
        <w:t>1</w:t>
      </w:r>
      <w:r w:rsidR="00A128F1">
        <w:rPr>
          <w:rFonts w:hint="eastAsia"/>
        </w:rPr>
        <w:t>。</w:t>
      </w:r>
      <w:r w:rsidR="00266D66">
        <w:rPr>
          <w:rFonts w:hint="eastAsia"/>
        </w:rPr>
        <w:t>这样</w:t>
      </w:r>
      <w:r w:rsidR="00266D66">
        <w:rPr>
          <w:rFonts w:hint="eastAsia"/>
        </w:rPr>
        <w:t>N</w:t>
      </w:r>
      <w:r w:rsidR="00266D66">
        <w:rPr>
          <w:rFonts w:hint="eastAsia"/>
        </w:rPr>
        <w:t>个样本的真实类标签就是一个</w:t>
      </w:r>
      <w:r w:rsidR="00266D66">
        <w:rPr>
          <w:rFonts w:hint="eastAsia"/>
        </w:rPr>
        <w:t>N</w:t>
      </w:r>
      <w:r w:rsidR="00266D66">
        <w:rPr>
          <w:rFonts w:hint="eastAsia"/>
        </w:rPr>
        <w:t>行</w:t>
      </w:r>
      <w:r w:rsidR="00266D66">
        <w:rPr>
          <w:rFonts w:hint="eastAsia"/>
        </w:rPr>
        <w:t>K</w:t>
      </w:r>
      <w:r w:rsidR="00266D66">
        <w:rPr>
          <w:rFonts w:hint="eastAsia"/>
        </w:rPr>
        <w:t>列的矩阵</w:t>
      </w:r>
      <w:r w:rsidR="00C068D2">
        <w:rPr>
          <w:rFonts w:hint="eastAsia"/>
        </w:rPr>
        <w:t>Y</w:t>
      </w:r>
      <w:r w:rsidR="00C068D2">
        <w:rPr>
          <w:rFonts w:hint="eastAsia"/>
        </w:rPr>
        <w:t>。分类器对</w:t>
      </w:r>
      <w:r w:rsidR="00C068D2">
        <w:rPr>
          <w:rFonts w:hint="eastAsia"/>
        </w:rPr>
        <w:t>N</w:t>
      </w:r>
      <w:r w:rsidR="00C068D2">
        <w:rPr>
          <w:rFonts w:hint="eastAsia"/>
        </w:rPr>
        <w:t>个样本的每一个样本都会预测出它属于每个类的概率，这样预测概率矩阵</w:t>
      </w:r>
      <w:r w:rsidR="00C068D2">
        <w:rPr>
          <w:rFonts w:hint="eastAsia"/>
        </w:rPr>
        <w:t>P</w:t>
      </w:r>
      <w:r w:rsidR="00C068D2">
        <w:rPr>
          <w:rFonts w:hint="eastAsia"/>
        </w:rPr>
        <w:t>就是</w:t>
      </w:r>
      <w:r w:rsidR="00C068D2">
        <w:rPr>
          <w:rFonts w:hint="eastAsia"/>
        </w:rPr>
        <w:t>N</w:t>
      </w:r>
      <w:r w:rsidR="00C068D2">
        <w:rPr>
          <w:rFonts w:hint="eastAsia"/>
        </w:rPr>
        <w:t>行</w:t>
      </w:r>
      <w:r w:rsidR="00C068D2">
        <w:t>K</w:t>
      </w:r>
      <w:r w:rsidR="00C068D2">
        <w:t>列的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C068D2">
        <w:t>=Pr(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=1</m:t>
        </m:r>
      </m:oMath>
      <w:r w:rsidR="00C068D2">
        <w:t>)</w:t>
      </w:r>
      <w:r w:rsidR="00C54AD9">
        <w:t>，整个样本集合上分类器的对数损失就可以如下定义：</w:t>
      </w:r>
    </w:p>
    <w:p w:rsidR="00C54AD9" w:rsidRDefault="0028320D" w:rsidP="00B02DA4">
      <w:pPr>
        <w:jc w:val="center"/>
      </w:pPr>
      <w:r>
        <w:rPr>
          <w:noProof/>
        </w:rPr>
        <w:drawing>
          <wp:inline distT="0" distB="0" distL="0" distR="0" wp14:anchorId="033A38E1" wp14:editId="07C351E5">
            <wp:extent cx="4320914" cy="58679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42" w:rsidRPr="00417661" w:rsidRDefault="00D017F9" w:rsidP="0020719F">
      <w:r>
        <w:tab/>
      </w:r>
      <w:r>
        <w:t>合理性：对数损失也被成为交叉熵损失，是定义在概率分布基础上的。用来度量分类器的预测输出的概率分布和真实分布的差异，而不是去比较离散的类标签是否相等。因此，对数损失比较合理。</w:t>
      </w:r>
    </w:p>
    <w:p w:rsidR="0011176D" w:rsidRDefault="00417661" w:rsidP="0020719F">
      <w:pPr>
        <w:ind w:firstLine="420"/>
        <w:rPr>
          <w:rFonts w:ascii="宋体" w:eastAsia="宋体" w:cs="宋体"/>
          <w:color w:val="000000"/>
          <w:kern w:val="0"/>
        </w:rPr>
      </w:pPr>
      <w:r w:rsidRPr="00417661">
        <w:rPr>
          <w:rFonts w:ascii="宋体" w:eastAsia="宋体" w:cs="宋体" w:hint="eastAsia"/>
          <w:color w:val="000000"/>
          <w:kern w:val="0"/>
        </w:rPr>
        <w:t>辅助评估指标是</w:t>
      </w:r>
      <w:r w:rsidRPr="00417661">
        <w:rPr>
          <w:rFonts w:ascii="Calibri" w:eastAsia="宋体" w:cs="Calibri"/>
          <w:color w:val="000000"/>
          <w:kern w:val="0"/>
        </w:rPr>
        <w:t>accuracy_score</w:t>
      </w:r>
      <w:r w:rsidRPr="00417661">
        <w:rPr>
          <w:rFonts w:ascii="宋体" w:eastAsia="宋体" w:cs="宋体" w:hint="eastAsia"/>
          <w:color w:val="000000"/>
          <w:kern w:val="0"/>
        </w:rPr>
        <w:t>。即模型根据预测的准确率的高低进行评估。</w:t>
      </w:r>
    </w:p>
    <w:p w:rsidR="00DD5A30" w:rsidRDefault="0011176D" w:rsidP="00DD5A30">
      <w:pPr>
        <w:ind w:firstLine="420"/>
        <w:rPr>
          <w:rFonts w:ascii="宋体" w:eastAsia="宋体" w:cs="宋体"/>
          <w:color w:val="000000"/>
          <w:kern w:val="0"/>
        </w:rPr>
      </w:pPr>
      <w:r>
        <w:rPr>
          <w:rFonts w:ascii="宋体" w:eastAsia="宋体" w:cs="宋体" w:hint="eastAsia"/>
          <w:color w:val="000000"/>
          <w:kern w:val="0"/>
        </w:rPr>
        <w:t>计算方法：</w:t>
      </w:r>
      <w:r w:rsidR="00DD5A30">
        <w:rPr>
          <w:rFonts w:ascii="宋体" w:eastAsia="宋体" w:cs="宋体" w:hint="eastAsia"/>
          <w:color w:val="000000"/>
          <w:kern w:val="0"/>
        </w:rPr>
        <w:t>如果在m个样本中有a个样本分类错误，则错误率E=a</w:t>
      </w:r>
      <w:r w:rsidR="00DD5A30">
        <w:rPr>
          <w:rFonts w:ascii="宋体" w:eastAsia="宋体" w:cs="宋体"/>
          <w:color w:val="000000"/>
          <w:kern w:val="0"/>
        </w:rPr>
        <w:t>/m；相应的，</w:t>
      </w:r>
      <w:r w:rsidR="00DD5A30">
        <w:rPr>
          <w:rFonts w:ascii="宋体" w:eastAsia="宋体" w:cs="宋体" w:hint="eastAsia"/>
          <w:color w:val="000000"/>
          <w:kern w:val="0"/>
        </w:rPr>
        <w:t>1-a</w:t>
      </w:r>
      <w:r w:rsidR="00DD5A30">
        <w:rPr>
          <w:rFonts w:ascii="宋体" w:eastAsia="宋体" w:cs="宋体"/>
          <w:color w:val="000000"/>
          <w:kern w:val="0"/>
        </w:rPr>
        <w:t>/m称为</w:t>
      </w:r>
      <w:r w:rsidR="00DD5A30">
        <w:rPr>
          <w:rFonts w:ascii="宋体" w:eastAsia="宋体" w:cs="宋体"/>
          <w:color w:val="000000"/>
          <w:kern w:val="0"/>
        </w:rPr>
        <w:t>“</w:t>
      </w:r>
      <w:r w:rsidR="00DD5A30">
        <w:rPr>
          <w:rFonts w:ascii="宋体" w:eastAsia="宋体" w:cs="宋体"/>
          <w:color w:val="000000"/>
          <w:kern w:val="0"/>
        </w:rPr>
        <w:t>准确率</w:t>
      </w:r>
      <w:r w:rsidR="00DD5A30">
        <w:rPr>
          <w:rFonts w:ascii="宋体" w:eastAsia="宋体" w:cs="宋体"/>
          <w:color w:val="000000"/>
          <w:kern w:val="0"/>
        </w:rPr>
        <w:t>”</w:t>
      </w:r>
      <w:r w:rsidR="00DD5A30">
        <w:rPr>
          <w:rFonts w:ascii="宋体" w:eastAsia="宋体" w:cs="宋体"/>
          <w:color w:val="000000"/>
          <w:kern w:val="0"/>
        </w:rPr>
        <w:t>（accuracy）。</w:t>
      </w:r>
    </w:p>
    <w:p w:rsidR="008E0458" w:rsidRPr="00DD4B58" w:rsidRDefault="008E0458" w:rsidP="0020719F">
      <w:pPr>
        <w:ind w:firstLine="420"/>
      </w:pPr>
      <w:r>
        <w:t>合理性：</w:t>
      </w:r>
      <w:r w:rsidRPr="00DD4B58">
        <w:t>由公式可以看出，</w:t>
      </w:r>
      <w:r w:rsidR="005F5A2A">
        <w:t>准确率</w:t>
      </w:r>
      <w:r w:rsidRPr="00DD4B58">
        <w:t>越高，</w:t>
      </w:r>
      <w:r w:rsidR="00380AF5">
        <w:t>分类正确的样本就更多</w:t>
      </w:r>
      <w:r w:rsidRPr="00DD4B58">
        <w:t>，分类器的表现就越好。</w:t>
      </w:r>
      <w:r w:rsidR="00A21860">
        <w:t>所以</w:t>
      </w:r>
      <w:r w:rsidR="00A21860" w:rsidRPr="00417661">
        <w:rPr>
          <w:rFonts w:ascii="Calibri" w:eastAsia="宋体" w:cs="Calibri"/>
          <w:color w:val="000000"/>
          <w:kern w:val="0"/>
        </w:rPr>
        <w:t>accuracy_score</w:t>
      </w:r>
      <w:r w:rsidR="00A21860">
        <w:rPr>
          <w:rFonts w:ascii="Calibri" w:eastAsia="宋体" w:cs="Calibri"/>
          <w:color w:val="000000"/>
          <w:kern w:val="0"/>
        </w:rPr>
        <w:t>指标也是比较合理的</w:t>
      </w:r>
      <w:r w:rsidR="00B13F22">
        <w:rPr>
          <w:rFonts w:ascii="Calibri" w:eastAsia="宋体" w:cs="Calibri"/>
          <w:color w:val="000000"/>
          <w:kern w:val="0"/>
        </w:rPr>
        <w:t>。</w:t>
      </w:r>
    </w:p>
    <w:p w:rsidR="00534BD2" w:rsidRPr="00534BD2" w:rsidRDefault="00F71081" w:rsidP="00343FDC">
      <w:pPr>
        <w:pStyle w:val="2"/>
      </w:pPr>
      <w:r>
        <w:lastRenderedPageBreak/>
        <w:t>二、</w:t>
      </w:r>
      <w:r w:rsidR="00534BD2" w:rsidRPr="00534BD2">
        <w:t>分析</w:t>
      </w:r>
    </w:p>
    <w:p w:rsidR="00534BD2" w:rsidRDefault="00534BD2" w:rsidP="00B87308">
      <w:pPr>
        <w:pStyle w:val="3"/>
      </w:pPr>
      <w:r w:rsidRPr="00534BD2">
        <w:t>数据的探索</w:t>
      </w:r>
    </w:p>
    <w:p w:rsidR="00111FB3" w:rsidRDefault="00B40D25" w:rsidP="00D63F8E">
      <w:pPr>
        <w:ind w:firstLine="420"/>
      </w:pPr>
      <w:r>
        <w:t>数据集为</w:t>
      </w:r>
      <w:r w:rsidR="004545D8" w:rsidRPr="0096340D">
        <w:rPr>
          <w:rFonts w:hint="eastAsia"/>
        </w:rPr>
        <w:t>20newsgroups</w:t>
      </w:r>
      <w:r w:rsidR="004545D8" w:rsidRPr="0096340D">
        <w:rPr>
          <w:rFonts w:hint="eastAsia"/>
        </w:rPr>
        <w:t>。</w:t>
      </w:r>
      <w:r w:rsidR="00344EBE">
        <w:t>S</w:t>
      </w:r>
      <w:r w:rsidR="00344EBE">
        <w:rPr>
          <w:rFonts w:hint="eastAsia"/>
        </w:rPr>
        <w:t>ubset</w:t>
      </w:r>
      <w:r w:rsidR="00344EBE">
        <w:rPr>
          <w:rFonts w:hint="eastAsia"/>
        </w:rPr>
        <w:t>为‘</w:t>
      </w:r>
      <w:r w:rsidR="00344EBE">
        <w:rPr>
          <w:rFonts w:hint="eastAsia"/>
        </w:rPr>
        <w:t>train</w:t>
      </w:r>
      <w:r w:rsidR="00344EBE">
        <w:rPr>
          <w:rFonts w:hint="eastAsia"/>
        </w:rPr>
        <w:t>’的</w:t>
      </w:r>
      <w:r w:rsidR="00064431">
        <w:rPr>
          <w:rFonts w:hint="eastAsia"/>
        </w:rPr>
        <w:t>合计</w:t>
      </w:r>
      <w:r w:rsidR="00064431">
        <w:rPr>
          <w:rFonts w:hint="eastAsia"/>
        </w:rPr>
        <w:t>11314</w:t>
      </w:r>
      <w:r w:rsidR="00064431">
        <w:rPr>
          <w:rFonts w:hint="eastAsia"/>
        </w:rPr>
        <w:t>条数据；</w:t>
      </w:r>
      <w:r w:rsidR="00064431">
        <w:rPr>
          <w:rFonts w:hint="eastAsia"/>
        </w:rPr>
        <w:t>subset</w:t>
      </w:r>
      <w:r w:rsidR="00064431">
        <w:rPr>
          <w:rFonts w:hint="eastAsia"/>
        </w:rPr>
        <w:t>为‘</w:t>
      </w:r>
      <w:r w:rsidR="00064431">
        <w:rPr>
          <w:rFonts w:hint="eastAsia"/>
        </w:rPr>
        <w:t>test</w:t>
      </w:r>
      <w:r w:rsidR="00064431">
        <w:rPr>
          <w:rFonts w:hint="eastAsia"/>
        </w:rPr>
        <w:t>’的合计</w:t>
      </w:r>
      <w:r w:rsidR="00064431">
        <w:rPr>
          <w:rFonts w:hint="eastAsia"/>
        </w:rPr>
        <w:t>7532</w:t>
      </w:r>
      <w:r w:rsidR="00064431">
        <w:rPr>
          <w:rFonts w:hint="eastAsia"/>
        </w:rPr>
        <w:t>条数据。</w:t>
      </w:r>
    </w:p>
    <w:p w:rsidR="003022BA" w:rsidRDefault="00C501CC" w:rsidP="00013F1F">
      <w:pPr>
        <w:ind w:firstLine="420"/>
      </w:pPr>
      <w:r>
        <w:t>新闻</w:t>
      </w:r>
      <w:r w:rsidR="00886240">
        <w:t>数据</w:t>
      </w:r>
      <w:r>
        <w:t>共分为</w:t>
      </w:r>
      <w:r>
        <w:rPr>
          <w:rFonts w:hint="eastAsia"/>
        </w:rPr>
        <w:t>20</w:t>
      </w:r>
      <w:r>
        <w:rPr>
          <w:rFonts w:hint="eastAsia"/>
        </w:rPr>
        <w:t>个类别。分别是</w:t>
      </w:r>
      <w:r w:rsidR="003022BA" w:rsidRPr="003022BA">
        <w:t>'alt.atheism'</w:t>
      </w:r>
      <w:r w:rsidR="00E1559A">
        <w:t>，</w:t>
      </w:r>
      <w:r w:rsidR="003022BA" w:rsidRPr="003022BA">
        <w:t xml:space="preserve"> 'comp.graphics'</w:t>
      </w:r>
      <w:r w:rsidR="00E1559A">
        <w:t>，</w:t>
      </w:r>
      <w:r w:rsidR="003022BA" w:rsidRPr="003022BA">
        <w:t xml:space="preserve"> 'comp.os.ms-windows.misc'</w:t>
      </w:r>
      <w:r w:rsidR="00E1559A">
        <w:t>，</w:t>
      </w:r>
      <w:r w:rsidR="003022BA" w:rsidRPr="003022BA">
        <w:t xml:space="preserve"> 'comp.sys.ibm.pc.hardware'</w:t>
      </w:r>
      <w:r w:rsidR="00E1559A">
        <w:t>，</w:t>
      </w:r>
      <w:r w:rsidR="003022BA" w:rsidRPr="003022BA">
        <w:t xml:space="preserve"> 'comp.sys.mac.hardware'</w:t>
      </w:r>
      <w:r w:rsidR="00E1559A">
        <w:t>，</w:t>
      </w:r>
      <w:r w:rsidR="003022BA" w:rsidRPr="003022BA">
        <w:t xml:space="preserve"> 'comp.windows.x'</w:t>
      </w:r>
      <w:r w:rsidR="00E1559A">
        <w:t>，</w:t>
      </w:r>
      <w:r w:rsidR="003022BA" w:rsidRPr="003022BA">
        <w:t xml:space="preserve"> 'misc.forsale'</w:t>
      </w:r>
      <w:r w:rsidR="00E1559A">
        <w:t>，</w:t>
      </w:r>
      <w:r w:rsidR="003022BA" w:rsidRPr="003022BA">
        <w:t xml:space="preserve"> 'rec.autos'</w:t>
      </w:r>
      <w:r w:rsidR="00E1559A">
        <w:t>，</w:t>
      </w:r>
      <w:r w:rsidR="003022BA" w:rsidRPr="003022BA">
        <w:t xml:space="preserve"> 'rec.motorcycles'</w:t>
      </w:r>
      <w:r w:rsidR="00E1559A">
        <w:t>，</w:t>
      </w:r>
      <w:r w:rsidR="003022BA" w:rsidRPr="003022BA">
        <w:t>'rec.sport.baseball'</w:t>
      </w:r>
      <w:r w:rsidR="00E1559A">
        <w:t>，</w:t>
      </w:r>
      <w:r w:rsidR="003022BA" w:rsidRPr="003022BA">
        <w:t xml:space="preserve"> 'rec.sport.hockey'</w:t>
      </w:r>
      <w:r w:rsidR="00E1559A">
        <w:t>，</w:t>
      </w:r>
      <w:r w:rsidR="003022BA" w:rsidRPr="003022BA">
        <w:t xml:space="preserve"> 'sci.crypt'</w:t>
      </w:r>
      <w:r w:rsidR="00E1559A">
        <w:t>，</w:t>
      </w:r>
      <w:r w:rsidR="003022BA" w:rsidRPr="003022BA">
        <w:t>'sci.electronics'</w:t>
      </w:r>
      <w:r w:rsidR="00E1559A">
        <w:t>，</w:t>
      </w:r>
      <w:r w:rsidR="003022BA" w:rsidRPr="003022BA">
        <w:t xml:space="preserve"> 'sci.med'</w:t>
      </w:r>
      <w:r w:rsidR="00E1559A">
        <w:t>，</w:t>
      </w:r>
      <w:r w:rsidR="003022BA" w:rsidRPr="003022BA">
        <w:t xml:space="preserve"> 'sci.space'</w:t>
      </w:r>
      <w:r w:rsidR="00E1559A">
        <w:t>，</w:t>
      </w:r>
      <w:r w:rsidR="003022BA" w:rsidRPr="003022BA">
        <w:t xml:space="preserve"> 'soc.religion.christian'</w:t>
      </w:r>
      <w:r w:rsidR="00E1559A">
        <w:t>，</w:t>
      </w:r>
      <w:r w:rsidR="003022BA" w:rsidRPr="003022BA">
        <w:t xml:space="preserve"> 'talk.politics.guns'</w:t>
      </w:r>
      <w:r w:rsidR="00E1559A">
        <w:t>，</w:t>
      </w:r>
      <w:r w:rsidR="003022BA" w:rsidRPr="003022BA">
        <w:t>'talk.politics.mideast'</w:t>
      </w:r>
      <w:r w:rsidR="00E1559A">
        <w:t>，</w:t>
      </w:r>
      <w:r w:rsidR="003022BA" w:rsidRPr="003022BA">
        <w:t xml:space="preserve"> 'talk.politics.misc'</w:t>
      </w:r>
      <w:r w:rsidR="00E1559A">
        <w:t>，</w:t>
      </w:r>
      <w:r w:rsidR="003022BA" w:rsidRPr="003022BA">
        <w:t xml:space="preserve"> 'talk.religion.misc'</w:t>
      </w:r>
      <w:r w:rsidR="007309C6">
        <w:t>。</w:t>
      </w:r>
    </w:p>
    <w:p w:rsidR="00AE4D81" w:rsidRDefault="00AE4D81" w:rsidP="00AE4D81">
      <w:pPr>
        <w:ind w:firstLine="420"/>
      </w:pPr>
      <w:r>
        <w:rPr>
          <w:rFonts w:hint="eastAsia"/>
        </w:rPr>
        <w:t>数据集的</w:t>
      </w:r>
      <w:r w:rsidRPr="00D63F8E">
        <w:rPr>
          <w:rFonts w:hint="eastAsia"/>
        </w:rPr>
        <w:t>特征（</w:t>
      </w:r>
      <w:r w:rsidRPr="00D63F8E">
        <w:t>features)</w:t>
      </w:r>
      <w:r>
        <w:t>为新闻的具体内容</w:t>
      </w:r>
      <w:r w:rsidR="00C343F9">
        <w:t>；</w:t>
      </w:r>
      <w:r>
        <w:t>标签（</w:t>
      </w:r>
      <w:r>
        <w:t>labels</w:t>
      </w:r>
      <w:r>
        <w:t>）为新闻的类别</w:t>
      </w:r>
      <w:r w:rsidR="00CB3820">
        <w:rPr>
          <w:rFonts w:hint="eastAsia"/>
        </w:rPr>
        <w:t>ID</w:t>
      </w:r>
      <w:r w:rsidR="00C343F9">
        <w:rPr>
          <w:rFonts w:hint="eastAsia"/>
        </w:rPr>
        <w:t>，</w:t>
      </w:r>
      <w:r w:rsidR="00AB585E">
        <w:rPr>
          <w:rFonts w:hint="eastAsia"/>
        </w:rPr>
        <w:t>即</w:t>
      </w:r>
      <w:r w:rsidR="00AB585E">
        <w:rPr>
          <w:rFonts w:hint="eastAsia"/>
        </w:rPr>
        <w:t>0-</w:t>
      </w:r>
      <w:r w:rsidR="005121F6">
        <w:t>19</w:t>
      </w:r>
      <w:r w:rsidR="00AB585E">
        <w:t>这</w:t>
      </w:r>
      <w:r w:rsidR="005121F6">
        <w:rPr>
          <w:rFonts w:hint="eastAsia"/>
        </w:rPr>
        <w:t>20</w:t>
      </w:r>
      <w:r w:rsidR="005121F6">
        <w:rPr>
          <w:rFonts w:hint="eastAsia"/>
        </w:rPr>
        <w:t>个</w:t>
      </w:r>
      <w:r w:rsidR="00AB585E">
        <w:t>数字</w:t>
      </w:r>
      <w:r>
        <w:t>。</w:t>
      </w:r>
    </w:p>
    <w:p w:rsidR="00C501CC" w:rsidRPr="00910303" w:rsidRDefault="00910303" w:rsidP="00910303">
      <w:r>
        <w:rPr>
          <w:rFonts w:hint="eastAsia"/>
        </w:rPr>
        <w:tab/>
      </w:r>
      <w:r w:rsidR="002A02AD">
        <w:t>S</w:t>
      </w:r>
      <w:r w:rsidR="002A02AD">
        <w:rPr>
          <w:rFonts w:hint="eastAsia"/>
        </w:rPr>
        <w:t>klearn</w:t>
      </w:r>
      <w:r w:rsidR="002A02AD">
        <w:rPr>
          <w:rFonts w:hint="eastAsia"/>
        </w:rPr>
        <w:t>已经对</w:t>
      </w:r>
      <w:r w:rsidR="00B56F6D">
        <w:rPr>
          <w:rFonts w:hint="eastAsia"/>
        </w:rPr>
        <w:t>新闻的内容</w:t>
      </w:r>
      <w:r w:rsidR="002A02AD">
        <w:rPr>
          <w:rFonts w:hint="eastAsia"/>
        </w:rPr>
        <w:t>进行了</w:t>
      </w:r>
      <w:r w:rsidR="00B56F6D">
        <w:rPr>
          <w:rFonts w:hint="eastAsia"/>
        </w:rPr>
        <w:t>处理</w:t>
      </w:r>
      <w:r w:rsidR="00B56F6D" w:rsidRPr="00B56F6D">
        <w:rPr>
          <w:rFonts w:hint="eastAsia"/>
        </w:rPr>
        <w:t>，不包含重复文档和新闻组名</w:t>
      </w:r>
      <w:r w:rsidR="002A02AD">
        <w:rPr>
          <w:rFonts w:hint="eastAsia"/>
        </w:rPr>
        <w:t>，因此我们获取到的数据集是已经处理过的</w:t>
      </w:r>
      <w:r w:rsidR="00B56F6D">
        <w:rPr>
          <w:rFonts w:hint="eastAsia"/>
        </w:rPr>
        <w:t>。</w:t>
      </w:r>
      <w:r w:rsidR="00133BD9">
        <w:rPr>
          <w:rFonts w:hint="eastAsia"/>
        </w:rPr>
        <w:t>因为是对新闻文档的处理，所以暂时不涉及</w:t>
      </w:r>
      <w:r w:rsidR="003D2A89">
        <w:rPr>
          <w:rFonts w:hint="eastAsia"/>
        </w:rPr>
        <w:t>分类变数、</w:t>
      </w:r>
      <w:r w:rsidR="007934A1">
        <w:rPr>
          <w:rFonts w:hint="eastAsia"/>
        </w:rPr>
        <w:t>缺失数据、离群值等异常情况。</w:t>
      </w:r>
    </w:p>
    <w:p w:rsidR="00534BD2" w:rsidRDefault="00534BD2" w:rsidP="00B87308">
      <w:pPr>
        <w:pStyle w:val="3"/>
      </w:pPr>
      <w:r w:rsidRPr="00534BD2">
        <w:t>探索性可视化</w:t>
      </w:r>
    </w:p>
    <w:p w:rsidR="005C3475" w:rsidRDefault="005C3475" w:rsidP="005C3475">
      <w:r>
        <w:tab/>
      </w:r>
      <w:r w:rsidR="005E0813">
        <w:t>数据集中</w:t>
      </w:r>
      <w:r w:rsidR="002A6043">
        <w:t>新闻内容如下图</w:t>
      </w:r>
      <w:r w:rsidR="001C283D">
        <w:t>（有些新闻内容很长，不便于展示，在这里我们选取的是比较短的第一条新闻）</w:t>
      </w:r>
      <w:r w:rsidR="002A6043">
        <w:t>：</w:t>
      </w:r>
    </w:p>
    <w:p w:rsidR="002A6043" w:rsidRDefault="002A6043" w:rsidP="002A6043">
      <w:pPr>
        <w:jc w:val="center"/>
      </w:pPr>
      <w:r>
        <w:rPr>
          <w:noProof/>
        </w:rPr>
        <w:drawing>
          <wp:inline distT="0" distB="0" distL="0" distR="0" wp14:anchorId="46BD60AE" wp14:editId="55BD515A">
            <wp:extent cx="3680779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DA" w:rsidRDefault="00650CDA" w:rsidP="00650CDA">
      <w:r>
        <w:tab/>
      </w:r>
      <w:r w:rsidR="00E32071">
        <w:t>选取</w:t>
      </w:r>
      <w:r>
        <w:t>第一条新闻内容作为展示。通过随机分析观察不同的新闻内容，可以得出如下结论：</w:t>
      </w:r>
      <w:r w:rsidR="00632717">
        <w:t>新闻内容虽然各不相同</w:t>
      </w:r>
      <w:r w:rsidR="004D410B">
        <w:t>，有些新闻比较短，有些新闻比较长</w:t>
      </w:r>
      <w:r w:rsidR="00632717">
        <w:t>，但是新闻的格式大致一样，尤其是新闻的头部，版式都是一致的</w:t>
      </w:r>
      <w:r w:rsidR="006F075E">
        <w:t>，基本上都是包含</w:t>
      </w:r>
      <w:r w:rsidR="006F075E">
        <w:rPr>
          <w:rFonts w:hint="eastAsia"/>
        </w:rPr>
        <w:t>From</w:t>
      </w:r>
      <w:r w:rsidR="006F075E">
        <w:rPr>
          <w:rFonts w:hint="eastAsia"/>
        </w:rPr>
        <w:t>，</w:t>
      </w:r>
      <w:r w:rsidR="006F075E">
        <w:rPr>
          <w:rFonts w:hint="eastAsia"/>
        </w:rPr>
        <w:t>Subject</w:t>
      </w:r>
      <w:r w:rsidR="006F075E">
        <w:rPr>
          <w:rFonts w:hint="eastAsia"/>
        </w:rPr>
        <w:t>，</w:t>
      </w:r>
      <w:r w:rsidR="006F075E">
        <w:rPr>
          <w:rFonts w:hint="eastAsia"/>
        </w:rPr>
        <w:t>Organization</w:t>
      </w:r>
      <w:r w:rsidR="006F075E">
        <w:rPr>
          <w:rFonts w:hint="eastAsia"/>
        </w:rPr>
        <w:t>，</w:t>
      </w:r>
      <w:r w:rsidR="006F075E">
        <w:rPr>
          <w:rFonts w:hint="eastAsia"/>
        </w:rPr>
        <w:t>Lines</w:t>
      </w:r>
      <w:r w:rsidR="00AD078D">
        <w:rPr>
          <w:rFonts w:hint="eastAsia"/>
        </w:rPr>
        <w:t>等</w:t>
      </w:r>
      <w:r w:rsidR="00632717">
        <w:t>。</w:t>
      </w:r>
      <w:r w:rsidR="007B065C">
        <w:t>新闻的中间部分则是比较长篇的具体新闻描述。</w:t>
      </w:r>
      <w:r w:rsidR="00C207AD">
        <w:t>因此，该数据集比较的数据比较规范，这对于数据预处理很有帮助。</w:t>
      </w:r>
    </w:p>
    <w:p w:rsidR="00C12C59" w:rsidRDefault="00843073" w:rsidP="00843073">
      <w:pPr>
        <w:ind w:firstLine="420"/>
        <w:jc w:val="left"/>
      </w:pPr>
      <w:r>
        <w:t>各个</w:t>
      </w:r>
      <w:r w:rsidR="007675CA">
        <w:t>类别新闻的分布情况如下图</w:t>
      </w:r>
      <w:r w:rsidR="00797F4B">
        <w:t>，图中横坐标为新闻类别</w:t>
      </w:r>
      <w:r w:rsidR="00797F4B">
        <w:rPr>
          <w:rFonts w:hint="eastAsia"/>
        </w:rPr>
        <w:t>ID</w:t>
      </w:r>
      <w:r w:rsidR="00797F4B">
        <w:rPr>
          <w:rFonts w:hint="eastAsia"/>
        </w:rPr>
        <w:t>，纵坐标为新闻数目，红</w:t>
      </w:r>
      <w:r w:rsidR="00797F4B">
        <w:rPr>
          <w:rFonts w:hint="eastAsia"/>
        </w:rPr>
        <w:lastRenderedPageBreak/>
        <w:t>色的</w:t>
      </w:r>
      <w:r w:rsidR="00BF1C05">
        <w:rPr>
          <w:rFonts w:hint="eastAsia"/>
        </w:rPr>
        <w:t>是</w:t>
      </w:r>
      <w:r w:rsidR="00797F4B">
        <w:t>S</w:t>
      </w:r>
      <w:r w:rsidR="00797F4B">
        <w:rPr>
          <w:rFonts w:hint="eastAsia"/>
        </w:rPr>
        <w:t>ubset</w:t>
      </w:r>
      <w:r w:rsidR="00797F4B">
        <w:rPr>
          <w:rFonts w:hint="eastAsia"/>
        </w:rPr>
        <w:t>为‘</w:t>
      </w:r>
      <w:r w:rsidR="00797F4B">
        <w:rPr>
          <w:rFonts w:hint="eastAsia"/>
        </w:rPr>
        <w:t>train</w:t>
      </w:r>
      <w:r w:rsidR="00797F4B">
        <w:rPr>
          <w:rFonts w:hint="eastAsia"/>
        </w:rPr>
        <w:t>’的新闻</w:t>
      </w:r>
      <w:r w:rsidR="00CA35CF">
        <w:rPr>
          <w:rFonts w:hint="eastAsia"/>
        </w:rPr>
        <w:t>，蓝色的</w:t>
      </w:r>
      <w:r w:rsidR="00E06B3E">
        <w:rPr>
          <w:rFonts w:hint="eastAsia"/>
        </w:rPr>
        <w:t>是</w:t>
      </w:r>
      <w:r w:rsidR="00797F4B">
        <w:rPr>
          <w:rFonts w:hint="eastAsia"/>
        </w:rPr>
        <w:t>subset</w:t>
      </w:r>
      <w:r w:rsidR="00797F4B">
        <w:rPr>
          <w:rFonts w:hint="eastAsia"/>
        </w:rPr>
        <w:t>为‘</w:t>
      </w:r>
      <w:r w:rsidR="00797F4B">
        <w:rPr>
          <w:rFonts w:hint="eastAsia"/>
        </w:rPr>
        <w:t>test</w:t>
      </w:r>
      <w:r w:rsidR="00797F4B">
        <w:rPr>
          <w:rFonts w:hint="eastAsia"/>
        </w:rPr>
        <w:t>’的新闻</w:t>
      </w:r>
      <w:r w:rsidR="007675CA">
        <w:t>：</w:t>
      </w:r>
      <w:r w:rsidR="00FF2E80">
        <w:rPr>
          <w:noProof/>
        </w:rPr>
        <w:drawing>
          <wp:inline distT="0" distB="0" distL="0" distR="0" wp14:anchorId="728F833C" wp14:editId="177F983A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EE" w:rsidRPr="00741261" w:rsidRDefault="00741261" w:rsidP="000762DD">
      <w:pPr>
        <w:ind w:firstLine="420"/>
      </w:pPr>
      <w:r>
        <w:rPr>
          <w:rFonts w:hint="eastAsia"/>
        </w:rPr>
        <w:t>通过上图可以观察到：</w:t>
      </w:r>
      <w:r>
        <w:t>S</w:t>
      </w:r>
      <w:r>
        <w:rPr>
          <w:rFonts w:hint="eastAsia"/>
        </w:rPr>
        <w:t>ubset</w:t>
      </w:r>
      <w:r>
        <w:rPr>
          <w:rFonts w:hint="eastAsia"/>
        </w:rPr>
        <w:t>为‘</w:t>
      </w:r>
      <w:r>
        <w:rPr>
          <w:rFonts w:hint="eastAsia"/>
        </w:rPr>
        <w:t>train</w:t>
      </w:r>
      <w:r>
        <w:rPr>
          <w:rFonts w:hint="eastAsia"/>
        </w:rPr>
        <w:t>’的</w:t>
      </w:r>
      <w:r w:rsidR="009E3C1E">
        <w:rPr>
          <w:rFonts w:hint="eastAsia"/>
        </w:rPr>
        <w:t>新闻和</w:t>
      </w:r>
      <w:r>
        <w:rPr>
          <w:rFonts w:hint="eastAsia"/>
        </w:rPr>
        <w:t>subset</w:t>
      </w:r>
      <w:r>
        <w:rPr>
          <w:rFonts w:hint="eastAsia"/>
        </w:rPr>
        <w:t>为‘</w:t>
      </w:r>
      <w:r>
        <w:rPr>
          <w:rFonts w:hint="eastAsia"/>
        </w:rPr>
        <w:t>test</w:t>
      </w:r>
      <w:r>
        <w:rPr>
          <w:rFonts w:hint="eastAsia"/>
        </w:rPr>
        <w:t>’的</w:t>
      </w:r>
      <w:r w:rsidR="009E3C1E">
        <w:rPr>
          <w:rFonts w:hint="eastAsia"/>
        </w:rPr>
        <w:t>新闻</w:t>
      </w:r>
      <w:r w:rsidR="00F35BB6">
        <w:rPr>
          <w:rFonts w:hint="eastAsia"/>
        </w:rPr>
        <w:t>，</w:t>
      </w:r>
      <w:r w:rsidR="00F35BB6" w:rsidRPr="000762DD">
        <w:t>首部和尾部类别的新闻数据稍微少一些，其他类别的新闻数据分布还是比较均匀的。总体来说，这些数据比较适合进行训练分类的。</w:t>
      </w:r>
    </w:p>
    <w:p w:rsidR="00534BD2" w:rsidRDefault="00534BD2" w:rsidP="00B87308">
      <w:pPr>
        <w:pStyle w:val="3"/>
      </w:pPr>
      <w:r w:rsidRPr="00534BD2">
        <w:t>算法和技术</w:t>
      </w:r>
    </w:p>
    <w:p w:rsidR="00C12C59" w:rsidRPr="00AC010C" w:rsidRDefault="00E34264" w:rsidP="00AC010C">
      <w:pPr>
        <w:autoSpaceDE w:val="0"/>
        <w:autoSpaceDN w:val="0"/>
        <w:adjustRightInd w:val="0"/>
        <w:jc w:val="left"/>
      </w:pPr>
      <w:r>
        <w:tab/>
      </w:r>
      <w:r w:rsidR="0095083B">
        <w:t>数据预处理用到了</w:t>
      </w:r>
      <w:r w:rsidR="00F14E06">
        <w:t>NLTK</w:t>
      </w:r>
      <w:r w:rsidR="00F14E06">
        <w:t>工具包</w:t>
      </w:r>
      <w:r w:rsidR="00A75B52">
        <w:rPr>
          <w:rFonts w:hint="eastAsia"/>
        </w:rPr>
        <w:t>（</w:t>
      </w:r>
      <w:r w:rsidR="00A75B52">
        <w:t xml:space="preserve">Natural Language Toolkit </w:t>
      </w:r>
      <w:r w:rsidR="00A75B52">
        <w:rPr>
          <w:rFonts w:hint="eastAsia"/>
        </w:rPr>
        <w:t>，简称</w:t>
      </w:r>
      <w:r w:rsidR="00A75B52">
        <w:t>NLTK</w:t>
      </w:r>
      <w:r w:rsidR="00A75B52">
        <w:rPr>
          <w:rFonts w:hint="eastAsia"/>
        </w:rPr>
        <w:t>）</w:t>
      </w:r>
      <w:r w:rsidR="00F14E06">
        <w:t>。</w:t>
      </w:r>
      <w:r w:rsidR="00C42025">
        <w:t>使用其中的</w:t>
      </w:r>
      <w:r w:rsidR="00C42025" w:rsidRPr="00C42025">
        <w:t>word_tokenize</w:t>
      </w:r>
      <w:r w:rsidR="00C42025">
        <w:t>对文档内容进行分词</w:t>
      </w:r>
      <w:r w:rsidR="00060155">
        <w:t>处理；使用</w:t>
      </w:r>
      <w:r w:rsidR="00060155" w:rsidRPr="00060155">
        <w:t>stopwords</w:t>
      </w:r>
      <w:r w:rsidR="00280788">
        <w:t>语料库对停用词进行处理；</w:t>
      </w:r>
      <w:r w:rsidR="005D7DA1">
        <w:t>使用</w:t>
      </w:r>
      <w:r w:rsidR="005D7DA1" w:rsidRPr="005D7DA1">
        <w:t>WordNetLemm</w:t>
      </w:r>
      <w:r w:rsidR="005D7DA1" w:rsidRPr="00AC010C">
        <w:t>atizer</w:t>
      </w:r>
      <w:r w:rsidR="005D7DA1" w:rsidRPr="00AC010C">
        <w:t>对单词进行同一词处理</w:t>
      </w:r>
      <w:r w:rsidR="00AE1B2E" w:rsidRPr="00AC010C">
        <w:t>；使用</w:t>
      </w:r>
      <w:r w:rsidR="00AE1B2E" w:rsidRPr="00AC010C">
        <w:t>pos_tag</w:t>
      </w:r>
      <w:r w:rsidR="00AE1B2E" w:rsidRPr="00AC010C">
        <w:t>对单词进行词性标注（如</w:t>
      </w:r>
      <w:r w:rsidR="00905411" w:rsidRPr="00AC010C">
        <w:t xml:space="preserve">and </w:t>
      </w:r>
      <w:r w:rsidR="00905411" w:rsidRPr="00AC010C">
        <w:rPr>
          <w:rFonts w:hint="eastAsia"/>
        </w:rPr>
        <w:t>是</w:t>
      </w:r>
      <w:r w:rsidR="00905411" w:rsidRPr="00AC010C">
        <w:t>CC</w:t>
      </w:r>
      <w:r w:rsidR="00905411" w:rsidRPr="00AC010C">
        <w:rPr>
          <w:rFonts w:hint="eastAsia"/>
        </w:rPr>
        <w:t>，并列连词；</w:t>
      </w:r>
      <w:r w:rsidR="00905411" w:rsidRPr="00AC010C">
        <w:t xml:space="preserve">now </w:t>
      </w:r>
      <w:r w:rsidR="00905411" w:rsidRPr="00AC010C">
        <w:rPr>
          <w:rFonts w:hint="eastAsia"/>
        </w:rPr>
        <w:t>和</w:t>
      </w:r>
      <w:r w:rsidR="00905411" w:rsidRPr="00AC010C">
        <w:t xml:space="preserve">completely </w:t>
      </w:r>
      <w:r w:rsidR="00905411" w:rsidRPr="00AC010C">
        <w:rPr>
          <w:rFonts w:hint="eastAsia"/>
        </w:rPr>
        <w:t>是</w:t>
      </w:r>
      <w:r w:rsidR="00905411" w:rsidRPr="00AC010C">
        <w:t>RB</w:t>
      </w:r>
      <w:r w:rsidR="00905411" w:rsidRPr="00AC010C">
        <w:rPr>
          <w:rFonts w:hint="eastAsia"/>
        </w:rPr>
        <w:t>，副词；</w:t>
      </w:r>
      <w:r w:rsidR="00905411" w:rsidRPr="00AC010C">
        <w:t xml:space="preserve">for </w:t>
      </w:r>
      <w:r w:rsidR="00905411" w:rsidRPr="00AC010C">
        <w:rPr>
          <w:rFonts w:hint="eastAsia"/>
        </w:rPr>
        <w:t>是</w:t>
      </w:r>
      <w:r w:rsidR="00905411" w:rsidRPr="00AC010C">
        <w:t>IN</w:t>
      </w:r>
      <w:r w:rsidR="00905411" w:rsidRPr="00AC010C">
        <w:rPr>
          <w:rFonts w:hint="eastAsia"/>
        </w:rPr>
        <w:t>，介词；</w:t>
      </w:r>
      <w:r w:rsidR="00905411" w:rsidRPr="00AC010C">
        <w:t xml:space="preserve">something </w:t>
      </w:r>
      <w:r w:rsidR="00905411" w:rsidRPr="00AC010C">
        <w:rPr>
          <w:rFonts w:hint="eastAsia"/>
        </w:rPr>
        <w:t>是</w:t>
      </w:r>
      <w:r w:rsidR="00905411" w:rsidRPr="00AC010C">
        <w:t>NN</w:t>
      </w:r>
      <w:r w:rsidR="00905411" w:rsidRPr="00AC010C">
        <w:rPr>
          <w:rFonts w:hint="eastAsia"/>
        </w:rPr>
        <w:t>，名词；</w:t>
      </w:r>
      <w:r w:rsidR="00905411" w:rsidRPr="00AC010C">
        <w:t xml:space="preserve">different </w:t>
      </w:r>
      <w:r w:rsidR="00905411" w:rsidRPr="00AC010C">
        <w:rPr>
          <w:rFonts w:hint="eastAsia"/>
        </w:rPr>
        <w:t>是</w:t>
      </w:r>
      <w:r w:rsidR="00905411" w:rsidRPr="00AC010C">
        <w:t>JJ</w:t>
      </w:r>
      <w:r w:rsidR="00905411" w:rsidRPr="00AC010C">
        <w:rPr>
          <w:rFonts w:hint="eastAsia"/>
        </w:rPr>
        <w:t>，形容词</w:t>
      </w:r>
      <w:r w:rsidR="00D23376" w:rsidRPr="00AC010C">
        <w:rPr>
          <w:rFonts w:hint="eastAsia"/>
        </w:rPr>
        <w:t>；</w:t>
      </w:r>
      <w:r w:rsidR="00B401DE" w:rsidRPr="00AC010C">
        <w:t xml:space="preserve">refuse </w:t>
      </w:r>
      <w:r w:rsidR="00B401DE" w:rsidRPr="00AC010C">
        <w:rPr>
          <w:rFonts w:hint="eastAsia"/>
        </w:rPr>
        <w:t>和</w:t>
      </w:r>
      <w:r w:rsidR="00B401DE" w:rsidRPr="00AC010C">
        <w:t xml:space="preserve">permit </w:t>
      </w:r>
      <w:r w:rsidR="00B401DE" w:rsidRPr="00AC010C">
        <w:rPr>
          <w:rFonts w:hint="eastAsia"/>
        </w:rPr>
        <w:t>都以一般现在时动词（</w:t>
      </w:r>
      <w:r w:rsidR="00B401DE" w:rsidRPr="00AC010C">
        <w:t>VBP</w:t>
      </w:r>
      <w:r w:rsidR="00B401DE" w:rsidRPr="00AC010C">
        <w:rPr>
          <w:rFonts w:hint="eastAsia"/>
        </w:rPr>
        <w:t>）和名词（</w:t>
      </w:r>
      <w:r w:rsidR="00B401DE" w:rsidRPr="00AC010C">
        <w:t>NN</w:t>
      </w:r>
      <w:r w:rsidR="00B401DE" w:rsidRPr="00AC010C">
        <w:rPr>
          <w:rFonts w:hint="eastAsia"/>
        </w:rPr>
        <w:t>）形式出现</w:t>
      </w:r>
      <w:r w:rsidR="003D0F64" w:rsidRPr="00AC010C">
        <w:rPr>
          <w:rFonts w:hint="eastAsia"/>
        </w:rPr>
        <w:t>，</w:t>
      </w:r>
      <w:r w:rsidR="00B1282B" w:rsidRPr="00AC010C">
        <w:t>refuse</w:t>
      </w:r>
      <w:r w:rsidR="003D0F64" w:rsidRPr="00AC010C">
        <w:rPr>
          <w:rFonts w:hint="eastAsia"/>
        </w:rPr>
        <w:t>是一个动词，意为“拒绝”，</w:t>
      </w:r>
      <w:r w:rsidR="00B15C19">
        <w:rPr>
          <w:rFonts w:hint="eastAsia"/>
        </w:rPr>
        <w:t>也是</w:t>
      </w:r>
      <w:r w:rsidR="00AC010C" w:rsidRPr="00AC010C">
        <w:rPr>
          <w:rFonts w:hint="eastAsia"/>
        </w:rPr>
        <w:t>一个名词，意思是“垃圾”</w:t>
      </w:r>
      <w:r w:rsidR="00C041C8">
        <w:rPr>
          <w:rFonts w:hint="eastAsia"/>
        </w:rPr>
        <w:t>；以及其他形式的动词，以</w:t>
      </w:r>
      <w:r w:rsidR="00C041C8">
        <w:rPr>
          <w:rFonts w:hint="eastAsia"/>
        </w:rPr>
        <w:t>V</w:t>
      </w:r>
      <w:r w:rsidR="00C041C8">
        <w:rPr>
          <w:rFonts w:hint="eastAsia"/>
        </w:rPr>
        <w:t>开头</w:t>
      </w:r>
      <w:r w:rsidR="00AE1B2E" w:rsidRPr="00AC010C">
        <w:t>）</w:t>
      </w:r>
      <w:r w:rsidR="00DF5EFB">
        <w:t>。</w:t>
      </w:r>
      <w:r w:rsidR="00CD3DFC">
        <w:t>对词性标记后，选择词性第一个属性为动词</w:t>
      </w:r>
      <w:r w:rsidR="00E11FA7">
        <w:t>或者</w:t>
      </w:r>
      <w:r w:rsidR="00CD3DFC">
        <w:t>名词的单词进行同一词处理，也就是对名词处理单复数，对动词处理不同的时态</w:t>
      </w:r>
      <w:r w:rsidR="005D7DA1" w:rsidRPr="00AC010C">
        <w:t>。</w:t>
      </w:r>
    </w:p>
    <w:p w:rsidR="00412653" w:rsidRDefault="000F1176" w:rsidP="00280788">
      <w:r>
        <w:tab/>
      </w:r>
      <w:r w:rsidR="001F0E86">
        <w:t>词袋子模型</w:t>
      </w:r>
      <w:r w:rsidR="006D7818">
        <w:t>：特征提取</w:t>
      </w:r>
      <w:r w:rsidR="001F0E86">
        <w:t>使用</w:t>
      </w:r>
      <w:r w:rsidR="004535ED" w:rsidRPr="004535ED">
        <w:t>sklearn.feature_extraction.text</w:t>
      </w:r>
      <w:r w:rsidR="003C583D">
        <w:t>中的</w:t>
      </w:r>
      <w:r w:rsidR="005A28F3" w:rsidRPr="005A28F3">
        <w:t>CountVectorizer</w:t>
      </w:r>
      <w:r w:rsidR="00C10BEA">
        <w:t>和</w:t>
      </w:r>
      <w:r w:rsidR="00C10BEA" w:rsidRPr="00C10BEA">
        <w:t>TfidfVectorizer</w:t>
      </w:r>
      <w:r w:rsidR="00261CDD" w:rsidRPr="00261CDD">
        <w:t>。</w:t>
      </w:r>
    </w:p>
    <w:p w:rsidR="00412653" w:rsidRPr="00412653" w:rsidRDefault="0061712E" w:rsidP="00280788">
      <w:pPr>
        <w:rPr>
          <w:b/>
        </w:rPr>
      </w:pPr>
      <w:r w:rsidRPr="00412653">
        <w:rPr>
          <w:b/>
        </w:rPr>
        <w:t>CountVectorizer</w:t>
      </w:r>
      <w:r w:rsidR="00412653" w:rsidRPr="00412653">
        <w:rPr>
          <w:b/>
        </w:rPr>
        <w:t>算法描述：</w:t>
      </w:r>
    </w:p>
    <w:p w:rsidR="004D331B" w:rsidRDefault="0061712E" w:rsidP="00412653">
      <w:pPr>
        <w:ind w:firstLine="420"/>
      </w:pPr>
      <w:r>
        <w:t>概括为从语料库创建一个单词的字典，</w:t>
      </w:r>
      <w:r w:rsidR="00FC4BE0">
        <w:t>将每一个样本转化成一个关于每个单词在文档中出现次数的向量。</w:t>
      </w:r>
    </w:p>
    <w:p w:rsidR="00D0290A" w:rsidRDefault="00D0290A" w:rsidP="00412653">
      <w:pPr>
        <w:ind w:firstLine="420"/>
      </w:pPr>
      <w:r>
        <w:t>例如，文档分词为下面两个单词列表</w:t>
      </w:r>
      <w:r>
        <w:t>(“a”,”b”,”c”)</w:t>
      </w:r>
      <w:r>
        <w:t>和</w:t>
      </w:r>
      <w:r>
        <w:rPr>
          <w:rFonts w:hint="eastAsia"/>
        </w:rPr>
        <w:t>(</w:t>
      </w:r>
      <w:r>
        <w:t>“a”,”b”,”b”,”c”,”a”</w:t>
      </w:r>
      <w:r>
        <w:rPr>
          <w:rFonts w:hint="eastAsia"/>
        </w:rPr>
        <w:t>)</w:t>
      </w:r>
      <w:r>
        <w:t>。调用</w:t>
      </w:r>
      <w:r w:rsidRPr="005A28F3">
        <w:t>CountVectorizer</w:t>
      </w:r>
      <w:r w:rsidR="001A1B08">
        <w:t>产生</w:t>
      </w:r>
      <w:r>
        <w:t>词汇</w:t>
      </w:r>
      <w:r>
        <w:rPr>
          <w:rFonts w:hint="eastAsia"/>
        </w:rPr>
        <w:t>(a,b,c)</w:t>
      </w:r>
      <w:r>
        <w:rPr>
          <w:rFonts w:hint="eastAsia"/>
        </w:rPr>
        <w:t>的</w:t>
      </w:r>
      <w:r w:rsidRPr="00D0290A">
        <w:rPr>
          <w:rFonts w:hint="eastAsia"/>
        </w:rPr>
        <w:t>CountVectorizerModel</w:t>
      </w:r>
      <w:r>
        <w:rPr>
          <w:rFonts w:hint="eastAsia"/>
        </w:rPr>
        <w:t>。然后根据每个单词在文档中出现的次数转换为输出向量如下</w:t>
      </w:r>
      <w:r>
        <w:rPr>
          <w:rFonts w:hint="eastAsia"/>
        </w:rPr>
        <w:t>(</w:t>
      </w:r>
      <w:r>
        <w:t>1,1,1)</w:t>
      </w:r>
      <w:r>
        <w:t>和</w:t>
      </w:r>
      <w:r>
        <w:rPr>
          <w:rFonts w:hint="eastAsia"/>
        </w:rPr>
        <w:t>(2,2,1)</w:t>
      </w:r>
      <w:r>
        <w:rPr>
          <w:rFonts w:hint="eastAsia"/>
        </w:rPr>
        <w:t>。</w:t>
      </w:r>
      <w:r w:rsidR="001A1B08">
        <w:rPr>
          <w:rFonts w:hint="eastAsia"/>
        </w:rPr>
        <w:t>向量</w:t>
      </w:r>
      <w:r w:rsidR="001A1B08">
        <w:rPr>
          <w:rFonts w:hint="eastAsia"/>
        </w:rPr>
        <w:t>(</w:t>
      </w:r>
      <w:r w:rsidR="001A1B08">
        <w:t>1,1,1)</w:t>
      </w:r>
      <w:r w:rsidR="001A1B08">
        <w:t>代表词典</w:t>
      </w:r>
      <w:r w:rsidR="001A1B08">
        <w:rPr>
          <w:rFonts w:hint="eastAsia"/>
        </w:rPr>
        <w:t>(a,b,c)</w:t>
      </w:r>
      <w:r w:rsidR="001A1B08">
        <w:rPr>
          <w:rFonts w:hint="eastAsia"/>
        </w:rPr>
        <w:t>中每个单词在单词列表</w:t>
      </w:r>
      <w:r w:rsidR="001A1B08">
        <w:t>(“a”,”b”,”c”)</w:t>
      </w:r>
      <w:r w:rsidR="001A1B08">
        <w:t>的出现次数，</w:t>
      </w:r>
      <w:r w:rsidR="001A1B08">
        <w:t>a</w:t>
      </w:r>
      <w:r w:rsidR="001A1B08">
        <w:t>出现</w:t>
      </w:r>
      <w:r w:rsidR="001A1B08">
        <w:rPr>
          <w:rFonts w:hint="eastAsia"/>
        </w:rPr>
        <w:t>1</w:t>
      </w:r>
      <w:r w:rsidR="001A1B08">
        <w:rPr>
          <w:rFonts w:hint="eastAsia"/>
        </w:rPr>
        <w:t>次，</w:t>
      </w:r>
      <w:r w:rsidR="001A1B08">
        <w:rPr>
          <w:rFonts w:hint="eastAsia"/>
        </w:rPr>
        <w:t>b</w:t>
      </w:r>
      <w:r w:rsidR="001A1B08">
        <w:rPr>
          <w:rFonts w:hint="eastAsia"/>
        </w:rPr>
        <w:t>出现</w:t>
      </w:r>
      <w:r w:rsidR="001A1B08">
        <w:rPr>
          <w:rFonts w:hint="eastAsia"/>
        </w:rPr>
        <w:t>1</w:t>
      </w:r>
      <w:r w:rsidR="001A1B08">
        <w:rPr>
          <w:rFonts w:hint="eastAsia"/>
        </w:rPr>
        <w:t>次，</w:t>
      </w:r>
      <w:r w:rsidR="001A1B08">
        <w:rPr>
          <w:rFonts w:hint="eastAsia"/>
        </w:rPr>
        <w:t>c</w:t>
      </w:r>
      <w:r w:rsidR="001A1B08">
        <w:rPr>
          <w:rFonts w:hint="eastAsia"/>
        </w:rPr>
        <w:t>出现</w:t>
      </w:r>
      <w:r w:rsidR="001A1B08">
        <w:rPr>
          <w:rFonts w:hint="eastAsia"/>
        </w:rPr>
        <w:t>1</w:t>
      </w:r>
      <w:r w:rsidR="001A1B08">
        <w:rPr>
          <w:rFonts w:hint="eastAsia"/>
        </w:rPr>
        <w:t>次，所以向量为</w:t>
      </w:r>
      <w:r w:rsidR="001A1B08">
        <w:rPr>
          <w:rFonts w:hint="eastAsia"/>
        </w:rPr>
        <w:t>(1,1,1)</w:t>
      </w:r>
      <w:r w:rsidR="001A1B08">
        <w:rPr>
          <w:rFonts w:hint="eastAsia"/>
        </w:rPr>
        <w:t>；向量</w:t>
      </w:r>
      <w:r w:rsidR="001A1B08">
        <w:rPr>
          <w:rFonts w:hint="eastAsia"/>
        </w:rPr>
        <w:t>(</w:t>
      </w:r>
      <w:r w:rsidR="001A1B08">
        <w:t>2,2,1)</w:t>
      </w:r>
      <w:r w:rsidR="001A1B08">
        <w:t>代表词典</w:t>
      </w:r>
      <w:r w:rsidR="001A1B08">
        <w:rPr>
          <w:rFonts w:hint="eastAsia"/>
        </w:rPr>
        <w:t>(a,b,c)</w:t>
      </w:r>
      <w:r w:rsidR="001A1B08">
        <w:rPr>
          <w:rFonts w:hint="eastAsia"/>
        </w:rPr>
        <w:t>中每个单词在单词列表</w:t>
      </w:r>
      <w:r w:rsidR="001A1B08">
        <w:rPr>
          <w:rFonts w:hint="eastAsia"/>
        </w:rPr>
        <w:t>(</w:t>
      </w:r>
      <w:r w:rsidR="001A1B08">
        <w:t>“a”,”b”,”b”,”c”,”a”</w:t>
      </w:r>
      <w:r w:rsidR="001A1B08">
        <w:rPr>
          <w:rFonts w:hint="eastAsia"/>
        </w:rPr>
        <w:t>)</w:t>
      </w:r>
      <w:r w:rsidR="001A1B08">
        <w:t>的出现次数，</w:t>
      </w:r>
      <w:r w:rsidR="001A1B08">
        <w:t>a</w:t>
      </w:r>
      <w:r w:rsidR="001A1B08">
        <w:t>出现</w:t>
      </w:r>
      <w:r w:rsidR="0038584B">
        <w:t>2</w:t>
      </w:r>
      <w:r w:rsidR="001A1B08">
        <w:rPr>
          <w:rFonts w:hint="eastAsia"/>
        </w:rPr>
        <w:t>次，</w:t>
      </w:r>
      <w:r w:rsidR="001A1B08">
        <w:rPr>
          <w:rFonts w:hint="eastAsia"/>
        </w:rPr>
        <w:t>b</w:t>
      </w:r>
      <w:r w:rsidR="001A1B08">
        <w:rPr>
          <w:rFonts w:hint="eastAsia"/>
        </w:rPr>
        <w:t>出现</w:t>
      </w:r>
      <w:r w:rsidR="0038584B">
        <w:t>2</w:t>
      </w:r>
      <w:r w:rsidR="001A1B08">
        <w:rPr>
          <w:rFonts w:hint="eastAsia"/>
        </w:rPr>
        <w:t>次，</w:t>
      </w:r>
      <w:r w:rsidR="001A1B08">
        <w:rPr>
          <w:rFonts w:hint="eastAsia"/>
        </w:rPr>
        <w:t>c</w:t>
      </w:r>
      <w:r w:rsidR="001A1B08">
        <w:rPr>
          <w:rFonts w:hint="eastAsia"/>
        </w:rPr>
        <w:t>出现</w:t>
      </w:r>
      <w:r w:rsidR="001A1B08">
        <w:rPr>
          <w:rFonts w:hint="eastAsia"/>
        </w:rPr>
        <w:t>1</w:t>
      </w:r>
      <w:r w:rsidR="001A1B08">
        <w:rPr>
          <w:rFonts w:hint="eastAsia"/>
        </w:rPr>
        <w:t>次，所以向量为</w:t>
      </w:r>
      <w:r w:rsidR="001A1B08">
        <w:rPr>
          <w:rFonts w:hint="eastAsia"/>
        </w:rPr>
        <w:t>(</w:t>
      </w:r>
      <w:r w:rsidR="0038584B">
        <w:t>2</w:t>
      </w:r>
      <w:r w:rsidR="001A1B08">
        <w:rPr>
          <w:rFonts w:hint="eastAsia"/>
        </w:rPr>
        <w:t>,</w:t>
      </w:r>
      <w:r w:rsidR="0038584B">
        <w:t>2</w:t>
      </w:r>
      <w:r w:rsidR="001A1B08">
        <w:rPr>
          <w:rFonts w:hint="eastAsia"/>
        </w:rPr>
        <w:t>,1)</w:t>
      </w:r>
      <w:r w:rsidR="001A1B08">
        <w:rPr>
          <w:rFonts w:hint="eastAsia"/>
        </w:rPr>
        <w:t>。</w:t>
      </w:r>
    </w:p>
    <w:p w:rsidR="0034129D" w:rsidRPr="0034129D" w:rsidRDefault="0034129D" w:rsidP="00280788">
      <w:pPr>
        <w:rPr>
          <w:b/>
        </w:rPr>
      </w:pPr>
      <w:r w:rsidRPr="0034129D">
        <w:rPr>
          <w:b/>
        </w:rPr>
        <w:t>TF-IDF</w:t>
      </w:r>
      <w:r w:rsidRPr="0034129D">
        <w:rPr>
          <w:b/>
        </w:rPr>
        <w:t>算法描述：</w:t>
      </w:r>
    </w:p>
    <w:p w:rsidR="00DF43B8" w:rsidRPr="00670167" w:rsidRDefault="00DF43B8" w:rsidP="00280788">
      <w:r>
        <w:tab/>
      </w:r>
      <w:r w:rsidR="00F677D1">
        <w:t>TF:</w:t>
      </w:r>
      <w:r w:rsidR="00F677D1" w:rsidRPr="00F677D1">
        <w:t xml:space="preserve"> </w:t>
      </w:r>
      <w:r w:rsidR="00F677D1" w:rsidRPr="004C746F">
        <w:t>Term Frequency</w:t>
      </w:r>
      <w:r w:rsidR="00F677D1">
        <w:t>，</w:t>
      </w:r>
      <w:r w:rsidR="00D937B2">
        <w:t>词频，</w:t>
      </w:r>
      <w:r w:rsidR="00F677D1">
        <w:t>用于衡量一个</w:t>
      </w:r>
      <w:r w:rsidR="001E62FE">
        <w:t>单</w:t>
      </w:r>
      <w:r w:rsidR="00F677D1">
        <w:t>词在一个</w:t>
      </w:r>
      <w:r w:rsidR="00BC031C">
        <w:t>文档</w:t>
      </w:r>
      <w:r w:rsidR="00F677D1">
        <w:t>中的出现频率。</w:t>
      </w:r>
      <w:r w:rsidR="00F677D1">
        <w:t>TF</w:t>
      </w:r>
      <w:r w:rsidR="002648F9">
        <w:t>相当于</w:t>
      </w:r>
      <w:r w:rsidR="00F677D1">
        <w:t>对单词</w:t>
      </w:r>
      <w:r w:rsidR="007C780E">
        <w:t>的</w:t>
      </w:r>
      <w:r w:rsidR="00F677D1">
        <w:t>出现次数做了一次归一化。这是因为</w:t>
      </w:r>
      <w:r w:rsidR="000E0243">
        <w:t>每个文档的长度各不相同，有些甚至差别很大，所以一个单词在某个文档中出现的次数可能远远大于另一个文档，</w:t>
      </w:r>
      <w:r w:rsidR="000E0243">
        <w:rPr>
          <w:rFonts w:hint="eastAsia"/>
        </w:rPr>
        <w:t>词频就是一个</w:t>
      </w:r>
      <w:r w:rsidR="00206407">
        <w:rPr>
          <w:rFonts w:hint="eastAsia"/>
        </w:rPr>
        <w:t>单词</w:t>
      </w:r>
      <w:r w:rsidR="000E0243">
        <w:rPr>
          <w:rFonts w:hint="eastAsia"/>
        </w:rPr>
        <w:t>在文档中出现的次数除以文档的总长度。</w:t>
      </w:r>
      <w:r w:rsidR="001C4179" w:rsidRPr="00670167">
        <w:t>TF(t) = (</w:t>
      </w:r>
      <w:r w:rsidR="001C4179" w:rsidRPr="00670167">
        <w:t>词</w:t>
      </w:r>
      <w:r w:rsidR="001C4179" w:rsidRPr="00670167">
        <w:t>t</w:t>
      </w:r>
      <w:r w:rsidR="001C4179" w:rsidRPr="00670167">
        <w:t>在文档中出现的总次数</w:t>
      </w:r>
      <w:r w:rsidR="001C4179" w:rsidRPr="00670167">
        <w:t>) / (</w:t>
      </w:r>
      <w:r w:rsidR="001C4179" w:rsidRPr="00670167">
        <w:t>文档的词总数</w:t>
      </w:r>
      <w:r w:rsidR="001C4179" w:rsidRPr="00670167">
        <w:t>)</w:t>
      </w:r>
      <w:r w:rsidR="00F45FFA" w:rsidRPr="00670167">
        <w:t>。</w:t>
      </w:r>
    </w:p>
    <w:p w:rsidR="00F45FFA" w:rsidRDefault="00F45FFA" w:rsidP="00280788">
      <w:pPr>
        <w:rPr>
          <w:i/>
        </w:rPr>
      </w:pPr>
      <w:r>
        <w:tab/>
      </w:r>
      <w:r w:rsidR="008B6F62">
        <w:t>IDF:</w:t>
      </w:r>
      <w:r w:rsidR="008B6F62" w:rsidRPr="008B6F62">
        <w:t xml:space="preserve"> Inverse Document Frequency</w:t>
      </w:r>
      <w:r w:rsidR="008B6F62" w:rsidRPr="008B6F62">
        <w:t>，</w:t>
      </w:r>
      <w:r w:rsidR="001E62FE">
        <w:t>逆向文件频率，用于衡量</w:t>
      </w:r>
      <w:r w:rsidR="00D65682">
        <w:t>一个单词的重要性。</w:t>
      </w:r>
      <w:r w:rsidR="009B09A5">
        <w:t>当我们在计算词频</w:t>
      </w:r>
      <w:r w:rsidR="009B09A5">
        <w:rPr>
          <w:rFonts w:hint="eastAsia"/>
        </w:rPr>
        <w:t>TF</w:t>
      </w:r>
      <w:r w:rsidR="009B09A5">
        <w:rPr>
          <w:rFonts w:hint="eastAsia"/>
        </w:rPr>
        <w:t>的时候，所有单词都被看成是一样的重要性，但是某些单词，比如“</w:t>
      </w:r>
      <w:r w:rsidR="009B09A5">
        <w:rPr>
          <w:rFonts w:hint="eastAsia"/>
        </w:rPr>
        <w:t>is</w:t>
      </w:r>
      <w:r w:rsidR="009B09A5">
        <w:rPr>
          <w:rFonts w:hint="eastAsia"/>
        </w:rPr>
        <w:t>”，“</w:t>
      </w:r>
      <w:r w:rsidR="009B09A5">
        <w:rPr>
          <w:rFonts w:hint="eastAsia"/>
        </w:rPr>
        <w:t>of</w:t>
      </w:r>
      <w:r w:rsidR="009B09A5">
        <w:rPr>
          <w:rFonts w:hint="eastAsia"/>
        </w:rPr>
        <w:t>”，</w:t>
      </w:r>
      <w:r w:rsidR="009B09A5">
        <w:rPr>
          <w:rFonts w:hint="eastAsia"/>
        </w:rPr>
        <w:lastRenderedPageBreak/>
        <w:t>“</w:t>
      </w:r>
      <w:r w:rsidR="009B09A5">
        <w:rPr>
          <w:rFonts w:hint="eastAsia"/>
        </w:rPr>
        <w:t>the</w:t>
      </w:r>
      <w:r w:rsidR="009B09A5">
        <w:rPr>
          <w:rFonts w:hint="eastAsia"/>
        </w:rPr>
        <w:t>”，“</w:t>
      </w:r>
      <w:r w:rsidR="009B09A5">
        <w:rPr>
          <w:rFonts w:hint="eastAsia"/>
        </w:rPr>
        <w:t>this</w:t>
      </w:r>
      <w:r w:rsidR="009B09A5">
        <w:rPr>
          <w:rFonts w:hint="eastAsia"/>
        </w:rPr>
        <w:t>”等可能会出现很多次，但是</w:t>
      </w:r>
      <w:r w:rsidR="003056C5">
        <w:rPr>
          <w:rFonts w:hint="eastAsia"/>
        </w:rPr>
        <w:t>可能</w:t>
      </w:r>
      <w:r w:rsidR="009B09A5">
        <w:rPr>
          <w:rFonts w:hint="eastAsia"/>
        </w:rPr>
        <w:t>根本不重要。因此，我们需要降低</w:t>
      </w:r>
      <w:r w:rsidR="006E78F4">
        <w:rPr>
          <w:rFonts w:hint="eastAsia"/>
        </w:rPr>
        <w:t>在多个文档中都频繁出现的单词的权重。</w:t>
      </w:r>
      <w:r w:rsidR="003B45D7" w:rsidRPr="00670167">
        <w:rPr>
          <w:rFonts w:hint="eastAsia"/>
        </w:rPr>
        <w:t>IDF(t</w:t>
      </w:r>
      <w:r w:rsidR="003B45D7" w:rsidRPr="00670167">
        <w:t>)=</w:t>
      </w:r>
      <w:r w:rsidR="00CC0871" w:rsidRPr="00670167">
        <w:t>ln(</w:t>
      </w:r>
      <w:r w:rsidR="00CC0871" w:rsidRPr="00670167">
        <w:t>总文档数</w:t>
      </w:r>
      <w:r w:rsidR="00CC0871" w:rsidRPr="00670167">
        <w:rPr>
          <w:rFonts w:hint="eastAsia"/>
        </w:rPr>
        <w:t>/</w:t>
      </w:r>
      <w:r w:rsidR="00CC0871" w:rsidRPr="00670167">
        <w:rPr>
          <w:rFonts w:hint="eastAsia"/>
        </w:rPr>
        <w:t>词</w:t>
      </w:r>
      <w:r w:rsidR="00CC0871" w:rsidRPr="00670167">
        <w:rPr>
          <w:rFonts w:hint="eastAsia"/>
        </w:rPr>
        <w:t>t</w:t>
      </w:r>
      <w:r w:rsidR="00CC0871" w:rsidRPr="00670167">
        <w:rPr>
          <w:rFonts w:hint="eastAsia"/>
        </w:rPr>
        <w:t>出现的文档数</w:t>
      </w:r>
      <w:r w:rsidR="00CC0871" w:rsidRPr="00670167">
        <w:rPr>
          <w:rFonts w:hint="eastAsia"/>
        </w:rPr>
        <w:t>)</w:t>
      </w:r>
      <w:r w:rsidR="00CC0871" w:rsidRPr="00670167">
        <w:rPr>
          <w:rFonts w:hint="eastAsia"/>
        </w:rPr>
        <w:t>。</w:t>
      </w:r>
    </w:p>
    <w:p w:rsidR="00F45FFA" w:rsidRDefault="00CC0871" w:rsidP="00280788">
      <w:r>
        <w:tab/>
      </w:r>
      <w:r w:rsidR="00670167">
        <w:t>TF-IDF</w:t>
      </w:r>
      <w:r w:rsidR="00670167">
        <w:t>：</w:t>
      </w:r>
      <w:r w:rsidR="000B496D" w:rsidRPr="000B496D">
        <w:rPr>
          <w:rFonts w:hint="eastAsia"/>
        </w:rPr>
        <w:t>词频－逆向文件频率，</w:t>
      </w:r>
      <w:r w:rsidR="00670167">
        <w:t>将</w:t>
      </w:r>
      <w:r w:rsidR="00670167">
        <w:rPr>
          <w:rFonts w:hint="eastAsia"/>
        </w:rPr>
        <w:t>TF</w:t>
      </w:r>
      <w:r w:rsidR="00670167">
        <w:rPr>
          <w:rFonts w:hint="eastAsia"/>
        </w:rPr>
        <w:t>和</w:t>
      </w:r>
      <w:r w:rsidR="00670167">
        <w:rPr>
          <w:rFonts w:hint="eastAsia"/>
        </w:rPr>
        <w:t>IDF</w:t>
      </w:r>
      <w:r w:rsidR="00670167">
        <w:rPr>
          <w:rFonts w:hint="eastAsia"/>
        </w:rPr>
        <w:t>相乘就得到</w:t>
      </w:r>
      <w:r w:rsidR="00670167">
        <w:rPr>
          <w:rFonts w:hint="eastAsia"/>
        </w:rPr>
        <w:t>TF-IDF</w:t>
      </w:r>
      <w:r w:rsidR="00670167">
        <w:rPr>
          <w:rFonts w:hint="eastAsia"/>
        </w:rPr>
        <w:t>了。</w:t>
      </w:r>
      <w:r w:rsidR="00342E9D" w:rsidRPr="0066263E">
        <w:t>TF-IDF=TF*IDF</w:t>
      </w:r>
    </w:p>
    <w:p w:rsidR="0034129D" w:rsidRPr="0034129D" w:rsidRDefault="0034129D" w:rsidP="007634EC">
      <w:pPr>
        <w:ind w:firstLine="420"/>
      </w:pPr>
      <w:r w:rsidRPr="00117472">
        <w:t>参数</w:t>
      </w:r>
      <w:r>
        <w:t>说明：</w:t>
      </w:r>
      <w:r w:rsidRPr="00117472">
        <w:t>analyzer </w:t>
      </w:r>
      <w:r w:rsidRPr="00117472">
        <w:t>设置为</w:t>
      </w:r>
      <w:r w:rsidRPr="00117472">
        <w:t>‘word’</w:t>
      </w:r>
      <w:r w:rsidRPr="00117472">
        <w:t>，定义特征为词</w:t>
      </w:r>
      <w:r w:rsidRPr="00117472">
        <w:t>(word)</w:t>
      </w:r>
      <w:r w:rsidRPr="00117472">
        <w:t>。</w:t>
      </w:r>
      <w:r>
        <w:t>其他参数均取默认值。参数中的</w:t>
      </w:r>
      <w:r w:rsidRPr="00D92C7D">
        <w:t>stop_words</w:t>
      </w:r>
      <w:r w:rsidRPr="00D92C7D">
        <w:t>，</w:t>
      </w:r>
      <w:r w:rsidRPr="00D92C7D">
        <w:t>lowercase </w:t>
      </w:r>
      <w:r w:rsidRPr="00D92C7D">
        <w:t>都在数据预处理阶段处理完毕。</w:t>
      </w:r>
      <w:r>
        <w:t>因此该参数</w:t>
      </w:r>
      <w:r w:rsidRPr="00D92C7D">
        <w:t>就不需要设置了。</w:t>
      </w:r>
    </w:p>
    <w:p w:rsidR="00D20924" w:rsidRDefault="00650A66" w:rsidP="00295F74">
      <w:pPr>
        <w:widowControl/>
        <w:jc w:val="left"/>
        <w:rPr>
          <w:rFonts w:ascii="Calibri" w:cs="Calibri"/>
        </w:rPr>
      </w:pPr>
      <w:r>
        <w:rPr>
          <w:rFonts w:ascii="Calibri" w:cs="Calibri"/>
        </w:rPr>
        <w:tab/>
      </w:r>
      <w:r w:rsidR="00994249">
        <w:rPr>
          <w:rFonts w:ascii="Calibri" w:cs="Calibri"/>
        </w:rPr>
        <w:t>词向量模型：特征提取使用</w:t>
      </w:r>
      <w:r w:rsidR="00CF59E5" w:rsidRPr="00CF59E5">
        <w:rPr>
          <w:rFonts w:ascii="Calibri" w:cs="Calibri"/>
        </w:rPr>
        <w:t>gensim.models</w:t>
      </w:r>
      <w:r w:rsidR="00CF59E5">
        <w:rPr>
          <w:rFonts w:ascii="Calibri" w:cs="Calibri"/>
        </w:rPr>
        <w:t>中的</w:t>
      </w:r>
      <w:r w:rsidR="00CF59E5" w:rsidRPr="00CF59E5">
        <w:rPr>
          <w:rFonts w:ascii="Calibri" w:cs="Calibri"/>
        </w:rPr>
        <w:t>word2vec</w:t>
      </w:r>
      <w:r w:rsidR="00CF59E5">
        <w:rPr>
          <w:rFonts w:ascii="Calibri" w:cs="Calibri"/>
        </w:rPr>
        <w:t>。</w:t>
      </w:r>
    </w:p>
    <w:p w:rsidR="00D20924" w:rsidRPr="00D20924" w:rsidRDefault="00D344C9" w:rsidP="00295F74">
      <w:pPr>
        <w:widowControl/>
        <w:jc w:val="left"/>
        <w:rPr>
          <w:b/>
        </w:rPr>
      </w:pPr>
      <w:r w:rsidRPr="00D20924">
        <w:rPr>
          <w:b/>
        </w:rPr>
        <w:t>Word2Vec</w:t>
      </w:r>
      <w:r w:rsidR="00D20924" w:rsidRPr="00D20924">
        <w:rPr>
          <w:b/>
        </w:rPr>
        <w:t>算法描述：</w:t>
      </w:r>
    </w:p>
    <w:p w:rsidR="00295F74" w:rsidRPr="00137D11" w:rsidRDefault="005957C3" w:rsidP="00D20924">
      <w:pPr>
        <w:widowControl/>
        <w:ind w:firstLine="420"/>
        <w:jc w:val="left"/>
      </w:pPr>
      <w:r>
        <w:t>简单来说是一个具有一个隐含层的神经元网络</w:t>
      </w:r>
      <w:r w:rsidR="00D344C9" w:rsidRPr="00D344C9">
        <w:t>。它的输入是词汇表向量，当看到一个训练样本时，对于样本中的每一个词，就把相应的在词汇表中出现的位置的值置为</w:t>
      </w:r>
      <w:r w:rsidR="00D344C9" w:rsidRPr="00D344C9">
        <w:t>1</w:t>
      </w:r>
      <w:r w:rsidR="00D344C9" w:rsidRPr="00D344C9">
        <w:t>，否则置为</w:t>
      </w:r>
      <w:r w:rsidR="00D344C9" w:rsidRPr="00D344C9">
        <w:t>0</w:t>
      </w:r>
      <w:r w:rsidR="00D344C9" w:rsidRPr="00D344C9">
        <w:t>。它的输出也是词汇表向量，对于训练样本的标签中的每一个词，就把相应的在词汇表中出现的位置的值置为</w:t>
      </w:r>
      <w:r w:rsidR="00D344C9" w:rsidRPr="00D344C9">
        <w:t>1</w:t>
      </w:r>
      <w:r w:rsidR="00D344C9" w:rsidRPr="00D344C9">
        <w:t>，否则置为</w:t>
      </w:r>
      <w:r w:rsidR="00D344C9" w:rsidRPr="00D344C9">
        <w:t>0</w:t>
      </w:r>
      <w:r w:rsidR="00D344C9" w:rsidRPr="00D344C9">
        <w:t>。那么，对所有的样本，训练这个神经元网络。收敛之后，将从输入层到隐含层的那些权重，作为每一个词汇表中的词的向量。</w:t>
      </w:r>
      <w:r w:rsidR="001439C2" w:rsidRPr="00137D11">
        <w:t>Word2Vec</w:t>
      </w:r>
      <w:r w:rsidR="00295F74" w:rsidRPr="00137D11">
        <w:t>有两种训练模型，</w:t>
      </w:r>
      <w:r w:rsidR="00295F74" w:rsidRPr="00137D11">
        <w:t xml:space="preserve">CBOW (Continuous Bag-of-Words Model) </w:t>
      </w:r>
      <w:r w:rsidR="00295F74" w:rsidRPr="00137D11">
        <w:t>和</w:t>
      </w:r>
      <w:r w:rsidR="00295F74" w:rsidRPr="00137D11">
        <w:t xml:space="preserve"> Skip-gram (Continuous Skip-gram Model)</w:t>
      </w:r>
      <w:r w:rsidR="0047638C">
        <w:t>。</w:t>
      </w:r>
      <w:r w:rsidR="0047638C">
        <w:rPr>
          <w:rFonts w:hint="eastAsia"/>
        </w:rPr>
        <w:t>C</w:t>
      </w:r>
      <w:r w:rsidR="0047638C">
        <w:t>BOW</w:t>
      </w:r>
      <w:r w:rsidR="0047638C">
        <w:t>的做法是，将一个词所在的上下文</w:t>
      </w:r>
      <w:r w:rsidR="00B8251D">
        <w:t>中的词作为输入，而那个词本身作为输出，即看到一个上下文，希望</w:t>
      </w:r>
      <w:r w:rsidR="0052760A">
        <w:t>预测出</w:t>
      </w:r>
      <w:r w:rsidR="00B8251D">
        <w:t>这个词和它的意思。</w:t>
      </w:r>
      <w:r w:rsidR="00751997" w:rsidRPr="00137D11">
        <w:t>Skip-gram</w:t>
      </w:r>
      <w:r w:rsidR="00751997">
        <w:t>的做法是，将一个词所在的上下文中的词作为输出，而那个词本身作为输入，即给出一个词，希望预测可能出现的上下文的词。</w:t>
      </w:r>
    </w:p>
    <w:p w:rsidR="00EB09CC" w:rsidRPr="00CC65F0" w:rsidRDefault="00D20924" w:rsidP="00D20924">
      <w:pPr>
        <w:widowControl/>
        <w:ind w:firstLine="420"/>
      </w:pPr>
      <w:r>
        <w:t>参数说明：</w:t>
      </w:r>
      <w:r w:rsidR="00315B14">
        <w:t>这里使用默认的参数</w:t>
      </w:r>
      <w:r w:rsidR="00315B14" w:rsidRPr="00137D11">
        <w:t>CBOW</w:t>
      </w:r>
      <w:r w:rsidR="00315B14">
        <w:t>。</w:t>
      </w:r>
      <w:r w:rsidR="005B684E" w:rsidRPr="0074404A">
        <w:t>size</w:t>
      </w:r>
      <w:r w:rsidR="005B684E" w:rsidRPr="0074404A">
        <w:t>是输出词向量的维数</w:t>
      </w:r>
      <w:r w:rsidR="00630060">
        <w:t>，</w:t>
      </w:r>
      <w:r w:rsidR="007D61ED" w:rsidRPr="0074404A">
        <w:t>设置为</w:t>
      </w:r>
      <w:r w:rsidR="007D61ED" w:rsidRPr="0074404A">
        <w:rPr>
          <w:rFonts w:hint="eastAsia"/>
        </w:rPr>
        <w:t>200</w:t>
      </w:r>
      <w:r w:rsidR="0074404A">
        <w:rPr>
          <w:rFonts w:hint="eastAsia"/>
        </w:rPr>
        <w:t>。</w:t>
      </w:r>
      <w:r w:rsidR="00B022A7" w:rsidRPr="00A339E3">
        <w:t>window</w:t>
      </w:r>
      <w:r w:rsidR="00B022A7" w:rsidRPr="00A339E3">
        <w:t>是句子中当前词与目标词之间的最大距离，</w:t>
      </w:r>
      <w:r w:rsidR="00B022A7" w:rsidRPr="00A339E3">
        <w:t>3</w:t>
      </w:r>
      <w:r w:rsidR="00B022A7" w:rsidRPr="00A339E3">
        <w:t>表示在目标词前看</w:t>
      </w:r>
      <w:r w:rsidR="00B022A7" w:rsidRPr="00A339E3">
        <w:t>3-b</w:t>
      </w:r>
      <w:r w:rsidR="00B022A7" w:rsidRPr="00A339E3">
        <w:t>个词，后面看</w:t>
      </w:r>
      <w:r w:rsidR="00B022A7" w:rsidRPr="00A339E3">
        <w:t>b</w:t>
      </w:r>
      <w:r w:rsidR="00B022A7" w:rsidRPr="00A339E3">
        <w:t>个词（</w:t>
      </w:r>
      <w:r w:rsidR="00B022A7" w:rsidRPr="00A339E3">
        <w:t>b</w:t>
      </w:r>
      <w:r w:rsidR="00B022A7" w:rsidRPr="00A339E3">
        <w:t>在</w:t>
      </w:r>
      <w:r w:rsidR="00B022A7" w:rsidRPr="00A339E3">
        <w:t>0-3</w:t>
      </w:r>
      <w:r w:rsidR="00B022A7" w:rsidRPr="00A339E3">
        <w:t>之间随机）</w:t>
      </w:r>
      <w:r w:rsidR="00A339E3" w:rsidRPr="00A339E3">
        <w:t>，该参数设置为</w:t>
      </w:r>
      <w:r w:rsidR="00A339E3" w:rsidRPr="00A339E3">
        <w:rPr>
          <w:rFonts w:hint="eastAsia"/>
        </w:rPr>
        <w:t>5</w:t>
      </w:r>
      <w:r w:rsidR="00A339E3" w:rsidRPr="00A339E3">
        <w:rPr>
          <w:rFonts w:hint="eastAsia"/>
        </w:rPr>
        <w:t>。</w:t>
      </w:r>
      <w:r w:rsidR="00A76209" w:rsidRPr="00A339E3">
        <w:rPr>
          <w:rFonts w:hint="eastAsia"/>
        </w:rPr>
        <w:t>其他参数使用默认值。</w:t>
      </w:r>
    </w:p>
    <w:p w:rsidR="00534BD2" w:rsidRDefault="00534BD2" w:rsidP="00B87308">
      <w:pPr>
        <w:pStyle w:val="3"/>
      </w:pPr>
      <w:r w:rsidRPr="00534BD2">
        <w:t>基准模型</w:t>
      </w:r>
    </w:p>
    <w:p w:rsidR="00BC6733" w:rsidRDefault="000D4283" w:rsidP="00B16A76">
      <w:pPr>
        <w:ind w:firstLine="420"/>
      </w:pPr>
      <w:r>
        <w:t>词袋模型的训练与评估：使用</w:t>
      </w:r>
      <w:r w:rsidRPr="00AE1CEF">
        <w:t>sklearn</w:t>
      </w:r>
      <w:r>
        <w:t>中的决策树分类器</w:t>
      </w:r>
      <w:r w:rsidRPr="00A9021A">
        <w:t>DecisionTreeClassifier</w:t>
      </w:r>
      <w:r>
        <w:t>，支持向量机分类器</w:t>
      </w:r>
      <w:r w:rsidRPr="00500D8D">
        <w:t>SVC</w:t>
      </w:r>
      <w:r>
        <w:t>，朴素贝叶斯分类器</w:t>
      </w:r>
      <w:r w:rsidRPr="000F6C76">
        <w:t>MultinomialNB</w:t>
      </w:r>
      <w:r>
        <w:t>。</w:t>
      </w:r>
      <w:r w:rsidRPr="00A9021A">
        <w:t>DecisionTreeClassifier</w:t>
      </w:r>
      <w:r>
        <w:t>与</w:t>
      </w:r>
      <w:r w:rsidRPr="000F6C76">
        <w:t>MultinomialNB</w:t>
      </w:r>
      <w:r>
        <w:t>使用默认参数。</w:t>
      </w:r>
    </w:p>
    <w:p w:rsidR="00BC6733" w:rsidRDefault="00C113BB" w:rsidP="00B16A76">
      <w:pPr>
        <w:ind w:firstLine="420"/>
      </w:pPr>
      <w:r>
        <w:t>决策树</w:t>
      </w:r>
      <w:r w:rsidR="00BC6733">
        <w:rPr>
          <w:rFonts w:hint="eastAsia"/>
        </w:rPr>
        <w:t>：</w:t>
      </w:r>
      <w:r w:rsidR="00F72AEC">
        <w:rPr>
          <w:rFonts w:hint="eastAsia"/>
        </w:rPr>
        <w:t>决策树（</w:t>
      </w:r>
      <w:r w:rsidR="00F72AEC">
        <w:rPr>
          <w:rFonts w:hint="eastAsia"/>
        </w:rPr>
        <w:t>decision</w:t>
      </w:r>
      <w:r w:rsidR="00F72AEC">
        <w:t xml:space="preserve"> tree</w:t>
      </w:r>
      <w:r w:rsidR="00F72AEC">
        <w:rPr>
          <w:rFonts w:hint="eastAsia"/>
        </w:rPr>
        <w:t>）是一类常见的机器学习方法。以二分类任务为例，我们希望从给定训练数据集学得一个模型用以对新示例进行分类，这个把样本分类的任务，可看作对“当前样本属于正类吗？”这个问题的“决策”或“判断</w:t>
      </w:r>
      <w:r w:rsidR="00276441">
        <w:rPr>
          <w:rFonts w:hint="eastAsia"/>
        </w:rPr>
        <w:t>”</w:t>
      </w:r>
      <w:r w:rsidR="00F72AEC">
        <w:rPr>
          <w:rFonts w:hint="eastAsia"/>
        </w:rPr>
        <w:t>的过程。顾名思义，决策树是基于树结构来进行决策的，这恰是人类在面临决策问题时一种很自然的处理机制。</w:t>
      </w:r>
      <w:r w:rsidR="001B739B">
        <w:rPr>
          <w:rFonts w:hint="eastAsia"/>
        </w:rPr>
        <w:t>如周志华老师的书《机器学习》中描述的挑选西瓜的问题，见下图：</w:t>
      </w:r>
    </w:p>
    <w:p w:rsidR="001B739B" w:rsidRDefault="00AE7706" w:rsidP="00FE3551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A2F60E" wp14:editId="17D3068D">
            <wp:extent cx="2819644" cy="2362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33" w:rsidRDefault="00BC6733" w:rsidP="00B16A76">
      <w:pPr>
        <w:ind w:firstLine="420"/>
      </w:pPr>
    </w:p>
    <w:p w:rsidR="001C4720" w:rsidRDefault="00B51AB1" w:rsidP="00B16A76">
      <w:pPr>
        <w:ind w:firstLine="420"/>
      </w:pPr>
      <w:r>
        <w:lastRenderedPageBreak/>
        <w:t>决策树学习的关键在于，如何选择最优划分属性。</w:t>
      </w:r>
      <w:r w:rsidR="00006545">
        <w:t>分别有信息增益（</w:t>
      </w:r>
      <w:r w:rsidR="00006545">
        <w:t>information gain</w:t>
      </w:r>
      <w:r w:rsidR="00006545">
        <w:t>）、基尼指数（</w:t>
      </w:r>
      <w:r w:rsidR="00006545">
        <w:rPr>
          <w:rFonts w:hint="eastAsia"/>
        </w:rPr>
        <w:t>Gini</w:t>
      </w:r>
      <w:r w:rsidR="00006545">
        <w:t xml:space="preserve"> index</w:t>
      </w:r>
      <w:r w:rsidR="00006545">
        <w:t>）等。</w:t>
      </w:r>
      <w:r w:rsidR="00802CE9" w:rsidRPr="00A9021A">
        <w:t>DecisionTreeClassifier</w:t>
      </w:r>
      <w:r w:rsidR="00802CE9">
        <w:t>的参数</w:t>
      </w:r>
      <w:r w:rsidR="00802CE9" w:rsidRPr="00802CE9">
        <w:t>criterion </w:t>
      </w:r>
      <w:r w:rsidR="00802CE9" w:rsidRPr="00802CE9">
        <w:t>默认的是</w:t>
      </w:r>
      <w:r w:rsidR="00802CE9" w:rsidRPr="00802CE9">
        <w:t>gini</w:t>
      </w:r>
      <w:r w:rsidR="00802CE9" w:rsidRPr="00802CE9">
        <w:t>。</w:t>
      </w:r>
      <w:r w:rsidR="00FF6862">
        <w:t>假定当前样本集合</w:t>
      </w:r>
      <w:r w:rsidR="00FF6862">
        <w:rPr>
          <w:rFonts w:hint="eastAsia"/>
        </w:rPr>
        <w:t>D</w:t>
      </w:r>
      <w:r w:rsidR="00FF6862">
        <w:rPr>
          <w:rFonts w:hint="eastAsia"/>
        </w:rPr>
        <w:t>中第</w:t>
      </w:r>
      <w:r w:rsidR="00FF6862">
        <w:rPr>
          <w:rFonts w:hint="eastAsia"/>
        </w:rPr>
        <w:t>k</w:t>
      </w:r>
      <w:r w:rsidR="00FF6862">
        <w:rPr>
          <w:rFonts w:hint="eastAsia"/>
        </w:rPr>
        <w:t>类样本所占的比例为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27D4">
        <w:t>，则数据集的纯度可用基尼值来度量：</w:t>
      </w:r>
    </w:p>
    <w:p w:rsidR="00A47A7A" w:rsidRDefault="00A47A7A" w:rsidP="00072A2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3F3FB9" wp14:editId="258C08A2">
            <wp:extent cx="1729890" cy="1188823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20" w:rsidRDefault="00E842C8" w:rsidP="00E842C8">
      <w:r>
        <w:rPr>
          <w:rFonts w:hint="eastAsia"/>
        </w:rPr>
        <w:t>Gini</w:t>
      </w:r>
      <w:r>
        <w:t>(D)</w:t>
      </w:r>
      <w:r>
        <w:t>越小，则数据集</w:t>
      </w:r>
      <w:r>
        <w:rPr>
          <w:rFonts w:hint="eastAsia"/>
        </w:rPr>
        <w:t>D</w:t>
      </w:r>
      <w:r>
        <w:rPr>
          <w:rFonts w:hint="eastAsia"/>
        </w:rPr>
        <w:t>的纯度越高。</w:t>
      </w:r>
      <w:r w:rsidR="00317C5F">
        <w:rPr>
          <w:rFonts w:hint="eastAsia"/>
        </w:rPr>
        <w:t>属性</w:t>
      </w:r>
      <w:r w:rsidR="00317C5F">
        <w:rPr>
          <w:rFonts w:hint="eastAsia"/>
        </w:rPr>
        <w:t>a</w:t>
      </w:r>
      <w:r w:rsidR="00317C5F">
        <w:rPr>
          <w:rFonts w:hint="eastAsia"/>
        </w:rPr>
        <w:t>的基尼指数定义为</w:t>
      </w:r>
    </w:p>
    <w:p w:rsidR="00BD0A7C" w:rsidRDefault="00BD0A7C" w:rsidP="00072A27">
      <w:pPr>
        <w:jc w:val="center"/>
      </w:pPr>
      <w:r>
        <w:rPr>
          <w:noProof/>
        </w:rPr>
        <w:drawing>
          <wp:inline distT="0" distB="0" distL="0" distR="0" wp14:anchorId="4571735B" wp14:editId="79E2812F">
            <wp:extent cx="2674852" cy="5334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93" w:rsidRDefault="00A66D93" w:rsidP="00E842C8">
      <w:r>
        <w:t>于是，在候选集合</w:t>
      </w:r>
      <w:r>
        <w:rPr>
          <w:rFonts w:hint="eastAsia"/>
        </w:rPr>
        <w:t>A</w:t>
      </w:r>
      <w:r>
        <w:rPr>
          <w:rFonts w:hint="eastAsia"/>
        </w:rPr>
        <w:t>中，选择那个使得划分后基尼指数最小的属性作为最优划分属性。</w:t>
      </w:r>
    </w:p>
    <w:p w:rsidR="00150B38" w:rsidRDefault="00D0791A" w:rsidP="00150B38">
      <w:pPr>
        <w:ind w:firstLine="420"/>
        <w:rPr>
          <w:rFonts w:hint="eastAsia"/>
        </w:rPr>
      </w:pPr>
      <w:r w:rsidRPr="00A9021A">
        <w:t>DecisionTreeClassifier</w:t>
      </w:r>
      <w:r w:rsidR="00150B38">
        <w:t>参数选择：</w:t>
      </w:r>
      <w:r w:rsidR="002F442D">
        <w:t>都采用默认值。</w:t>
      </w:r>
    </w:p>
    <w:p w:rsidR="001C4720" w:rsidRDefault="00A31D7F" w:rsidP="00B16A76">
      <w:pPr>
        <w:ind w:firstLine="420"/>
      </w:pPr>
      <w:r>
        <w:t>支持向量机：</w:t>
      </w:r>
      <w:r w:rsidR="00557F7F">
        <w:t>（</w:t>
      </w:r>
      <w:r w:rsidR="00557F7F">
        <w:rPr>
          <w:rFonts w:hint="eastAsia"/>
        </w:rPr>
        <w:t>Support</w:t>
      </w:r>
      <w:r w:rsidR="00557F7F">
        <w:t xml:space="preserve"> Vector Machine</w:t>
      </w:r>
      <w:r w:rsidR="00557F7F">
        <w:t>，简称</w:t>
      </w:r>
      <w:r w:rsidR="00557F7F">
        <w:rPr>
          <w:rFonts w:hint="eastAsia"/>
        </w:rPr>
        <w:t>SVM</w:t>
      </w:r>
      <w:r w:rsidR="00557F7F">
        <w:t>）</w:t>
      </w:r>
      <w:r w:rsidR="007D35F0">
        <w:t>。</w:t>
      </w:r>
      <w:r w:rsidR="004C7072">
        <w:t>给定训练样本集</w:t>
      </w:r>
      <w:r w:rsidR="004C7072">
        <w:rPr>
          <w:rFonts w:hint="eastAsia"/>
        </w:rPr>
        <w:t>D=</w:t>
      </w:r>
      <w:r w:rsidR="004C7072">
        <w:t>{(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7072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7072">
        <w:t>)</w:t>
      </w:r>
      <w:r w:rsidR="00315F62">
        <w:t>,</w:t>
      </w:r>
      <w:r w:rsidR="00315F62" w:rsidRPr="00315F62">
        <w:t xml:space="preserve"> </w:t>
      </w:r>
      <w:r w:rsidR="00315F6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5F62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5F62">
        <w:t>)</w:t>
      </w:r>
      <w:r w:rsidR="00296056">
        <w:t>,…,</w:t>
      </w:r>
      <w:r w:rsidR="00296056" w:rsidRPr="00296056">
        <w:t xml:space="preserve"> </w:t>
      </w:r>
      <w:r w:rsidR="00296056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9605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96056">
        <w:t>)</w:t>
      </w:r>
      <w:r w:rsidR="004C7072">
        <w:t>}</w:t>
      </w:r>
      <w:r w:rsidR="00736004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F50">
        <w:rPr>
          <w:rFonts w:asciiTheme="minorEastAsia" w:hAnsiTheme="minorEastAsia" w:hint="eastAsia"/>
        </w:rPr>
        <w:t>∈</w:t>
      </w:r>
      <w:r w:rsidR="00D01F50">
        <w:rPr>
          <w:rFonts w:hint="eastAsia"/>
        </w:rPr>
        <w:t>{-1,+1}</w:t>
      </w:r>
      <w:r w:rsidR="00D01F50">
        <w:rPr>
          <w:rFonts w:hint="eastAsia"/>
        </w:rPr>
        <w:t>，分类学习最基本的想法是基于训练集</w:t>
      </w:r>
      <w:r w:rsidR="00D01F50">
        <w:rPr>
          <w:rFonts w:hint="eastAsia"/>
        </w:rPr>
        <w:t>D</w:t>
      </w:r>
      <w:r w:rsidR="00D01F50">
        <w:rPr>
          <w:rFonts w:hint="eastAsia"/>
        </w:rPr>
        <w:t>在样本空间中找到一个划分</w:t>
      </w:r>
      <w:r w:rsidR="00B62A41">
        <w:rPr>
          <w:rFonts w:hint="eastAsia"/>
        </w:rPr>
        <w:t>超平面，将不同类别的样本分开。</w:t>
      </w:r>
      <w:r w:rsidR="007C179A">
        <w:rPr>
          <w:rFonts w:hint="eastAsia"/>
        </w:rPr>
        <w:t>如下图：</w:t>
      </w:r>
    </w:p>
    <w:p w:rsidR="00CF4AEB" w:rsidRDefault="00CF4AEB" w:rsidP="00473748">
      <w:pPr>
        <w:ind w:firstLine="420"/>
        <w:jc w:val="center"/>
      </w:pPr>
      <w:r>
        <w:rPr>
          <w:noProof/>
        </w:rPr>
        <w:drawing>
          <wp:inline distT="0" distB="0" distL="0" distR="0" wp14:anchorId="7EE383AF" wp14:editId="218F44BA">
            <wp:extent cx="2842506" cy="202709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2" w:rsidRDefault="002562F2" w:rsidP="002562F2">
      <w:pPr>
        <w:rPr>
          <w:rFonts w:hint="eastAsia"/>
        </w:rPr>
      </w:pPr>
      <w:r>
        <w:t>我们看到超平面可能会有很多。</w:t>
      </w:r>
      <w:r>
        <w:t>SVM</w:t>
      </w:r>
      <w:r>
        <w:t>解决的是如何挑选最合适的超平面。</w:t>
      </w:r>
      <w:r w:rsidR="000D5A6D">
        <w:t>超平面用法向量</w:t>
      </w:r>
      <w:r w:rsidR="000D5A6D">
        <w:t>w</w:t>
      </w:r>
      <w:r w:rsidR="000D5A6D">
        <w:t>和位移</w:t>
      </w:r>
      <w:r w:rsidR="000D5A6D">
        <w:t>b</w:t>
      </w:r>
      <w:r w:rsidR="000D5A6D">
        <w:t>确定。表示为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E783B">
        <w:rPr>
          <w:rFonts w:hint="eastAsia"/>
        </w:rPr>
        <w:t>x+b=0</w:t>
      </w:r>
      <w:r w:rsidR="002E783B">
        <w:rPr>
          <w:rFonts w:hint="eastAsia"/>
        </w:rPr>
        <w:t>。</w:t>
      </w:r>
      <w:r w:rsidR="00EA1E81">
        <w:rPr>
          <w:rFonts w:hint="eastAsia"/>
        </w:rPr>
        <w:t>样本空间中任意点</w:t>
      </w:r>
      <w:r w:rsidR="00EA1E81">
        <w:rPr>
          <w:rFonts w:hint="eastAsia"/>
        </w:rPr>
        <w:t>x</w:t>
      </w:r>
      <w:r w:rsidR="00EA1E81">
        <w:rPr>
          <w:rFonts w:hint="eastAsia"/>
        </w:rPr>
        <w:t>到超平面的距离可写为：</w:t>
      </w:r>
    </w:p>
    <w:p w:rsidR="00D01F50" w:rsidRDefault="00E768A6" w:rsidP="00473748">
      <w:pPr>
        <w:ind w:firstLine="420"/>
        <w:jc w:val="center"/>
      </w:pPr>
      <w:r>
        <w:rPr>
          <w:noProof/>
        </w:rPr>
        <w:drawing>
          <wp:inline distT="0" distB="0" distL="0" distR="0" wp14:anchorId="1AB883B4" wp14:editId="14A1D126">
            <wp:extent cx="1097375" cy="502964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25" w:rsidRPr="006956C2" w:rsidRDefault="00133C5C" w:rsidP="00162425">
      <w:pPr>
        <w:rPr>
          <w:rFonts w:hint="eastAsia"/>
        </w:rPr>
      </w:pPr>
      <w:r>
        <w:t>假设超平面</w:t>
      </w:r>
      <w:r>
        <w:rPr>
          <w:rFonts w:hint="eastAsia"/>
        </w:rPr>
        <w:t>能将样本正确分类，对于</w:t>
      </w:r>
      <w:r>
        <w:rPr>
          <w:rFonts w:asciiTheme="minorEastAsia" w:hAnsi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EastAsia" w:hAnsiTheme="minorEastAsia" w:hint="eastAsia"/>
        </w:rPr>
        <w:t>)</w:t>
      </w:r>
      <w:r w:rsidR="00172760">
        <w:rPr>
          <w:rFonts w:asciiTheme="minorEastAsia" w:hAnsiTheme="minorEastAsia" w:hint="eastAsia"/>
        </w:rPr>
        <w:t>∈</w:t>
      </w:r>
      <w:r w:rsidR="00172760">
        <w:rPr>
          <w:rFonts w:asciiTheme="minorEastAsia" w:hAnsiTheme="minorEastAsia" w:hint="eastAsia"/>
        </w:rPr>
        <w:t>D，若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5C5A">
        <w:rPr>
          <w:rFonts w:asciiTheme="minorEastAsia" w:hAnsiTheme="minorEastAsia"/>
        </w:rPr>
        <w:t>=+1，则有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5663">
        <w:rPr>
          <w:rFonts w:hint="eastAsia"/>
        </w:rPr>
        <w:t>+b&gt;0</w:t>
      </w:r>
      <w:r w:rsidR="00195663">
        <w:rPr>
          <w:rFonts w:hint="eastAsia"/>
        </w:rPr>
        <w:t>；</w:t>
      </w:r>
      <w:r w:rsidR="00541E9F">
        <w:rPr>
          <w:rFonts w:asciiTheme="minorEastAsia" w:hAnsiTheme="minorEastAsia"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1E9F">
        <w:rPr>
          <w:rFonts w:asciiTheme="minorEastAsia" w:hAnsiTheme="minorEastAsia"/>
        </w:rPr>
        <w:t>=</w:t>
      </w:r>
      <w:r w:rsidR="00541E9F">
        <w:rPr>
          <w:rFonts w:asciiTheme="minorEastAsia" w:hAnsiTheme="minorEastAsia"/>
        </w:rPr>
        <w:t>-</w:t>
      </w:r>
      <w:r w:rsidR="00541E9F">
        <w:rPr>
          <w:rFonts w:asciiTheme="minorEastAsia" w:hAnsiTheme="minorEastAsia"/>
        </w:rPr>
        <w:t>1，则有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1E9F">
        <w:rPr>
          <w:rFonts w:hint="eastAsia"/>
        </w:rPr>
        <w:t>+b</w:t>
      </w:r>
      <w:r w:rsidR="00541E9F">
        <w:t>&lt;</w:t>
      </w:r>
      <w:r w:rsidR="00541E9F">
        <w:rPr>
          <w:rFonts w:hint="eastAsia"/>
        </w:rPr>
        <w:t>0</w:t>
      </w:r>
      <w:r w:rsidR="00BA740B">
        <w:rPr>
          <w:rFonts w:hint="eastAsia"/>
        </w:rPr>
        <w:t>，距离超平面最近的这几个样本点被成为“支持向量”，两个异类支持向量到超平面的距离之和为</w:t>
      </w:r>
    </w:p>
    <w:p w:rsidR="00D01F50" w:rsidRDefault="00BC11EE" w:rsidP="006835B4">
      <w:pPr>
        <w:ind w:firstLine="420"/>
        <w:jc w:val="center"/>
      </w:pPr>
      <w:r>
        <w:rPr>
          <w:noProof/>
        </w:rPr>
        <w:drawing>
          <wp:inline distT="0" distB="0" distL="0" distR="0" wp14:anchorId="131DA049" wp14:editId="729ACFD5">
            <wp:extent cx="731583" cy="41913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50" w:rsidRDefault="00BC11EE" w:rsidP="00B16A76">
      <w:pPr>
        <w:ind w:firstLine="420"/>
      </w:pPr>
      <w:r>
        <w:rPr>
          <w:rFonts w:hint="eastAsia"/>
        </w:rPr>
        <w:t>它被成为“间隔”。</w:t>
      </w:r>
    </w:p>
    <w:p w:rsidR="00324308" w:rsidRDefault="00324308" w:rsidP="004B39F6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EF046D6" wp14:editId="3C442AF8">
            <wp:extent cx="3086367" cy="21337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BC" w:rsidRDefault="00D570BC" w:rsidP="00D570BC">
      <w:r>
        <w:t>寻找超平面就是找到</w:t>
      </w:r>
      <w:r>
        <w:t>“</w:t>
      </w:r>
      <w:r>
        <w:t>最大间隔</w:t>
      </w:r>
      <w:r>
        <w:t>”</w:t>
      </w:r>
      <w:r>
        <w:t>，也就是找到参数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，是的γ最大。</w:t>
      </w:r>
    </w:p>
    <w:p w:rsidR="000D4283" w:rsidRDefault="00B07AC9" w:rsidP="00B07AC9">
      <w:pPr>
        <w:rPr>
          <w:rFonts w:ascii="Calibri" w:cs="Calibri"/>
        </w:rPr>
      </w:pPr>
      <w:r>
        <w:tab/>
        <w:t>SVC</w:t>
      </w:r>
      <w:r>
        <w:t>（</w:t>
      </w:r>
      <w:r>
        <w:rPr>
          <w:rFonts w:hint="eastAsia"/>
        </w:rPr>
        <w:t>支持向量机分类器</w:t>
      </w:r>
      <w:r w:rsidRPr="00B07AC9">
        <w:t>Support Vector Classification</w:t>
      </w:r>
      <w:r>
        <w:t>）</w:t>
      </w:r>
      <w:r w:rsidR="00302475">
        <w:t>参数说明</w:t>
      </w:r>
      <w:r>
        <w:rPr>
          <w:rFonts w:hint="eastAsia"/>
        </w:rPr>
        <w:t>：</w:t>
      </w:r>
      <w:r w:rsidR="000D4283" w:rsidRPr="00500D8D">
        <w:t>SVC</w:t>
      </w:r>
      <w:r w:rsidR="000D4283">
        <w:t>参数设置为</w:t>
      </w:r>
      <w:r w:rsidR="000D4283" w:rsidRPr="0080657F">
        <w:t>kernel = 'linear'</w:t>
      </w:r>
      <w:r w:rsidR="000D4283">
        <w:t>即采用线性核函数，该核函数参数少，速度快，对于一般数据，分类效果已经比较理想，尤其是数据集经过词袋模型的特征提取，已经比较庞大，跟样本的数量差不多，此时选用该线性核函数比较理想。</w:t>
      </w:r>
      <w:r w:rsidR="000D4283" w:rsidRPr="0080657F">
        <w:t>probability =True</w:t>
      </w:r>
      <w:r w:rsidR="000D4283">
        <w:t>即采用概率估计，也就是预测时不是简单的预测属于哪个分类，而是预测属于每个分类的概率，依此来方便模型计算</w:t>
      </w:r>
      <w:r w:rsidR="000D4283" w:rsidRPr="00417661">
        <w:rPr>
          <w:rFonts w:ascii="Calibri" w:cs="Calibri"/>
        </w:rPr>
        <w:t>log_loss</w:t>
      </w:r>
      <w:r w:rsidR="000D4283">
        <w:rPr>
          <w:rFonts w:ascii="Calibri" w:cs="Calibri"/>
        </w:rPr>
        <w:t>损失。</w:t>
      </w:r>
    </w:p>
    <w:p w:rsidR="00025C91" w:rsidRDefault="005135E9" w:rsidP="00B07AC9">
      <w:pPr>
        <w:rPr>
          <w:rFonts w:ascii="Calibri" w:cs="Calibri"/>
        </w:rPr>
      </w:pPr>
      <w:r>
        <w:rPr>
          <w:rFonts w:ascii="Calibri" w:cs="Calibri"/>
        </w:rPr>
        <w:tab/>
      </w:r>
      <w:r w:rsidR="00A8558D">
        <w:rPr>
          <w:rFonts w:ascii="Calibri" w:cs="Calibri"/>
        </w:rPr>
        <w:t>朴素贝叶斯：</w:t>
      </w:r>
      <w:r w:rsidR="00025C91">
        <w:rPr>
          <w:rFonts w:ascii="Calibri" w:cs="Calibri"/>
        </w:rPr>
        <w:t>先验与后验概率：以机器生产产品为例，机器调整良好的概率</w:t>
      </w:r>
      <w:r w:rsidR="00025C91">
        <w:rPr>
          <w:rFonts w:ascii="Calibri" w:cs="Calibri" w:hint="eastAsia"/>
        </w:rPr>
        <w:t>P(B)=</w:t>
      </w:r>
      <w:r w:rsidR="00025C91">
        <w:rPr>
          <w:rFonts w:ascii="Calibri" w:cs="Calibri"/>
        </w:rPr>
        <w:t>0.9</w:t>
      </w:r>
      <w:r w:rsidR="00025C91">
        <w:rPr>
          <w:rFonts w:ascii="Calibri" w:cs="Calibri"/>
        </w:rPr>
        <w:t>，是根据以往的数据分析所得到的，</w:t>
      </w:r>
      <w:r w:rsidR="00623DFC">
        <w:rPr>
          <w:rFonts w:ascii="Calibri" w:cs="Calibri"/>
        </w:rPr>
        <w:t>称为</w:t>
      </w:r>
      <w:r w:rsidR="00025C91">
        <w:rPr>
          <w:rFonts w:ascii="Calibri" w:cs="Calibri"/>
        </w:rPr>
        <w:t>先验概率；而条件概率</w:t>
      </w:r>
      <w:r w:rsidR="00025C91">
        <w:rPr>
          <w:rFonts w:ascii="Calibri" w:cs="Calibri" w:hint="eastAsia"/>
        </w:rPr>
        <w:t>P(B|A)=0.945</w:t>
      </w:r>
      <w:r w:rsidR="00025C91">
        <w:rPr>
          <w:rFonts w:ascii="Calibri" w:cs="Calibri" w:hint="eastAsia"/>
        </w:rPr>
        <w:t>是在得到产品合格的信息之后再重新加以修正的概率，</w:t>
      </w:r>
      <w:r w:rsidR="00DA7AE9">
        <w:rPr>
          <w:rFonts w:ascii="Calibri" w:cs="Calibri" w:hint="eastAsia"/>
        </w:rPr>
        <w:t>称为</w:t>
      </w:r>
      <w:r w:rsidR="00025C91">
        <w:rPr>
          <w:rFonts w:ascii="Calibri" w:cs="Calibri" w:hint="eastAsia"/>
        </w:rPr>
        <w:t>后验概率。</w:t>
      </w:r>
      <w:r w:rsidR="007F1865">
        <w:rPr>
          <w:rFonts w:ascii="Calibri" w:cs="Calibri" w:hint="eastAsia"/>
        </w:rPr>
        <w:t>贝叶斯定理为：</w:t>
      </w:r>
      <w:r w:rsidR="00C01F51">
        <w:rPr>
          <w:rFonts w:ascii="Calibri" w:cs="Calibri" w:hint="eastAsia"/>
        </w:rPr>
        <w:t>P(A|B)=P(B|A)P(A)/P(B)</w:t>
      </w:r>
      <w:r w:rsidR="00C95DD0">
        <w:rPr>
          <w:rFonts w:ascii="Calibri" w:cs="Calibri" w:hint="eastAsia"/>
        </w:rPr>
        <w:t>。</w:t>
      </w:r>
    </w:p>
    <w:p w:rsidR="00AC70B9" w:rsidRDefault="006A4A5B" w:rsidP="00B07AC9">
      <w:pPr>
        <w:rPr>
          <w:rFonts w:ascii="Calibri" w:cs="Calibri"/>
        </w:rPr>
      </w:pPr>
      <w:r>
        <w:rPr>
          <w:rFonts w:ascii="Calibri" w:cs="Calibri"/>
        </w:rPr>
        <w:t>样本</w:t>
      </w:r>
      <w:r>
        <w:rPr>
          <w:rFonts w:ascii="Calibri" w:cs="Calibri"/>
        </w:rPr>
        <w:t>x</w:t>
      </w:r>
      <w:r>
        <w:rPr>
          <w:rFonts w:ascii="Calibri" w:cs="Calibri"/>
        </w:rPr>
        <w:t>，类标记</w:t>
      </w:r>
      <w:r>
        <w:rPr>
          <w:rFonts w:ascii="Calibri" w:cs="Calibri"/>
        </w:rPr>
        <w:t>c</w:t>
      </w:r>
      <w:r>
        <w:rPr>
          <w:rFonts w:ascii="Calibri" w:cs="Calibri"/>
        </w:rPr>
        <w:t>，对类条件概率</w:t>
      </w:r>
      <w:r>
        <w:rPr>
          <w:rFonts w:ascii="Calibri" w:cs="Calibri" w:hint="eastAsia"/>
        </w:rPr>
        <w:t>P(x|c)</w:t>
      </w:r>
      <w:r>
        <w:rPr>
          <w:rFonts w:ascii="Calibri" w:cs="Calibri" w:hint="eastAsia"/>
        </w:rPr>
        <w:t>来说，由于涉及关于</w:t>
      </w:r>
      <w:r>
        <w:rPr>
          <w:rFonts w:ascii="Calibri" w:cs="Calibri" w:hint="eastAsia"/>
        </w:rPr>
        <w:t>x</w:t>
      </w:r>
      <w:r>
        <w:rPr>
          <w:rFonts w:ascii="Calibri" w:cs="Calibri" w:hint="eastAsia"/>
        </w:rPr>
        <w:t>所有属性的联合概率，</w:t>
      </w:r>
      <w:r w:rsidR="00327968">
        <w:rPr>
          <w:rFonts w:ascii="Calibri" w:cs="Calibri" w:hint="eastAsia"/>
        </w:rPr>
        <w:t>如果属性不相互独立的话，</w:t>
      </w:r>
      <w:r>
        <w:rPr>
          <w:rFonts w:ascii="Calibri" w:cs="Calibri" w:hint="eastAsia"/>
        </w:rPr>
        <w:t>直接根据样本出现的频率来估计将会遇到严重的困难。</w:t>
      </w:r>
      <w:r w:rsidR="00E15BFA">
        <w:rPr>
          <w:rFonts w:ascii="Calibri" w:cs="Calibri"/>
        </w:rPr>
        <w:t>为了方便计算联合概率，朴素贝叶斯分类器（</w:t>
      </w:r>
      <w:r w:rsidR="00E15BFA">
        <w:rPr>
          <w:rFonts w:ascii="Calibri" w:cs="Calibri"/>
        </w:rPr>
        <w:t>naïve Bayes classifier</w:t>
      </w:r>
      <w:r w:rsidR="00E15BFA">
        <w:rPr>
          <w:rFonts w:ascii="Calibri" w:cs="Calibri"/>
        </w:rPr>
        <w:t>）</w:t>
      </w:r>
      <w:r w:rsidR="00E15BFA">
        <w:rPr>
          <w:rFonts w:ascii="Calibri" w:cs="Calibri" w:hint="eastAsia"/>
        </w:rPr>
        <w:t>采用了“属性条件独立性假设”：对已知类别，假设所有属性相互独立。换言之，假设每个属性独立地对分类结果发生影响。</w:t>
      </w:r>
      <w:r w:rsidR="009A15C6">
        <w:rPr>
          <w:rFonts w:ascii="Calibri" w:cs="Calibri"/>
        </w:rPr>
        <w:t>基于属性条件独立性假设，可得：</w:t>
      </w:r>
    </w:p>
    <w:p w:rsidR="00F44B71" w:rsidRDefault="00F44B71" w:rsidP="005314C7">
      <w:pPr>
        <w:jc w:val="center"/>
        <w:rPr>
          <w:rFonts w:ascii="Calibri" w:cs="Calibri"/>
        </w:rPr>
      </w:pPr>
      <w:r>
        <w:rPr>
          <w:noProof/>
        </w:rPr>
        <w:drawing>
          <wp:inline distT="0" distB="0" distL="0" distR="0" wp14:anchorId="3B879254" wp14:editId="79EC40FB">
            <wp:extent cx="3124471" cy="5410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C4" w:rsidRDefault="00764DC4" w:rsidP="00B07AC9">
      <w:pPr>
        <w:rPr>
          <w:rFonts w:ascii="Calibri" w:cs="Calibri"/>
        </w:rPr>
      </w:pPr>
      <w:r>
        <w:rPr>
          <w:rFonts w:ascii="Calibri" w:cs="Calibri"/>
        </w:rPr>
        <w:t>其中</w:t>
      </w:r>
      <w:r>
        <w:rPr>
          <w:rFonts w:ascii="Calibri" w:cs="Calibri"/>
        </w:rPr>
        <w:t>d</w:t>
      </w:r>
      <w:r>
        <w:rPr>
          <w:rFonts w:ascii="Calibri" w:cs="Calibri"/>
        </w:rPr>
        <w:t>为属性数目，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libri" w:cs="Calibri"/>
        </w:rPr>
        <w:t>为</w:t>
      </w:r>
      <w:r>
        <w:rPr>
          <w:rFonts w:ascii="Calibri" w:cs="Calibri"/>
        </w:rPr>
        <w:t>x</w:t>
      </w:r>
      <w:r>
        <w:rPr>
          <w:rFonts w:ascii="Calibri" w:cs="Calibri"/>
        </w:rPr>
        <w:t>在第</w:t>
      </w:r>
      <w:r>
        <w:rPr>
          <w:rFonts w:ascii="Calibri" w:cs="Calibri"/>
        </w:rPr>
        <w:t>i</w:t>
      </w:r>
      <w:r>
        <w:rPr>
          <w:rFonts w:ascii="Calibri" w:cs="Calibri"/>
        </w:rPr>
        <w:t>个属性上的取值。</w:t>
      </w:r>
      <w:r w:rsidR="001B711B">
        <w:rPr>
          <w:rFonts w:ascii="Calibri" w:cs="Calibri"/>
        </w:rPr>
        <w:t>由于对所有类别来说，</w:t>
      </w:r>
      <w:r w:rsidR="001B711B">
        <w:rPr>
          <w:rFonts w:ascii="Calibri" w:cs="Calibri" w:hint="eastAsia"/>
        </w:rPr>
        <w:t>P(x</w:t>
      </w:r>
      <w:r w:rsidR="001B711B">
        <w:rPr>
          <w:rFonts w:ascii="Calibri" w:cs="Calibri"/>
        </w:rPr>
        <w:t>)</w:t>
      </w:r>
      <w:r w:rsidR="001B711B">
        <w:rPr>
          <w:rFonts w:ascii="Calibri" w:cs="Calibri"/>
        </w:rPr>
        <w:t>相同，则有朴素贝叶斯分类器表达式：</w:t>
      </w:r>
    </w:p>
    <w:p w:rsidR="00FB3241" w:rsidRDefault="00FB3241" w:rsidP="005314C7">
      <w:pPr>
        <w:jc w:val="center"/>
        <w:rPr>
          <w:rFonts w:ascii="Calibri" w:cs="Calibri" w:hint="eastAsia"/>
        </w:rPr>
      </w:pPr>
      <w:r>
        <w:rPr>
          <w:noProof/>
        </w:rPr>
        <w:drawing>
          <wp:inline distT="0" distB="0" distL="0" distR="0" wp14:anchorId="385AA804" wp14:editId="07B7ACF1">
            <wp:extent cx="2507197" cy="51820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C6" w:rsidRPr="00A22B81" w:rsidRDefault="00F170CA" w:rsidP="00A22B81">
      <w:pPr>
        <w:rPr>
          <w:rFonts w:hint="eastAsia"/>
        </w:rPr>
      </w:pPr>
      <w:r>
        <w:rPr>
          <w:rFonts w:ascii="Calibri" w:cs="Calibri"/>
        </w:rPr>
        <w:tab/>
      </w:r>
      <w:r w:rsidR="00973D87" w:rsidRPr="00A22B81">
        <w:t>MultinomialNB</w:t>
      </w:r>
      <w:r w:rsidR="00201D4C" w:rsidRPr="00A22B81">
        <w:t>（</w:t>
      </w:r>
      <w:r w:rsidR="00201D4C" w:rsidRPr="00A22B81">
        <w:t>Naive Bayes classifier for multinomial models</w:t>
      </w:r>
      <w:r w:rsidR="00201D4C" w:rsidRPr="00A22B81">
        <w:t>）</w:t>
      </w:r>
      <w:r w:rsidR="00973D87" w:rsidRPr="00A22B81">
        <w:t>参数：</w:t>
      </w:r>
      <w:r w:rsidR="00A22B81" w:rsidRPr="00A22B81">
        <w:t>朴素贝叶斯分类器的多项模型。多项式朴素贝叶斯分类器适用于具有离散特征的分类</w:t>
      </w:r>
      <w:r w:rsidR="00A22B81" w:rsidRPr="00A22B81">
        <w:t>(</w:t>
      </w:r>
      <w:r w:rsidR="00A22B81" w:rsidRPr="00A22B81">
        <w:t>例如，文本分类的字数</w:t>
      </w:r>
      <w:r w:rsidR="00A22B81" w:rsidRPr="00A22B81">
        <w:t>)</w:t>
      </w:r>
      <w:r w:rsidR="00A22B81" w:rsidRPr="00A22B81">
        <w:t>。</w:t>
      </w:r>
      <w:r w:rsidR="007C5EFB" w:rsidRPr="00A22B81">
        <w:t>采用默认参数。</w:t>
      </w:r>
    </w:p>
    <w:p w:rsidR="00F74B72" w:rsidRDefault="00F74B72" w:rsidP="00B16A76">
      <w:pPr>
        <w:ind w:firstLine="420"/>
      </w:pPr>
      <w:r w:rsidRPr="00CC65F0">
        <w:t>词向量模型的训练与评估：使用</w:t>
      </w:r>
      <w:r w:rsidRPr="00CC65F0">
        <w:t>keras.preprocessing.text</w:t>
      </w:r>
      <w:r w:rsidRPr="00CC65F0">
        <w:t>构造单词与序号之间的对应索引表</w:t>
      </w:r>
      <w:r w:rsidRPr="00CC65F0">
        <w:t xml:space="preserve"> word_index</w:t>
      </w:r>
      <w:r w:rsidRPr="00CC65F0">
        <w:t>；使用填充序列</w:t>
      </w:r>
      <w:r w:rsidRPr="00CC65F0">
        <w:t>pad_sequences</w:t>
      </w:r>
      <w:r w:rsidRPr="00CC65F0">
        <w:t>将数据集中的文档内容转换为形如</w:t>
      </w:r>
      <w:r w:rsidRPr="00CC65F0">
        <w:t>(nb_samples,nb_timesteps)</w:t>
      </w:r>
      <w:r w:rsidRPr="00CC65F0">
        <w:t>的</w:t>
      </w:r>
      <w:r w:rsidRPr="00CC65F0">
        <w:t>2D</w:t>
      </w:r>
      <w:r w:rsidRPr="00CC65F0">
        <w:t>张量。参数</w:t>
      </w:r>
      <w:r w:rsidRPr="00CC65F0">
        <w:t>maxlen</w:t>
      </w:r>
      <w:r w:rsidRPr="00CC65F0">
        <w:t>：</w:t>
      </w:r>
      <w:r w:rsidRPr="00CC65F0">
        <w:t>None</w:t>
      </w:r>
      <w:r w:rsidRPr="00CC65F0">
        <w:t>或整数，为序列的最大长度。大于此长度的序列将被截短，小于此长度的序列将在后部填</w:t>
      </w:r>
      <w:r w:rsidRPr="00CC65F0">
        <w:t>0</w:t>
      </w:r>
      <w:r w:rsidRPr="00CC65F0">
        <w:t>。这里取值为</w:t>
      </w:r>
      <w:r w:rsidRPr="00CC65F0">
        <w:t>800</w:t>
      </w:r>
      <w:r w:rsidRPr="00CC65F0">
        <w:t>。其他皆为默认值；使用</w:t>
      </w:r>
      <w:r w:rsidRPr="00CC65F0">
        <w:t>to_categorical</w:t>
      </w:r>
      <w:r w:rsidRPr="00CC65F0">
        <w:t>将标签处理成</w:t>
      </w:r>
      <w:r w:rsidRPr="00CC65F0">
        <w:t xml:space="preserve"> one-hot </w:t>
      </w:r>
      <w:r w:rsidRPr="00CC65F0">
        <w:t>向量；根据</w:t>
      </w:r>
      <w:r w:rsidRPr="00CC65F0">
        <w:t>word_index</w:t>
      </w:r>
      <w:r w:rsidRPr="00CC65F0">
        <w:t>和</w:t>
      </w:r>
      <w:r w:rsidRPr="00CC65F0">
        <w:t>word2vec</w:t>
      </w:r>
      <w:r w:rsidRPr="00CC65F0">
        <w:t>词向量构造</w:t>
      </w:r>
      <w:r w:rsidRPr="00CC65F0">
        <w:t>weights</w:t>
      </w:r>
      <w:r w:rsidRPr="00CC65F0">
        <w:t>矩阵。然后就可以构造</w:t>
      </w:r>
      <w:r w:rsidRPr="00CC65F0">
        <w:t>Embedding</w:t>
      </w:r>
      <w:r w:rsidRPr="00CC65F0">
        <w:t>层了，第一个参数</w:t>
      </w:r>
      <w:r w:rsidRPr="00CC65F0">
        <w:t>input_dim</w:t>
      </w:r>
      <w:r w:rsidRPr="00CC65F0">
        <w:t>表示字典长度，第二个参数</w:t>
      </w:r>
      <w:r w:rsidRPr="00CC65F0">
        <w:t>output_dim</w:t>
      </w:r>
      <w:r w:rsidRPr="00CC65F0">
        <w:t>代表全连接嵌入的维度，</w:t>
      </w:r>
      <w:r w:rsidRPr="00CC65F0">
        <w:t>trainable=False</w:t>
      </w:r>
      <w:r w:rsidRPr="00CC65F0">
        <w:t>设置该层的权重不可再训练</w:t>
      </w:r>
      <w:r>
        <w:t>；使用</w:t>
      </w:r>
      <w:r w:rsidRPr="002962FD">
        <w:t>keras</w:t>
      </w:r>
      <w:r>
        <w:t>构建</w:t>
      </w:r>
      <w:r w:rsidR="00435B32" w:rsidRPr="001D7843">
        <w:t>Inception v2</w:t>
      </w:r>
      <w:r w:rsidR="00435B32" w:rsidRPr="001D7843">
        <w:t>、</w:t>
      </w:r>
      <w:r w:rsidR="00435B32" w:rsidRPr="001D7843">
        <w:t>CNN</w:t>
      </w:r>
      <w:r w:rsidR="00435B32" w:rsidRPr="001D7843">
        <w:t>、</w:t>
      </w:r>
      <w:r w:rsidR="004C75DF" w:rsidRPr="001D7843">
        <w:t>LSTM</w:t>
      </w:r>
      <w:r w:rsidR="001D7843">
        <w:t>模型进行训练。</w:t>
      </w:r>
    </w:p>
    <w:p w:rsidR="001D7843" w:rsidRPr="00A16147" w:rsidRDefault="00BB5129" w:rsidP="00A16147">
      <w:pPr>
        <w:ind w:firstLine="420"/>
      </w:pPr>
      <w:r w:rsidRPr="00A16147">
        <w:lastRenderedPageBreak/>
        <w:t>Inception v2</w:t>
      </w:r>
      <w:r w:rsidRPr="00A16147">
        <w:t>模型：</w:t>
      </w:r>
      <w:r w:rsidR="004530F0" w:rsidRPr="00A16147">
        <w:t>卷积网络的变形。</w:t>
      </w:r>
      <w:r w:rsidR="00B02310" w:rsidRPr="00A16147">
        <w:t>InceptionV2</w:t>
      </w:r>
      <w:r w:rsidR="00B02310" w:rsidRPr="00A16147">
        <w:t>的核心思想来自</w:t>
      </w:r>
      <w:r w:rsidR="00B02310" w:rsidRPr="00A16147">
        <w:t>Google</w:t>
      </w:r>
      <w:r w:rsidR="00B02310" w:rsidRPr="00A16147">
        <w:t>的《</w:t>
      </w:r>
      <w:r w:rsidR="00B02310" w:rsidRPr="00A16147">
        <w:t>Batch Normalization: Accelerating Deep Network Training by Reducing Internal Covariate Shift</w:t>
      </w:r>
      <w:r w:rsidR="00B02310" w:rsidRPr="00A16147">
        <w:t>》和《</w:t>
      </w:r>
      <w:r w:rsidR="00B02310" w:rsidRPr="00A16147">
        <w:t>Rethinking the Inception Architecture for Computer Vision</w:t>
      </w:r>
      <w:r w:rsidR="00B02310" w:rsidRPr="00A16147">
        <w:t>》这两篇论文。它根据第一篇论文加入了</w:t>
      </w:r>
      <w:r w:rsidR="00B02310" w:rsidRPr="00A16147">
        <w:t>BN</w:t>
      </w:r>
      <w:r w:rsidR="00B02310" w:rsidRPr="00A16147">
        <w:t>层。根据第二篇论文用一系列更小的卷积核（</w:t>
      </w:r>
      <w:r w:rsidR="00B02310" w:rsidRPr="00A16147">
        <w:t>3x3</w:t>
      </w:r>
      <w:r w:rsidR="00B02310" w:rsidRPr="00A16147">
        <w:t>）替代了原来的大卷积核（</w:t>
      </w:r>
      <w:r w:rsidR="00B02310" w:rsidRPr="00A16147">
        <w:t>5x5,7x7</w:t>
      </w:r>
      <w:r w:rsidR="00B02310" w:rsidRPr="00A16147">
        <w:t>）。</w:t>
      </w:r>
    </w:p>
    <w:p w:rsidR="000E76C8" w:rsidRPr="00A16147" w:rsidRDefault="000E76C8" w:rsidP="00A16147">
      <w:pPr>
        <w:rPr>
          <w:rFonts w:hint="eastAsia"/>
        </w:rPr>
      </w:pPr>
      <w:r w:rsidRPr="00A16147">
        <w:t>大尺寸的卷积核可以带来更大的感受野，但也意味着更多的参数，比如</w:t>
      </w:r>
      <w:r w:rsidRPr="00A16147">
        <w:t>5x5</w:t>
      </w:r>
      <w:r w:rsidRPr="00A16147">
        <w:t>卷积核参数是</w:t>
      </w:r>
      <w:r w:rsidRPr="00A16147">
        <w:t>3x3</w:t>
      </w:r>
      <w:r w:rsidRPr="00A16147">
        <w:t>卷积核的</w:t>
      </w:r>
      <w:r w:rsidRPr="00A16147">
        <w:t>25/9=2.78</w:t>
      </w:r>
      <w:r w:rsidRPr="00A16147">
        <w:t>倍。为此，作者提出可以用</w:t>
      </w:r>
      <w:r w:rsidRPr="00A16147">
        <w:t>2</w:t>
      </w:r>
      <w:r w:rsidRPr="00A16147">
        <w:t>个连续的</w:t>
      </w:r>
      <w:r w:rsidRPr="00A16147">
        <w:t>3x3</w:t>
      </w:r>
      <w:r w:rsidRPr="00A16147">
        <w:t>卷积层</w:t>
      </w:r>
      <w:r w:rsidRPr="00A16147">
        <w:t>(stride=1)</w:t>
      </w:r>
      <w:r w:rsidRPr="00A16147">
        <w:t>组成的小网络来代替单个的</w:t>
      </w:r>
      <w:r w:rsidRPr="00A16147">
        <w:t>5x5</w:t>
      </w:r>
      <w:r w:rsidRPr="00A16147">
        <w:t>卷积层，</w:t>
      </w:r>
      <w:r w:rsidRPr="00A16147">
        <w:t>(</w:t>
      </w:r>
      <w:r w:rsidRPr="00A16147">
        <w:t>保持感受野范围的同时又减少了参数量</w:t>
      </w:r>
      <w:r w:rsidRPr="00A16147">
        <w:t>)[6]</w:t>
      </w:r>
      <w:r w:rsidRPr="00A16147">
        <w:t>，并且可以避免表达瓶颈，加深非线性表达能力。</w:t>
      </w:r>
    </w:p>
    <w:p w:rsidR="00556AA4" w:rsidRDefault="00556AA4" w:rsidP="006B6B84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04DC9F" wp14:editId="021F7DCA">
            <wp:extent cx="2975579" cy="17754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437" cy="17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59" w:rsidRPr="002A1D6A" w:rsidRDefault="008A056A" w:rsidP="002A1D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ab/>
      </w:r>
      <w:r w:rsidRPr="005A5427">
        <w:t>CNN</w:t>
      </w:r>
      <w:r w:rsidRPr="005A5427">
        <w:t>模型：</w:t>
      </w:r>
      <w:r w:rsidR="00BB5D29" w:rsidRPr="005A5427">
        <w:t>Convolutional Neural Network</w:t>
      </w:r>
      <w:r w:rsidR="00BB5D29" w:rsidRPr="005A5427">
        <w:t>（卷积神经网络）</w:t>
      </w:r>
      <w:r w:rsidR="005A5427">
        <w:t>。</w:t>
      </w:r>
      <w:r w:rsidR="00BB5D29" w:rsidRPr="005A5427">
        <w:t>在</w:t>
      </w:r>
      <w:r w:rsidR="00BB5D29" w:rsidRPr="005A5427">
        <w:rPr>
          <w:rFonts w:hint="eastAsia"/>
        </w:rPr>
        <w:t>MLP</w:t>
      </w:r>
      <w:r w:rsidR="00BB5D29" w:rsidRPr="005A5427">
        <w:t>多层感知器模型下，</w:t>
      </w:r>
      <w:r w:rsidR="009374F9">
        <w:t>隐藏层的每个节点都可以看到输入层的所有信息，也就是说每个输入都与每个隐藏层节点相连。这样造成参数过多，容易过拟合的问题。采用局部连接层的思想，也就是将输入层分为</w:t>
      </w:r>
      <w:r w:rsidR="009374F9">
        <w:t>n</w:t>
      </w:r>
      <w:r w:rsidR="009374F9">
        <w:t>个部分，每个隐藏层节点仅能看到原来的</w:t>
      </w:r>
      <w:r w:rsidR="009374F9">
        <w:rPr>
          <w:rFonts w:hint="eastAsia"/>
        </w:rPr>
        <w:t>1/n</w:t>
      </w:r>
      <w:r w:rsidR="009374F9">
        <w:rPr>
          <w:rFonts w:hint="eastAsia"/>
        </w:rPr>
        <w:t>，每个隐藏节点都能发现输入的</w:t>
      </w:r>
      <w:r w:rsidR="009374F9">
        <w:rPr>
          <w:rFonts w:hint="eastAsia"/>
        </w:rPr>
        <w:t>1/n</w:t>
      </w:r>
      <w:r w:rsidR="009374F9">
        <w:rPr>
          <w:rFonts w:hint="eastAsia"/>
        </w:rPr>
        <w:t>个区域的规律，然后每个隐藏节点依次向输出层汇报，输出层将从每个区域单独发现的规律，结合到一起。</w:t>
      </w:r>
      <w:r w:rsidR="00F1560A">
        <w:rPr>
          <w:rFonts w:hint="eastAsia"/>
        </w:rPr>
        <w:t>并通过权重共享更加有效的减少了参数。</w:t>
      </w:r>
      <w:r w:rsidR="00E26E58">
        <w:rPr>
          <w:rFonts w:hint="eastAsia"/>
        </w:rPr>
        <w:t>CNN</w:t>
      </w:r>
      <w:r w:rsidR="00E26E58">
        <w:rPr>
          <w:rFonts w:hint="eastAsia"/>
        </w:rPr>
        <w:t>会逐渐获取空间数据，并将数组转换为包含</w:t>
      </w:r>
      <w:r w:rsidR="00CD44EB">
        <w:rPr>
          <w:rFonts w:hint="eastAsia"/>
        </w:rPr>
        <w:t>输入的</w:t>
      </w:r>
      <w:r w:rsidR="00E26E58">
        <w:rPr>
          <w:rFonts w:hint="eastAsia"/>
        </w:rPr>
        <w:t>内容的表示，所有空间信息最终会丢失，一旦我们获得的表示不再具有输入的空间信息，就可以扁平化该数组，并将其提供给一个或多个完全连接层，判断输入信息中包含什么对象。</w:t>
      </w:r>
      <w:r w:rsidR="006255D9">
        <w:rPr>
          <w:rFonts w:hint="eastAsia"/>
        </w:rPr>
        <w:t>卷积</w:t>
      </w:r>
      <w:r w:rsidR="00141910">
        <w:rPr>
          <w:rFonts w:hint="eastAsia"/>
        </w:rPr>
        <w:t>层</w:t>
      </w:r>
      <w:r w:rsidR="006255D9">
        <w:rPr>
          <w:rFonts w:hint="eastAsia"/>
        </w:rPr>
        <w:t>计算过程：</w:t>
      </w:r>
      <w:r w:rsidR="00347F14" w:rsidRPr="00347F14">
        <w:rPr>
          <w:rFonts w:ascii="宋体" w:eastAsia="宋体" w:hAnsi="宋体" w:cs="宋体"/>
          <w:kern w:val="0"/>
          <w:szCs w:val="21"/>
        </w:rPr>
        <w:t>将输入节点与对应的权重相乘，然后对结果求和，添加偏差，</w:t>
      </w:r>
      <w:r w:rsidR="002A1D6A">
        <w:rPr>
          <w:rFonts w:ascii="宋体" w:eastAsia="宋体" w:hAnsi="宋体" w:cs="宋体"/>
          <w:kern w:val="0"/>
          <w:szCs w:val="21"/>
        </w:rPr>
        <w:t>如果</w:t>
      </w:r>
      <w:r w:rsidR="00347F14" w:rsidRPr="00347F14">
        <w:rPr>
          <w:rFonts w:ascii="宋体" w:eastAsia="宋体" w:hAnsi="宋体" w:cs="宋体"/>
          <w:kern w:val="0"/>
          <w:szCs w:val="21"/>
        </w:rPr>
        <w:t>激活函数</w:t>
      </w:r>
      <w:r w:rsidR="002A1D6A">
        <w:rPr>
          <w:rFonts w:ascii="宋体" w:eastAsia="宋体" w:hAnsi="宋体" w:cs="宋体"/>
          <w:kern w:val="0"/>
          <w:szCs w:val="21"/>
        </w:rPr>
        <w:t>为</w:t>
      </w:r>
      <w:r w:rsidR="00347F14" w:rsidRPr="00347F14">
        <w:rPr>
          <w:rFonts w:ascii="宋体" w:eastAsia="宋体" w:hAnsi="宋体" w:cs="宋体"/>
          <w:kern w:val="0"/>
          <w:szCs w:val="21"/>
        </w:rPr>
        <w:t>ReLu将正值保持不变，负值变为0。</w:t>
      </w:r>
    </w:p>
    <w:p w:rsidR="006255D9" w:rsidRDefault="006255D9" w:rsidP="005A5427">
      <w:pPr>
        <w:rPr>
          <w:rFonts w:hint="eastAsia"/>
        </w:rPr>
      </w:pPr>
      <w:r>
        <w:rPr>
          <w:noProof/>
        </w:rPr>
        <w:drawing>
          <wp:inline distT="0" distB="0" distL="0" distR="0" wp14:anchorId="6224453B" wp14:editId="5FFF3378">
            <wp:extent cx="5274310" cy="29711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C6" w:rsidRPr="00DC732D" w:rsidRDefault="00141910" w:rsidP="00DC732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最大池化层计算过程：</w:t>
      </w:r>
      <w:r w:rsidR="00DC732D">
        <w:rPr>
          <w:rFonts w:ascii="宋体" w:eastAsia="宋体" w:hAnsi="宋体" w:cs="宋体"/>
          <w:kern w:val="0"/>
          <w:szCs w:val="21"/>
        </w:rPr>
        <w:t>拿出窗口中包含的最大值</w:t>
      </w:r>
      <w:r w:rsidR="00035090">
        <w:rPr>
          <w:rFonts w:ascii="宋体" w:eastAsia="宋体" w:hAnsi="宋体" w:cs="宋体"/>
          <w:kern w:val="0"/>
          <w:szCs w:val="21"/>
        </w:rPr>
        <w:t>。</w:t>
      </w:r>
    </w:p>
    <w:p w:rsidR="00141910" w:rsidRDefault="00141910" w:rsidP="00F83962">
      <w:pPr>
        <w:jc w:val="center"/>
      </w:pPr>
      <w:r>
        <w:rPr>
          <w:noProof/>
        </w:rPr>
        <w:lastRenderedPageBreak/>
        <w:drawing>
          <wp:inline distT="0" distB="0" distL="0" distR="0" wp14:anchorId="34D95363" wp14:editId="6B5D2E31">
            <wp:extent cx="4214225" cy="18518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9C" w:rsidRDefault="00AC0E9C" w:rsidP="005A5427">
      <w:r>
        <w:tab/>
      </w:r>
      <w:r w:rsidRPr="001D7843">
        <w:t>LSTM</w:t>
      </w:r>
      <w:r>
        <w:t>模型：</w:t>
      </w:r>
      <w:r w:rsidR="00AD309B" w:rsidRPr="005302CA">
        <w:t>长短时记忆网络</w:t>
      </w:r>
      <w:r w:rsidR="00AD309B" w:rsidRPr="005302CA">
        <w:t>(Long Short Term Memory Network, LSTM)</w:t>
      </w:r>
      <w:r w:rsidR="00AD309B" w:rsidRPr="005302CA">
        <w:t>，是一种改进之后的循环神经网络，可以解决</w:t>
      </w:r>
      <w:r w:rsidR="00AD309B" w:rsidRPr="005302CA">
        <w:t>RNN</w:t>
      </w:r>
      <w:r w:rsidR="00AD309B" w:rsidRPr="005302CA">
        <w:t>无法处理长距离的依赖的问题</w:t>
      </w:r>
      <w:r w:rsidR="005302CA" w:rsidRPr="005302CA">
        <w:t>。</w:t>
      </w:r>
      <w:r w:rsidR="00C0495A" w:rsidRPr="00C0495A">
        <w:t>RNN</w:t>
      </w:r>
      <w:r w:rsidR="00C0495A" w:rsidRPr="00C0495A">
        <w:t>（循环神经网络）顾名思义，也就是能够让信息在网络中再次循环的网络。</w:t>
      </w:r>
    </w:p>
    <w:p w:rsidR="00C0495A" w:rsidRDefault="00815C1B" w:rsidP="00F83962">
      <w:pPr>
        <w:jc w:val="center"/>
      </w:pPr>
      <w:r>
        <w:rPr>
          <w:noProof/>
        </w:rPr>
        <w:drawing>
          <wp:inline distT="0" distB="0" distL="0" distR="0" wp14:anchorId="520D8B91" wp14:editId="39820548">
            <wp:extent cx="5006774" cy="140982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6" w:rsidRPr="00463D9D" w:rsidRDefault="00CA02FF" w:rsidP="00463D9D">
      <w:r w:rsidRPr="00463D9D">
        <w:t>有时，我们只需要利用近期信息来处理当前任务。</w:t>
      </w:r>
      <w:r w:rsidR="00E273EE" w:rsidRPr="00463D9D">
        <w:t>在这种情况下，相关信息所隔的距离并不远，因此</w:t>
      </w:r>
      <w:r w:rsidR="00E273EE" w:rsidRPr="00463D9D">
        <w:t xml:space="preserve"> RNN </w:t>
      </w:r>
      <w:r w:rsidR="00E273EE" w:rsidRPr="00463D9D">
        <w:t>能够学会使用此前的信息。</w:t>
      </w:r>
      <w:r w:rsidR="000F564B" w:rsidRPr="00463D9D">
        <w:t>但是，就像我们做完型填空时，可能需要整合全文来填某一个句子</w:t>
      </w:r>
      <w:r w:rsidR="006E230D" w:rsidRPr="00463D9D">
        <w:t>，如果网络只知道邻近的几个单词，可能它会知道此处需要填写一门语言，但至于应该填什么，就需要找到更远前的信息，直到找到才行。这种需要寻找相距很远信息的情况，实际上非常常见。</w:t>
      </w:r>
      <w:r w:rsidR="00EF7F46" w:rsidRPr="00463D9D">
        <w:t>而糟糕的是，距离增加时，</w:t>
      </w:r>
      <w:r w:rsidR="00EF7F46" w:rsidRPr="00463D9D">
        <w:t xml:space="preserve">RNN </w:t>
      </w:r>
      <w:r w:rsidR="00EF7F46" w:rsidRPr="00463D9D">
        <w:t>能将相关信息串联起来的能力也就越弱。</w:t>
      </w:r>
    </w:p>
    <w:p w:rsidR="00FE786F" w:rsidRDefault="00FE786F" w:rsidP="00F83962">
      <w:pPr>
        <w:jc w:val="center"/>
      </w:pPr>
      <w:r>
        <w:rPr>
          <w:noProof/>
        </w:rPr>
        <w:drawing>
          <wp:inline distT="0" distB="0" distL="0" distR="0" wp14:anchorId="4E12AE92" wp14:editId="549CC4BC">
            <wp:extent cx="5274310" cy="1774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E1" w:rsidRPr="00463D9D" w:rsidRDefault="009443FC" w:rsidP="00463D9D">
      <w:r w:rsidRPr="00463D9D">
        <w:t xml:space="preserve">LSTM </w:t>
      </w:r>
      <w:r w:rsidRPr="00463D9D">
        <w:t>就是为了解决长期依赖问题而生，也就是说，对信息的长期记忆是它们的自发行为，而不是刻意去学习的。</w:t>
      </w:r>
      <w:r w:rsidR="003A5CBD" w:rsidRPr="00463D9D">
        <w:t>所有的</w:t>
      </w:r>
      <w:r w:rsidR="003A5CBD" w:rsidRPr="00463D9D">
        <w:t xml:space="preserve"> RNN </w:t>
      </w:r>
      <w:r w:rsidR="003A5CBD" w:rsidRPr="00463D9D">
        <w:t>都具备重复性的链条形式，而在标准的</w:t>
      </w:r>
      <w:r w:rsidR="003A5CBD" w:rsidRPr="00463D9D">
        <w:t xml:space="preserve"> RNN </w:t>
      </w:r>
      <w:r w:rsidR="003A5CBD" w:rsidRPr="00463D9D">
        <w:t>中，这个重复模式都有着一个简单的结构，比如单层的</w:t>
      </w:r>
      <w:r w:rsidR="003A5CBD" w:rsidRPr="00463D9D">
        <w:t xml:space="preserve"> tanh </w:t>
      </w:r>
      <w:r w:rsidR="003A5CBD" w:rsidRPr="00463D9D">
        <w:t>层。</w:t>
      </w:r>
    </w:p>
    <w:p w:rsidR="000B6B4B" w:rsidRDefault="0017351F" w:rsidP="005A5427">
      <w:r>
        <w:rPr>
          <w:noProof/>
        </w:rPr>
        <w:lastRenderedPageBreak/>
        <w:drawing>
          <wp:inline distT="0" distB="0" distL="0" distR="0" wp14:anchorId="4BD10E13" wp14:editId="76400BF6">
            <wp:extent cx="5274310" cy="20294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62" w:rsidRPr="00463D9D" w:rsidRDefault="00F14262" w:rsidP="00463D9D">
      <w:r w:rsidRPr="00463D9D">
        <w:t xml:space="preserve">LSTM </w:t>
      </w:r>
      <w:r w:rsidRPr="00463D9D">
        <w:t>也有这种结构化的链条，但重复性模块有着不同的结构。与</w:t>
      </w:r>
      <w:r w:rsidRPr="00463D9D">
        <w:t xml:space="preserve"> RNN </w:t>
      </w:r>
      <w:r w:rsidRPr="00463D9D">
        <w:t>不同的是，</w:t>
      </w:r>
      <w:r w:rsidRPr="00463D9D">
        <w:t xml:space="preserve">LSTM </w:t>
      </w:r>
      <w:r w:rsidRPr="00463D9D">
        <w:t>中有一个四层的网络，并以一种特殊的方式进行交互。</w:t>
      </w:r>
    </w:p>
    <w:p w:rsidR="00216188" w:rsidRDefault="00463D9D" w:rsidP="005A5427">
      <w:pPr>
        <w:rPr>
          <w:rFonts w:hint="eastAsia"/>
        </w:rPr>
      </w:pPr>
      <w:r>
        <w:rPr>
          <w:noProof/>
        </w:rPr>
        <w:drawing>
          <wp:inline distT="0" distB="0" distL="0" distR="0" wp14:anchorId="451C0335" wp14:editId="14BD7BD8">
            <wp:extent cx="5274310" cy="1989983"/>
            <wp:effectExtent l="0" t="0" r="2540" b="0"/>
            <wp:docPr id="37" name="图片 37" descr="谷歌大脑科学家亲解 LSTM：一个关于“遗忘”与“记忆”的故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谷歌大脑科学家亲解 LSTM：一个关于“遗忘”与“记忆”的故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D" w:rsidRPr="00463D9D" w:rsidRDefault="00463D9D" w:rsidP="00463D9D">
      <w:r w:rsidRPr="00463D9D">
        <w:t xml:space="preserve">LSTM </w:t>
      </w:r>
      <w:r w:rsidRPr="00463D9D">
        <w:t>的核心所在是</w:t>
      </w:r>
      <w:r w:rsidRPr="00463D9D">
        <w:t xml:space="preserve"> cell </w:t>
      </w:r>
      <w:r w:rsidRPr="00463D9D">
        <w:t>的状态（</w:t>
      </w:r>
      <w:r w:rsidRPr="00463D9D">
        <w:t>cell state</w:t>
      </w:r>
      <w:r w:rsidRPr="00463D9D">
        <w:t>），也就是下图这条向右的线。</w:t>
      </w:r>
      <w:r w:rsidRPr="00463D9D">
        <w:t xml:space="preserve">Cell </w:t>
      </w:r>
      <w:r w:rsidRPr="00463D9D">
        <w:t>的状态就像是传送带，它的状态会沿着整条链条传送，而只有少数地方有一些线性交互。信息如果以这样的方式传递，实际上会保持不变。</w:t>
      </w:r>
    </w:p>
    <w:p w:rsidR="00A675E1" w:rsidRDefault="00EA71EE" w:rsidP="005A5427">
      <w:r>
        <w:rPr>
          <w:noProof/>
        </w:rPr>
        <w:drawing>
          <wp:inline distT="0" distB="0" distL="0" distR="0">
            <wp:extent cx="5274310" cy="1630760"/>
            <wp:effectExtent l="0" t="0" r="2540" b="7620"/>
            <wp:docPr id="38" name="图片 38" descr="谷歌大脑科学家亲解 LSTM：一个关于“遗忘”与“记忆”的故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谷歌大脑科学家亲解 LSTM：一个关于“遗忘”与“记忆”的故事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56" w:rsidRPr="00EF4509" w:rsidRDefault="00770356" w:rsidP="00EF4509">
      <w:r w:rsidRPr="00EF4509">
        <w:t xml:space="preserve">LSTM </w:t>
      </w:r>
      <w:r w:rsidR="00C967D6" w:rsidRPr="00EF4509">
        <w:t>通过一种名为门</w:t>
      </w:r>
      <w:r w:rsidRPr="00EF4509">
        <w:t>（</w:t>
      </w:r>
      <w:r w:rsidRPr="00EF4509">
        <w:t>gate</w:t>
      </w:r>
      <w:r w:rsidRPr="00EF4509">
        <w:t>）的结构控制</w:t>
      </w:r>
      <w:r w:rsidRPr="00EF4509">
        <w:t xml:space="preserve"> cell </w:t>
      </w:r>
      <w:r w:rsidRPr="00EF4509">
        <w:t>的状态，并向其中删减或增加信息。</w:t>
      </w:r>
    </w:p>
    <w:p w:rsidR="00770356" w:rsidRDefault="00C967D6" w:rsidP="00F83962">
      <w:pPr>
        <w:jc w:val="center"/>
      </w:pPr>
      <w:r>
        <w:rPr>
          <w:noProof/>
        </w:rPr>
        <w:drawing>
          <wp:inline distT="0" distB="0" distL="0" distR="0">
            <wp:extent cx="2209800" cy="1417320"/>
            <wp:effectExtent l="0" t="0" r="0" b="0"/>
            <wp:docPr id="39" name="图片 39" descr="谷歌大脑科学家亲解 LSTM：一个关于“遗忘”与“记忆”的故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谷歌大脑科学家亲解 LSTM：一个关于“遗忘”与“记忆”的故事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E9" w:rsidRPr="00881CEA" w:rsidRDefault="00881CEA" w:rsidP="005A5427">
      <w:pPr>
        <w:rPr>
          <w:rFonts w:hint="eastAsia"/>
        </w:rPr>
      </w:pPr>
      <w:r w:rsidRPr="00AB2B64">
        <w:lastRenderedPageBreak/>
        <w:t xml:space="preserve">Sigmoid </w:t>
      </w:r>
      <w:r w:rsidRPr="00AB2B64">
        <w:t>层的输出值在</w:t>
      </w:r>
      <w:r w:rsidRPr="00AB2B64">
        <w:t xml:space="preserve"> 0 </w:t>
      </w:r>
      <w:r w:rsidRPr="00AB2B64">
        <w:t>到</w:t>
      </w:r>
      <w:r w:rsidRPr="00AB2B64">
        <w:t xml:space="preserve"> 1 </w:t>
      </w:r>
      <w:r w:rsidRPr="00AB2B64">
        <w:t>间，表示每个部分所通过的信息。</w:t>
      </w:r>
      <w:r w:rsidRPr="00AB2B64">
        <w:t xml:space="preserve">0 </w:t>
      </w:r>
      <w:r w:rsidR="00AB2B64">
        <w:t>表示</w:t>
      </w:r>
      <w:r w:rsidR="00AB2B64">
        <w:t>“</w:t>
      </w:r>
      <w:r w:rsidR="00AB2B64" w:rsidRPr="00AB2B64">
        <w:t>对所有信息关上大门</w:t>
      </w:r>
      <w:r w:rsidR="00AB2B64">
        <w:t>”</w:t>
      </w:r>
      <w:r w:rsidRPr="00AB2B64">
        <w:t>；</w:t>
      </w:r>
      <w:r w:rsidRPr="00AB2B64">
        <w:t xml:space="preserve">1 </w:t>
      </w:r>
      <w:r w:rsidRPr="00AB2B64">
        <w:t>表示</w:t>
      </w:r>
      <w:r w:rsidR="00AB2B64">
        <w:t>“</w:t>
      </w:r>
      <w:r w:rsidR="00AB2B64" w:rsidRPr="00AB2B64">
        <w:t>我家大门常打开</w:t>
      </w:r>
      <w:r w:rsidR="00AB2B64">
        <w:t>”</w:t>
      </w:r>
      <w:r w:rsidRPr="00AB2B64">
        <w:t>。一个</w:t>
      </w:r>
      <w:r w:rsidRPr="00AB2B64">
        <w:t xml:space="preserve"> LSTM </w:t>
      </w:r>
      <w:r w:rsidRPr="00AB2B64">
        <w:t>有三个这样的门，控制</w:t>
      </w:r>
      <w:r w:rsidRPr="00AB2B64">
        <w:t xml:space="preserve"> cell </w:t>
      </w:r>
      <w:r w:rsidRPr="00AB2B64">
        <w:t>的状态。</w:t>
      </w:r>
    </w:p>
    <w:p w:rsidR="000E0345" w:rsidRDefault="000E0345" w:rsidP="003E6F75">
      <w:pPr>
        <w:ind w:firstLine="420"/>
        <w:rPr>
          <w:rFonts w:ascii="Calibri" w:cs="Calibri"/>
        </w:rPr>
      </w:pPr>
      <w:r>
        <w:t>对于分类器的比较分析：</w:t>
      </w:r>
      <w:r>
        <w:rPr>
          <w:rFonts w:ascii="Calibri" w:cs="Calibri"/>
        </w:rPr>
        <w:t>因为我们有</w:t>
      </w:r>
      <w:r>
        <w:rPr>
          <w:rFonts w:ascii="Calibri" w:cs="Calibri" w:hint="eastAsia"/>
        </w:rPr>
        <w:t>20</w:t>
      </w:r>
      <w:r>
        <w:rPr>
          <w:rFonts w:ascii="Calibri" w:cs="Calibri" w:hint="eastAsia"/>
        </w:rPr>
        <w:t>个分类，如果随机猜测的话，准确率大约为</w:t>
      </w:r>
      <w:r>
        <w:rPr>
          <w:rFonts w:ascii="Calibri" w:cs="Calibri" w:hint="eastAsia"/>
        </w:rPr>
        <w:t>1/20</w:t>
      </w:r>
      <w:r>
        <w:rPr>
          <w:rFonts w:ascii="Calibri" w:cs="Calibri" w:hint="eastAsia"/>
        </w:rPr>
        <w:t>，也就是</w:t>
      </w:r>
      <w:r>
        <w:rPr>
          <w:rFonts w:ascii="Calibri" w:cs="Calibri" w:hint="eastAsia"/>
        </w:rPr>
        <w:t>5%</w:t>
      </w:r>
      <w:r>
        <w:rPr>
          <w:rFonts w:ascii="Calibri" w:cs="Calibri" w:hint="eastAsia"/>
        </w:rPr>
        <w:t>，因此，我们的模型准确率应该至少高于这个准确率。另外，对于模型的选择和调优，可以对比模型与模型之间的准确率，对比调优前后的准确率的高低。如果准确率相近，那么可以对比</w:t>
      </w:r>
      <w:r>
        <w:rPr>
          <w:rFonts w:ascii="Calibri" w:cs="Calibri" w:hint="eastAsia"/>
        </w:rPr>
        <w:t>log</w:t>
      </w:r>
      <w:r>
        <w:rPr>
          <w:rFonts w:ascii="Calibri" w:cs="Calibri"/>
        </w:rPr>
        <w:t xml:space="preserve"> loss</w:t>
      </w:r>
      <w:r>
        <w:rPr>
          <w:rFonts w:ascii="Calibri" w:cs="Calibri"/>
        </w:rPr>
        <w:t>损失，以此</w:t>
      </w:r>
      <w:r w:rsidR="00833F7C">
        <w:rPr>
          <w:rFonts w:ascii="Calibri" w:cs="Calibri"/>
        </w:rPr>
        <w:t>作为</w:t>
      </w:r>
      <w:r w:rsidR="005A3CA0">
        <w:rPr>
          <w:rFonts w:ascii="Calibri" w:cs="Calibri"/>
        </w:rPr>
        <w:t>评价近似准确率的模型的基准，也就是</w:t>
      </w:r>
      <w:r w:rsidR="005A3CA0">
        <w:rPr>
          <w:rFonts w:ascii="Calibri" w:cs="Calibri"/>
        </w:rPr>
        <w:t>log loss</w:t>
      </w:r>
      <w:r w:rsidR="005A3CA0">
        <w:rPr>
          <w:rFonts w:ascii="Calibri" w:cs="Calibri"/>
        </w:rPr>
        <w:t>损失越低越好</w:t>
      </w:r>
      <w:r>
        <w:rPr>
          <w:rFonts w:ascii="Calibri" w:cs="Calibri"/>
        </w:rPr>
        <w:t>。因为与</w:t>
      </w:r>
      <w:r>
        <w:rPr>
          <w:rFonts w:ascii="Calibri" w:cs="Calibri"/>
        </w:rPr>
        <w:t>log loss</w:t>
      </w:r>
      <w:r>
        <w:rPr>
          <w:rFonts w:ascii="Calibri" w:cs="Calibri"/>
        </w:rPr>
        <w:t>比较来说，</w:t>
      </w:r>
      <w:r>
        <w:rPr>
          <w:rFonts w:ascii="Calibri" w:cs="Calibri"/>
        </w:rPr>
        <w:t>accuracy</w:t>
      </w:r>
      <w:r>
        <w:rPr>
          <w:rFonts w:ascii="Calibri" w:cs="Calibri"/>
        </w:rPr>
        <w:t>更加直观</w:t>
      </w:r>
      <w:r w:rsidR="00A52BF6">
        <w:rPr>
          <w:rFonts w:ascii="Calibri" w:cs="Calibri"/>
        </w:rPr>
        <w:t>，所以可以快速的通过</w:t>
      </w:r>
      <w:r w:rsidR="00A52BF6">
        <w:rPr>
          <w:rFonts w:ascii="Calibri" w:cs="Calibri"/>
        </w:rPr>
        <w:t>accuracy</w:t>
      </w:r>
      <w:r w:rsidR="00A52BF6">
        <w:rPr>
          <w:rFonts w:ascii="Calibri" w:cs="Calibri"/>
        </w:rPr>
        <w:t>判断模型表现的好坏</w:t>
      </w:r>
      <w:r w:rsidR="00727925">
        <w:rPr>
          <w:rFonts w:ascii="Calibri" w:cs="Calibri"/>
        </w:rPr>
        <w:t>，细致分析就得依靠</w:t>
      </w:r>
      <w:r w:rsidR="00727925">
        <w:rPr>
          <w:rFonts w:ascii="Calibri" w:cs="Calibri"/>
        </w:rPr>
        <w:t>log loss</w:t>
      </w:r>
      <w:r w:rsidR="00727925">
        <w:rPr>
          <w:rFonts w:ascii="Calibri" w:cs="Calibri"/>
        </w:rPr>
        <w:t>损失了</w:t>
      </w:r>
      <w:r>
        <w:rPr>
          <w:rFonts w:ascii="Calibri" w:cs="Calibri"/>
        </w:rPr>
        <w:t>。</w:t>
      </w:r>
    </w:p>
    <w:p w:rsidR="00E363BC" w:rsidRDefault="00E363BC" w:rsidP="003E6F75">
      <w:pPr>
        <w:ind w:firstLine="420"/>
        <w:rPr>
          <w:rFonts w:ascii="Calibri" w:cs="Calibri"/>
        </w:rPr>
      </w:pPr>
      <w:r>
        <w:rPr>
          <w:rFonts w:ascii="Calibri" w:cs="Calibri"/>
        </w:rPr>
        <w:t>下图为随机猜测的结果：</w:t>
      </w:r>
    </w:p>
    <w:p w:rsidR="00E363BC" w:rsidRDefault="00E363BC" w:rsidP="003E6F75">
      <w:pPr>
        <w:ind w:firstLine="420"/>
        <w:rPr>
          <w:rFonts w:ascii="Calibri" w:cs="Calibri"/>
        </w:rPr>
      </w:pPr>
      <w:r>
        <w:rPr>
          <w:noProof/>
        </w:rPr>
        <w:drawing>
          <wp:inline distT="0" distB="0" distL="0" distR="0" wp14:anchorId="773F888E" wp14:editId="0C2DC6FA">
            <wp:extent cx="5274310" cy="30499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0D" w:rsidRPr="003E6F75" w:rsidRDefault="004B330D" w:rsidP="003E6F75">
      <w:pPr>
        <w:ind w:firstLine="420"/>
        <w:rPr>
          <w:rFonts w:ascii="Calibri" w:cs="Calibri" w:hint="eastAsia"/>
        </w:rPr>
      </w:pPr>
      <w:r>
        <w:rPr>
          <w:rFonts w:ascii="Calibri" w:cs="Calibri"/>
        </w:rPr>
        <w:t>可以看到，我们随机猜测的结果为</w:t>
      </w:r>
      <w:r>
        <w:rPr>
          <w:rFonts w:ascii="Calibri" w:cs="Calibri" w:hint="eastAsia"/>
        </w:rPr>
        <w:t>5.</w:t>
      </w:r>
      <w:r>
        <w:rPr>
          <w:rFonts w:ascii="Calibri" w:cs="Calibri"/>
        </w:rPr>
        <w:t>2%</w:t>
      </w:r>
      <w:r>
        <w:rPr>
          <w:rFonts w:ascii="Calibri" w:cs="Calibri"/>
        </w:rPr>
        <w:t>，与预期基本一致。</w:t>
      </w:r>
    </w:p>
    <w:p w:rsidR="00534BD2" w:rsidRPr="00534BD2" w:rsidRDefault="0076507D" w:rsidP="00343FDC">
      <w:pPr>
        <w:pStyle w:val="2"/>
      </w:pPr>
      <w:r>
        <w:t>三、</w:t>
      </w:r>
      <w:r w:rsidR="00534BD2" w:rsidRPr="00534BD2">
        <w:t xml:space="preserve"> 方法</w:t>
      </w:r>
    </w:p>
    <w:p w:rsidR="00534BD2" w:rsidRDefault="00534BD2" w:rsidP="00B87308">
      <w:pPr>
        <w:pStyle w:val="3"/>
      </w:pPr>
      <w:r w:rsidRPr="00B87308">
        <w:t>数据预处理</w:t>
      </w:r>
    </w:p>
    <w:p w:rsidR="00AC2BE9" w:rsidRDefault="00AC2BE9" w:rsidP="00AC2BE9">
      <w:r>
        <w:tab/>
      </w:r>
      <w:r>
        <w:t>对</w:t>
      </w:r>
      <w:r>
        <w:t>subset</w:t>
      </w:r>
      <w:r>
        <w:t>为</w:t>
      </w:r>
      <w:r>
        <w:t>‘train’</w:t>
      </w:r>
      <w:r>
        <w:t>的数据集中的词汇进行统计分析，可得到下图：</w:t>
      </w:r>
    </w:p>
    <w:p w:rsidR="00AC2BE9" w:rsidRDefault="00AC2BE9" w:rsidP="00AC2BE9">
      <w:pPr>
        <w:jc w:val="center"/>
      </w:pPr>
      <w:r>
        <w:rPr>
          <w:noProof/>
        </w:rPr>
        <w:drawing>
          <wp:inline distT="0" distB="0" distL="0" distR="0" wp14:anchorId="2DCFAE21" wp14:editId="5E748512">
            <wp:extent cx="5274310" cy="204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E9" w:rsidRDefault="00AC2BE9" w:rsidP="00AC2BE9">
      <w:pPr>
        <w:jc w:val="left"/>
      </w:pPr>
      <w:r>
        <w:lastRenderedPageBreak/>
        <w:tab/>
      </w:r>
      <w:r w:rsidR="0096657D">
        <w:t>上图展示了出现频率最高的</w:t>
      </w:r>
      <w:r w:rsidR="00E92F74">
        <w:t>前</w:t>
      </w:r>
      <w:r w:rsidR="0096657D">
        <w:rPr>
          <w:rFonts w:hint="eastAsia"/>
        </w:rPr>
        <w:t>20</w:t>
      </w:r>
      <w:r w:rsidR="0096657D">
        <w:rPr>
          <w:rFonts w:hint="eastAsia"/>
        </w:rPr>
        <w:t>个词汇，里面包括了标点符号，特殊符号，没有实际意义的功能词汇等等。下面</w:t>
      </w:r>
      <w:r w:rsidR="000D3E45">
        <w:rPr>
          <w:rFonts w:hint="eastAsia"/>
        </w:rPr>
        <w:t>进行</w:t>
      </w:r>
      <w:r w:rsidR="0096657D">
        <w:rPr>
          <w:rFonts w:hint="eastAsia"/>
        </w:rPr>
        <w:t>描述预处理过程</w:t>
      </w:r>
      <w:r w:rsidR="00DD1AEB">
        <w:rPr>
          <w:rFonts w:hint="eastAsia"/>
        </w:rPr>
        <w:t>：</w:t>
      </w:r>
    </w:p>
    <w:p w:rsidR="0092368B" w:rsidRPr="006242E4" w:rsidRDefault="003348F9" w:rsidP="006242E4">
      <w:r>
        <w:tab/>
      </w:r>
      <w:r w:rsidR="00845112">
        <w:t>①</w:t>
      </w:r>
      <w:r w:rsidR="0092368B" w:rsidRPr="006242E4">
        <w:t>使用正则式去掉符号，数字等；去掉剩余的单个字母</w:t>
      </w:r>
      <w:r w:rsidR="005C4A79" w:rsidRPr="006242E4">
        <w:t>，对数据集中的文档进行基本的数据清理</w:t>
      </w:r>
      <w:r w:rsidR="0092368B" w:rsidRPr="006242E4">
        <w:t>。</w:t>
      </w:r>
    </w:p>
    <w:p w:rsidR="003348F9" w:rsidRPr="006242E4" w:rsidRDefault="00FA1163" w:rsidP="006242E4">
      <w:pPr>
        <w:ind w:firstLine="420"/>
      </w:pPr>
      <w:r>
        <w:t>②</w:t>
      </w:r>
      <w:r w:rsidR="00B25E9C" w:rsidRPr="006242E4">
        <w:t>使用</w:t>
      </w:r>
      <w:r w:rsidR="00B25E9C" w:rsidRPr="006242E4">
        <w:t>nltk</w:t>
      </w:r>
      <w:r w:rsidR="00B25E9C" w:rsidRPr="006242E4">
        <w:t>的</w:t>
      </w:r>
      <w:r w:rsidR="00B25E9C" w:rsidRPr="006242E4">
        <w:t>word_tokenize</w:t>
      </w:r>
      <w:r w:rsidR="00B25E9C" w:rsidRPr="006242E4">
        <w:t>对文档进行分词处理。</w:t>
      </w:r>
    </w:p>
    <w:p w:rsidR="004F403A" w:rsidRPr="006242E4" w:rsidRDefault="00CA0656" w:rsidP="006242E4">
      <w:pPr>
        <w:ind w:firstLine="420"/>
      </w:pPr>
      <w:r>
        <w:t>③</w:t>
      </w:r>
      <w:r w:rsidR="004F403A" w:rsidRPr="006242E4">
        <w:t>将单词转为小写。</w:t>
      </w:r>
    </w:p>
    <w:p w:rsidR="004F403A" w:rsidRDefault="00436674" w:rsidP="006242E4">
      <w:pPr>
        <w:ind w:firstLine="420"/>
      </w:pPr>
      <w:r>
        <w:t>④</w:t>
      </w:r>
      <w:r w:rsidR="00F201A0" w:rsidRPr="006242E4">
        <w:t>使用</w:t>
      </w:r>
      <w:r w:rsidR="00F201A0" w:rsidRPr="006242E4">
        <w:t>nltk.corpus. stopwords</w:t>
      </w:r>
      <w:r w:rsidR="00F201A0" w:rsidRPr="006242E4">
        <w:t>停用词语料库去掉停用词。</w:t>
      </w:r>
      <w:r w:rsidR="00E455A7">
        <w:t>停用词语料库如下图：</w:t>
      </w:r>
    </w:p>
    <w:p w:rsidR="00FC3DF9" w:rsidRPr="006242E4" w:rsidRDefault="00FC3DF9" w:rsidP="006242E4">
      <w:pPr>
        <w:ind w:firstLine="420"/>
      </w:pPr>
      <w:r>
        <w:rPr>
          <w:noProof/>
        </w:rPr>
        <w:drawing>
          <wp:inline distT="0" distB="0" distL="0" distR="0" wp14:anchorId="07E712B4" wp14:editId="2807D229">
            <wp:extent cx="5274310" cy="1615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4" w:rsidRDefault="00CB765C" w:rsidP="006242E4">
      <w:pPr>
        <w:ind w:firstLine="420"/>
      </w:pPr>
      <w:r>
        <w:rPr>
          <w:rFonts w:hint="eastAsia"/>
        </w:rPr>
        <w:t>⑤</w:t>
      </w:r>
      <w:r w:rsidR="00BB3024" w:rsidRPr="006242E4">
        <w:rPr>
          <w:rFonts w:hint="eastAsia"/>
        </w:rPr>
        <w:t>使用</w:t>
      </w:r>
      <w:r w:rsidR="00BB3024" w:rsidRPr="006242E4">
        <w:t>nltk. pos_tag</w:t>
      </w:r>
      <w:r w:rsidR="00BB3024" w:rsidRPr="006242E4">
        <w:t>对单词进行词性标记，然后使用</w:t>
      </w:r>
      <w:r w:rsidR="00BB3024" w:rsidRPr="006242E4">
        <w:t>nltk.stem.wordnet. WordNetLemmatizer</w:t>
      </w:r>
      <w:r w:rsidR="00BB3024" w:rsidRPr="006242E4">
        <w:t>对单词进行同一词的统一的处理。</w:t>
      </w:r>
      <w:r w:rsidR="008031C4">
        <w:t>下图为同一词处理的操作示例：</w:t>
      </w:r>
    </w:p>
    <w:p w:rsidR="005A690F" w:rsidRDefault="005A690F" w:rsidP="006242E4">
      <w:pPr>
        <w:ind w:firstLine="420"/>
      </w:pPr>
      <w:r>
        <w:rPr>
          <w:noProof/>
        </w:rPr>
        <w:drawing>
          <wp:inline distT="0" distB="0" distL="0" distR="0" wp14:anchorId="26DAC75A" wp14:editId="4865FD28">
            <wp:extent cx="5204911" cy="51058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0F" w:rsidRDefault="00506E4A" w:rsidP="006242E4">
      <w:pPr>
        <w:ind w:firstLine="420"/>
      </w:pPr>
      <w:r>
        <w:t>通过上图例子可以看出，同一词处理有效的将单词进行了统一处理。</w:t>
      </w:r>
    </w:p>
    <w:p w:rsidR="00F07168" w:rsidRDefault="00F07168" w:rsidP="00F07168">
      <w:r>
        <w:tab/>
      </w:r>
      <w:r>
        <w:t>经过上述预处理过程，再次对</w:t>
      </w:r>
      <w:r>
        <w:t>subset</w:t>
      </w:r>
      <w:r>
        <w:t>为</w:t>
      </w:r>
      <w:r>
        <w:t>‘train’</w:t>
      </w:r>
      <w:r>
        <w:t>的数据集中的词汇进行统计分析，可得到下图：</w:t>
      </w:r>
    </w:p>
    <w:p w:rsidR="005A690F" w:rsidRDefault="00DF684B" w:rsidP="00F07168">
      <w:r>
        <w:rPr>
          <w:noProof/>
        </w:rPr>
        <w:drawing>
          <wp:inline distT="0" distB="0" distL="0" distR="0" wp14:anchorId="042CC855" wp14:editId="418D20D3">
            <wp:extent cx="5274310" cy="1976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68" w:rsidRPr="00F07168" w:rsidRDefault="00F07168" w:rsidP="00F07168">
      <w:r>
        <w:tab/>
      </w:r>
      <w:r>
        <w:t>可以看出，预处理有效的达到了对文本数据的清洗整理工作。下图中展示预处理</w:t>
      </w:r>
      <w:r w:rsidR="00D516EB">
        <w:t>过程中</w:t>
      </w:r>
      <w:r>
        <w:t>词典长度</w:t>
      </w:r>
      <w:r w:rsidR="00D516EB">
        <w:t>的变化</w:t>
      </w:r>
      <w:r>
        <w:t>：</w:t>
      </w:r>
    </w:p>
    <w:p w:rsidR="00F410F0" w:rsidRDefault="00F410F0" w:rsidP="00720BE3">
      <w:pPr>
        <w:ind w:firstLine="420"/>
        <w:jc w:val="center"/>
      </w:pPr>
      <w:r>
        <w:rPr>
          <w:noProof/>
        </w:rPr>
        <w:drawing>
          <wp:inline distT="0" distB="0" distL="0" distR="0" wp14:anchorId="0E78A218" wp14:editId="27C3E4E1">
            <wp:extent cx="3200677" cy="5944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E3" w:rsidRPr="006242E4" w:rsidRDefault="00720BE3" w:rsidP="006242E4">
      <w:pPr>
        <w:ind w:firstLine="420"/>
      </w:pPr>
      <w:r w:rsidRPr="006242E4">
        <w:t>可以看出，经过预处理，词典长度逐渐降低了。有效的达到了降维的目的。</w:t>
      </w:r>
    </w:p>
    <w:p w:rsidR="00534BD2" w:rsidRDefault="00534BD2" w:rsidP="00B87308">
      <w:pPr>
        <w:pStyle w:val="3"/>
      </w:pPr>
      <w:r w:rsidRPr="00534BD2">
        <w:t>执行过程</w:t>
      </w:r>
    </w:p>
    <w:p w:rsidR="004A485A" w:rsidRPr="005870BF" w:rsidRDefault="00C85EAB" w:rsidP="005870BF">
      <w:r>
        <w:lastRenderedPageBreak/>
        <w:tab/>
      </w:r>
      <w:r w:rsidR="004752C1" w:rsidRPr="005870BF">
        <w:t>使用</w:t>
      </w:r>
      <w:r w:rsidR="004752C1" w:rsidRPr="005870BF">
        <w:t>sklearn.model_selection. train_test_split</w:t>
      </w:r>
      <w:r w:rsidR="004752C1" w:rsidRPr="005870BF">
        <w:t>对数据集进行划分。</w:t>
      </w:r>
      <w:r w:rsidR="004A485A" w:rsidRPr="005870BF">
        <w:t>S</w:t>
      </w:r>
      <w:r w:rsidR="004A485A" w:rsidRPr="005870BF">
        <w:rPr>
          <w:rFonts w:hint="eastAsia"/>
        </w:rPr>
        <w:t>ubset</w:t>
      </w:r>
      <w:r w:rsidR="004A485A" w:rsidRPr="005870BF">
        <w:rPr>
          <w:rFonts w:hint="eastAsia"/>
        </w:rPr>
        <w:t>为‘</w:t>
      </w:r>
      <w:r w:rsidR="004A485A" w:rsidRPr="005870BF">
        <w:rPr>
          <w:rFonts w:hint="eastAsia"/>
        </w:rPr>
        <w:t>train</w:t>
      </w:r>
      <w:r w:rsidR="004A485A" w:rsidRPr="005870BF">
        <w:rPr>
          <w:rFonts w:hint="eastAsia"/>
        </w:rPr>
        <w:t>’的新闻</w:t>
      </w:r>
      <w:r w:rsidR="004A485A" w:rsidRPr="005870BF">
        <w:t>划分为</w:t>
      </w:r>
      <w:r w:rsidR="004A485A" w:rsidRPr="005870BF">
        <w:t>80%</w:t>
      </w:r>
      <w:r w:rsidR="004A485A" w:rsidRPr="005870BF">
        <w:t>的训练数据</w:t>
      </w:r>
      <w:r w:rsidR="00A6135C">
        <w:t>X_train</w:t>
      </w:r>
      <w:r w:rsidR="00A6135C" w:rsidRPr="00232CE8">
        <w:t xml:space="preserve"> </w:t>
      </w:r>
      <w:r w:rsidR="00A6135C">
        <w:t>, y_train</w:t>
      </w:r>
      <w:r w:rsidR="004A485A" w:rsidRPr="005870BF">
        <w:t>，</w:t>
      </w:r>
      <w:r w:rsidR="004A485A" w:rsidRPr="005870BF">
        <w:t>20%</w:t>
      </w:r>
      <w:r w:rsidR="004A485A" w:rsidRPr="005870BF">
        <w:t>的验证数据</w:t>
      </w:r>
      <w:r w:rsidR="00A6135C" w:rsidRPr="00232CE8">
        <w:t>X_val, y_val</w:t>
      </w:r>
      <w:r w:rsidR="004A485A" w:rsidRPr="005870BF">
        <w:t>；</w:t>
      </w:r>
      <w:r w:rsidR="004A485A" w:rsidRPr="005870BF">
        <w:rPr>
          <w:rFonts w:hint="eastAsia"/>
        </w:rPr>
        <w:t>subset</w:t>
      </w:r>
      <w:r w:rsidR="004A485A" w:rsidRPr="005870BF">
        <w:rPr>
          <w:rFonts w:hint="eastAsia"/>
        </w:rPr>
        <w:t>为‘</w:t>
      </w:r>
      <w:r w:rsidR="004A485A" w:rsidRPr="005870BF">
        <w:rPr>
          <w:rFonts w:hint="eastAsia"/>
        </w:rPr>
        <w:t>test</w:t>
      </w:r>
      <w:r w:rsidR="004A485A" w:rsidRPr="005870BF">
        <w:rPr>
          <w:rFonts w:hint="eastAsia"/>
        </w:rPr>
        <w:t>’的新闻作为测试数据</w:t>
      </w:r>
      <w:r w:rsidR="00EF6511" w:rsidRPr="00EF6511">
        <w:t>X_test,y_tes</w:t>
      </w:r>
      <w:r w:rsidR="00F3276A">
        <w:t>t</w:t>
      </w:r>
      <w:r w:rsidR="004A485A" w:rsidRPr="005870BF">
        <w:rPr>
          <w:rFonts w:hint="eastAsia"/>
        </w:rPr>
        <w:t>。</w:t>
      </w:r>
    </w:p>
    <w:p w:rsidR="00B662D9" w:rsidRDefault="00367D87" w:rsidP="0018340E">
      <w:pPr>
        <w:ind w:firstLine="420"/>
      </w:pPr>
      <w:r w:rsidRPr="0018340E">
        <w:t>词袋子模型：</w:t>
      </w:r>
      <w:r w:rsidR="00A423E3" w:rsidRPr="0018340E">
        <w:t>使用</w:t>
      </w:r>
      <w:r w:rsidR="00A423E3" w:rsidRPr="0018340E">
        <w:t>CountVectorizer</w:t>
      </w:r>
      <w:r w:rsidR="00A423E3" w:rsidRPr="0018340E">
        <w:t>进行文本特征提取</w:t>
      </w:r>
      <w:r w:rsidR="007C4DC2" w:rsidRPr="0018340E">
        <w:t>，直接使用</w:t>
      </w:r>
      <w:r w:rsidR="007C4DC2" w:rsidRPr="0018340E">
        <w:t>sklearn.feature_extraction.text. CountVectorizer</w:t>
      </w:r>
      <w:r w:rsidR="005D3445" w:rsidRPr="0018340E">
        <w:t>进行处理，</w:t>
      </w:r>
      <w:r w:rsidR="00977727" w:rsidRPr="0018340E">
        <w:t>使用</w:t>
      </w:r>
      <w:r w:rsidR="00977727" w:rsidRPr="0018340E">
        <w:t>X_train</w:t>
      </w:r>
      <w:r w:rsidR="00977727" w:rsidRPr="0018340E">
        <w:t>进行</w:t>
      </w:r>
      <w:r w:rsidR="00977727" w:rsidRPr="0018340E">
        <w:t>fit</w:t>
      </w:r>
      <w:r w:rsidR="00977727" w:rsidRPr="0018340E">
        <w:t>训练后，对其他数据集进行</w:t>
      </w:r>
      <w:r w:rsidR="00977727" w:rsidRPr="0018340E">
        <w:t>transform</w:t>
      </w:r>
      <w:r w:rsidR="00977727" w:rsidRPr="0018340E">
        <w:t>操作。</w:t>
      </w:r>
      <w:r w:rsidR="00855AD0" w:rsidRPr="0018340E">
        <w:t>然后</w:t>
      </w:r>
      <w:r w:rsidR="0042626B" w:rsidRPr="0018340E">
        <w:t>使用</w:t>
      </w:r>
      <w:r w:rsidR="0042626B" w:rsidRPr="0018340E">
        <w:t>sklearn</w:t>
      </w:r>
      <w:r w:rsidR="0042626B" w:rsidRPr="0018340E">
        <w:t>中的决策树分类器</w:t>
      </w:r>
      <w:r w:rsidR="0042626B" w:rsidRPr="0018340E">
        <w:t>DecisionTreeClassifier</w:t>
      </w:r>
      <w:r w:rsidR="0042626B" w:rsidRPr="0018340E">
        <w:t>，支持向量机分类器</w:t>
      </w:r>
      <w:r w:rsidR="0053718F" w:rsidRPr="0053718F">
        <w:t>SVC(kernel = 'linear',probability=True)</w:t>
      </w:r>
      <w:r w:rsidR="0042626B" w:rsidRPr="0018340E">
        <w:t>，朴素贝叶斯分类器</w:t>
      </w:r>
      <w:r w:rsidR="0042626B" w:rsidRPr="0018340E">
        <w:t>MultinomialNB</w:t>
      </w:r>
      <w:r w:rsidR="008E3056" w:rsidRPr="0018340E">
        <w:t>对</w:t>
      </w:r>
      <w:r w:rsidR="008E3056" w:rsidRPr="0018340E">
        <w:t>CountVectorizer</w:t>
      </w:r>
      <w:r w:rsidR="008E3056" w:rsidRPr="0018340E">
        <w:t>处理后的数据</w:t>
      </w:r>
      <w:r w:rsidR="000F5E16" w:rsidRPr="0018340E">
        <w:t>进行训练和评估</w:t>
      </w:r>
      <w:r w:rsidR="00D70F2E" w:rsidRPr="0018340E">
        <w:t>；使用</w:t>
      </w:r>
      <w:r w:rsidR="00775C33" w:rsidRPr="0018340E">
        <w:t>TfidfVectorizer</w:t>
      </w:r>
      <w:r w:rsidR="00D70F2E" w:rsidRPr="0018340E">
        <w:t>进行文本特征提取，直接使用</w:t>
      </w:r>
      <w:r w:rsidR="00D70F2E" w:rsidRPr="0018340E">
        <w:t xml:space="preserve">sklearn.feature_extraction.text. </w:t>
      </w:r>
      <w:r w:rsidR="00F6779F" w:rsidRPr="0018340E">
        <w:t>TfidfVectorizer</w:t>
      </w:r>
      <w:r w:rsidR="00D70F2E" w:rsidRPr="0018340E">
        <w:t>进行处理，使用</w:t>
      </w:r>
      <w:r w:rsidR="00D70F2E" w:rsidRPr="0018340E">
        <w:t>X_train</w:t>
      </w:r>
      <w:r w:rsidR="00D70F2E" w:rsidRPr="0018340E">
        <w:t>进行</w:t>
      </w:r>
      <w:r w:rsidR="00D70F2E" w:rsidRPr="0018340E">
        <w:t>fit</w:t>
      </w:r>
      <w:r w:rsidR="00D70F2E" w:rsidRPr="0018340E">
        <w:t>训练后，对其他数据集进行</w:t>
      </w:r>
      <w:r w:rsidR="00D70F2E" w:rsidRPr="0018340E">
        <w:t>transform</w:t>
      </w:r>
      <w:r w:rsidR="00D70F2E" w:rsidRPr="0018340E">
        <w:t>操作。然后使用</w:t>
      </w:r>
      <w:r w:rsidR="00D70F2E" w:rsidRPr="0018340E">
        <w:t>sklearn</w:t>
      </w:r>
      <w:r w:rsidR="00D70F2E" w:rsidRPr="0018340E">
        <w:t>中的决策树分类器</w:t>
      </w:r>
      <w:r w:rsidR="00D70F2E" w:rsidRPr="0018340E">
        <w:t>DecisionTreeClassifier</w:t>
      </w:r>
      <w:r w:rsidR="00D70F2E" w:rsidRPr="0018340E">
        <w:t>，支持向量机分类器</w:t>
      </w:r>
      <w:r w:rsidR="00A15E04" w:rsidRPr="00A15E04">
        <w:t>SVC(kernel = 'linear',probability=True)</w:t>
      </w:r>
      <w:r w:rsidR="00D70F2E" w:rsidRPr="0018340E">
        <w:t>，朴素贝叶斯分类器</w:t>
      </w:r>
      <w:r w:rsidR="00D70F2E" w:rsidRPr="0018340E">
        <w:t>MultinomialNB</w:t>
      </w:r>
      <w:r w:rsidR="00D70F2E" w:rsidRPr="0018340E">
        <w:t>对</w:t>
      </w:r>
      <w:r w:rsidR="00CE57B0" w:rsidRPr="0018340E">
        <w:t>TfidfVectorizer</w:t>
      </w:r>
      <w:r w:rsidR="00D70F2E" w:rsidRPr="0018340E">
        <w:t>处理后的数据进行训练和评估</w:t>
      </w:r>
      <w:r w:rsidR="00086665" w:rsidRPr="0018340E">
        <w:t>。</w:t>
      </w:r>
    </w:p>
    <w:p w:rsidR="00551E50" w:rsidRDefault="00A3497C" w:rsidP="00D813B7">
      <w:pPr>
        <w:ind w:firstLine="420"/>
      </w:pPr>
      <w:r w:rsidRPr="00D813B7">
        <w:t>词向量模型：</w:t>
      </w:r>
      <w:r w:rsidR="004C5FDD" w:rsidRPr="00D813B7">
        <w:t>使用使用</w:t>
      </w:r>
      <w:r w:rsidR="004C5FDD" w:rsidRPr="00D813B7">
        <w:t>Word2Vec</w:t>
      </w:r>
      <w:r w:rsidR="004C5FDD" w:rsidRPr="00D813B7">
        <w:t>进行文本特征提取，</w:t>
      </w:r>
      <w:r w:rsidR="00BC2044" w:rsidRPr="00D813B7">
        <w:t>直接使用</w:t>
      </w:r>
      <w:r w:rsidR="004C5FDD" w:rsidRPr="00D813B7">
        <w:t>gensim.models</w:t>
      </w:r>
      <w:r w:rsidR="00BC2044" w:rsidRPr="00D813B7">
        <w:t>. word2vec</w:t>
      </w:r>
      <w:r w:rsidR="00BC2044" w:rsidRPr="00D813B7">
        <w:t>对数据集中的文档进行词向量训练。</w:t>
      </w:r>
      <w:r w:rsidR="00BB047E" w:rsidRPr="00D813B7">
        <w:t>对词向量进行简单</w:t>
      </w:r>
      <w:r w:rsidR="00596941" w:rsidRPr="00D813B7">
        <w:t>评测。使用</w:t>
      </w:r>
      <w:r w:rsidR="00596941" w:rsidRPr="00D813B7">
        <w:t>keras.preprocessing.text. Tokenizer</w:t>
      </w:r>
      <w:r w:rsidR="00596941" w:rsidRPr="00D813B7">
        <w:t>对所有文本构造单词的索引表</w:t>
      </w:r>
      <w:r w:rsidR="00596941" w:rsidRPr="00D813B7">
        <w:t xml:space="preserve"> word_index </w:t>
      </w:r>
      <w:r w:rsidR="00596941" w:rsidRPr="00D813B7">
        <w:t>；使用</w:t>
      </w:r>
      <w:r w:rsidR="00596941" w:rsidRPr="00D813B7">
        <w:t>texts_to_sequences</w:t>
      </w:r>
      <w:r w:rsidR="00596941" w:rsidRPr="00D813B7">
        <w:t>表示文本；使用</w:t>
      </w:r>
      <w:r w:rsidR="00596941" w:rsidRPr="00D813B7">
        <w:t>pad_sequences</w:t>
      </w:r>
      <w:r w:rsidR="00596941" w:rsidRPr="00D813B7">
        <w:t>将数据集中的文档内容转换为形如</w:t>
      </w:r>
      <w:r w:rsidR="00596941" w:rsidRPr="00D813B7">
        <w:t>(nb_samples,nb_timesteps)</w:t>
      </w:r>
      <w:r w:rsidR="00596941" w:rsidRPr="00D813B7">
        <w:t>的</w:t>
      </w:r>
      <w:r w:rsidR="00596941" w:rsidRPr="00D813B7">
        <w:t>2D</w:t>
      </w:r>
      <w:r w:rsidR="00596941" w:rsidRPr="00D813B7">
        <w:t>张量</w:t>
      </w:r>
      <w:r w:rsidR="00190ED2" w:rsidRPr="00D813B7">
        <w:t>；</w:t>
      </w:r>
      <w:r w:rsidR="00FC74AD" w:rsidRPr="00D813B7">
        <w:t>利用</w:t>
      </w:r>
      <w:r w:rsidR="00FC74AD" w:rsidRPr="00D813B7">
        <w:t>Word2Vec</w:t>
      </w:r>
      <w:r w:rsidR="00FC74AD" w:rsidRPr="00D813B7">
        <w:t>和</w:t>
      </w:r>
      <w:r w:rsidR="00FC74AD" w:rsidRPr="00D813B7">
        <w:t>word_index</w:t>
      </w:r>
      <w:r w:rsidR="00FC74AD" w:rsidRPr="00D813B7">
        <w:t>构建词向量矩阵</w:t>
      </w:r>
      <w:r w:rsidR="00182E74" w:rsidRPr="00D813B7">
        <w:t>；将这个词向量矩阵加载到</w:t>
      </w:r>
      <w:r w:rsidR="00182E74" w:rsidRPr="00D813B7">
        <w:t>Embedding</w:t>
      </w:r>
      <w:r w:rsidR="00182E74" w:rsidRPr="00D813B7">
        <w:t>层中，设置</w:t>
      </w:r>
      <w:r w:rsidR="00182E74" w:rsidRPr="00D813B7">
        <w:t>trainable=False</w:t>
      </w:r>
      <w:r w:rsidR="00182E74" w:rsidRPr="00D813B7">
        <w:t>使得这个编码层不可再训练</w:t>
      </w:r>
      <w:r w:rsidR="00843DC3" w:rsidRPr="00D813B7">
        <w:t>；</w:t>
      </w:r>
      <w:r w:rsidR="00101436" w:rsidRPr="00D813B7">
        <w:t>标签处理成</w:t>
      </w:r>
      <w:r w:rsidR="00101436" w:rsidRPr="00D813B7">
        <w:t xml:space="preserve"> one-hot </w:t>
      </w:r>
      <w:r w:rsidR="00101436" w:rsidRPr="00D813B7">
        <w:t>向量，用</w:t>
      </w:r>
      <w:r w:rsidR="00101436" w:rsidRPr="00D813B7">
        <w:t xml:space="preserve"> keras </w:t>
      </w:r>
      <w:r w:rsidR="00101436" w:rsidRPr="00D813B7">
        <w:t>的</w:t>
      </w:r>
      <w:r w:rsidR="00101436" w:rsidRPr="00D813B7">
        <w:t xml:space="preserve"> to_categorical </w:t>
      </w:r>
      <w:r w:rsidR="00101436" w:rsidRPr="00D813B7">
        <w:t>实现</w:t>
      </w:r>
      <w:r w:rsidR="00266569" w:rsidRPr="00D813B7">
        <w:t>；</w:t>
      </w:r>
      <w:r w:rsidR="004403C8" w:rsidRPr="00D813B7">
        <w:t>利用</w:t>
      </w:r>
      <w:r w:rsidR="004403C8" w:rsidRPr="00D813B7">
        <w:t>Embedding</w:t>
      </w:r>
      <w:r w:rsidR="004403C8" w:rsidRPr="00D813B7">
        <w:t>层构造</w:t>
      </w:r>
      <w:r w:rsidR="009B6EDC" w:rsidRPr="001D7843">
        <w:t>Inception v2</w:t>
      </w:r>
      <w:r w:rsidR="009B6EDC" w:rsidRPr="001D7843">
        <w:t>、</w:t>
      </w:r>
      <w:r w:rsidR="009B6EDC" w:rsidRPr="001D7843">
        <w:t>CNN</w:t>
      </w:r>
      <w:r w:rsidR="009B6EDC" w:rsidRPr="001D7843">
        <w:t>、</w:t>
      </w:r>
      <w:r w:rsidR="009B6EDC" w:rsidRPr="001D7843">
        <w:t>LSTM</w:t>
      </w:r>
      <w:r w:rsidR="004403C8" w:rsidRPr="00D813B7">
        <w:rPr>
          <w:rFonts w:hint="eastAsia"/>
        </w:rPr>
        <w:t>模型，对数据进行训练和评估。</w:t>
      </w:r>
    </w:p>
    <w:p w:rsidR="001E6C83" w:rsidRPr="00D813B7" w:rsidRDefault="001E6C83" w:rsidP="00D813B7">
      <w:pPr>
        <w:ind w:firstLine="420"/>
      </w:pPr>
      <w:r>
        <w:t>在执行过程中，首先遇到的一个问题是在预处理阶段，同一词等处理过程耗时较长。因此，在数据集预处理完毕，将其保存到了本地，下次就只需要直接加载已经预处理过的数据即可；另外还遇到了支持向量机分类器</w:t>
      </w:r>
      <w:r>
        <w:rPr>
          <w:rFonts w:hint="eastAsia"/>
        </w:rPr>
        <w:t>SVC</w:t>
      </w:r>
      <w:r>
        <w:rPr>
          <w:rFonts w:hint="eastAsia"/>
        </w:rPr>
        <w:t>的训练时间和预测时间较长，并且每次重新训练预测后得到的结果会有非常细微的差别，因此，增加了一个</w:t>
      </w:r>
      <w:r w:rsidRPr="001E6C83">
        <w:t>init_flag</w:t>
      </w:r>
      <w:r>
        <w:t>参数来控制模型是训练一个新模型还是加载已经保存到本地的</w:t>
      </w:r>
      <w:r w:rsidR="00150A4C">
        <w:t>模型。</w:t>
      </w:r>
    </w:p>
    <w:p w:rsidR="00534BD2" w:rsidRDefault="00534BD2" w:rsidP="00B87308">
      <w:pPr>
        <w:pStyle w:val="3"/>
      </w:pPr>
      <w:r w:rsidRPr="00534BD2">
        <w:t>完善</w:t>
      </w:r>
    </w:p>
    <w:p w:rsidR="00AA3051" w:rsidRDefault="00EF7C12" w:rsidP="00AA3051">
      <w:r>
        <w:tab/>
      </w:r>
      <w:r w:rsidR="0090027F" w:rsidRPr="00AA3051">
        <w:t>词袋模型首先使用</w:t>
      </w:r>
      <w:r w:rsidR="0090027F" w:rsidRPr="00AA3051">
        <w:t>sklearn</w:t>
      </w:r>
      <w:r w:rsidR="0090027F" w:rsidRPr="00AA3051">
        <w:t>中的决策树分类器</w:t>
      </w:r>
      <w:r w:rsidR="0090027F" w:rsidRPr="00AA3051">
        <w:t>DecisionTreeClassifier</w:t>
      </w:r>
      <w:r w:rsidR="0090027F" w:rsidRPr="00AA3051">
        <w:t>，支持向量机分类器</w:t>
      </w:r>
      <w:r w:rsidR="0090027F" w:rsidRPr="00AA3051">
        <w:t>SVC(kernel = 'linear',probability=True)</w:t>
      </w:r>
      <w:r w:rsidR="0090027F" w:rsidRPr="00AA3051">
        <w:t>，朴素贝叶斯分类器</w:t>
      </w:r>
      <w:r w:rsidR="0090027F" w:rsidRPr="00AA3051">
        <w:t>MultinomialNB</w:t>
      </w:r>
      <w:r w:rsidR="00347E27" w:rsidRPr="00AA3051">
        <w:t>对</w:t>
      </w:r>
      <w:r w:rsidR="00347E27" w:rsidRPr="00AA3051">
        <w:t>CountVectorizer</w:t>
      </w:r>
      <w:r w:rsidR="00347E27" w:rsidRPr="00AA3051">
        <w:t>和</w:t>
      </w:r>
      <w:r w:rsidR="00347E27" w:rsidRPr="00AA3051">
        <w:t>TfidfVectorizer</w:t>
      </w:r>
      <w:r w:rsidR="00347E27" w:rsidRPr="00AA3051">
        <w:t>文本特征提取的数据进行训练，在测试集上预测</w:t>
      </w:r>
      <w:r w:rsidR="00B95236" w:rsidRPr="00AA3051">
        <w:t>；</w:t>
      </w:r>
      <w:r w:rsidR="00347E27" w:rsidRPr="00AA3051">
        <w:t>然后选出表现好的模型和特征提取方法，</w:t>
      </w:r>
      <w:r w:rsidR="000B1208" w:rsidRPr="00AA3051">
        <w:t>对其使用</w:t>
      </w:r>
      <w:r w:rsidR="00AA3051" w:rsidRPr="00AA3051">
        <w:t>GridSearchCV</w:t>
      </w:r>
      <w:r w:rsidR="00AA3051">
        <w:t>进行模型调优；最后使用</w:t>
      </w:r>
      <w:r w:rsidR="00FD122F">
        <w:t>表现更</w:t>
      </w:r>
      <w:r w:rsidR="00AA3051">
        <w:t>好的模型对测试数据集进行最终预测。</w:t>
      </w:r>
    </w:p>
    <w:p w:rsidR="00B662D9" w:rsidRPr="007B1549" w:rsidRDefault="009C21D6" w:rsidP="007B1549">
      <w:r>
        <w:tab/>
      </w:r>
      <w:r w:rsidRPr="004064D2">
        <w:t>词向量模型</w:t>
      </w:r>
      <w:r w:rsidR="00CD2718" w:rsidRPr="004064D2">
        <w:t>分别对</w:t>
      </w:r>
      <w:r w:rsidR="00544766" w:rsidRPr="004064D2">
        <w:t>新闻数据和</w:t>
      </w:r>
      <w:r w:rsidR="00544766" w:rsidRPr="004064D2">
        <w:t>text8</w:t>
      </w:r>
      <w:r w:rsidR="00544766" w:rsidRPr="004064D2">
        <w:t>语料库</w:t>
      </w:r>
      <w:r w:rsidR="00CD2718" w:rsidRPr="004064D2">
        <w:t>使用</w:t>
      </w:r>
      <w:r w:rsidR="00CD2718" w:rsidRPr="004064D2">
        <w:t>Word2Vec</w:t>
      </w:r>
      <w:r w:rsidR="00CD2718" w:rsidRPr="004064D2">
        <w:t>进行文本特征提取</w:t>
      </w:r>
      <w:r w:rsidR="002B1D0D" w:rsidRPr="004064D2">
        <w:t>，对两者结果进行简单评测，选出表现较好的语料库形成的</w:t>
      </w:r>
      <w:r w:rsidR="002B1D0D" w:rsidRPr="004064D2">
        <w:t>Word2Vec</w:t>
      </w:r>
      <w:r w:rsidR="008C234B" w:rsidRPr="004064D2">
        <w:t>模型；</w:t>
      </w:r>
      <w:r w:rsidR="004064D2" w:rsidRPr="004064D2">
        <w:t>构建</w:t>
      </w:r>
      <w:r w:rsidR="004064D2" w:rsidRPr="004064D2">
        <w:t>Embedding</w:t>
      </w:r>
      <w:r w:rsidR="004064D2" w:rsidRPr="004064D2">
        <w:t>层，搭建</w:t>
      </w:r>
      <w:r w:rsidR="003B31A6" w:rsidRPr="001D7843">
        <w:t>Inception v2</w:t>
      </w:r>
      <w:r w:rsidR="003B31A6" w:rsidRPr="001D7843">
        <w:t>、</w:t>
      </w:r>
      <w:r w:rsidR="003B31A6" w:rsidRPr="001D7843">
        <w:t>CNN</w:t>
      </w:r>
      <w:r w:rsidR="003B31A6" w:rsidRPr="001D7843">
        <w:t>、</w:t>
      </w:r>
      <w:r w:rsidR="003B31A6" w:rsidRPr="001D7843">
        <w:t>LSTM</w:t>
      </w:r>
      <w:r w:rsidR="004064D2" w:rsidRPr="004064D2">
        <w:rPr>
          <w:rFonts w:hint="eastAsia"/>
        </w:rPr>
        <w:t>模型然后进行训练和评估；进行调优工作，调优过程中，卷积层个数、</w:t>
      </w:r>
      <w:r w:rsidR="004064D2" w:rsidRPr="004064D2">
        <w:rPr>
          <w:rFonts w:hint="eastAsia"/>
        </w:rPr>
        <w:t>dropout</w:t>
      </w:r>
      <w:r w:rsidR="004064D2" w:rsidRPr="004064D2">
        <w:rPr>
          <w:rFonts w:hint="eastAsia"/>
        </w:rPr>
        <w:t>的比例、</w:t>
      </w:r>
      <w:r w:rsidR="004064D2" w:rsidRPr="004064D2">
        <w:t>optimizer</w:t>
      </w:r>
      <w:r w:rsidR="004064D2" w:rsidRPr="004064D2">
        <w:t>优化器、</w:t>
      </w:r>
      <w:r w:rsidR="004064D2" w:rsidRPr="004064D2">
        <w:t>epoch</w:t>
      </w:r>
      <w:r w:rsidR="004064D2" w:rsidRPr="004064D2">
        <w:t>训练步数等都进行了</w:t>
      </w:r>
      <w:r w:rsidR="00E66AAB">
        <w:t>调整；经过调试，最终</w:t>
      </w:r>
      <w:r w:rsidR="00E66AAB" w:rsidRPr="007B1549">
        <w:t>挑出一个比较好的模型，然后对测试数据集进行最终预测。</w:t>
      </w:r>
    </w:p>
    <w:p w:rsidR="00577616" w:rsidRPr="007B1549" w:rsidRDefault="00577616" w:rsidP="007B1549">
      <w:pPr>
        <w:rPr>
          <w:rFonts w:hint="eastAsia"/>
        </w:rPr>
      </w:pPr>
      <w:r w:rsidRPr="007B1549">
        <w:tab/>
      </w:r>
      <w:r w:rsidRPr="007B1549">
        <w:t>在</w:t>
      </w:r>
      <w:r w:rsidRPr="007B1549">
        <w:t>Inception v2</w:t>
      </w:r>
      <w:r w:rsidRPr="007B1549">
        <w:t>、</w:t>
      </w:r>
      <w:r w:rsidRPr="007B1549">
        <w:t>CNN</w:t>
      </w:r>
      <w:r w:rsidRPr="007B1549">
        <w:t>、</w:t>
      </w:r>
      <w:r w:rsidRPr="007B1549">
        <w:t>LSTM</w:t>
      </w:r>
      <w:r w:rsidRPr="007B1549">
        <w:t>调试过程中，</w:t>
      </w:r>
      <w:r w:rsidR="00D213DA" w:rsidRPr="007B1549">
        <w:t>使用</w:t>
      </w:r>
      <w:r w:rsidR="00D213DA" w:rsidRPr="007B1549">
        <w:t>ModelCheckpoint</w:t>
      </w:r>
      <w:r w:rsidR="00D213DA" w:rsidRPr="007B1549">
        <w:t>，参数</w:t>
      </w:r>
      <w:r w:rsidR="00D213DA" w:rsidRPr="007B1549">
        <w:t>save_best_only</w:t>
      </w:r>
      <w:r w:rsidR="00D213DA" w:rsidRPr="007B1549">
        <w:t>设置为</w:t>
      </w:r>
      <w:r w:rsidR="00D213DA" w:rsidRPr="007B1549">
        <w:t>True</w:t>
      </w:r>
      <w:r w:rsidR="009B5223" w:rsidRPr="007B1549">
        <w:t>，</w:t>
      </w:r>
      <w:r w:rsidR="00D213DA" w:rsidRPr="007B1549">
        <w:t>只保存在验证集上性能最好的模型</w:t>
      </w:r>
      <w:r w:rsidR="009B5223" w:rsidRPr="007B1549">
        <w:t>。</w:t>
      </w:r>
      <w:r w:rsidR="003F2F2B" w:rsidRPr="007B1549">
        <w:t>然后就可以</w:t>
      </w:r>
      <w:r w:rsidR="003F2F2B" w:rsidRPr="007B1549">
        <w:rPr>
          <w:rFonts w:hint="eastAsia"/>
        </w:rPr>
        <w:t>加载具有最佳验证</w:t>
      </w:r>
      <w:r w:rsidR="003F2F2B" w:rsidRPr="007B1549">
        <w:rPr>
          <w:rFonts w:hint="eastAsia"/>
        </w:rPr>
        <w:t>loss</w:t>
      </w:r>
      <w:r w:rsidR="003F2F2B" w:rsidRPr="007B1549">
        <w:rPr>
          <w:rFonts w:hint="eastAsia"/>
        </w:rPr>
        <w:t>的模型权重进行预测评估。</w:t>
      </w:r>
    </w:p>
    <w:p w:rsidR="00534BD2" w:rsidRPr="00534BD2" w:rsidRDefault="00167FFB" w:rsidP="00343FDC">
      <w:pPr>
        <w:pStyle w:val="2"/>
      </w:pPr>
      <w:r>
        <w:t>四、</w:t>
      </w:r>
      <w:r w:rsidR="00534BD2" w:rsidRPr="00534BD2">
        <w:t xml:space="preserve"> 结果</w:t>
      </w:r>
    </w:p>
    <w:p w:rsidR="00534BD2" w:rsidRDefault="00534BD2" w:rsidP="00B87308">
      <w:pPr>
        <w:pStyle w:val="3"/>
      </w:pPr>
      <w:r w:rsidRPr="00534BD2">
        <w:lastRenderedPageBreak/>
        <w:t>模型的评价与验证</w:t>
      </w:r>
    </w:p>
    <w:p w:rsidR="00112A83" w:rsidRDefault="00112A83" w:rsidP="00112A83">
      <w:r>
        <w:tab/>
      </w:r>
      <w:r>
        <w:t>词袋模型</w:t>
      </w:r>
      <w:r w:rsidR="002D0117">
        <w:t>：</w:t>
      </w:r>
      <w:r>
        <w:t>对</w:t>
      </w:r>
      <w:r w:rsidRPr="00AA3051">
        <w:t>CountVectorizer</w:t>
      </w:r>
      <w:r w:rsidRPr="00AA3051">
        <w:t>和</w:t>
      </w:r>
      <w:r w:rsidRPr="00AA3051">
        <w:t>TfidfVectorizer</w:t>
      </w:r>
      <w:r w:rsidRPr="00AA3051">
        <w:t>文本特征提取的数据</w:t>
      </w:r>
      <w:r>
        <w:t>分别使用决策树分类器、支持向量机分类器、朴素贝叶斯分类器进行训练和评估，结果如下：</w:t>
      </w:r>
    </w:p>
    <w:p w:rsidR="00112A83" w:rsidRDefault="00A64F11" w:rsidP="00112A83">
      <w:r>
        <w:rPr>
          <w:noProof/>
        </w:rPr>
        <w:drawing>
          <wp:inline distT="0" distB="0" distL="0" distR="0" wp14:anchorId="63F62B3B" wp14:editId="7B142A47">
            <wp:extent cx="5288280" cy="16459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3" cy="1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11" w:rsidRDefault="00A64F11" w:rsidP="00866378">
      <w:r>
        <w:tab/>
      </w:r>
      <w:r w:rsidR="00054CB6" w:rsidRPr="00866378">
        <w:t>通过对比分析：模型在决策树分类器上表现不佳；在支持向量机分类器和朴素贝叶斯分类器上表现不错。总体来说，使用</w:t>
      </w:r>
      <w:r w:rsidR="00054CB6" w:rsidRPr="00866378">
        <w:t>TfidfVectorizer</w:t>
      </w:r>
      <w:r w:rsidR="00054CB6" w:rsidRPr="00866378">
        <w:t>进行文本特征提取，准确率有所提升，</w:t>
      </w:r>
      <w:r w:rsidR="00054CB6" w:rsidRPr="00866378">
        <w:t>log loss</w:t>
      </w:r>
      <w:r w:rsidR="00054CB6" w:rsidRPr="00866378">
        <w:t>有所下降。并且在支持向量机分类器上表现很不错，准确率达到了</w:t>
      </w:r>
      <w:r w:rsidR="00054CB6" w:rsidRPr="00866378">
        <w:t>0.914</w:t>
      </w:r>
      <w:r w:rsidR="00054CB6" w:rsidRPr="00866378">
        <w:t>，而</w:t>
      </w:r>
      <w:r w:rsidR="00054CB6" w:rsidRPr="00866378">
        <w:t>log loss</w:t>
      </w:r>
      <w:r w:rsidR="00054CB6" w:rsidRPr="00866378">
        <w:t>降到了</w:t>
      </w:r>
      <w:r w:rsidR="00054CB6" w:rsidRPr="00866378">
        <w:t>0.308</w:t>
      </w:r>
      <w:r w:rsidR="00054CB6" w:rsidRPr="00866378">
        <w:t>，表现不错。</w:t>
      </w:r>
    </w:p>
    <w:p w:rsidR="00CA7ED6" w:rsidRPr="005A4E1A" w:rsidRDefault="00CA7ED6" w:rsidP="0049219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ab/>
      </w:r>
      <w:r>
        <w:t>决策树模型在这里表现不佳，</w:t>
      </w:r>
      <w:bookmarkStart w:id="0" w:name="_GoBack"/>
      <w:r w:rsidRPr="00C8616F">
        <w:t>原因有：</w:t>
      </w:r>
      <w:r w:rsidR="00492192" w:rsidRPr="00C8616F">
        <w:t>当具有包含大量特征的数据时，复杂的决策树可能会过拟合数据，</w:t>
      </w:r>
      <w:r w:rsidR="005A4E1A" w:rsidRPr="00C8616F">
        <w:t>分类的类别过于复杂</w:t>
      </w:r>
      <w:r w:rsidR="00570490" w:rsidRPr="00C8616F">
        <w:t>时决策树也会表现很差。我们的数据集中有</w:t>
      </w:r>
      <w:r w:rsidR="00570490" w:rsidRPr="00C8616F">
        <w:rPr>
          <w:rFonts w:hint="eastAsia"/>
        </w:rPr>
        <w:t>20</w:t>
      </w:r>
      <w:r w:rsidR="00570490" w:rsidRPr="00C8616F">
        <w:rPr>
          <w:rFonts w:hint="eastAsia"/>
        </w:rPr>
        <w:t>个分类，属于比较多的分类任务了。</w:t>
      </w:r>
      <w:bookmarkEnd w:id="0"/>
    </w:p>
    <w:p w:rsidR="008A27EE" w:rsidRDefault="008A27EE" w:rsidP="008A27EE">
      <w:r>
        <w:tab/>
      </w:r>
      <w:r>
        <w:t>通过上述分析，我们选择</w:t>
      </w:r>
      <w:r>
        <w:rPr>
          <w:rFonts w:hint="eastAsia"/>
        </w:rPr>
        <w:t>TF</w:t>
      </w:r>
      <w:r w:rsidR="00373624">
        <w:t>-</w:t>
      </w:r>
      <w:r>
        <w:rPr>
          <w:rFonts w:hint="eastAsia"/>
        </w:rPr>
        <w:t>IDF</w:t>
      </w:r>
      <w:r>
        <w:rPr>
          <w:rFonts w:hint="eastAsia"/>
        </w:rPr>
        <w:t>模型进行</w:t>
      </w:r>
      <w:r w:rsidRPr="003B17AA">
        <w:t>GridSearchCV</w:t>
      </w:r>
      <w:r>
        <w:rPr>
          <w:rFonts w:hint="eastAsia"/>
        </w:rPr>
        <w:t>调优。</w:t>
      </w:r>
      <w:r>
        <w:t>结果如下</w:t>
      </w:r>
      <w:r w:rsidR="00B45EB7">
        <w:t>（因为</w:t>
      </w:r>
      <w:r w:rsidR="00B45EB7">
        <w:t>SVC</w:t>
      </w:r>
      <w:r w:rsidR="00B45EB7">
        <w:t>调优没有效果，因此，又</w:t>
      </w:r>
      <w:r w:rsidR="007B31D2">
        <w:t>重新</w:t>
      </w:r>
      <w:r w:rsidR="00B45EB7">
        <w:t>选择了预测表现稍微次之的朴素贝叶斯分类器进行调优）</w:t>
      </w:r>
      <w:r>
        <w:t>：</w:t>
      </w:r>
    </w:p>
    <w:p w:rsidR="008A27EE" w:rsidRDefault="008A27EE" w:rsidP="00B45EB7">
      <w:pPr>
        <w:jc w:val="center"/>
      </w:pPr>
      <w:r>
        <w:rPr>
          <w:noProof/>
        </w:rPr>
        <w:drawing>
          <wp:inline distT="0" distB="0" distL="0" distR="0" wp14:anchorId="6E267C39" wp14:editId="49412119">
            <wp:extent cx="3009900" cy="1363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0170" cy="13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EE" w:rsidRPr="008A27EE" w:rsidRDefault="008A27EE" w:rsidP="003B17AA"/>
    <w:p w:rsidR="00C27AA4" w:rsidRPr="00AD634C" w:rsidRDefault="000277BC" w:rsidP="00AD634C">
      <w:pPr>
        <w:ind w:firstLine="420"/>
      </w:pPr>
      <w:r w:rsidRPr="00AD634C">
        <w:t>通过对比，调优前后</w:t>
      </w:r>
      <w:r w:rsidRPr="00AD634C">
        <w:t>log loss</w:t>
      </w:r>
      <w:r w:rsidRPr="00AD634C">
        <w:t>损失没有变化，</w:t>
      </w:r>
      <w:r w:rsidRPr="00AD634C">
        <w:t>SVC</w:t>
      </w:r>
      <w:r w:rsidRPr="00AD634C">
        <w:t>准确率没有提升，</w:t>
      </w:r>
      <w:r w:rsidRPr="00AD634C">
        <w:t>MultinomialNB</w:t>
      </w:r>
      <w:r w:rsidRPr="00AD634C">
        <w:t>虽有明显提升，但是还是低于原来的</w:t>
      </w:r>
      <w:r w:rsidRPr="00AD634C">
        <w:t>SVC</w:t>
      </w:r>
      <w:r w:rsidRPr="00AD634C">
        <w:t>模型。因此，选择原来的</w:t>
      </w:r>
      <w:r w:rsidRPr="00AD634C">
        <w:t>SVC</w:t>
      </w:r>
      <w:r w:rsidRPr="00AD634C">
        <w:t>模型进行测试集预测。</w:t>
      </w:r>
      <w:r w:rsidR="001169EE" w:rsidRPr="00AD634C">
        <w:t>测试数据集上，准确率达到</w:t>
      </w:r>
      <w:r w:rsidR="001169EE" w:rsidRPr="00AD634C">
        <w:t>0.8216</w:t>
      </w:r>
      <w:r w:rsidR="001169EE" w:rsidRPr="00AD634C">
        <w:t>，</w:t>
      </w:r>
      <w:r w:rsidR="001169EE" w:rsidRPr="00AD634C">
        <w:t>Log_loss</w:t>
      </w:r>
      <w:r w:rsidR="001169EE" w:rsidRPr="00AD634C">
        <w:t>为</w:t>
      </w:r>
      <w:r w:rsidR="001169EE" w:rsidRPr="00AD634C">
        <w:t>0.6271</w:t>
      </w:r>
      <w:r w:rsidR="001169EE" w:rsidRPr="00AD634C">
        <w:t>，效果还是不错的</w:t>
      </w:r>
      <w:r w:rsidR="003B17AA" w:rsidRPr="00AD634C">
        <w:t>。</w:t>
      </w:r>
    </w:p>
    <w:p w:rsidR="000F368D" w:rsidRDefault="00043ED1" w:rsidP="00866378">
      <w:r>
        <w:tab/>
      </w:r>
      <w:r w:rsidR="002D0117">
        <w:t>词向量模型：</w:t>
      </w:r>
      <w:r w:rsidR="000F368D" w:rsidRPr="007B1549">
        <w:t>Inception v2</w:t>
      </w:r>
      <w:r w:rsidR="000F368D" w:rsidRPr="007B1549">
        <w:t>、</w:t>
      </w:r>
      <w:r w:rsidR="000F368D" w:rsidRPr="007B1549">
        <w:t>CNN</w:t>
      </w:r>
      <w:r w:rsidR="000F368D" w:rsidRPr="007B1549">
        <w:t>、</w:t>
      </w:r>
      <w:r w:rsidR="000F368D" w:rsidRPr="007B1549">
        <w:t>LSTM</w:t>
      </w:r>
      <w:r w:rsidR="000F368D">
        <w:t>模型对比如下：</w:t>
      </w:r>
    </w:p>
    <w:p w:rsidR="00F023F0" w:rsidRDefault="00F023F0" w:rsidP="00070C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BD9125" wp14:editId="15D3B5CD">
            <wp:extent cx="2133785" cy="929721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FC" w:rsidRPr="001A2B73" w:rsidRDefault="00487BB9" w:rsidP="001A2B73">
      <w:pPr>
        <w:ind w:firstLine="420"/>
      </w:pPr>
      <w:r w:rsidRPr="001A2B73">
        <w:t>通过对比分析：</w:t>
      </w:r>
      <w:r w:rsidRPr="001A2B73">
        <w:t>LSTML</w:t>
      </w:r>
      <w:r w:rsidRPr="001A2B73">
        <w:t>的准确率有大幅提升，达到了</w:t>
      </w:r>
      <w:r w:rsidRPr="001A2B73">
        <w:t>0.83</w:t>
      </w:r>
      <w:r w:rsidRPr="001A2B73">
        <w:t>，</w:t>
      </w:r>
      <w:r w:rsidRPr="001A2B73">
        <w:t>log loss</w:t>
      </w:r>
      <w:r w:rsidRPr="001A2B73">
        <w:t>损失也明显减少，达到了</w:t>
      </w:r>
      <w:r w:rsidRPr="001A2B73">
        <w:t>0.54</w:t>
      </w:r>
      <w:r w:rsidRPr="001A2B73">
        <w:t>。但是</w:t>
      </w:r>
      <w:r w:rsidRPr="001A2B73">
        <w:t>LSTM</w:t>
      </w:r>
      <w:r w:rsidRPr="001A2B73">
        <w:t>的耗时更长一些。因此，我们选择</w:t>
      </w:r>
      <w:r w:rsidRPr="001A2B73">
        <w:t>LSTM</w:t>
      </w:r>
      <w:r w:rsidRPr="001A2B73">
        <w:t>模型对测试集进行最终的预测。</w:t>
      </w:r>
      <w:r w:rsidR="00EC7718" w:rsidRPr="001A2B73">
        <w:t>；</w:t>
      </w:r>
      <w:r w:rsidR="00B039E3" w:rsidRPr="001A2B73">
        <w:t>对测试数据集进行最终预测，在测试集上，</w:t>
      </w:r>
      <w:r w:rsidR="00BA23FC" w:rsidRPr="001A2B73">
        <w:t>准确率为</w:t>
      </w:r>
      <w:r w:rsidR="00BA23FC" w:rsidRPr="001A2B73">
        <w:t>0.77</w:t>
      </w:r>
      <w:r w:rsidR="00BA23FC" w:rsidRPr="001A2B73">
        <w:t>，</w:t>
      </w:r>
      <w:r w:rsidR="00BA23FC" w:rsidRPr="001A2B73">
        <w:t>log_loss</w:t>
      </w:r>
      <w:r w:rsidR="00BA23FC" w:rsidRPr="001A2B73">
        <w:t>为</w:t>
      </w:r>
      <w:r w:rsidR="00BA23FC" w:rsidRPr="001A2B73">
        <w:t>0.82</w:t>
      </w:r>
      <w:r w:rsidR="00B039E3" w:rsidRPr="001A2B73">
        <w:t>，该结果相对来说还可以。</w:t>
      </w:r>
    </w:p>
    <w:p w:rsidR="003B0F02" w:rsidRPr="00866378" w:rsidRDefault="003B0F02" w:rsidP="00866378">
      <w:r>
        <w:lastRenderedPageBreak/>
        <w:tab/>
      </w:r>
      <w:r w:rsidR="007E2451">
        <w:t>总结：最终得到的模型还是比较合理的，虽然没有达到</w:t>
      </w:r>
      <w:r w:rsidR="007E2451">
        <w:rPr>
          <w:rFonts w:hint="eastAsia"/>
        </w:rPr>
        <w:t>100%</w:t>
      </w:r>
      <w:r w:rsidR="007E2451">
        <w:rPr>
          <w:rFonts w:hint="eastAsia"/>
        </w:rPr>
        <w:t>预测正确，但是还是可以</w:t>
      </w:r>
      <w:r w:rsidR="00043798">
        <w:rPr>
          <w:rFonts w:hint="eastAsia"/>
        </w:rPr>
        <w:t>接受的；</w:t>
      </w:r>
      <w:r w:rsidR="00262146">
        <w:rPr>
          <w:rFonts w:hint="eastAsia"/>
        </w:rPr>
        <w:t>模型还是比较稳健的，虽然每次重新进行数据划分，训练后会有一些细微的变化，但是预测的准确率和</w:t>
      </w:r>
      <w:r w:rsidR="00262146">
        <w:rPr>
          <w:rFonts w:hint="eastAsia"/>
        </w:rPr>
        <w:t>log</w:t>
      </w:r>
      <w:r w:rsidR="00262146">
        <w:t xml:space="preserve"> loss</w:t>
      </w:r>
      <w:r w:rsidR="00262146">
        <w:t>损失不会发生剧烈的变化，也不会对结果产生巨大的影响；</w:t>
      </w:r>
      <w:r w:rsidR="00994B12">
        <w:t>因此，可以</w:t>
      </w:r>
      <w:r w:rsidR="004403F7">
        <w:t>得出</w:t>
      </w:r>
      <w:r w:rsidR="00994B12">
        <w:t>模型得到的结果还是比较可信的。</w:t>
      </w:r>
    </w:p>
    <w:p w:rsidR="00534BD2" w:rsidRDefault="00534BD2" w:rsidP="00B87308">
      <w:pPr>
        <w:pStyle w:val="3"/>
      </w:pPr>
      <w:r w:rsidRPr="00534BD2">
        <w:t>合理性分析</w:t>
      </w:r>
    </w:p>
    <w:p w:rsidR="007D5D09" w:rsidRPr="009B581E" w:rsidRDefault="00CE27AB" w:rsidP="009B581E">
      <w:r>
        <w:tab/>
      </w:r>
      <w:r w:rsidR="00A3353B" w:rsidRPr="009B581E">
        <w:t>进过对比分析，词袋模型和词向量模型各有各的特色。在两种模型下，分类模型的预测结果还是比较合理的。</w:t>
      </w:r>
      <w:r w:rsidR="00243824" w:rsidRPr="009B581E">
        <w:t>该结果可以说，对我们开始提出的问题：</w:t>
      </w:r>
      <w:r w:rsidR="00243824" w:rsidRPr="009B581E">
        <w:t>“</w:t>
      </w:r>
      <w:r w:rsidR="00243824" w:rsidRPr="009B581E">
        <w:t>文本表示的方式？</w:t>
      </w:r>
      <w:r w:rsidR="00243824" w:rsidRPr="009B581E">
        <w:t>”</w:t>
      </w:r>
      <w:r w:rsidR="00243824" w:rsidRPr="009B581E">
        <w:t>可以使用词袋模型和词向量模型进行表示。但是如果进行实际应用的话，还需要进行细致的分析和研究，以便提升预测的准确率和加快训练的时间。</w:t>
      </w:r>
    </w:p>
    <w:p w:rsidR="00534BD2" w:rsidRPr="00534BD2" w:rsidRDefault="001A4B46" w:rsidP="00343FDC">
      <w:pPr>
        <w:pStyle w:val="2"/>
      </w:pPr>
      <w:r>
        <w:t>五、</w:t>
      </w:r>
      <w:r w:rsidR="00534BD2" w:rsidRPr="00534BD2">
        <w:t xml:space="preserve"> 项目结论</w:t>
      </w:r>
    </w:p>
    <w:p w:rsidR="00534BD2" w:rsidRDefault="00534BD2" w:rsidP="00B87308">
      <w:pPr>
        <w:pStyle w:val="3"/>
      </w:pPr>
      <w:r w:rsidRPr="00534BD2">
        <w:t>结果可视化</w:t>
      </w:r>
    </w:p>
    <w:p w:rsidR="009B581E" w:rsidRDefault="00807EB2" w:rsidP="009B581E">
      <w:r>
        <w:tab/>
      </w:r>
      <w:r>
        <w:t>词袋模型</w:t>
      </w:r>
      <w:r w:rsidR="00294CA5">
        <w:t>：</w:t>
      </w:r>
      <w:r>
        <w:t>不同的分类器的训练和预测结果使用表格进行了对比展示：</w:t>
      </w:r>
    </w:p>
    <w:p w:rsidR="00807EB2" w:rsidRDefault="00AE33CE" w:rsidP="009B581E">
      <w:r>
        <w:rPr>
          <w:noProof/>
        </w:rPr>
        <w:drawing>
          <wp:inline distT="0" distB="0" distL="0" distR="0" wp14:anchorId="7E36C0AB" wp14:editId="51DB1B35">
            <wp:extent cx="5274310" cy="2407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0B" w:rsidRDefault="00CC7A0B" w:rsidP="009B581E">
      <w:r>
        <w:tab/>
      </w:r>
      <w:r w:rsidR="000F4AA5">
        <w:t>通过表格的对比分析，可以很快的锁定表现好的词袋模型和分类器，然后就可以用该词袋模型和分类器进行下一步的优化</w:t>
      </w:r>
      <w:r w:rsidR="00795927">
        <w:t>。</w:t>
      </w:r>
    </w:p>
    <w:p w:rsidR="000B39B4" w:rsidRDefault="000B39B4" w:rsidP="009B581E">
      <w:r>
        <w:tab/>
      </w:r>
      <w:r>
        <w:t>词袋模型的调优结果也进行了表格展示：</w:t>
      </w:r>
    </w:p>
    <w:p w:rsidR="000B39B4" w:rsidRDefault="000A220C" w:rsidP="00D2621A">
      <w:pPr>
        <w:jc w:val="center"/>
      </w:pPr>
      <w:r>
        <w:rPr>
          <w:noProof/>
        </w:rPr>
        <w:drawing>
          <wp:inline distT="0" distB="0" distL="0" distR="0" wp14:anchorId="348705C3" wp14:editId="54970FD1">
            <wp:extent cx="2255715" cy="159271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5" w:rsidRDefault="002E7B55" w:rsidP="009B581E">
      <w:r>
        <w:lastRenderedPageBreak/>
        <w:tab/>
      </w:r>
      <w:r>
        <w:t>通过对表格分析，我们选择了表现最好的</w:t>
      </w:r>
      <w:r>
        <w:rPr>
          <w:rFonts w:hint="eastAsia"/>
        </w:rPr>
        <w:t>SVC</w:t>
      </w:r>
      <w:r>
        <w:rPr>
          <w:rFonts w:hint="eastAsia"/>
        </w:rPr>
        <w:t>模型，</w:t>
      </w:r>
      <w:r>
        <w:t>对测试数据集进行最终预测。</w:t>
      </w:r>
    </w:p>
    <w:p w:rsidR="009A122C" w:rsidRDefault="00294CA5" w:rsidP="009B581E">
      <w:pPr>
        <w:rPr>
          <w:rFonts w:hint="eastAsia"/>
        </w:rPr>
      </w:pPr>
      <w:r>
        <w:tab/>
      </w:r>
      <w:r w:rsidR="00575C3E">
        <w:t>词向量模型：</w:t>
      </w:r>
      <w:r w:rsidR="009A122C">
        <w:t>首先</w:t>
      </w:r>
      <w:r w:rsidR="00111FF4">
        <w:t>使用</w:t>
      </w:r>
      <w:r w:rsidR="00111FF4" w:rsidRPr="00111FF4">
        <w:t>model.summary()</w:t>
      </w:r>
      <w:r w:rsidR="009A122C">
        <w:t>比较直观的展示了</w:t>
      </w:r>
      <w:r w:rsidR="00D17B07" w:rsidRPr="007B1549">
        <w:t>Inception v2</w:t>
      </w:r>
      <w:r w:rsidR="00D17B07" w:rsidRPr="007B1549">
        <w:t>、</w:t>
      </w:r>
      <w:r w:rsidR="00D17B07" w:rsidRPr="007B1549">
        <w:t>CNN</w:t>
      </w:r>
      <w:r w:rsidR="00D17B07" w:rsidRPr="007B1549">
        <w:t>、</w:t>
      </w:r>
      <w:r w:rsidR="00D17B07" w:rsidRPr="007B1549">
        <w:t>LSTM</w:t>
      </w:r>
      <w:r w:rsidR="009A122C">
        <w:rPr>
          <w:rFonts w:hint="eastAsia"/>
        </w:rPr>
        <w:t>模型的结构</w:t>
      </w:r>
      <w:r w:rsidR="0010372D">
        <w:rPr>
          <w:rFonts w:hint="eastAsia"/>
        </w:rPr>
        <w:t>。</w:t>
      </w:r>
      <w:r w:rsidR="0001344D">
        <w:rPr>
          <w:rFonts w:hint="eastAsia"/>
        </w:rPr>
        <w:t>下图为</w:t>
      </w:r>
      <w:r w:rsidR="0001344D">
        <w:rPr>
          <w:rFonts w:hint="eastAsia"/>
        </w:rPr>
        <w:t>LSTM:</w:t>
      </w:r>
    </w:p>
    <w:p w:rsidR="0001344D" w:rsidRDefault="0001344D" w:rsidP="00895E08">
      <w:pPr>
        <w:jc w:val="center"/>
      </w:pPr>
      <w:r>
        <w:rPr>
          <w:noProof/>
        </w:rPr>
        <w:drawing>
          <wp:inline distT="0" distB="0" distL="0" distR="0" wp14:anchorId="61AB49E1" wp14:editId="507DB038">
            <wp:extent cx="3741744" cy="1859441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2C" w:rsidRDefault="009A122C" w:rsidP="00A33609">
      <w:pPr>
        <w:jc w:val="center"/>
      </w:pPr>
    </w:p>
    <w:p w:rsidR="00446B47" w:rsidRDefault="00446B47" w:rsidP="00446B47">
      <w:pPr>
        <w:jc w:val="left"/>
        <w:rPr>
          <w:rFonts w:hint="eastAsia"/>
        </w:rPr>
      </w:pPr>
      <w:r>
        <w:tab/>
      </w:r>
      <w:r w:rsidR="008D3609">
        <w:t>然后</w:t>
      </w:r>
      <w:r w:rsidR="00D17ACF">
        <w:t>使用图像描述了损失曲线和准确率曲线的变化</w:t>
      </w:r>
      <w:r w:rsidR="00AA7B72">
        <w:t>（横轴为训练轮数，纵轴为</w:t>
      </w:r>
      <w:r w:rsidR="00AA7B72">
        <w:t>log loss</w:t>
      </w:r>
      <w:r w:rsidR="00AA7B72">
        <w:t>损失和准确率，点为训练结果，线为验证结果）</w:t>
      </w:r>
      <w:r w:rsidR="007506C0">
        <w:t>。下图为</w:t>
      </w:r>
      <w:r w:rsidR="007506C0">
        <w:rPr>
          <w:rFonts w:hint="eastAsia"/>
        </w:rPr>
        <w:t>LSTM</w:t>
      </w:r>
      <w:r w:rsidR="007506C0">
        <w:rPr>
          <w:rFonts w:hint="eastAsia"/>
        </w:rPr>
        <w:t>的结果</w:t>
      </w:r>
      <w:r w:rsidR="00AF78C3">
        <w:rPr>
          <w:rFonts w:hint="eastAsia"/>
        </w:rPr>
        <w:t>：</w:t>
      </w:r>
    </w:p>
    <w:p w:rsidR="005334C1" w:rsidRDefault="00311FDB" w:rsidP="00444F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204D07" wp14:editId="017324ED">
            <wp:extent cx="3147333" cy="209568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C1">
        <w:rPr>
          <w:noProof/>
        </w:rPr>
        <w:drawing>
          <wp:inline distT="0" distB="0" distL="0" distR="0" wp14:anchorId="785AC529" wp14:editId="44F6BD50">
            <wp:extent cx="3017782" cy="214140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CC" w:rsidRDefault="00F47CCC" w:rsidP="00446B47">
      <w:pPr>
        <w:jc w:val="left"/>
      </w:pPr>
    </w:p>
    <w:p w:rsidR="007C383B" w:rsidRPr="009A122C" w:rsidRDefault="007C383B" w:rsidP="007C383B">
      <w:pPr>
        <w:ind w:firstLine="420"/>
        <w:jc w:val="left"/>
      </w:pPr>
      <w:r>
        <w:t>通过</w:t>
      </w:r>
      <w:r w:rsidR="009809BA">
        <w:t>对曲线的分析，可以很直观的迅速找到模型是否过拟合，需要增加还是减少训练轮数</w:t>
      </w:r>
      <w:r w:rsidR="00B83656">
        <w:t>等等；以此就可以对</w:t>
      </w:r>
      <w:r w:rsidR="00B83656">
        <w:rPr>
          <w:rFonts w:hint="eastAsia"/>
        </w:rPr>
        <w:t>模型进行快速调节，以便达到更好的预测效果。</w:t>
      </w:r>
    </w:p>
    <w:p w:rsidR="00534BD2" w:rsidRDefault="00534BD2" w:rsidP="00B87308">
      <w:pPr>
        <w:pStyle w:val="3"/>
      </w:pPr>
      <w:r w:rsidRPr="00534BD2">
        <w:t>对项目的思考</w:t>
      </w:r>
    </w:p>
    <w:p w:rsidR="00CB2F91" w:rsidRDefault="00CB2F91" w:rsidP="00CB2F91">
      <w:r>
        <w:lastRenderedPageBreak/>
        <w:tab/>
      </w:r>
      <w:r w:rsidR="00C91B70">
        <w:t>对项目的整个流程已经做了比较详尽的描述。通过整个项目，对监督学习分类器有了更多的了解，对</w:t>
      </w:r>
      <w:r w:rsidR="00C91B70">
        <w:rPr>
          <w:rFonts w:hint="eastAsia"/>
        </w:rPr>
        <w:t>NLP</w:t>
      </w:r>
      <w:r w:rsidR="00C91B70">
        <w:rPr>
          <w:rFonts w:hint="eastAsia"/>
        </w:rPr>
        <w:t>的流程有了一定的认识。</w:t>
      </w:r>
    </w:p>
    <w:p w:rsidR="00C91B70" w:rsidRDefault="00C91B70" w:rsidP="00CB2F91">
      <w:r>
        <w:tab/>
      </w:r>
      <w:r w:rsidR="009A6AD8">
        <w:t>项目中比较有意思的地方是：通过做项目的过程中，不断的加深了对词袋模型和词向量模型的理解，发现取名字是一件很有意思的事情。词袋子和词向量这两个词非常形象，将其代表的意思已经比较明显的表现出来了。</w:t>
      </w:r>
    </w:p>
    <w:p w:rsidR="000410E6" w:rsidRDefault="000410E6" w:rsidP="00CB2F91">
      <w:r>
        <w:tab/>
      </w:r>
      <w:r>
        <w:t>项目中比较困难的地方：首先支持向量机的训练速度太慢，在数据量稍微大一些的情况下尤为明显。在项目里面用的是线性核函数，已经很慢了。如果对</w:t>
      </w:r>
      <w:r>
        <w:rPr>
          <w:rFonts w:hint="eastAsia"/>
        </w:rPr>
        <w:t>SVC</w:t>
      </w:r>
      <w:r>
        <w:rPr>
          <w:rFonts w:hint="eastAsia"/>
        </w:rPr>
        <w:t>进行</w:t>
      </w:r>
      <w:r w:rsidRPr="003B17AA">
        <w:t>GridSearchCV</w:t>
      </w:r>
      <w:r>
        <w:t>调优，运行时间非常非常</w:t>
      </w:r>
      <w:r w:rsidR="004C68CF">
        <w:t>漫长；</w:t>
      </w:r>
      <w:r w:rsidR="0049294C">
        <w:t>另外就是</w:t>
      </w:r>
      <w:r w:rsidR="001B75AB">
        <w:t>深度学习</w:t>
      </w:r>
      <w:r w:rsidR="0049294C">
        <w:rPr>
          <w:rFonts w:hint="eastAsia"/>
        </w:rPr>
        <w:t>模型对显卡的要求还是比较高的，在笔记本上运行，有些参数设置的比较大一些就会出现异常，并且每训练一次，</w:t>
      </w:r>
      <w:r w:rsidR="0049294C">
        <w:rPr>
          <w:rFonts w:hint="eastAsia"/>
        </w:rPr>
        <w:t>python</w:t>
      </w:r>
      <w:r w:rsidR="0049294C">
        <w:rPr>
          <w:rFonts w:hint="eastAsia"/>
        </w:rPr>
        <w:t>进程就会死掉一次。</w:t>
      </w:r>
    </w:p>
    <w:p w:rsidR="001E3CA3" w:rsidRPr="00534BD2" w:rsidRDefault="001E3CA3" w:rsidP="00CB2F91">
      <w:r>
        <w:tab/>
      </w:r>
      <w:r>
        <w:t>最终模型和结果还算符合我对这个问题的期望。如果在通用的场景下解决这类问题还需要进行进一步的优化。</w:t>
      </w:r>
    </w:p>
    <w:p w:rsidR="00534BD2" w:rsidRDefault="00534BD2" w:rsidP="00B87308">
      <w:pPr>
        <w:pStyle w:val="3"/>
      </w:pPr>
      <w:r w:rsidRPr="00534BD2">
        <w:t>需要作出的改进</w:t>
      </w:r>
    </w:p>
    <w:p w:rsidR="003357D5" w:rsidRDefault="003357D5" w:rsidP="003357D5">
      <w:pPr>
        <w:rPr>
          <w:rFonts w:hint="eastAsia"/>
        </w:rPr>
      </w:pPr>
      <w:r>
        <w:tab/>
      </w:r>
      <w:r w:rsidR="00A73556">
        <w:t>词袋模型对</w:t>
      </w:r>
      <w:r w:rsidR="00A73556">
        <w:rPr>
          <w:rFonts w:hint="eastAsia"/>
        </w:rPr>
        <w:t>SVC</w:t>
      </w:r>
      <w:r w:rsidR="00A73556">
        <w:rPr>
          <w:rFonts w:hint="eastAsia"/>
        </w:rPr>
        <w:t>进行</w:t>
      </w:r>
      <w:r w:rsidR="00A73556" w:rsidRPr="003B17AA">
        <w:t>GridSearchCV</w:t>
      </w:r>
      <w:r w:rsidR="00A73556">
        <w:t>调优，发现调优后的</w:t>
      </w:r>
      <w:r w:rsidR="00A73556">
        <w:t>log loss</w:t>
      </w:r>
      <w:r w:rsidR="00A73556">
        <w:t>没有变化，而准确率有稍微下降。具体产生这个现象的原因还需要进一步的</w:t>
      </w:r>
      <w:r w:rsidR="00980D0D">
        <w:t>深入</w:t>
      </w:r>
      <w:r w:rsidR="00A73556">
        <w:t>研究。</w:t>
      </w:r>
      <w:r w:rsidR="003D15BA">
        <w:t>为此程序中</w:t>
      </w:r>
      <w:r w:rsidR="00AD255C">
        <w:t>继续</w:t>
      </w:r>
      <w:r w:rsidR="003D15BA">
        <w:t>选择了使用朴素贝叶斯分类器进行调优，以作为对比。</w:t>
      </w:r>
    </w:p>
    <w:p w:rsidR="00487416" w:rsidRDefault="00487416" w:rsidP="003357D5">
      <w:r>
        <w:tab/>
      </w:r>
      <w:r w:rsidR="00466994">
        <w:t>深度学习</w:t>
      </w:r>
      <w:r>
        <w:t>模型在笔记本上运行比较费事，如果有条件进行设备升级或者购买服务器的话，还需要进一步对</w:t>
      </w:r>
      <w:r w:rsidR="00DA5CEB">
        <w:t>深度学习</w:t>
      </w:r>
      <w:r>
        <w:rPr>
          <w:rFonts w:hint="eastAsia"/>
        </w:rPr>
        <w:t>模型的参数和结构进行调优。</w:t>
      </w:r>
    </w:p>
    <w:p w:rsidR="00B72823" w:rsidRDefault="00B72823" w:rsidP="003357D5">
      <w:r>
        <w:tab/>
      </w:r>
      <w:r>
        <w:t>另外，如果数据集比较大的话，</w:t>
      </w:r>
      <w:r>
        <w:rPr>
          <w:rFonts w:hint="eastAsia"/>
        </w:rPr>
        <w:t>特征维度也就比较大，因此降维也需要进一步的研究。</w:t>
      </w:r>
    </w:p>
    <w:p w:rsidR="005871D5" w:rsidRPr="00534BD2" w:rsidRDefault="005871D5" w:rsidP="003357D5">
      <w:pPr>
        <w:rPr>
          <w:rFonts w:hint="eastAsia"/>
        </w:rPr>
      </w:pPr>
      <w:r>
        <w:tab/>
      </w:r>
      <w:r>
        <w:t>词向量模型如果采用更大更好的数据集进行训练，效果会更佳。</w:t>
      </w:r>
    </w:p>
    <w:p w:rsidR="00E06639" w:rsidRDefault="00E06639" w:rsidP="00343FDC">
      <w:pPr>
        <w:pStyle w:val="2"/>
      </w:pPr>
      <w:r>
        <w:t>六、参考文献</w:t>
      </w:r>
    </w:p>
    <w:p w:rsidR="00D37C8A" w:rsidRDefault="0006783C" w:rsidP="0006783C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A10332">
        <w:rPr>
          <w:rFonts w:hint="eastAsia"/>
        </w:rPr>
        <w:t>王晓龙</w:t>
      </w:r>
      <w:r w:rsidR="003748D7">
        <w:t>，《</w:t>
      </w:r>
      <w:r w:rsidR="00D5180D">
        <w:t>计算机自然语言处理</w:t>
      </w:r>
      <w:r w:rsidR="003748D7">
        <w:t>》，</w:t>
      </w:r>
      <w:r w:rsidR="000E7A70">
        <w:t>清华大学出版社</w:t>
      </w:r>
      <w:r w:rsidR="001033F3">
        <w:t>，</w:t>
      </w:r>
      <w:r w:rsidR="001033F3">
        <w:rPr>
          <w:rFonts w:hint="eastAsia"/>
        </w:rPr>
        <w:t>2005</w:t>
      </w:r>
      <w:r w:rsidR="001033F3">
        <w:rPr>
          <w:rFonts w:hint="eastAsia"/>
        </w:rPr>
        <w:t>年</w:t>
      </w:r>
    </w:p>
    <w:p w:rsidR="00FE4681" w:rsidRDefault="00FE4681" w:rsidP="0006783C">
      <w:pPr>
        <w:rPr>
          <w:rFonts w:eastAsia="宋体"/>
          <w:szCs w:val="21"/>
        </w:rPr>
      </w:pPr>
      <w:r>
        <w:t>【</w:t>
      </w:r>
      <w:r>
        <w:rPr>
          <w:rFonts w:hint="eastAsia"/>
        </w:rPr>
        <w:t>2</w:t>
      </w:r>
      <w:r>
        <w:t>】</w:t>
      </w:r>
      <w:r w:rsidR="00AD513E">
        <w:rPr>
          <w:szCs w:val="21"/>
        </w:rPr>
        <w:t>Steven Bird, Ewan Klein &amp; Edward Loper</w:t>
      </w:r>
      <w:r w:rsidR="00AD513E">
        <w:rPr>
          <w:rFonts w:ascii="宋体" w:eastAsia="宋体" w:cs="宋体" w:hint="eastAsia"/>
          <w:szCs w:val="21"/>
        </w:rPr>
        <w:t>，《</w:t>
      </w:r>
      <w:r w:rsidR="00AD513E">
        <w:rPr>
          <w:rFonts w:eastAsia="宋体"/>
          <w:szCs w:val="21"/>
        </w:rPr>
        <w:t>PYTHON</w:t>
      </w:r>
      <w:r w:rsidR="00AD513E">
        <w:rPr>
          <w:rFonts w:ascii="宋体" w:eastAsia="宋体" w:cs="宋体" w:hint="eastAsia"/>
          <w:szCs w:val="21"/>
        </w:rPr>
        <w:t>自然语言处理》，</w:t>
      </w:r>
      <w:r w:rsidR="00AD513E">
        <w:rPr>
          <w:rFonts w:eastAsia="宋体"/>
          <w:szCs w:val="21"/>
        </w:rPr>
        <w:t>O'REILLY</w:t>
      </w:r>
      <w:r w:rsidR="00E8379D">
        <w:rPr>
          <w:rFonts w:eastAsia="宋体"/>
          <w:szCs w:val="21"/>
        </w:rPr>
        <w:t>，</w:t>
      </w:r>
      <w:r w:rsidR="00E8379D">
        <w:rPr>
          <w:rFonts w:eastAsia="宋体" w:hint="eastAsia"/>
          <w:szCs w:val="21"/>
        </w:rPr>
        <w:t>2012</w:t>
      </w:r>
      <w:r w:rsidR="00E8379D">
        <w:rPr>
          <w:rFonts w:eastAsia="宋体" w:hint="eastAsia"/>
          <w:szCs w:val="21"/>
        </w:rPr>
        <w:t>年</w:t>
      </w:r>
    </w:p>
    <w:p w:rsidR="00B13F22" w:rsidRDefault="00B13F22" w:rsidP="0006783C">
      <w:r w:rsidRPr="00B13F22">
        <w:rPr>
          <w:rFonts w:hint="eastAsia"/>
        </w:rPr>
        <w:t>【</w:t>
      </w:r>
      <w:r w:rsidRPr="00B13F22">
        <w:rPr>
          <w:rFonts w:hint="eastAsia"/>
        </w:rPr>
        <w:t>3</w:t>
      </w:r>
      <w:r w:rsidRPr="00B13F22">
        <w:rPr>
          <w:rFonts w:hint="eastAsia"/>
        </w:rPr>
        <w:t>】周志华，《机器学习》，清华大学出版社，</w:t>
      </w:r>
      <w:r w:rsidRPr="00B13F22">
        <w:rPr>
          <w:rFonts w:hint="eastAsia"/>
        </w:rPr>
        <w:t>2016</w:t>
      </w:r>
      <w:r w:rsidRPr="00B13F22">
        <w:rPr>
          <w:rFonts w:hint="eastAsia"/>
        </w:rPr>
        <w:t>年</w:t>
      </w:r>
    </w:p>
    <w:p w:rsidR="00824255" w:rsidRDefault="00824255" w:rsidP="0006783C">
      <w:pPr>
        <w:rPr>
          <w:rFonts w:hint="eastAsia"/>
        </w:rPr>
      </w:pPr>
      <w:r>
        <w:t>【</w:t>
      </w:r>
      <w:r>
        <w:rPr>
          <w:rFonts w:hint="eastAsia"/>
        </w:rPr>
        <w:t>4</w:t>
      </w:r>
      <w:r>
        <w:t>】</w:t>
      </w:r>
      <w:r>
        <w:t>Blog</w:t>
      </w:r>
      <w:r>
        <w:t>：</w:t>
      </w:r>
      <w:r w:rsidRPr="00824255">
        <w:t>http://colah.github.io/posts/2015-08-Understanding-LSTMs/</w:t>
      </w:r>
    </w:p>
    <w:sectPr w:rsidR="0082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FD" w:rsidRDefault="00DD10FD" w:rsidP="00534BD2">
      <w:r>
        <w:separator/>
      </w:r>
    </w:p>
  </w:endnote>
  <w:endnote w:type="continuationSeparator" w:id="0">
    <w:p w:rsidR="00DD10FD" w:rsidRDefault="00DD10FD" w:rsidP="0053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FD" w:rsidRDefault="00DD10FD" w:rsidP="00534BD2">
      <w:r>
        <w:separator/>
      </w:r>
    </w:p>
  </w:footnote>
  <w:footnote w:type="continuationSeparator" w:id="0">
    <w:p w:rsidR="00DD10FD" w:rsidRDefault="00DD10FD" w:rsidP="0053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928"/>
    <w:multiLevelType w:val="multilevel"/>
    <w:tmpl w:val="086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A4662"/>
    <w:multiLevelType w:val="multilevel"/>
    <w:tmpl w:val="B52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F43AD"/>
    <w:multiLevelType w:val="multilevel"/>
    <w:tmpl w:val="E88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01996"/>
    <w:multiLevelType w:val="multilevel"/>
    <w:tmpl w:val="699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E5F67"/>
    <w:multiLevelType w:val="multilevel"/>
    <w:tmpl w:val="5A6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9063D"/>
    <w:multiLevelType w:val="multilevel"/>
    <w:tmpl w:val="0D2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81931"/>
    <w:multiLevelType w:val="multilevel"/>
    <w:tmpl w:val="334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4410F"/>
    <w:multiLevelType w:val="multilevel"/>
    <w:tmpl w:val="1E5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82765"/>
    <w:multiLevelType w:val="multilevel"/>
    <w:tmpl w:val="26F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636EDD"/>
    <w:multiLevelType w:val="multilevel"/>
    <w:tmpl w:val="E02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16294"/>
    <w:multiLevelType w:val="multilevel"/>
    <w:tmpl w:val="4864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649FD"/>
    <w:multiLevelType w:val="multilevel"/>
    <w:tmpl w:val="880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46D94"/>
    <w:multiLevelType w:val="multilevel"/>
    <w:tmpl w:val="092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20199A"/>
    <w:multiLevelType w:val="multilevel"/>
    <w:tmpl w:val="A5C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EE38B1"/>
    <w:multiLevelType w:val="multilevel"/>
    <w:tmpl w:val="4FB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071D1"/>
    <w:multiLevelType w:val="multilevel"/>
    <w:tmpl w:val="5C0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13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75"/>
    <w:rsid w:val="00006545"/>
    <w:rsid w:val="0001344D"/>
    <w:rsid w:val="00013F1F"/>
    <w:rsid w:val="00020AEF"/>
    <w:rsid w:val="000231D5"/>
    <w:rsid w:val="00025C91"/>
    <w:rsid w:val="000277BC"/>
    <w:rsid w:val="00033685"/>
    <w:rsid w:val="00035090"/>
    <w:rsid w:val="00035283"/>
    <w:rsid w:val="000410E6"/>
    <w:rsid w:val="00043798"/>
    <w:rsid w:val="00043ED1"/>
    <w:rsid w:val="00044C57"/>
    <w:rsid w:val="00054CB6"/>
    <w:rsid w:val="00060155"/>
    <w:rsid w:val="00064431"/>
    <w:rsid w:val="0006783C"/>
    <w:rsid w:val="00070C38"/>
    <w:rsid w:val="00072A27"/>
    <w:rsid w:val="0007459B"/>
    <w:rsid w:val="000762DD"/>
    <w:rsid w:val="00086665"/>
    <w:rsid w:val="0008789E"/>
    <w:rsid w:val="00094643"/>
    <w:rsid w:val="000A0253"/>
    <w:rsid w:val="000A220C"/>
    <w:rsid w:val="000B1208"/>
    <w:rsid w:val="000B1856"/>
    <w:rsid w:val="000B39B4"/>
    <w:rsid w:val="000B496D"/>
    <w:rsid w:val="000B6B4B"/>
    <w:rsid w:val="000C2E43"/>
    <w:rsid w:val="000C5924"/>
    <w:rsid w:val="000D3E45"/>
    <w:rsid w:val="000D4283"/>
    <w:rsid w:val="000D5A6D"/>
    <w:rsid w:val="000E0243"/>
    <w:rsid w:val="000E0345"/>
    <w:rsid w:val="000E76C8"/>
    <w:rsid w:val="000E7A70"/>
    <w:rsid w:val="000F1176"/>
    <w:rsid w:val="000F3057"/>
    <w:rsid w:val="000F368D"/>
    <w:rsid w:val="000F3C68"/>
    <w:rsid w:val="000F4AA5"/>
    <w:rsid w:val="000F564B"/>
    <w:rsid w:val="000F5E16"/>
    <w:rsid w:val="000F6C76"/>
    <w:rsid w:val="00101436"/>
    <w:rsid w:val="001033F3"/>
    <w:rsid w:val="0010372D"/>
    <w:rsid w:val="00106F8A"/>
    <w:rsid w:val="0011176D"/>
    <w:rsid w:val="00111FB3"/>
    <w:rsid w:val="00111FF4"/>
    <w:rsid w:val="00112A83"/>
    <w:rsid w:val="001169EE"/>
    <w:rsid w:val="00117472"/>
    <w:rsid w:val="00123B4F"/>
    <w:rsid w:val="00123FA1"/>
    <w:rsid w:val="00133BD9"/>
    <w:rsid w:val="00133C5C"/>
    <w:rsid w:val="00137D11"/>
    <w:rsid w:val="00141910"/>
    <w:rsid w:val="001439C2"/>
    <w:rsid w:val="00146289"/>
    <w:rsid w:val="00150A4C"/>
    <w:rsid w:val="00150B38"/>
    <w:rsid w:val="001527D4"/>
    <w:rsid w:val="00162425"/>
    <w:rsid w:val="001641FF"/>
    <w:rsid w:val="00167774"/>
    <w:rsid w:val="00167FFB"/>
    <w:rsid w:val="001702B9"/>
    <w:rsid w:val="00172760"/>
    <w:rsid w:val="0017351F"/>
    <w:rsid w:val="00182E74"/>
    <w:rsid w:val="0018340E"/>
    <w:rsid w:val="00185296"/>
    <w:rsid w:val="00190BFA"/>
    <w:rsid w:val="00190ED2"/>
    <w:rsid w:val="00195663"/>
    <w:rsid w:val="001A1B08"/>
    <w:rsid w:val="001A2B73"/>
    <w:rsid w:val="001A4B46"/>
    <w:rsid w:val="001A513A"/>
    <w:rsid w:val="001B711B"/>
    <w:rsid w:val="001B71FC"/>
    <w:rsid w:val="001B739B"/>
    <w:rsid w:val="001B75AB"/>
    <w:rsid w:val="001C283D"/>
    <w:rsid w:val="001C4179"/>
    <w:rsid w:val="001C4720"/>
    <w:rsid w:val="001D7843"/>
    <w:rsid w:val="001E3CA3"/>
    <w:rsid w:val="001E3E73"/>
    <w:rsid w:val="001E62FE"/>
    <w:rsid w:val="001E6C83"/>
    <w:rsid w:val="001F0E86"/>
    <w:rsid w:val="001F179B"/>
    <w:rsid w:val="00201D4C"/>
    <w:rsid w:val="00206407"/>
    <w:rsid w:val="0020719F"/>
    <w:rsid w:val="00207925"/>
    <w:rsid w:val="00216188"/>
    <w:rsid w:val="002173F7"/>
    <w:rsid w:val="0022751D"/>
    <w:rsid w:val="00232CE8"/>
    <w:rsid w:val="0023370F"/>
    <w:rsid w:val="00242CFF"/>
    <w:rsid w:val="00243824"/>
    <w:rsid w:val="002438F7"/>
    <w:rsid w:val="00245F26"/>
    <w:rsid w:val="002562F2"/>
    <w:rsid w:val="00261CDD"/>
    <w:rsid w:val="00262146"/>
    <w:rsid w:val="002648F9"/>
    <w:rsid w:val="00266569"/>
    <w:rsid w:val="00266D66"/>
    <w:rsid w:val="002700F7"/>
    <w:rsid w:val="00274553"/>
    <w:rsid w:val="00276441"/>
    <w:rsid w:val="00280788"/>
    <w:rsid w:val="00281B3F"/>
    <w:rsid w:val="0028320D"/>
    <w:rsid w:val="0028785E"/>
    <w:rsid w:val="00292724"/>
    <w:rsid w:val="00294CA5"/>
    <w:rsid w:val="00295F74"/>
    <w:rsid w:val="00296056"/>
    <w:rsid w:val="002962FD"/>
    <w:rsid w:val="002A02AD"/>
    <w:rsid w:val="002A1D6A"/>
    <w:rsid w:val="002A404A"/>
    <w:rsid w:val="002A6043"/>
    <w:rsid w:val="002A6441"/>
    <w:rsid w:val="002B1D0D"/>
    <w:rsid w:val="002B3587"/>
    <w:rsid w:val="002B4C17"/>
    <w:rsid w:val="002C4AFA"/>
    <w:rsid w:val="002D0117"/>
    <w:rsid w:val="002E72FC"/>
    <w:rsid w:val="002E783B"/>
    <w:rsid w:val="002E7B55"/>
    <w:rsid w:val="002F06A3"/>
    <w:rsid w:val="002F442D"/>
    <w:rsid w:val="002F6A53"/>
    <w:rsid w:val="00300B31"/>
    <w:rsid w:val="003022BA"/>
    <w:rsid w:val="00302475"/>
    <w:rsid w:val="003056C5"/>
    <w:rsid w:val="003060B9"/>
    <w:rsid w:val="00311FDB"/>
    <w:rsid w:val="003140A5"/>
    <w:rsid w:val="00315B14"/>
    <w:rsid w:val="00315F62"/>
    <w:rsid w:val="003163EC"/>
    <w:rsid w:val="00317C5F"/>
    <w:rsid w:val="00324308"/>
    <w:rsid w:val="00327572"/>
    <w:rsid w:val="00327968"/>
    <w:rsid w:val="003348F9"/>
    <w:rsid w:val="003355C5"/>
    <w:rsid w:val="003357D5"/>
    <w:rsid w:val="0034129D"/>
    <w:rsid w:val="00342E9D"/>
    <w:rsid w:val="00343FDC"/>
    <w:rsid w:val="00344EBE"/>
    <w:rsid w:val="00344F61"/>
    <w:rsid w:val="003461A2"/>
    <w:rsid w:val="00347E27"/>
    <w:rsid w:val="00347F14"/>
    <w:rsid w:val="00352115"/>
    <w:rsid w:val="00354D0E"/>
    <w:rsid w:val="00367D87"/>
    <w:rsid w:val="00373624"/>
    <w:rsid w:val="003748D7"/>
    <w:rsid w:val="00380AF5"/>
    <w:rsid w:val="0038584B"/>
    <w:rsid w:val="00385D09"/>
    <w:rsid w:val="00385D74"/>
    <w:rsid w:val="003A3134"/>
    <w:rsid w:val="003A5CBD"/>
    <w:rsid w:val="003B03DD"/>
    <w:rsid w:val="003B0F02"/>
    <w:rsid w:val="003B17AA"/>
    <w:rsid w:val="003B31A6"/>
    <w:rsid w:val="003B45D7"/>
    <w:rsid w:val="003C583D"/>
    <w:rsid w:val="003C75B3"/>
    <w:rsid w:val="003C7E94"/>
    <w:rsid w:val="003D0F64"/>
    <w:rsid w:val="003D15BA"/>
    <w:rsid w:val="003D2A89"/>
    <w:rsid w:val="003E573A"/>
    <w:rsid w:val="003E6F75"/>
    <w:rsid w:val="003F2676"/>
    <w:rsid w:val="003F2F2B"/>
    <w:rsid w:val="003F781C"/>
    <w:rsid w:val="0040408A"/>
    <w:rsid w:val="004064D2"/>
    <w:rsid w:val="004077F8"/>
    <w:rsid w:val="00412653"/>
    <w:rsid w:val="00417661"/>
    <w:rsid w:val="00420B5A"/>
    <w:rsid w:val="0042626B"/>
    <w:rsid w:val="00431808"/>
    <w:rsid w:val="00431E5A"/>
    <w:rsid w:val="00435B32"/>
    <w:rsid w:val="00436674"/>
    <w:rsid w:val="004403C8"/>
    <w:rsid w:val="004403F7"/>
    <w:rsid w:val="00444F38"/>
    <w:rsid w:val="00446B47"/>
    <w:rsid w:val="004530F0"/>
    <w:rsid w:val="004535ED"/>
    <w:rsid w:val="004545D8"/>
    <w:rsid w:val="00462404"/>
    <w:rsid w:val="00463D9D"/>
    <w:rsid w:val="00466994"/>
    <w:rsid w:val="00473748"/>
    <w:rsid w:val="004752C1"/>
    <w:rsid w:val="0047638C"/>
    <w:rsid w:val="00487416"/>
    <w:rsid w:val="00487BB9"/>
    <w:rsid w:val="0049042C"/>
    <w:rsid w:val="00492192"/>
    <w:rsid w:val="0049294C"/>
    <w:rsid w:val="004976BC"/>
    <w:rsid w:val="004A0254"/>
    <w:rsid w:val="004A0619"/>
    <w:rsid w:val="004A485A"/>
    <w:rsid w:val="004B0C78"/>
    <w:rsid w:val="004B330D"/>
    <w:rsid w:val="004B39F6"/>
    <w:rsid w:val="004B5214"/>
    <w:rsid w:val="004C0819"/>
    <w:rsid w:val="004C1BAD"/>
    <w:rsid w:val="004C5FDD"/>
    <w:rsid w:val="004C68CF"/>
    <w:rsid w:val="004C7072"/>
    <w:rsid w:val="004C746F"/>
    <w:rsid w:val="004C75DF"/>
    <w:rsid w:val="004D331B"/>
    <w:rsid w:val="004D410B"/>
    <w:rsid w:val="004F0D29"/>
    <w:rsid w:val="004F403A"/>
    <w:rsid w:val="004F79C0"/>
    <w:rsid w:val="00500D8D"/>
    <w:rsid w:val="005033CD"/>
    <w:rsid w:val="00506E4A"/>
    <w:rsid w:val="00511AFB"/>
    <w:rsid w:val="005121F6"/>
    <w:rsid w:val="005135E9"/>
    <w:rsid w:val="00521A45"/>
    <w:rsid w:val="00522828"/>
    <w:rsid w:val="0052760A"/>
    <w:rsid w:val="005302CA"/>
    <w:rsid w:val="005314C7"/>
    <w:rsid w:val="005334C1"/>
    <w:rsid w:val="00534BD2"/>
    <w:rsid w:val="0053718F"/>
    <w:rsid w:val="00541E9F"/>
    <w:rsid w:val="00543FDD"/>
    <w:rsid w:val="00544766"/>
    <w:rsid w:val="00544EE4"/>
    <w:rsid w:val="00551E50"/>
    <w:rsid w:val="00555C5A"/>
    <w:rsid w:val="00556AA4"/>
    <w:rsid w:val="005575A0"/>
    <w:rsid w:val="00557F7F"/>
    <w:rsid w:val="00562CC4"/>
    <w:rsid w:val="005642D8"/>
    <w:rsid w:val="00567AF0"/>
    <w:rsid w:val="00570490"/>
    <w:rsid w:val="00575C3E"/>
    <w:rsid w:val="00577616"/>
    <w:rsid w:val="005870BF"/>
    <w:rsid w:val="005871D5"/>
    <w:rsid w:val="005957C3"/>
    <w:rsid w:val="00596941"/>
    <w:rsid w:val="005A008B"/>
    <w:rsid w:val="005A28F3"/>
    <w:rsid w:val="005A3CA0"/>
    <w:rsid w:val="005A4E1A"/>
    <w:rsid w:val="005A5427"/>
    <w:rsid w:val="005A690F"/>
    <w:rsid w:val="005B684E"/>
    <w:rsid w:val="005C3475"/>
    <w:rsid w:val="005C4A79"/>
    <w:rsid w:val="005D3445"/>
    <w:rsid w:val="005D7DA1"/>
    <w:rsid w:val="005E0813"/>
    <w:rsid w:val="005E0E4F"/>
    <w:rsid w:val="005E2FC1"/>
    <w:rsid w:val="005F0D2E"/>
    <w:rsid w:val="005F45E7"/>
    <w:rsid w:val="005F5A2A"/>
    <w:rsid w:val="006136E8"/>
    <w:rsid w:val="006170FB"/>
    <w:rsid w:val="0061712E"/>
    <w:rsid w:val="00623DFC"/>
    <w:rsid w:val="006242E4"/>
    <w:rsid w:val="006255D9"/>
    <w:rsid w:val="00630060"/>
    <w:rsid w:val="006301F2"/>
    <w:rsid w:val="00632717"/>
    <w:rsid w:val="00632E7E"/>
    <w:rsid w:val="00650A66"/>
    <w:rsid w:val="00650CDA"/>
    <w:rsid w:val="00661A4D"/>
    <w:rsid w:val="0066263E"/>
    <w:rsid w:val="006626F3"/>
    <w:rsid w:val="00670167"/>
    <w:rsid w:val="00672D4A"/>
    <w:rsid w:val="006742EA"/>
    <w:rsid w:val="00675FE6"/>
    <w:rsid w:val="006835B4"/>
    <w:rsid w:val="0069109A"/>
    <w:rsid w:val="006932FB"/>
    <w:rsid w:val="006956C2"/>
    <w:rsid w:val="006A2CAE"/>
    <w:rsid w:val="006A4A5B"/>
    <w:rsid w:val="006B6B84"/>
    <w:rsid w:val="006C0BF8"/>
    <w:rsid w:val="006C12B2"/>
    <w:rsid w:val="006D1632"/>
    <w:rsid w:val="006D7818"/>
    <w:rsid w:val="006E230D"/>
    <w:rsid w:val="006E6FBA"/>
    <w:rsid w:val="006E78F4"/>
    <w:rsid w:val="006F075E"/>
    <w:rsid w:val="00720BE3"/>
    <w:rsid w:val="00724ABA"/>
    <w:rsid w:val="00727925"/>
    <w:rsid w:val="007309C6"/>
    <w:rsid w:val="00736004"/>
    <w:rsid w:val="00741261"/>
    <w:rsid w:val="0074404A"/>
    <w:rsid w:val="0074502D"/>
    <w:rsid w:val="007506C0"/>
    <w:rsid w:val="00751997"/>
    <w:rsid w:val="007634EC"/>
    <w:rsid w:val="00764DC4"/>
    <w:rsid w:val="0076507D"/>
    <w:rsid w:val="007675CA"/>
    <w:rsid w:val="00770356"/>
    <w:rsid w:val="007723C4"/>
    <w:rsid w:val="00774659"/>
    <w:rsid w:val="00775AF3"/>
    <w:rsid w:val="00775C33"/>
    <w:rsid w:val="00785A39"/>
    <w:rsid w:val="007873FF"/>
    <w:rsid w:val="007934A1"/>
    <w:rsid w:val="00795927"/>
    <w:rsid w:val="00797F4B"/>
    <w:rsid w:val="007A173D"/>
    <w:rsid w:val="007A6379"/>
    <w:rsid w:val="007B065C"/>
    <w:rsid w:val="007B1549"/>
    <w:rsid w:val="007B31D2"/>
    <w:rsid w:val="007B62B0"/>
    <w:rsid w:val="007C09E6"/>
    <w:rsid w:val="007C179A"/>
    <w:rsid w:val="007C383B"/>
    <w:rsid w:val="007C4DC2"/>
    <w:rsid w:val="007C5EFB"/>
    <w:rsid w:val="007C780E"/>
    <w:rsid w:val="007D35F0"/>
    <w:rsid w:val="007D5D09"/>
    <w:rsid w:val="007D61ED"/>
    <w:rsid w:val="007E2451"/>
    <w:rsid w:val="007E3B6F"/>
    <w:rsid w:val="007F1220"/>
    <w:rsid w:val="007F1865"/>
    <w:rsid w:val="007F44AE"/>
    <w:rsid w:val="00802CE9"/>
    <w:rsid w:val="008031C4"/>
    <w:rsid w:val="0080448D"/>
    <w:rsid w:val="008050AD"/>
    <w:rsid w:val="0080657F"/>
    <w:rsid w:val="00807EB2"/>
    <w:rsid w:val="008136DF"/>
    <w:rsid w:val="00815C1B"/>
    <w:rsid w:val="00824255"/>
    <w:rsid w:val="008250E2"/>
    <w:rsid w:val="00833F7C"/>
    <w:rsid w:val="00834E75"/>
    <w:rsid w:val="00842FD0"/>
    <w:rsid w:val="00843073"/>
    <w:rsid w:val="00843DC3"/>
    <w:rsid w:val="00845112"/>
    <w:rsid w:val="00850185"/>
    <w:rsid w:val="008522B7"/>
    <w:rsid w:val="00855AD0"/>
    <w:rsid w:val="00866378"/>
    <w:rsid w:val="008729EB"/>
    <w:rsid w:val="00881CEA"/>
    <w:rsid w:val="008861F1"/>
    <w:rsid w:val="00886240"/>
    <w:rsid w:val="00895E08"/>
    <w:rsid w:val="008A056A"/>
    <w:rsid w:val="008A27EE"/>
    <w:rsid w:val="008B6F62"/>
    <w:rsid w:val="008C234B"/>
    <w:rsid w:val="008C2931"/>
    <w:rsid w:val="008D3609"/>
    <w:rsid w:val="008E0458"/>
    <w:rsid w:val="008E19B6"/>
    <w:rsid w:val="008E3056"/>
    <w:rsid w:val="008F4008"/>
    <w:rsid w:val="0090027F"/>
    <w:rsid w:val="00901D8A"/>
    <w:rsid w:val="00905411"/>
    <w:rsid w:val="00910303"/>
    <w:rsid w:val="0092368B"/>
    <w:rsid w:val="00937241"/>
    <w:rsid w:val="009374F9"/>
    <w:rsid w:val="009443FC"/>
    <w:rsid w:val="0095083B"/>
    <w:rsid w:val="0096340D"/>
    <w:rsid w:val="0096657D"/>
    <w:rsid w:val="00966CB0"/>
    <w:rsid w:val="00973D87"/>
    <w:rsid w:val="00977727"/>
    <w:rsid w:val="009809BA"/>
    <w:rsid w:val="00980D0D"/>
    <w:rsid w:val="00984D44"/>
    <w:rsid w:val="00994249"/>
    <w:rsid w:val="00994B12"/>
    <w:rsid w:val="009A122C"/>
    <w:rsid w:val="009A15C6"/>
    <w:rsid w:val="009A6AD8"/>
    <w:rsid w:val="009B09A5"/>
    <w:rsid w:val="009B5223"/>
    <w:rsid w:val="009B581E"/>
    <w:rsid w:val="009B62E9"/>
    <w:rsid w:val="009B650F"/>
    <w:rsid w:val="009B6EDC"/>
    <w:rsid w:val="009C21D6"/>
    <w:rsid w:val="009C6006"/>
    <w:rsid w:val="009D1443"/>
    <w:rsid w:val="009D36BC"/>
    <w:rsid w:val="009E1D3D"/>
    <w:rsid w:val="009E25C6"/>
    <w:rsid w:val="009E3C1E"/>
    <w:rsid w:val="009E75A2"/>
    <w:rsid w:val="00A10332"/>
    <w:rsid w:val="00A119D2"/>
    <w:rsid w:val="00A128F1"/>
    <w:rsid w:val="00A15E04"/>
    <w:rsid w:val="00A16147"/>
    <w:rsid w:val="00A21860"/>
    <w:rsid w:val="00A22B81"/>
    <w:rsid w:val="00A31D7F"/>
    <w:rsid w:val="00A3353B"/>
    <w:rsid w:val="00A33609"/>
    <w:rsid w:val="00A339E3"/>
    <w:rsid w:val="00A3497C"/>
    <w:rsid w:val="00A41A26"/>
    <w:rsid w:val="00A423E3"/>
    <w:rsid w:val="00A47A7A"/>
    <w:rsid w:val="00A52BF6"/>
    <w:rsid w:val="00A52C07"/>
    <w:rsid w:val="00A608FC"/>
    <w:rsid w:val="00A6135C"/>
    <w:rsid w:val="00A64F11"/>
    <w:rsid w:val="00A66D93"/>
    <w:rsid w:val="00A675E1"/>
    <w:rsid w:val="00A67736"/>
    <w:rsid w:val="00A73556"/>
    <w:rsid w:val="00A749F1"/>
    <w:rsid w:val="00A75B52"/>
    <w:rsid w:val="00A76209"/>
    <w:rsid w:val="00A831EE"/>
    <w:rsid w:val="00A8320D"/>
    <w:rsid w:val="00A8558D"/>
    <w:rsid w:val="00A9021A"/>
    <w:rsid w:val="00AA0CE0"/>
    <w:rsid w:val="00AA3051"/>
    <w:rsid w:val="00AA5D2A"/>
    <w:rsid w:val="00AA7612"/>
    <w:rsid w:val="00AA7B72"/>
    <w:rsid w:val="00AB2B64"/>
    <w:rsid w:val="00AB585E"/>
    <w:rsid w:val="00AB73D3"/>
    <w:rsid w:val="00AC010C"/>
    <w:rsid w:val="00AC0E9C"/>
    <w:rsid w:val="00AC2BE9"/>
    <w:rsid w:val="00AC70B9"/>
    <w:rsid w:val="00AD078D"/>
    <w:rsid w:val="00AD255C"/>
    <w:rsid w:val="00AD309B"/>
    <w:rsid w:val="00AD513E"/>
    <w:rsid w:val="00AD634C"/>
    <w:rsid w:val="00AE1B2E"/>
    <w:rsid w:val="00AE1CEF"/>
    <w:rsid w:val="00AE33CE"/>
    <w:rsid w:val="00AE4D81"/>
    <w:rsid w:val="00AE7706"/>
    <w:rsid w:val="00AF78C3"/>
    <w:rsid w:val="00B022A7"/>
    <w:rsid w:val="00B02310"/>
    <w:rsid w:val="00B02DA4"/>
    <w:rsid w:val="00B039E3"/>
    <w:rsid w:val="00B06447"/>
    <w:rsid w:val="00B072BB"/>
    <w:rsid w:val="00B07AC9"/>
    <w:rsid w:val="00B1190D"/>
    <w:rsid w:val="00B1252D"/>
    <w:rsid w:val="00B1282B"/>
    <w:rsid w:val="00B13F22"/>
    <w:rsid w:val="00B15C19"/>
    <w:rsid w:val="00B16A76"/>
    <w:rsid w:val="00B17D21"/>
    <w:rsid w:val="00B25E9C"/>
    <w:rsid w:val="00B31806"/>
    <w:rsid w:val="00B401DE"/>
    <w:rsid w:val="00B40D25"/>
    <w:rsid w:val="00B43F5F"/>
    <w:rsid w:val="00B45EB7"/>
    <w:rsid w:val="00B51AB1"/>
    <w:rsid w:val="00B56F6D"/>
    <w:rsid w:val="00B62A41"/>
    <w:rsid w:val="00B631F6"/>
    <w:rsid w:val="00B662D9"/>
    <w:rsid w:val="00B72823"/>
    <w:rsid w:val="00B77AE2"/>
    <w:rsid w:val="00B8251D"/>
    <w:rsid w:val="00B83656"/>
    <w:rsid w:val="00B87308"/>
    <w:rsid w:val="00B93D56"/>
    <w:rsid w:val="00B95236"/>
    <w:rsid w:val="00BA23FC"/>
    <w:rsid w:val="00BA30FC"/>
    <w:rsid w:val="00BA740B"/>
    <w:rsid w:val="00BB047E"/>
    <w:rsid w:val="00BB231F"/>
    <w:rsid w:val="00BB3024"/>
    <w:rsid w:val="00BB5129"/>
    <w:rsid w:val="00BB5D29"/>
    <w:rsid w:val="00BC031C"/>
    <w:rsid w:val="00BC11EE"/>
    <w:rsid w:val="00BC2044"/>
    <w:rsid w:val="00BC6733"/>
    <w:rsid w:val="00BC6DF7"/>
    <w:rsid w:val="00BD0A7C"/>
    <w:rsid w:val="00BD12A6"/>
    <w:rsid w:val="00BD4A25"/>
    <w:rsid w:val="00BF1C00"/>
    <w:rsid w:val="00BF1C05"/>
    <w:rsid w:val="00BF7A48"/>
    <w:rsid w:val="00C01F51"/>
    <w:rsid w:val="00C041C8"/>
    <w:rsid w:val="00C0495A"/>
    <w:rsid w:val="00C068D2"/>
    <w:rsid w:val="00C10BEA"/>
    <w:rsid w:val="00C113BB"/>
    <w:rsid w:val="00C12C59"/>
    <w:rsid w:val="00C207AD"/>
    <w:rsid w:val="00C20B4E"/>
    <w:rsid w:val="00C27AA4"/>
    <w:rsid w:val="00C343F9"/>
    <w:rsid w:val="00C36C13"/>
    <w:rsid w:val="00C42025"/>
    <w:rsid w:val="00C501CC"/>
    <w:rsid w:val="00C54AD9"/>
    <w:rsid w:val="00C7026E"/>
    <w:rsid w:val="00C731A6"/>
    <w:rsid w:val="00C74576"/>
    <w:rsid w:val="00C84B9F"/>
    <w:rsid w:val="00C85DBE"/>
    <w:rsid w:val="00C85EAB"/>
    <w:rsid w:val="00C8616F"/>
    <w:rsid w:val="00C87FF5"/>
    <w:rsid w:val="00C91B70"/>
    <w:rsid w:val="00C95DD0"/>
    <w:rsid w:val="00C967D6"/>
    <w:rsid w:val="00CA02FF"/>
    <w:rsid w:val="00CA0656"/>
    <w:rsid w:val="00CA35CF"/>
    <w:rsid w:val="00CA7E83"/>
    <w:rsid w:val="00CA7ED6"/>
    <w:rsid w:val="00CB2F91"/>
    <w:rsid w:val="00CB3820"/>
    <w:rsid w:val="00CB765C"/>
    <w:rsid w:val="00CC0871"/>
    <w:rsid w:val="00CC20B5"/>
    <w:rsid w:val="00CC65F0"/>
    <w:rsid w:val="00CC7A0B"/>
    <w:rsid w:val="00CD2718"/>
    <w:rsid w:val="00CD3DFC"/>
    <w:rsid w:val="00CD44EB"/>
    <w:rsid w:val="00CE27AB"/>
    <w:rsid w:val="00CE42F5"/>
    <w:rsid w:val="00CE57B0"/>
    <w:rsid w:val="00CE5918"/>
    <w:rsid w:val="00CF1042"/>
    <w:rsid w:val="00CF4925"/>
    <w:rsid w:val="00CF4AEB"/>
    <w:rsid w:val="00CF59E5"/>
    <w:rsid w:val="00D017F9"/>
    <w:rsid w:val="00D01E55"/>
    <w:rsid w:val="00D01F50"/>
    <w:rsid w:val="00D0290A"/>
    <w:rsid w:val="00D06B69"/>
    <w:rsid w:val="00D0791A"/>
    <w:rsid w:val="00D12C9A"/>
    <w:rsid w:val="00D17ACF"/>
    <w:rsid w:val="00D17B07"/>
    <w:rsid w:val="00D20924"/>
    <w:rsid w:val="00D213DA"/>
    <w:rsid w:val="00D21D33"/>
    <w:rsid w:val="00D23376"/>
    <w:rsid w:val="00D2621A"/>
    <w:rsid w:val="00D30B38"/>
    <w:rsid w:val="00D335F6"/>
    <w:rsid w:val="00D33F0C"/>
    <w:rsid w:val="00D344C9"/>
    <w:rsid w:val="00D37417"/>
    <w:rsid w:val="00D37C8A"/>
    <w:rsid w:val="00D43604"/>
    <w:rsid w:val="00D43B41"/>
    <w:rsid w:val="00D50A88"/>
    <w:rsid w:val="00D516EB"/>
    <w:rsid w:val="00D5180D"/>
    <w:rsid w:val="00D570BC"/>
    <w:rsid w:val="00D63E65"/>
    <w:rsid w:val="00D63F8E"/>
    <w:rsid w:val="00D64E67"/>
    <w:rsid w:val="00D65682"/>
    <w:rsid w:val="00D67968"/>
    <w:rsid w:val="00D70F2E"/>
    <w:rsid w:val="00D813B7"/>
    <w:rsid w:val="00D85F97"/>
    <w:rsid w:val="00D862EC"/>
    <w:rsid w:val="00D8732C"/>
    <w:rsid w:val="00D92C7D"/>
    <w:rsid w:val="00D93319"/>
    <w:rsid w:val="00D937B2"/>
    <w:rsid w:val="00DA5CEB"/>
    <w:rsid w:val="00DA7AE9"/>
    <w:rsid w:val="00DC3443"/>
    <w:rsid w:val="00DC732D"/>
    <w:rsid w:val="00DD10FD"/>
    <w:rsid w:val="00DD1AEB"/>
    <w:rsid w:val="00DD2CF5"/>
    <w:rsid w:val="00DD4B58"/>
    <w:rsid w:val="00DD5A30"/>
    <w:rsid w:val="00DE67FB"/>
    <w:rsid w:val="00DF42DA"/>
    <w:rsid w:val="00DF43B8"/>
    <w:rsid w:val="00DF5EFB"/>
    <w:rsid w:val="00DF684B"/>
    <w:rsid w:val="00E01FA0"/>
    <w:rsid w:val="00E02854"/>
    <w:rsid w:val="00E041EF"/>
    <w:rsid w:val="00E06639"/>
    <w:rsid w:val="00E06B3E"/>
    <w:rsid w:val="00E11FA7"/>
    <w:rsid w:val="00E1464B"/>
    <w:rsid w:val="00E1559A"/>
    <w:rsid w:val="00E15BFA"/>
    <w:rsid w:val="00E26E58"/>
    <w:rsid w:val="00E273EE"/>
    <w:rsid w:val="00E32071"/>
    <w:rsid w:val="00E32588"/>
    <w:rsid w:val="00E34264"/>
    <w:rsid w:val="00E363BC"/>
    <w:rsid w:val="00E36529"/>
    <w:rsid w:val="00E455A7"/>
    <w:rsid w:val="00E61586"/>
    <w:rsid w:val="00E66AAB"/>
    <w:rsid w:val="00E704AD"/>
    <w:rsid w:val="00E72C41"/>
    <w:rsid w:val="00E768A6"/>
    <w:rsid w:val="00E8379D"/>
    <w:rsid w:val="00E842C8"/>
    <w:rsid w:val="00E92F74"/>
    <w:rsid w:val="00EA1E81"/>
    <w:rsid w:val="00EA71EE"/>
    <w:rsid w:val="00EB09CC"/>
    <w:rsid w:val="00EC7718"/>
    <w:rsid w:val="00EE403C"/>
    <w:rsid w:val="00EE76E2"/>
    <w:rsid w:val="00EF4509"/>
    <w:rsid w:val="00EF6511"/>
    <w:rsid w:val="00EF7C12"/>
    <w:rsid w:val="00EF7F46"/>
    <w:rsid w:val="00F023F0"/>
    <w:rsid w:val="00F053D2"/>
    <w:rsid w:val="00F07168"/>
    <w:rsid w:val="00F074DC"/>
    <w:rsid w:val="00F14262"/>
    <w:rsid w:val="00F14E06"/>
    <w:rsid w:val="00F1560A"/>
    <w:rsid w:val="00F170CA"/>
    <w:rsid w:val="00F201A0"/>
    <w:rsid w:val="00F26041"/>
    <w:rsid w:val="00F3276A"/>
    <w:rsid w:val="00F35BB6"/>
    <w:rsid w:val="00F410F0"/>
    <w:rsid w:val="00F44B71"/>
    <w:rsid w:val="00F45FFA"/>
    <w:rsid w:val="00F47CCC"/>
    <w:rsid w:val="00F60C2A"/>
    <w:rsid w:val="00F6779F"/>
    <w:rsid w:val="00F677D1"/>
    <w:rsid w:val="00F71081"/>
    <w:rsid w:val="00F72AEC"/>
    <w:rsid w:val="00F7301F"/>
    <w:rsid w:val="00F73D6E"/>
    <w:rsid w:val="00F74B72"/>
    <w:rsid w:val="00F83962"/>
    <w:rsid w:val="00F86326"/>
    <w:rsid w:val="00FA1163"/>
    <w:rsid w:val="00FA26C5"/>
    <w:rsid w:val="00FA61F8"/>
    <w:rsid w:val="00FB3241"/>
    <w:rsid w:val="00FB5C4E"/>
    <w:rsid w:val="00FB7279"/>
    <w:rsid w:val="00FC3DF9"/>
    <w:rsid w:val="00FC4BE0"/>
    <w:rsid w:val="00FC74AD"/>
    <w:rsid w:val="00FD122F"/>
    <w:rsid w:val="00FD393F"/>
    <w:rsid w:val="00FD3F9E"/>
    <w:rsid w:val="00FD4CB7"/>
    <w:rsid w:val="00FE1F62"/>
    <w:rsid w:val="00FE2D79"/>
    <w:rsid w:val="00FE3551"/>
    <w:rsid w:val="00FE4681"/>
    <w:rsid w:val="00FE786F"/>
    <w:rsid w:val="00FF2E80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2C8B1-6C37-4225-A5F5-E6B4DBE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4B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4B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4B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B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4B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4BD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34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4BD2"/>
  </w:style>
  <w:style w:type="character" w:styleId="a6">
    <w:name w:val="Emphasis"/>
    <w:basedOn w:val="a0"/>
    <w:uiPriority w:val="20"/>
    <w:qFormat/>
    <w:rsid w:val="00534BD2"/>
    <w:rPr>
      <w:i/>
      <w:iCs/>
    </w:rPr>
  </w:style>
  <w:style w:type="character" w:styleId="a7">
    <w:name w:val="Strong"/>
    <w:basedOn w:val="a0"/>
    <w:uiPriority w:val="22"/>
    <w:qFormat/>
    <w:rsid w:val="00534BD2"/>
    <w:rPr>
      <w:b/>
      <w:bCs/>
    </w:rPr>
  </w:style>
  <w:style w:type="character" w:styleId="a8">
    <w:name w:val="Hyperlink"/>
    <w:basedOn w:val="a0"/>
    <w:uiPriority w:val="99"/>
    <w:unhideWhenUsed/>
    <w:rsid w:val="00FA61F8"/>
    <w:rPr>
      <w:color w:val="0000FF"/>
      <w:u w:val="single"/>
    </w:rPr>
  </w:style>
  <w:style w:type="paragraph" w:customStyle="1" w:styleId="Default">
    <w:name w:val="Default"/>
    <w:rsid w:val="0046240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7A173D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302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2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7E83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AA3051"/>
  </w:style>
  <w:style w:type="character" w:customStyle="1" w:styleId="hljs-attribute">
    <w:name w:val="hljs-attribute"/>
    <w:basedOn w:val="a0"/>
    <w:rsid w:val="00342E9D"/>
  </w:style>
  <w:style w:type="character" w:customStyle="1" w:styleId="hljs-string">
    <w:name w:val="hljs-string"/>
    <w:basedOn w:val="a0"/>
    <w:rsid w:val="00342E9D"/>
  </w:style>
  <w:style w:type="paragraph" w:customStyle="1" w:styleId="tgt">
    <w:name w:val="_tgt"/>
    <w:basedOn w:val="a"/>
    <w:rsid w:val="00A2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hyperlink" Target="https://baike.baidu.com/item/%E8%AE%A1%E7%AE%97%E6%9C%B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toXJqDyZ1smDK2HpzusBzUnWX6YlKffU9bigEa5DHEOHmF0pL6XsDlhbzF10sijRGPeeml5Ze3cOtGAIHLXT0_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baike.baidu.com/item/%E4%BA%BA%E5%B7%A5%E6%99%BA%E8%83%B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17</Pages>
  <Words>2122</Words>
  <Characters>12098</Characters>
  <Application>Microsoft Office Word</Application>
  <DocSecurity>0</DocSecurity>
  <Lines>100</Lines>
  <Paragraphs>28</Paragraphs>
  <ScaleCrop>false</ScaleCrop>
  <Company>deep learning</Company>
  <LinksUpToDate>false</LinksUpToDate>
  <CharactersWithSpaces>14192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乔咏田</dc:creator>
  <cp:keywords/>
  <dc:description/>
  <cp:lastModifiedBy>乔咏田</cp:lastModifiedBy>
  <cp:revision>1286</cp:revision>
  <dcterms:created xsi:type="dcterms:W3CDTF">2018-01-26T02:35:00Z</dcterms:created>
  <dcterms:modified xsi:type="dcterms:W3CDTF">2018-03-09T12:32:00Z</dcterms:modified>
</cp:coreProperties>
</file>