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sz w:val="36"/>
          <w:szCs w:val="36"/>
        </w:rPr>
      </w:pPr>
      <w:r>
        <w:rPr>
          <w:rFonts w:hint="eastAsia" w:asciiTheme="majorEastAsia" w:hAnsiTheme="majorEastAsia" w:eastAsiaTheme="majorEastAsia"/>
          <w:sz w:val="36"/>
          <w:szCs w:val="36"/>
        </w:rPr>
        <w:t>13组课堂管理系统设计文档</w:t>
      </w:r>
    </w:p>
    <w:p>
      <w:pPr>
        <w:pStyle w:val="5"/>
        <w:numPr>
          <w:ilvl w:val="0"/>
          <w:numId w:val="1"/>
        </w:numPr>
        <w:ind w:firstLineChars="0"/>
        <w:jc w:val="left"/>
        <w:rPr>
          <w:rFonts w:asciiTheme="majorEastAsia" w:hAnsiTheme="majorEastAsia" w:eastAsiaTheme="majorEastAsia"/>
          <w:sz w:val="30"/>
          <w:szCs w:val="30"/>
        </w:rPr>
      </w:pPr>
      <w:r>
        <w:rPr>
          <w:rFonts w:hint="eastAsia" w:asciiTheme="majorEastAsia" w:hAnsiTheme="majorEastAsia" w:eastAsiaTheme="majorEastAsia"/>
          <w:sz w:val="30"/>
          <w:szCs w:val="30"/>
        </w:rPr>
        <w:t>系统功能及用途简介</w:t>
      </w:r>
    </w:p>
    <w:p>
      <w:pPr>
        <w:pStyle w:val="5"/>
        <w:ind w:left="720" w:firstLine="0" w:firstLineChars="0"/>
        <w:jc w:val="left"/>
        <w:rPr>
          <w:rFonts w:asciiTheme="majorEastAsia" w:hAnsiTheme="majorEastAsia" w:eastAsiaTheme="majorEastAsia"/>
          <w:sz w:val="24"/>
          <w:szCs w:val="24"/>
        </w:rPr>
      </w:pPr>
      <w:r>
        <w:rPr>
          <w:rFonts w:hint="eastAsia" w:asciiTheme="majorEastAsia" w:hAnsiTheme="majorEastAsia" w:eastAsiaTheme="majorEastAsia"/>
          <w:sz w:val="24"/>
          <w:szCs w:val="24"/>
        </w:rPr>
        <w:t>该课堂管理系统致力于为学生及老师提供更优质在线的教育平台服务。学生在该平台上可以浏览各种课程并找到自己需要的和感兴趣的并加入课堂，老师在创建课堂之后，可以发起签到，发布作业，发布课件，以及开放在线考试，学生需要进行签到，完成作业，下载课件以及完成考试，最终的成绩会根据老师对各个模块的百分比自动统计并整合。</w:t>
      </w:r>
    </w:p>
    <w:p>
      <w:pPr>
        <w:pStyle w:val="5"/>
        <w:numPr>
          <w:ilvl w:val="0"/>
          <w:numId w:val="1"/>
        </w:numPr>
        <w:ind w:firstLineChars="0"/>
        <w:jc w:val="left"/>
        <w:rPr>
          <w:rFonts w:asciiTheme="majorEastAsia" w:hAnsiTheme="majorEastAsia" w:eastAsiaTheme="majorEastAsia"/>
          <w:sz w:val="30"/>
          <w:szCs w:val="30"/>
        </w:rPr>
      </w:pPr>
      <w:r>
        <w:rPr>
          <w:rFonts w:hint="eastAsia" w:asciiTheme="majorEastAsia" w:hAnsiTheme="majorEastAsia" w:eastAsiaTheme="majorEastAsia"/>
          <w:sz w:val="30"/>
          <w:szCs w:val="30"/>
        </w:rPr>
        <w:t>UML图片说明</w:t>
      </w:r>
    </w:p>
    <w:p>
      <w:pPr>
        <w:pStyle w:val="5"/>
        <w:ind w:firstLine="482"/>
        <w:rPr>
          <w:rFonts w:hint="eastAsia" w:asciiTheme="majorEastAsia" w:hAnsiTheme="majorEastAsia" w:eastAsiaTheme="majorEastAsia"/>
          <w:sz w:val="24"/>
          <w:szCs w:val="24"/>
        </w:rPr>
      </w:pPr>
      <w:r>
        <w:rPr>
          <w:rFonts w:hint="eastAsia" w:asciiTheme="majorEastAsia" w:hAnsiTheme="majorEastAsia" w:eastAsiaTheme="majorEastAsia"/>
          <w:b/>
          <w:sz w:val="24"/>
          <w:szCs w:val="24"/>
        </w:rPr>
        <w:t>用例图</w:t>
      </w:r>
      <w:r>
        <w:rPr>
          <w:rFonts w:hint="eastAsia" w:asciiTheme="majorEastAsia" w:hAnsiTheme="majorEastAsia" w:eastAsiaTheme="majorEastAsia"/>
          <w:sz w:val="24"/>
          <w:szCs w:val="24"/>
        </w:rPr>
        <w:t>：</w:t>
      </w:r>
    </w:p>
    <w:p>
      <w:pPr>
        <w:pStyle w:val="5"/>
        <w:ind w:firstLine="600"/>
        <w:rPr>
          <w:rFonts w:asciiTheme="majorEastAsia" w:hAnsiTheme="majorEastAsia" w:eastAsiaTheme="majorEastAsia"/>
          <w:sz w:val="30"/>
          <w:szCs w:val="30"/>
        </w:rPr>
      </w:pPr>
      <w:r>
        <w:rPr>
          <w:rFonts w:asciiTheme="majorEastAsia" w:hAnsiTheme="majorEastAsia" w:eastAsiaTheme="majorEastAsia"/>
          <w:sz w:val="30"/>
          <w:szCs w:val="30"/>
        </w:rPr>
        <w:drawing>
          <wp:inline distT="0" distB="0" distL="0" distR="0">
            <wp:extent cx="5274310" cy="3358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358515"/>
                    </a:xfrm>
                    <a:prstGeom prst="rect">
                      <a:avLst/>
                    </a:prstGeom>
                  </pic:spPr>
                </pic:pic>
              </a:graphicData>
            </a:graphic>
          </wp:inline>
        </w:drawing>
      </w:r>
    </w:p>
    <w:p>
      <w:pPr>
        <w:pStyle w:val="5"/>
        <w:spacing w:line="400" w:lineRule="exact"/>
        <w:ind w:left="720" w:firstLine="480"/>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该用例图分为教师模块和学生模块。</w:t>
      </w:r>
    </w:p>
    <w:p>
      <w:pPr>
        <w:pStyle w:val="5"/>
        <w:spacing w:line="400" w:lineRule="exact"/>
        <w:ind w:left="720" w:firstLine="480"/>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教师模块主要有创建班级，发起签到，查看签到情况，发布考试，批改试卷，发布作业，查看所有学生成绩，查看作业情况以及作为用户的最基本的修改个人信息，登入和找回密码这几个用例。</w:t>
      </w:r>
    </w:p>
    <w:p>
      <w:pPr>
        <w:pStyle w:val="5"/>
        <w:spacing w:line="400" w:lineRule="exact"/>
        <w:ind w:left="720" w:firstLine="480"/>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学生模块主要是加入班级，进行签到，上传作业，查看个人成绩，在线考试以及修改个人信息，登入和找回密码。</w:t>
      </w:r>
    </w:p>
    <w:p>
      <w:pPr>
        <w:spacing w:line="400" w:lineRule="exact"/>
        <w:ind w:firstLine="420" w:firstLineChars="175"/>
        <w:jc w:val="left"/>
        <w:rPr>
          <w:rFonts w:hint="eastAsia" w:asciiTheme="majorEastAsia" w:hAnsiTheme="majorEastAsia" w:eastAsiaTheme="majorEastAsia"/>
          <w:sz w:val="24"/>
          <w:szCs w:val="24"/>
        </w:rPr>
      </w:pPr>
    </w:p>
    <w:p>
      <w:pPr>
        <w:spacing w:line="400" w:lineRule="exact"/>
        <w:ind w:firstLine="420" w:firstLineChars="175"/>
        <w:jc w:val="left"/>
        <w:rPr>
          <w:rFonts w:hint="eastAsia" w:asciiTheme="majorEastAsia" w:hAnsiTheme="majorEastAsia" w:eastAsiaTheme="majorEastAsia"/>
          <w:sz w:val="24"/>
          <w:szCs w:val="24"/>
        </w:rPr>
      </w:pPr>
    </w:p>
    <w:p>
      <w:pPr>
        <w:spacing w:line="400" w:lineRule="exact"/>
        <w:ind w:firstLine="420" w:firstLineChars="175"/>
        <w:jc w:val="left"/>
        <w:rPr>
          <w:rFonts w:hint="eastAsia" w:asciiTheme="majorEastAsia" w:hAnsiTheme="majorEastAsia" w:eastAsiaTheme="majorEastAsia"/>
          <w:sz w:val="24"/>
          <w:szCs w:val="24"/>
        </w:rPr>
      </w:pPr>
    </w:p>
    <w:p>
      <w:pPr>
        <w:spacing w:line="400" w:lineRule="exact"/>
        <w:ind w:firstLine="420" w:firstLineChars="175"/>
        <w:jc w:val="left"/>
        <w:rPr>
          <w:rFonts w:hint="eastAsia" w:asciiTheme="majorEastAsia" w:hAnsiTheme="majorEastAsia" w:eastAsiaTheme="majorEastAsia"/>
          <w:sz w:val="24"/>
          <w:szCs w:val="24"/>
        </w:rPr>
      </w:pPr>
    </w:p>
    <w:p>
      <w:pPr>
        <w:spacing w:line="400" w:lineRule="exact"/>
        <w:ind w:firstLine="420" w:firstLineChars="175"/>
        <w:jc w:val="left"/>
        <w:rPr>
          <w:rFonts w:hint="eastAsia" w:asciiTheme="majorEastAsia" w:hAnsiTheme="majorEastAsia" w:eastAsiaTheme="majorEastAsia"/>
          <w:sz w:val="24"/>
          <w:szCs w:val="24"/>
        </w:rPr>
      </w:pPr>
    </w:p>
    <w:p>
      <w:pPr>
        <w:spacing w:line="400" w:lineRule="exact"/>
        <w:ind w:firstLine="420" w:firstLineChars="175"/>
        <w:jc w:val="left"/>
        <w:rPr>
          <w:rFonts w:hint="eastAsia" w:asciiTheme="majorEastAsia" w:hAnsiTheme="majorEastAsia" w:eastAsiaTheme="majorEastAsia"/>
          <w:sz w:val="24"/>
          <w:szCs w:val="24"/>
        </w:rPr>
      </w:pPr>
    </w:p>
    <w:p>
      <w:pPr>
        <w:ind w:firstLine="422"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b/>
          <w:sz w:val="24"/>
          <w:szCs w:val="24"/>
        </w:rPr>
        <w:t>类图</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rPr>
        <w:drawing>
          <wp:inline distT="0" distB="0" distL="0" distR="0">
            <wp:extent cx="5274310" cy="37668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该类图中分别有以下几个类：</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用户类(User)：用户类作为最基础的类、管理员类、学生类和教师类都继承了用户类、主要有登录、注册、找回密码、更新个人信息、登出和论坛这几个方法。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管理员类(Admin)：管理员类主要是对日志和论坛评论的管理。</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日志类(Log)：管理员与日志是一对多的关系，对每个用户的行为进行记录。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学生类(Student)：该类中主要有进行签到、查看消息（课件）、查看作业、下载作业、加入班级、参加考试、上传作业和对学生的最终成绩的自动整理计算这几个方法。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老师类(Teacher)：老师类主要有创建课堂、发布消息、发布作业、发布课件、发起签到、编写试卷、发起考试和批改试卷这几个方法。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试卷类(Paper)：老师与试卷是一对多的关系，该类主要是对试卷的增删改查方法。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题目类(subject)：试卷与题目是一对多的关系，编写的试卷需要从题库中获取题目，所以有对题目的增删改查方法。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试卷答案类(PaperAnswer)：学生与试卷答案是一对多的关系，主要是学生提交答案类，继承了试卷类。</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课件类(Courseware)：学生（老师）与课件是一对多的关系，主要是上传，删除方法。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签到类(Sign)：学生（老师）与签到是一对多的关系，主要有插入，删除和延迟签到三个方法。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消息类(Notice)：学生（老师）与消息是一对多的关系，主要有增删改四个方法</w:t>
      </w:r>
    </w:p>
    <w:p>
      <w:pPr>
        <w:spacing w:line="400" w:lineRule="exact"/>
        <w:ind w:firstLine="420" w:firstLineChars="175"/>
        <w:jc w:val="left"/>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rPr>
        <w:t>作业类(Homework)：学生（老师）与作业是一对多的关系，</w:t>
      </w:r>
      <w:r>
        <w:rPr>
          <w:rFonts w:hint="eastAsia" w:asciiTheme="majorEastAsia" w:hAnsiTheme="majorEastAsia" w:eastAsiaTheme="majorEastAsia"/>
          <w:sz w:val="24"/>
          <w:szCs w:val="24"/>
          <w:lang w:val="en-US" w:eastAsia="zh-CN"/>
        </w:rPr>
        <w:t>主要有新增，修改，删除作业，以及上交作业统计等方法。</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学生课堂类(Student_classroom)：主要有查找课堂，根据课堂Id查找学生，根据学生Id查找课堂，增加课堂和删除课堂这几个方法。学生课堂类与学生类互为依赖关系。</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课堂类(Classroom)：学生与课堂是一对多的关系，主要有增删改</w:t>
      </w:r>
      <w:bookmarkStart w:id="0" w:name="_GoBack"/>
      <w:bookmarkEnd w:id="0"/>
      <w:r>
        <w:rPr>
          <w:rFonts w:hint="eastAsia" w:asciiTheme="majorEastAsia" w:hAnsiTheme="majorEastAsia" w:eastAsiaTheme="majorEastAsia"/>
          <w:sz w:val="24"/>
          <w:szCs w:val="24"/>
        </w:rPr>
        <w:t>查四个方法。</w:t>
      </w:r>
    </w:p>
    <w:p>
      <w:pPr>
        <w:spacing w:line="400" w:lineRule="exact"/>
        <w:ind w:firstLine="420" w:firstLineChars="175"/>
        <w:jc w:val="left"/>
        <w:rPr>
          <w:rFonts w:hint="eastAsia" w:asciiTheme="majorEastAsia" w:hAnsiTheme="majorEastAsia" w:eastAsiaTheme="majorEastAsia"/>
          <w:sz w:val="24"/>
          <w:szCs w:val="24"/>
        </w:rPr>
      </w:pPr>
    </w:p>
    <w:p>
      <w:pPr>
        <w:spacing w:line="400" w:lineRule="exact"/>
        <w:ind w:firstLine="422"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b/>
          <w:sz w:val="24"/>
          <w:szCs w:val="24"/>
        </w:rPr>
        <w:t>活动图</w:t>
      </w:r>
      <w:r>
        <w:rPr>
          <w:rFonts w:hint="eastAsia" w:asciiTheme="majorEastAsia" w:hAnsiTheme="majorEastAsia" w:eastAsiaTheme="majorEastAsia"/>
          <w:sz w:val="24"/>
          <w:szCs w:val="24"/>
        </w:rPr>
        <w:t>：</w:t>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2527935" cy="398081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29905" cy="3983656"/>
                    </a:xfrm>
                    <a:prstGeom prst="rect">
                      <a:avLst/>
                    </a:prstGeom>
                  </pic:spPr>
                </pic:pic>
              </a:graphicData>
            </a:graphic>
          </wp:inline>
        </w:drawing>
      </w:r>
    </w:p>
    <w:p>
      <w:pPr>
        <w:spacing w:line="400" w:lineRule="exact"/>
        <w:ind w:firstLine="480" w:firstLineChars="200"/>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该图为考试的活动图，如图所示，教师在发布考试的过程中需要先设置题目，那就需要编写试卷，需要从题库中选取题目，并设置考试时间，这些都完成之后，就可以发布试卷了，对于学生而言则需要参与考试，在规定的时间内答题，完成后需要提交试卷，老师在学生提交完试卷后需要批改试卷并打分，之后再公布成绩，再由学生去查询成绩。</w:t>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2805430" cy="35204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6955" cy="3522564"/>
                    </a:xfrm>
                    <a:prstGeom prst="rect">
                      <a:avLst/>
                    </a:prstGeom>
                  </pic:spPr>
                </pic:pic>
              </a:graphicData>
            </a:graphic>
          </wp:inline>
        </w:drawing>
      </w:r>
    </w:p>
    <w:p>
      <w:pPr>
        <w:spacing w:line="400" w:lineRule="exact"/>
        <w:ind w:firstLine="480" w:firstLineChars="200"/>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该图为学生选择课堂加入的活动图，如图所示，老师需要先创建课堂并设置邀请码，每个课堂都有自己的邀请码，然后老师发布邀请码，学生如果没有加入课堂，则需要找到该未加入的课堂，输入课堂邀请码然后加入课堂。</w:t>
      </w:r>
    </w:p>
    <w:p>
      <w:pPr>
        <w:ind w:firstLine="420" w:firstLineChars="175"/>
        <w:jc w:val="left"/>
        <w:rPr>
          <w:rFonts w:hint="eastAsia" w:asciiTheme="majorEastAsia" w:hAnsiTheme="majorEastAsia" w:eastAsiaTheme="majorEastAsia"/>
          <w:sz w:val="24"/>
          <w:szCs w:val="24"/>
        </w:rPr>
      </w:pPr>
    </w:p>
    <w:p>
      <w:pPr>
        <w:spacing w:line="400" w:lineRule="exact"/>
        <w:ind w:firstLine="422"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b/>
          <w:sz w:val="24"/>
          <w:szCs w:val="24"/>
        </w:rPr>
        <w:t>顺序图</w:t>
      </w:r>
      <w:r>
        <w:rPr>
          <w:rFonts w:hint="eastAsia" w:asciiTheme="majorEastAsia" w:hAnsiTheme="majorEastAsia" w:eastAsiaTheme="majorEastAsia"/>
          <w:sz w:val="24"/>
          <w:szCs w:val="24"/>
        </w:rPr>
        <w:t>：</w:t>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4024630" cy="276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24145" cy="2768664"/>
                    </a:xfrm>
                    <a:prstGeom prst="rect">
                      <a:avLst/>
                    </a:prstGeom>
                  </pic:spPr>
                </pic:pic>
              </a:graphicData>
            </a:graphic>
          </wp:inline>
        </w:drawing>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 xml:space="preserve"> </w:t>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3498215" cy="3177540"/>
            <wp:effectExtent l="0" t="0" r="698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95656" cy="3175494"/>
                    </a:xfrm>
                    <a:prstGeom prst="rect">
                      <a:avLst/>
                    </a:prstGeom>
                  </pic:spPr>
                </pic:pic>
              </a:graphicData>
            </a:graphic>
          </wp:inline>
        </w:drawing>
      </w:r>
    </w:p>
    <w:p>
      <w:pPr>
        <w:spacing w:line="400" w:lineRule="exact"/>
        <w:ind w:firstLine="422" w:firstLineChars="175"/>
        <w:jc w:val="left"/>
        <w:rPr>
          <w:rFonts w:hint="eastAsia" w:asciiTheme="majorEastAsia" w:hAnsiTheme="majorEastAsia" w:eastAsiaTheme="majorEastAsia"/>
          <w:b/>
          <w:sz w:val="24"/>
          <w:szCs w:val="24"/>
        </w:rPr>
      </w:pPr>
    </w:p>
    <w:p>
      <w:pPr>
        <w:spacing w:line="400" w:lineRule="exact"/>
        <w:ind w:firstLine="422"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b/>
          <w:sz w:val="24"/>
          <w:szCs w:val="24"/>
        </w:rPr>
        <w:t>状态机图</w:t>
      </w:r>
      <w:r>
        <w:rPr>
          <w:rFonts w:hint="eastAsia" w:asciiTheme="majorEastAsia" w:hAnsiTheme="majorEastAsia" w:eastAsiaTheme="majorEastAsia"/>
          <w:sz w:val="24"/>
          <w:szCs w:val="24"/>
        </w:rPr>
        <w:t>：</w:t>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4434840" cy="27432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34840" cy="2743200"/>
                    </a:xfrm>
                    <a:prstGeom prst="rect">
                      <a:avLst/>
                    </a:prstGeom>
                  </pic:spPr>
                </pic:pic>
              </a:graphicData>
            </a:graphic>
          </wp:inline>
        </w:drawing>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该图是老师创建教师的状态机图，刚开始课堂处于空闲状态，当老师创建课堂时，课堂就处于被占用状态，当老师开始上课时，课堂就处于上课状态，当课程结束后，课堂又处于空闲状态</w:t>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5274310" cy="12458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245870"/>
                    </a:xfrm>
                    <a:prstGeom prst="rect">
                      <a:avLst/>
                    </a:prstGeom>
                  </pic:spPr>
                </pic:pic>
              </a:graphicData>
            </a:graphic>
          </wp:inline>
        </w:drawing>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该图时考试的状态机图，如图所示，试卷最开始处于空闲状态，教师创建试卷后，试卷处于等待状态，当教师发布试卷后，试卷处于代考状态，当进入考试时间时，试卷处于考试状态，当考试时间结束后，试卷处于结算状态，待教师批阅完毕后，试卷又处于空闲状态。</w:t>
      </w: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组件图：</w:t>
      </w:r>
    </w:p>
    <w:p>
      <w:pPr>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4419600" cy="3337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19600" cy="3337560"/>
                    </a:xfrm>
                    <a:prstGeom prst="rect">
                      <a:avLst/>
                    </a:prstGeom>
                  </pic:spPr>
                </pic:pic>
              </a:graphicData>
            </a:graphic>
          </wp:inline>
        </w:drawing>
      </w:r>
    </w:p>
    <w:p>
      <w:pPr>
        <w:ind w:firstLine="420" w:firstLineChars="175"/>
        <w:jc w:val="left"/>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在组件图中，有许多组件。其中最为典型的用户组件，考试组件与课堂组件。考试组件依赖于课堂组件，课堂组件依赖于用户组件，考试组件也依赖于用户组件。</w:t>
      </w:r>
    </w:p>
    <w:p>
      <w:pPr>
        <w:ind w:firstLine="420" w:firstLineChars="175"/>
        <w:jc w:val="left"/>
        <w:rPr>
          <w:rFonts w:hint="eastAsia" w:asciiTheme="majorEastAsia" w:hAnsiTheme="majorEastAsia" w:eastAsiaTheme="majorEastAsia"/>
          <w:sz w:val="24"/>
          <w:szCs w:val="24"/>
        </w:rPr>
      </w:pPr>
    </w:p>
    <w:p>
      <w:pPr>
        <w:ind w:firstLine="420" w:firstLineChars="175"/>
        <w:jc w:val="left"/>
        <w:rPr>
          <w:rFonts w:hint="eastAsia" w:asciiTheme="majorEastAsia" w:hAnsiTheme="majorEastAsia" w:eastAsiaTheme="majorEastAsia"/>
          <w:sz w:val="24"/>
          <w:szCs w:val="24"/>
        </w:rPr>
      </w:pPr>
    </w:p>
    <w:p>
      <w:pPr>
        <w:spacing w:line="400" w:lineRule="exact"/>
        <w:ind w:firstLine="420" w:firstLineChars="175"/>
        <w:jc w:val="left"/>
        <w:rPr>
          <w:rFonts w:hint="eastAsia" w:asciiTheme="majorEastAsia" w:hAnsiTheme="majorEastAsia" w:eastAsiaTheme="majorEastAsia"/>
          <w:sz w:val="24"/>
          <w:szCs w:val="24"/>
        </w:rPr>
      </w:pPr>
      <w:r>
        <w:rPr>
          <w:rFonts w:hint="eastAsia" w:asciiTheme="majorEastAsia" w:hAnsiTheme="majorEastAsia" w:eastAsiaTheme="majorEastAsia"/>
          <w:sz w:val="24"/>
          <w:szCs w:val="24"/>
        </w:rPr>
        <w:t>部署图：</w:t>
      </w:r>
    </w:p>
    <w:p>
      <w:pPr>
        <w:ind w:firstLine="420" w:firstLineChars="175"/>
        <w:jc w:val="left"/>
        <w:rPr>
          <w:rFonts w:hint="eastAsia"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4310" cy="32473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247390"/>
                    </a:xfrm>
                    <a:prstGeom prst="rect">
                      <a:avLst/>
                    </a:prstGeom>
                  </pic:spPr>
                </pic:pic>
              </a:graphicData>
            </a:graphic>
          </wp:inline>
        </w:drawing>
      </w:r>
    </w:p>
    <w:p>
      <w:pPr>
        <w:ind w:firstLine="420" w:firstLineChars="175"/>
        <w:jc w:val="left"/>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该项目的数据库与应用程序分别放在两个服务器上，用户打开浏览器，向应用程序服务器请求数据，应用程序服务器再请求数据库服务器，从中获取数据，返回到应用程序服务器，然后再把数据返回前端，前端使用VUE进行数据渲染，展现再用户面前。对于需要进行打印的数据，可以用usb连接打印机，进行打印。</w:t>
      </w:r>
    </w:p>
    <w:p>
      <w:pPr>
        <w:ind w:firstLine="420" w:firstLineChars="175"/>
        <w:jc w:val="left"/>
        <w:rPr>
          <w:rFonts w:hint="eastAsia" w:asciiTheme="majorEastAsia" w:hAnsiTheme="majorEastAsia" w:eastAsiaTheme="majorEastAsia"/>
          <w:sz w:val="24"/>
          <w:szCs w:val="24"/>
        </w:rPr>
      </w:pPr>
    </w:p>
    <w:p>
      <w:pPr>
        <w:ind w:firstLine="420" w:firstLineChars="175"/>
        <w:jc w:val="left"/>
        <w:rPr>
          <w:rFonts w:hint="eastAsia" w:asciiTheme="majorEastAsia" w:hAnsiTheme="majorEastAsia" w:eastAsiaTheme="majorEastAsia"/>
          <w:sz w:val="24"/>
          <w:szCs w:val="24"/>
        </w:rPr>
      </w:pPr>
    </w:p>
    <w:p>
      <w:pPr>
        <w:ind w:firstLine="420" w:firstLineChars="175"/>
        <w:jc w:val="left"/>
        <w:rPr>
          <w:rFonts w:asciiTheme="majorEastAsia" w:hAnsiTheme="majorEastAsia" w:eastAsiaTheme="majorEastAsia"/>
          <w:sz w:val="24"/>
          <w:szCs w:val="24"/>
        </w:rPr>
      </w:pPr>
    </w:p>
    <w:p>
      <w:pPr>
        <w:pStyle w:val="5"/>
        <w:numPr>
          <w:ilvl w:val="0"/>
          <w:numId w:val="1"/>
        </w:numPr>
        <w:ind w:firstLineChars="0"/>
        <w:jc w:val="left"/>
        <w:rPr>
          <w:rFonts w:hint="eastAsia" w:asciiTheme="majorEastAsia" w:hAnsiTheme="majorEastAsia" w:eastAsiaTheme="majorEastAsia"/>
          <w:sz w:val="30"/>
          <w:szCs w:val="30"/>
        </w:rPr>
      </w:pPr>
      <w:r>
        <w:rPr>
          <w:rFonts w:hint="eastAsia" w:asciiTheme="majorEastAsia" w:hAnsiTheme="majorEastAsia" w:eastAsiaTheme="majorEastAsia"/>
          <w:sz w:val="30"/>
          <w:szCs w:val="30"/>
        </w:rPr>
        <w:t>小组成员贡献度</w:t>
      </w:r>
    </w:p>
    <w:p>
      <w:pPr>
        <w:pStyle w:val="5"/>
        <w:spacing w:line="400" w:lineRule="exact"/>
        <w:ind w:left="720" w:firstLine="560"/>
        <w:jc w:val="left"/>
        <w:rPr>
          <w:rFonts w:hint="eastAsia" w:asciiTheme="majorEastAsia" w:hAnsiTheme="majorEastAsia" w:eastAsiaTheme="majorEastAsia"/>
          <w:sz w:val="28"/>
          <w:szCs w:val="28"/>
        </w:rPr>
      </w:pPr>
      <w:r>
        <w:rPr>
          <w:rFonts w:hint="eastAsia" w:asciiTheme="majorEastAsia" w:hAnsiTheme="majorEastAsia" w:eastAsiaTheme="majorEastAsia"/>
          <w:sz w:val="28"/>
          <w:szCs w:val="28"/>
        </w:rPr>
        <w:t>王浠锐：</w:t>
      </w:r>
    </w:p>
    <w:p>
      <w:pPr>
        <w:pStyle w:val="5"/>
        <w:spacing w:line="400" w:lineRule="exact"/>
        <w:ind w:left="720" w:firstLine="560"/>
        <w:jc w:val="left"/>
        <w:rPr>
          <w:rFonts w:hint="eastAsia" w:asciiTheme="majorEastAsia" w:hAnsiTheme="majorEastAsia" w:eastAsiaTheme="majorEastAsia"/>
          <w:sz w:val="28"/>
          <w:szCs w:val="28"/>
        </w:rPr>
      </w:pPr>
      <w:r>
        <w:rPr>
          <w:rFonts w:hint="eastAsia" w:asciiTheme="majorEastAsia" w:hAnsiTheme="majorEastAsia" w:eastAsiaTheme="majorEastAsia"/>
          <w:sz w:val="28"/>
          <w:szCs w:val="28"/>
        </w:rPr>
        <w:t>陈其淇：</w:t>
      </w:r>
    </w:p>
    <w:p>
      <w:pPr>
        <w:pStyle w:val="5"/>
        <w:spacing w:line="400" w:lineRule="exact"/>
        <w:ind w:left="720" w:firstLine="560"/>
        <w:jc w:val="left"/>
        <w:rPr>
          <w:rFonts w:asciiTheme="majorEastAsia" w:hAnsiTheme="majorEastAsia" w:eastAsiaTheme="majorEastAsia"/>
          <w:sz w:val="28"/>
          <w:szCs w:val="28"/>
        </w:rPr>
      </w:pPr>
      <w:r>
        <w:rPr>
          <w:rFonts w:hint="eastAsia" w:asciiTheme="majorEastAsia" w:hAnsiTheme="majorEastAsia" w:eastAsiaTheme="majorEastAsia"/>
          <w:sz w:val="28"/>
          <w:szCs w:val="28"/>
        </w:rPr>
        <w:t>许康森：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65426"/>
    <w:multiLevelType w:val="multilevel"/>
    <w:tmpl w:val="56F65426"/>
    <w:lvl w:ilvl="0" w:tentative="0">
      <w:start w:val="1"/>
      <w:numFmt w:val="japaneseCounting"/>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53C"/>
    <w:rsid w:val="00043193"/>
    <w:rsid w:val="00090A74"/>
    <w:rsid w:val="000A1D03"/>
    <w:rsid w:val="000B0A30"/>
    <w:rsid w:val="000B1081"/>
    <w:rsid w:val="000C564B"/>
    <w:rsid w:val="000E20D7"/>
    <w:rsid w:val="00102118"/>
    <w:rsid w:val="001145F1"/>
    <w:rsid w:val="00164FA6"/>
    <w:rsid w:val="00165629"/>
    <w:rsid w:val="00177E1C"/>
    <w:rsid w:val="00183D6A"/>
    <w:rsid w:val="001B646D"/>
    <w:rsid w:val="001D595C"/>
    <w:rsid w:val="002632F8"/>
    <w:rsid w:val="0026647C"/>
    <w:rsid w:val="0027534E"/>
    <w:rsid w:val="002A2DEE"/>
    <w:rsid w:val="002F51A8"/>
    <w:rsid w:val="00370301"/>
    <w:rsid w:val="003B0334"/>
    <w:rsid w:val="003C3988"/>
    <w:rsid w:val="00420858"/>
    <w:rsid w:val="004476E2"/>
    <w:rsid w:val="00454C8E"/>
    <w:rsid w:val="004A71A6"/>
    <w:rsid w:val="004B204A"/>
    <w:rsid w:val="004D128A"/>
    <w:rsid w:val="004D5B2E"/>
    <w:rsid w:val="005035C1"/>
    <w:rsid w:val="00505CF4"/>
    <w:rsid w:val="005235B8"/>
    <w:rsid w:val="00583BA9"/>
    <w:rsid w:val="005A6D4B"/>
    <w:rsid w:val="006126DE"/>
    <w:rsid w:val="00654602"/>
    <w:rsid w:val="00691BBB"/>
    <w:rsid w:val="006C047D"/>
    <w:rsid w:val="006F6DB4"/>
    <w:rsid w:val="007C4978"/>
    <w:rsid w:val="00823FD4"/>
    <w:rsid w:val="008460AC"/>
    <w:rsid w:val="008770CF"/>
    <w:rsid w:val="008E0528"/>
    <w:rsid w:val="00914728"/>
    <w:rsid w:val="00920404"/>
    <w:rsid w:val="00977707"/>
    <w:rsid w:val="00981CAC"/>
    <w:rsid w:val="009A2197"/>
    <w:rsid w:val="00A40F90"/>
    <w:rsid w:val="00A82EE0"/>
    <w:rsid w:val="00A97D0B"/>
    <w:rsid w:val="00AA3996"/>
    <w:rsid w:val="00B12BD1"/>
    <w:rsid w:val="00B77CC5"/>
    <w:rsid w:val="00BB1EAB"/>
    <w:rsid w:val="00BC3231"/>
    <w:rsid w:val="00BD05CA"/>
    <w:rsid w:val="00C300ED"/>
    <w:rsid w:val="00C40BB5"/>
    <w:rsid w:val="00C8753C"/>
    <w:rsid w:val="00CF288C"/>
    <w:rsid w:val="00CF5E2D"/>
    <w:rsid w:val="00D00EEE"/>
    <w:rsid w:val="00D22ED8"/>
    <w:rsid w:val="00D36D72"/>
    <w:rsid w:val="00DB52DD"/>
    <w:rsid w:val="00DF4B4D"/>
    <w:rsid w:val="00E0279D"/>
    <w:rsid w:val="00E054DD"/>
    <w:rsid w:val="00E4023B"/>
    <w:rsid w:val="00EB0D30"/>
    <w:rsid w:val="00F107E6"/>
    <w:rsid w:val="00F32B19"/>
    <w:rsid w:val="00F46ABC"/>
    <w:rsid w:val="00F93001"/>
    <w:rsid w:val="00FD7AAE"/>
    <w:rsid w:val="00FE2AA3"/>
    <w:rsid w:val="00FE7BD2"/>
    <w:rsid w:val="0C773AA7"/>
    <w:rsid w:val="3C0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243</Words>
  <Characters>1387</Characters>
  <Lines>11</Lines>
  <Paragraphs>3</Paragraphs>
  <TotalTime>224</TotalTime>
  <ScaleCrop>false</ScaleCrop>
  <LinksUpToDate>false</LinksUpToDate>
  <CharactersWithSpaces>1627</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2018-12-13T10:44:00Z</dcterms:created>
  <dc:creator>Windows 用户</dc:creator>
  <cp:lastModifiedBy>其乐无穷1400383222</cp:lastModifiedBy>
  <dcterms:modified xsi:type="dcterms:W3CDTF">2018-12-14T14:02:25Z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