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D5973" w14:textId="77777777" w:rsidR="00495A2C" w:rsidRPr="00495A2C" w:rsidRDefault="00495A2C" w:rsidP="00495A2C">
      <w:pPr>
        <w:rPr>
          <w:b/>
          <w:bCs/>
        </w:rPr>
      </w:pPr>
      <w:r w:rsidRPr="00495A2C">
        <w:rPr>
          <w:b/>
          <w:bCs/>
        </w:rPr>
        <w:t>Реферат: Обзор программного обеспечения для виртуализации гостевых операционных систем</w:t>
      </w:r>
    </w:p>
    <w:p w14:paraId="0BBD3486" w14:textId="77777777" w:rsidR="00495A2C" w:rsidRPr="00495A2C" w:rsidRDefault="00495A2C" w:rsidP="00495A2C">
      <w:r w:rsidRPr="00495A2C">
        <w:rPr>
          <w:b/>
          <w:bCs/>
        </w:rPr>
        <w:t>Выполнил:</w:t>
      </w:r>
      <w:r w:rsidRPr="00495A2C">
        <w:t> [Ваше ФИО]</w:t>
      </w:r>
      <w:r w:rsidRPr="00495A2C">
        <w:br/>
      </w:r>
      <w:r w:rsidRPr="00495A2C">
        <w:rPr>
          <w:b/>
          <w:bCs/>
        </w:rPr>
        <w:t>Группа:</w:t>
      </w:r>
      <w:r w:rsidRPr="00495A2C">
        <w:t> [Номер группы]</w:t>
      </w:r>
      <w:r w:rsidRPr="00495A2C">
        <w:br/>
      </w:r>
      <w:r w:rsidRPr="00495A2C">
        <w:rPr>
          <w:b/>
          <w:bCs/>
        </w:rPr>
        <w:t>Дата:</w:t>
      </w:r>
      <w:r w:rsidRPr="00495A2C">
        <w:t> 12.04.2026</w:t>
      </w:r>
    </w:p>
    <w:p w14:paraId="74949E71" w14:textId="77777777" w:rsidR="00495A2C" w:rsidRPr="00495A2C" w:rsidRDefault="00495A2C" w:rsidP="00495A2C">
      <w:r w:rsidRPr="00495A2C">
        <w:pict w14:anchorId="779A64C3">
          <v:rect id="_x0000_i1025" style="width:0;height:.75pt" o:hralign="center" o:hrstd="t" o:hr="t" fillcolor="#a0a0a0" stroked="f"/>
        </w:pict>
      </w:r>
    </w:p>
    <w:p w14:paraId="048F43E0" w14:textId="77777777" w:rsidR="00495A2C" w:rsidRPr="00495A2C" w:rsidRDefault="00495A2C" w:rsidP="00495A2C">
      <w:pPr>
        <w:rPr>
          <w:b/>
          <w:bCs/>
        </w:rPr>
      </w:pPr>
      <w:r w:rsidRPr="00495A2C">
        <w:rPr>
          <w:b/>
          <w:bCs/>
        </w:rPr>
        <w:t>Введение</w:t>
      </w:r>
    </w:p>
    <w:p w14:paraId="072B8E5E" w14:textId="77777777" w:rsidR="00495A2C" w:rsidRPr="00495A2C" w:rsidRDefault="00495A2C" w:rsidP="00495A2C">
      <w:r w:rsidRPr="00495A2C">
        <w:t>В современном мире информационных технологий виртуализация занимает ключевое место. Это технология, позволяющая запускать несколько изолированных операционных систем (гостевых ОС) на одном физическом компьютере (хосте) одновременно. Виртуализация широко применяется для тестирования программного обеспечения, обучения, серверных решений и повседневной работы.</w:t>
      </w:r>
    </w:p>
    <w:p w14:paraId="2D016326" w14:textId="77777777" w:rsidR="00495A2C" w:rsidRPr="00495A2C" w:rsidRDefault="00495A2C" w:rsidP="00495A2C">
      <w:r w:rsidRPr="00495A2C">
        <w:t>Программное обеспечение, управляющее виртуальными машинами (ВМ), называется </w:t>
      </w:r>
      <w:r w:rsidRPr="00495A2C">
        <w:rPr>
          <w:b/>
          <w:bCs/>
        </w:rPr>
        <w:t>гипервизором</w:t>
      </w:r>
      <w:r w:rsidRPr="00495A2C">
        <w:t>. Существует два основных типа гипервизоров:</w:t>
      </w:r>
    </w:p>
    <w:p w14:paraId="294568B8" w14:textId="77777777" w:rsidR="00495A2C" w:rsidRPr="00495A2C" w:rsidRDefault="00495A2C" w:rsidP="00495A2C">
      <w:pPr>
        <w:numPr>
          <w:ilvl w:val="0"/>
          <w:numId w:val="10"/>
        </w:numPr>
      </w:pPr>
      <w:r w:rsidRPr="00495A2C">
        <w:rPr>
          <w:b/>
          <w:bCs/>
        </w:rPr>
        <w:t>Гипервизоры 1-го типа (Type 1)</w:t>
      </w:r>
      <w:r w:rsidRPr="00495A2C">
        <w:t> работают напрямую с «железом», минуя основную ОС. Используются в основном на серверах.</w:t>
      </w:r>
    </w:p>
    <w:p w14:paraId="66CF325C" w14:textId="77777777" w:rsidR="00495A2C" w:rsidRPr="00495A2C" w:rsidRDefault="00495A2C" w:rsidP="00495A2C">
      <w:pPr>
        <w:numPr>
          <w:ilvl w:val="0"/>
          <w:numId w:val="10"/>
        </w:numPr>
      </w:pPr>
      <w:r w:rsidRPr="00495A2C">
        <w:rPr>
          <w:b/>
          <w:bCs/>
        </w:rPr>
        <w:t>Гипервизоры 2-го типа (Type 2)</w:t>
      </w:r>
      <w:r w:rsidRPr="00495A2C">
        <w:t xml:space="preserve"> устанавливаются как обычное приложение поверх существующей операционной системы (Windows, Linux, </w:t>
      </w:r>
      <w:proofErr w:type="spellStart"/>
      <w:r w:rsidRPr="00495A2C">
        <w:t>macOS</w:t>
      </w:r>
      <w:proofErr w:type="spellEnd"/>
      <w:r w:rsidRPr="00495A2C">
        <w:t>). Идеально подходят для пользователей ПК.</w:t>
      </w:r>
    </w:p>
    <w:p w14:paraId="35CBD342" w14:textId="77777777" w:rsidR="00495A2C" w:rsidRPr="00495A2C" w:rsidRDefault="00495A2C" w:rsidP="00495A2C">
      <w:r w:rsidRPr="00495A2C">
        <w:t>В данном реферате рассмотрены три популярных решения для виртуализации: </w:t>
      </w:r>
      <w:r w:rsidRPr="00495A2C">
        <w:rPr>
          <w:b/>
          <w:bCs/>
        </w:rPr>
        <w:t xml:space="preserve">Oracle VM </w:t>
      </w:r>
      <w:proofErr w:type="spellStart"/>
      <w:r w:rsidRPr="00495A2C">
        <w:rPr>
          <w:b/>
          <w:bCs/>
        </w:rPr>
        <w:t>VirtualBox</w:t>
      </w:r>
      <w:proofErr w:type="spellEnd"/>
      <w:r w:rsidRPr="00495A2C">
        <w:t>, </w:t>
      </w:r>
      <w:r w:rsidRPr="00495A2C">
        <w:rPr>
          <w:b/>
          <w:bCs/>
        </w:rPr>
        <w:t xml:space="preserve">VMware </w:t>
      </w:r>
      <w:proofErr w:type="spellStart"/>
      <w:r w:rsidRPr="00495A2C">
        <w:rPr>
          <w:b/>
          <w:bCs/>
        </w:rPr>
        <w:t>Workstation</w:t>
      </w:r>
      <w:proofErr w:type="spellEnd"/>
      <w:r w:rsidRPr="00495A2C">
        <w:rPr>
          <w:b/>
          <w:bCs/>
        </w:rPr>
        <w:t xml:space="preserve"> Player</w:t>
      </w:r>
      <w:r w:rsidRPr="00495A2C">
        <w:t> и </w:t>
      </w:r>
      <w:r w:rsidRPr="00495A2C">
        <w:rPr>
          <w:b/>
          <w:bCs/>
        </w:rPr>
        <w:t>Microsoft Hyper-V</w:t>
      </w:r>
      <w:r w:rsidRPr="00495A2C">
        <w:t>. В практической части выполнена установка и настройка </w:t>
      </w:r>
      <w:proofErr w:type="spellStart"/>
      <w:r w:rsidRPr="00495A2C">
        <w:rPr>
          <w:b/>
          <w:bCs/>
        </w:rPr>
        <w:t>Proxmox</w:t>
      </w:r>
      <w:proofErr w:type="spellEnd"/>
      <w:r w:rsidRPr="00495A2C">
        <w:rPr>
          <w:b/>
          <w:bCs/>
        </w:rPr>
        <w:t xml:space="preserve"> VE</w:t>
      </w:r>
      <w:r w:rsidRPr="00495A2C">
        <w:t xml:space="preserve"> в среде </w:t>
      </w:r>
      <w:proofErr w:type="spellStart"/>
      <w:r w:rsidRPr="00495A2C">
        <w:t>VirtualBox</w:t>
      </w:r>
      <w:proofErr w:type="spellEnd"/>
      <w:r w:rsidRPr="00495A2C">
        <w:t>.</w:t>
      </w:r>
    </w:p>
    <w:p w14:paraId="67744AAA" w14:textId="77777777" w:rsidR="00495A2C" w:rsidRPr="00495A2C" w:rsidRDefault="00495A2C" w:rsidP="00495A2C">
      <w:r w:rsidRPr="00495A2C">
        <w:pict w14:anchorId="79188193">
          <v:rect id="_x0000_i1026" style="width:0;height:.75pt" o:hralign="center" o:hrstd="t" o:hr="t" fillcolor="#a0a0a0" stroked="f"/>
        </w:pict>
      </w:r>
    </w:p>
    <w:p w14:paraId="736144BB" w14:textId="77777777" w:rsidR="00495A2C" w:rsidRPr="00495A2C" w:rsidRDefault="00495A2C" w:rsidP="00495A2C">
      <w:pPr>
        <w:rPr>
          <w:b/>
          <w:bCs/>
        </w:rPr>
      </w:pPr>
      <w:r w:rsidRPr="00495A2C">
        <w:rPr>
          <w:b/>
          <w:bCs/>
        </w:rPr>
        <w:t>1. Обзор рассмотренных систем виртуализации</w:t>
      </w:r>
    </w:p>
    <w:p w14:paraId="7596A621" w14:textId="77777777" w:rsidR="00495A2C" w:rsidRPr="00495A2C" w:rsidRDefault="00495A2C" w:rsidP="00495A2C">
      <w:pPr>
        <w:rPr>
          <w:b/>
          <w:bCs/>
        </w:rPr>
      </w:pPr>
      <w:r w:rsidRPr="00495A2C">
        <w:rPr>
          <w:b/>
          <w:bCs/>
        </w:rPr>
        <w:t xml:space="preserve">1.1. Oracle VM </w:t>
      </w:r>
      <w:proofErr w:type="spellStart"/>
      <w:r w:rsidRPr="00495A2C">
        <w:rPr>
          <w:b/>
          <w:bCs/>
        </w:rPr>
        <w:t>VirtualBox</w:t>
      </w:r>
      <w:proofErr w:type="spellEnd"/>
    </w:p>
    <w:p w14:paraId="2F7024EB" w14:textId="77777777" w:rsidR="00495A2C" w:rsidRPr="00495A2C" w:rsidRDefault="00495A2C" w:rsidP="00495A2C">
      <w:r w:rsidRPr="00495A2C">
        <w:t xml:space="preserve">Oracle VM </w:t>
      </w:r>
      <w:proofErr w:type="spellStart"/>
      <w:r w:rsidRPr="00495A2C">
        <w:t>VirtualBox</w:t>
      </w:r>
      <w:proofErr w:type="spellEnd"/>
      <w:r w:rsidRPr="00495A2C">
        <w:t xml:space="preserve"> — кроссплатформенный гипервизор с открытым исходным кодом от компании Oracle.</w:t>
      </w:r>
    </w:p>
    <w:p w14:paraId="7C45189E" w14:textId="77777777" w:rsidR="00495A2C" w:rsidRPr="00495A2C" w:rsidRDefault="00495A2C" w:rsidP="00495A2C">
      <w:r w:rsidRPr="00495A2C">
        <w:rPr>
          <w:b/>
          <w:bCs/>
        </w:rPr>
        <w:t>Основные характеристики:</w:t>
      </w:r>
    </w:p>
    <w:p w14:paraId="01CE7005" w14:textId="77777777" w:rsidR="00495A2C" w:rsidRPr="00495A2C" w:rsidRDefault="00495A2C" w:rsidP="00495A2C">
      <w:pPr>
        <w:numPr>
          <w:ilvl w:val="0"/>
          <w:numId w:val="11"/>
        </w:numPr>
        <w:rPr>
          <w:lang w:val="en-US"/>
        </w:rPr>
      </w:pPr>
      <w:r w:rsidRPr="00495A2C">
        <w:rPr>
          <w:b/>
          <w:bCs/>
        </w:rPr>
        <w:t>Хосты</w:t>
      </w:r>
      <w:r w:rsidRPr="00495A2C">
        <w:rPr>
          <w:b/>
          <w:bCs/>
          <w:lang w:val="en-US"/>
        </w:rPr>
        <w:t>:</w:t>
      </w:r>
      <w:r w:rsidRPr="00495A2C">
        <w:rPr>
          <w:lang w:val="en-US"/>
        </w:rPr>
        <w:t> Windows, Linux, macOS, Solaris, FreeBSD</w:t>
      </w:r>
    </w:p>
    <w:p w14:paraId="67AC24CA" w14:textId="77777777" w:rsidR="00495A2C" w:rsidRPr="00495A2C" w:rsidRDefault="00495A2C" w:rsidP="00495A2C">
      <w:pPr>
        <w:numPr>
          <w:ilvl w:val="0"/>
          <w:numId w:val="11"/>
        </w:numPr>
      </w:pPr>
      <w:r w:rsidRPr="00495A2C">
        <w:rPr>
          <w:b/>
          <w:bCs/>
        </w:rPr>
        <w:t>Тип:</w:t>
      </w:r>
      <w:r w:rsidRPr="00495A2C">
        <w:t> Type 2</w:t>
      </w:r>
    </w:p>
    <w:p w14:paraId="520C4355" w14:textId="77777777" w:rsidR="00495A2C" w:rsidRPr="00495A2C" w:rsidRDefault="00495A2C" w:rsidP="00495A2C">
      <w:pPr>
        <w:numPr>
          <w:ilvl w:val="0"/>
          <w:numId w:val="11"/>
        </w:numPr>
      </w:pPr>
      <w:r w:rsidRPr="00495A2C">
        <w:rPr>
          <w:b/>
          <w:bCs/>
        </w:rPr>
        <w:t>Лицензия:</w:t>
      </w:r>
      <w:r w:rsidRPr="00495A2C">
        <w:t> GPLv2 (бесплатно для личного/образовательного использования)</w:t>
      </w:r>
    </w:p>
    <w:p w14:paraId="3B7FFE94" w14:textId="77777777" w:rsidR="00495A2C" w:rsidRPr="00495A2C" w:rsidRDefault="00495A2C" w:rsidP="00495A2C">
      <w:pPr>
        <w:numPr>
          <w:ilvl w:val="0"/>
          <w:numId w:val="11"/>
        </w:numPr>
      </w:pPr>
      <w:r w:rsidRPr="00495A2C">
        <w:rPr>
          <w:b/>
          <w:bCs/>
        </w:rPr>
        <w:t>Производительность:</w:t>
      </w:r>
      <w:r w:rsidRPr="00495A2C">
        <w:t> хорошая</w:t>
      </w:r>
    </w:p>
    <w:p w14:paraId="3856406B" w14:textId="77777777" w:rsidR="00495A2C" w:rsidRPr="00495A2C" w:rsidRDefault="00495A2C" w:rsidP="00495A2C">
      <w:r w:rsidRPr="00495A2C">
        <w:rPr>
          <w:b/>
          <w:bCs/>
        </w:rPr>
        <w:t>Ключевые особенности:</w:t>
      </w:r>
    </w:p>
    <w:p w14:paraId="5FF21BBD" w14:textId="77777777" w:rsidR="00495A2C" w:rsidRPr="00495A2C" w:rsidRDefault="00495A2C" w:rsidP="00495A2C">
      <w:pPr>
        <w:numPr>
          <w:ilvl w:val="0"/>
          <w:numId w:val="12"/>
        </w:numPr>
      </w:pPr>
      <w:r w:rsidRPr="00495A2C">
        <w:t>Поддержка множества гостевых ОС</w:t>
      </w:r>
    </w:p>
    <w:p w14:paraId="661F1DD0" w14:textId="77777777" w:rsidR="00495A2C" w:rsidRPr="00495A2C" w:rsidRDefault="00495A2C" w:rsidP="00495A2C">
      <w:pPr>
        <w:numPr>
          <w:ilvl w:val="0"/>
          <w:numId w:val="12"/>
        </w:numPr>
      </w:pPr>
      <w:r w:rsidRPr="00495A2C">
        <w:t>Снимки состояния (</w:t>
      </w:r>
      <w:proofErr w:type="spellStart"/>
      <w:r w:rsidRPr="00495A2C">
        <w:t>снапшоты</w:t>
      </w:r>
      <w:proofErr w:type="spellEnd"/>
      <w:r w:rsidRPr="00495A2C">
        <w:t>)</w:t>
      </w:r>
    </w:p>
    <w:p w14:paraId="52C7B3F1" w14:textId="77777777" w:rsidR="00495A2C" w:rsidRPr="00495A2C" w:rsidRDefault="00495A2C" w:rsidP="00495A2C">
      <w:pPr>
        <w:numPr>
          <w:ilvl w:val="0"/>
          <w:numId w:val="12"/>
        </w:numPr>
      </w:pPr>
      <w:proofErr w:type="spellStart"/>
      <w:r w:rsidRPr="00495A2C">
        <w:t>Guest</w:t>
      </w:r>
      <w:proofErr w:type="spellEnd"/>
      <w:r w:rsidRPr="00495A2C">
        <w:t xml:space="preserve"> </w:t>
      </w:r>
      <w:proofErr w:type="spellStart"/>
      <w:r w:rsidRPr="00495A2C">
        <w:t>Additions</w:t>
      </w:r>
      <w:proofErr w:type="spellEnd"/>
      <w:r w:rsidRPr="00495A2C">
        <w:t xml:space="preserve"> (общий буфер, динамическое разрешение)</w:t>
      </w:r>
    </w:p>
    <w:p w14:paraId="524EF64C" w14:textId="77777777" w:rsidR="00495A2C" w:rsidRPr="00495A2C" w:rsidRDefault="00495A2C" w:rsidP="00495A2C">
      <w:pPr>
        <w:numPr>
          <w:ilvl w:val="0"/>
          <w:numId w:val="12"/>
        </w:numPr>
        <w:rPr>
          <w:lang w:val="en-US"/>
        </w:rPr>
      </w:pPr>
      <w:r w:rsidRPr="00495A2C">
        <w:t>Поддержка</w:t>
      </w:r>
      <w:r w:rsidRPr="00495A2C">
        <w:rPr>
          <w:lang w:val="en-US"/>
        </w:rPr>
        <w:t xml:space="preserve"> USB 2.0/3.0 (</w:t>
      </w:r>
      <w:r w:rsidRPr="00495A2C">
        <w:t>через</w:t>
      </w:r>
      <w:r w:rsidRPr="00495A2C">
        <w:rPr>
          <w:lang w:val="en-US"/>
        </w:rPr>
        <w:t xml:space="preserve"> Extension Pack)</w:t>
      </w:r>
    </w:p>
    <w:p w14:paraId="3A4BA1F8" w14:textId="77777777" w:rsidR="00495A2C" w:rsidRPr="00495A2C" w:rsidRDefault="00495A2C" w:rsidP="00495A2C">
      <w:pPr>
        <w:numPr>
          <w:ilvl w:val="0"/>
          <w:numId w:val="12"/>
        </w:numPr>
      </w:pPr>
      <w:r w:rsidRPr="00495A2C">
        <w:lastRenderedPageBreak/>
        <w:t>С 2026 года поддержка ARM-хостов (Apple Silicon)</w:t>
      </w:r>
    </w:p>
    <w:p w14:paraId="02917134" w14:textId="77777777" w:rsidR="00495A2C" w:rsidRPr="00495A2C" w:rsidRDefault="00495A2C" w:rsidP="00495A2C">
      <w:pPr>
        <w:rPr>
          <w:b/>
          <w:bCs/>
        </w:rPr>
      </w:pPr>
      <w:r w:rsidRPr="00495A2C">
        <w:rPr>
          <w:b/>
          <w:bCs/>
        </w:rPr>
        <w:t xml:space="preserve">1.2. VMware </w:t>
      </w:r>
      <w:proofErr w:type="spellStart"/>
      <w:r w:rsidRPr="00495A2C">
        <w:rPr>
          <w:b/>
          <w:bCs/>
        </w:rPr>
        <w:t>Workstation</w:t>
      </w:r>
      <w:proofErr w:type="spellEnd"/>
      <w:r w:rsidRPr="00495A2C">
        <w:rPr>
          <w:b/>
          <w:bCs/>
        </w:rPr>
        <w:t xml:space="preserve"> Player</w:t>
      </w:r>
    </w:p>
    <w:p w14:paraId="20B07DA8" w14:textId="77777777" w:rsidR="00495A2C" w:rsidRPr="00495A2C" w:rsidRDefault="00495A2C" w:rsidP="00495A2C">
      <w:r w:rsidRPr="00495A2C">
        <w:t xml:space="preserve">VMware </w:t>
      </w:r>
      <w:proofErr w:type="spellStart"/>
      <w:r w:rsidRPr="00495A2C">
        <w:t>Workstation</w:t>
      </w:r>
      <w:proofErr w:type="spellEnd"/>
      <w:r w:rsidRPr="00495A2C">
        <w:t xml:space="preserve"> Player — бесплатная для личного использования версия от VMware.</w:t>
      </w:r>
    </w:p>
    <w:p w14:paraId="2DD15E7E" w14:textId="77777777" w:rsidR="00495A2C" w:rsidRPr="00495A2C" w:rsidRDefault="00495A2C" w:rsidP="00495A2C">
      <w:r w:rsidRPr="00495A2C">
        <w:rPr>
          <w:b/>
          <w:bCs/>
        </w:rPr>
        <w:t>Основные характеристики:</w:t>
      </w:r>
    </w:p>
    <w:p w14:paraId="5422C4B0" w14:textId="77777777" w:rsidR="00495A2C" w:rsidRPr="00495A2C" w:rsidRDefault="00495A2C" w:rsidP="00495A2C">
      <w:pPr>
        <w:numPr>
          <w:ilvl w:val="0"/>
          <w:numId w:val="13"/>
        </w:numPr>
      </w:pPr>
      <w:r w:rsidRPr="00495A2C">
        <w:rPr>
          <w:b/>
          <w:bCs/>
        </w:rPr>
        <w:t>Хосты:</w:t>
      </w:r>
      <w:r w:rsidRPr="00495A2C">
        <w:t> Windows, Linux</w:t>
      </w:r>
    </w:p>
    <w:p w14:paraId="54E087A0" w14:textId="77777777" w:rsidR="00495A2C" w:rsidRPr="00495A2C" w:rsidRDefault="00495A2C" w:rsidP="00495A2C">
      <w:pPr>
        <w:numPr>
          <w:ilvl w:val="0"/>
          <w:numId w:val="13"/>
        </w:numPr>
      </w:pPr>
      <w:r w:rsidRPr="00495A2C">
        <w:rPr>
          <w:b/>
          <w:bCs/>
        </w:rPr>
        <w:t>Тип:</w:t>
      </w:r>
      <w:r w:rsidRPr="00495A2C">
        <w:t> Type 2 (гибридный)</w:t>
      </w:r>
    </w:p>
    <w:p w14:paraId="44BFF059" w14:textId="77777777" w:rsidR="00495A2C" w:rsidRPr="00495A2C" w:rsidRDefault="00495A2C" w:rsidP="00495A2C">
      <w:pPr>
        <w:numPr>
          <w:ilvl w:val="0"/>
          <w:numId w:val="13"/>
        </w:numPr>
      </w:pPr>
      <w:r w:rsidRPr="00495A2C">
        <w:rPr>
          <w:b/>
          <w:bCs/>
        </w:rPr>
        <w:t>Лицензия:</w:t>
      </w:r>
      <w:r w:rsidRPr="00495A2C">
        <w:t> бесплатно для личного/некоммерческого использования</w:t>
      </w:r>
    </w:p>
    <w:p w14:paraId="12745D67" w14:textId="77777777" w:rsidR="00495A2C" w:rsidRPr="00495A2C" w:rsidRDefault="00495A2C" w:rsidP="00495A2C">
      <w:pPr>
        <w:numPr>
          <w:ilvl w:val="0"/>
          <w:numId w:val="13"/>
        </w:numPr>
      </w:pPr>
      <w:r w:rsidRPr="00495A2C">
        <w:rPr>
          <w:b/>
          <w:bCs/>
        </w:rPr>
        <w:t>Производительность:</w:t>
      </w:r>
      <w:r w:rsidRPr="00495A2C">
        <w:t> отличная</w:t>
      </w:r>
    </w:p>
    <w:p w14:paraId="152FEE72" w14:textId="77777777" w:rsidR="00495A2C" w:rsidRPr="00495A2C" w:rsidRDefault="00495A2C" w:rsidP="00495A2C">
      <w:r w:rsidRPr="00495A2C">
        <w:rPr>
          <w:b/>
          <w:bCs/>
        </w:rPr>
        <w:t>Ключевые особенности:</w:t>
      </w:r>
    </w:p>
    <w:p w14:paraId="6ADB3D77" w14:textId="77777777" w:rsidR="00495A2C" w:rsidRPr="00495A2C" w:rsidRDefault="00495A2C" w:rsidP="00495A2C">
      <w:pPr>
        <w:numPr>
          <w:ilvl w:val="0"/>
          <w:numId w:val="14"/>
        </w:numPr>
      </w:pPr>
      <w:r w:rsidRPr="00495A2C">
        <w:t>Высокая производительность 3D-графики (DirectX 11, OpenGL 4.3)</w:t>
      </w:r>
    </w:p>
    <w:p w14:paraId="77D1E4F4" w14:textId="77777777" w:rsidR="00495A2C" w:rsidRPr="00495A2C" w:rsidRDefault="00495A2C" w:rsidP="00495A2C">
      <w:pPr>
        <w:numPr>
          <w:ilvl w:val="0"/>
          <w:numId w:val="14"/>
        </w:numPr>
      </w:pPr>
      <w:r w:rsidRPr="00495A2C">
        <w:t>Поддержка USB-устройств «из коробки»</w:t>
      </w:r>
    </w:p>
    <w:p w14:paraId="4A49660B" w14:textId="77777777" w:rsidR="00495A2C" w:rsidRPr="00495A2C" w:rsidRDefault="00495A2C" w:rsidP="00495A2C">
      <w:pPr>
        <w:numPr>
          <w:ilvl w:val="0"/>
          <w:numId w:val="14"/>
        </w:numPr>
      </w:pPr>
      <w:r w:rsidRPr="00495A2C">
        <w:t>Управление через CLI</w:t>
      </w:r>
    </w:p>
    <w:p w14:paraId="7CDC8225" w14:textId="77777777" w:rsidR="00495A2C" w:rsidRPr="00495A2C" w:rsidRDefault="00495A2C" w:rsidP="00495A2C">
      <w:pPr>
        <w:rPr>
          <w:b/>
          <w:bCs/>
        </w:rPr>
      </w:pPr>
      <w:r w:rsidRPr="00495A2C">
        <w:rPr>
          <w:b/>
          <w:bCs/>
        </w:rPr>
        <w:t>1.3. Microsoft Hyper-V</w:t>
      </w:r>
    </w:p>
    <w:p w14:paraId="3279B097" w14:textId="77777777" w:rsidR="00495A2C" w:rsidRPr="00495A2C" w:rsidRDefault="00495A2C" w:rsidP="00495A2C">
      <w:r w:rsidRPr="00495A2C">
        <w:t>Hyper-V — встроенная технология аппаратной виртуализации Microsoft.</w:t>
      </w:r>
    </w:p>
    <w:p w14:paraId="0178611C" w14:textId="77777777" w:rsidR="00495A2C" w:rsidRPr="00495A2C" w:rsidRDefault="00495A2C" w:rsidP="00495A2C">
      <w:r w:rsidRPr="00495A2C">
        <w:rPr>
          <w:b/>
          <w:bCs/>
        </w:rPr>
        <w:t>Основные характеристики:</w:t>
      </w:r>
    </w:p>
    <w:p w14:paraId="023210E5" w14:textId="77777777" w:rsidR="00495A2C" w:rsidRPr="00495A2C" w:rsidRDefault="00495A2C" w:rsidP="00495A2C">
      <w:pPr>
        <w:numPr>
          <w:ilvl w:val="0"/>
          <w:numId w:val="15"/>
        </w:numPr>
        <w:rPr>
          <w:lang w:val="en-US"/>
        </w:rPr>
      </w:pPr>
      <w:r w:rsidRPr="00495A2C">
        <w:rPr>
          <w:b/>
          <w:bCs/>
        </w:rPr>
        <w:t>Хосты</w:t>
      </w:r>
      <w:r w:rsidRPr="00495A2C">
        <w:rPr>
          <w:b/>
          <w:bCs/>
          <w:lang w:val="en-US"/>
        </w:rPr>
        <w:t>:</w:t>
      </w:r>
      <w:r w:rsidRPr="00495A2C">
        <w:rPr>
          <w:lang w:val="en-US"/>
        </w:rPr>
        <w:t> </w:t>
      </w:r>
      <w:r w:rsidRPr="00495A2C">
        <w:t>только</w:t>
      </w:r>
      <w:r w:rsidRPr="00495A2C">
        <w:rPr>
          <w:lang w:val="en-US"/>
        </w:rPr>
        <w:t xml:space="preserve"> Windows (Pro/Enterprise) </w:t>
      </w:r>
      <w:r w:rsidRPr="00495A2C">
        <w:t>и</w:t>
      </w:r>
      <w:r w:rsidRPr="00495A2C">
        <w:rPr>
          <w:lang w:val="en-US"/>
        </w:rPr>
        <w:t xml:space="preserve"> Windows Server</w:t>
      </w:r>
    </w:p>
    <w:p w14:paraId="55BECAA0" w14:textId="77777777" w:rsidR="00495A2C" w:rsidRPr="00495A2C" w:rsidRDefault="00495A2C" w:rsidP="00495A2C">
      <w:pPr>
        <w:numPr>
          <w:ilvl w:val="0"/>
          <w:numId w:val="15"/>
        </w:numPr>
      </w:pPr>
      <w:r w:rsidRPr="00495A2C">
        <w:rPr>
          <w:b/>
          <w:bCs/>
        </w:rPr>
        <w:t>Тип:</w:t>
      </w:r>
      <w:r w:rsidRPr="00495A2C">
        <w:t> Type 1</w:t>
      </w:r>
    </w:p>
    <w:p w14:paraId="137052A0" w14:textId="77777777" w:rsidR="00495A2C" w:rsidRPr="00495A2C" w:rsidRDefault="00495A2C" w:rsidP="00495A2C">
      <w:pPr>
        <w:numPr>
          <w:ilvl w:val="0"/>
          <w:numId w:val="15"/>
        </w:numPr>
      </w:pPr>
      <w:r w:rsidRPr="00495A2C">
        <w:rPr>
          <w:b/>
          <w:bCs/>
        </w:rPr>
        <w:t>Лицензия:</w:t>
      </w:r>
      <w:r w:rsidRPr="00495A2C">
        <w:t> входит в состав ОС</w:t>
      </w:r>
    </w:p>
    <w:p w14:paraId="571E7DF8" w14:textId="77777777" w:rsidR="00495A2C" w:rsidRPr="00495A2C" w:rsidRDefault="00495A2C" w:rsidP="00495A2C">
      <w:pPr>
        <w:numPr>
          <w:ilvl w:val="0"/>
          <w:numId w:val="15"/>
        </w:numPr>
      </w:pPr>
      <w:r w:rsidRPr="00495A2C">
        <w:rPr>
          <w:b/>
          <w:bCs/>
        </w:rPr>
        <w:t>Производительность:</w:t>
      </w:r>
      <w:r w:rsidRPr="00495A2C">
        <w:t> максимальная</w:t>
      </w:r>
    </w:p>
    <w:p w14:paraId="47D375A0" w14:textId="77777777" w:rsidR="00495A2C" w:rsidRPr="00495A2C" w:rsidRDefault="00495A2C" w:rsidP="00495A2C">
      <w:r w:rsidRPr="00495A2C">
        <w:rPr>
          <w:b/>
          <w:bCs/>
        </w:rPr>
        <w:t>Ключевые особенности:</w:t>
      </w:r>
    </w:p>
    <w:p w14:paraId="16544F7F" w14:textId="77777777" w:rsidR="00495A2C" w:rsidRPr="00495A2C" w:rsidRDefault="00495A2C" w:rsidP="00495A2C">
      <w:pPr>
        <w:numPr>
          <w:ilvl w:val="0"/>
          <w:numId w:val="16"/>
        </w:numPr>
      </w:pPr>
      <w:r w:rsidRPr="00495A2C">
        <w:t>Интеграция с экосистемой Microsoft и WSL2</w:t>
      </w:r>
    </w:p>
    <w:p w14:paraId="3B7A82D8" w14:textId="77777777" w:rsidR="00495A2C" w:rsidRPr="00495A2C" w:rsidRDefault="00495A2C" w:rsidP="00495A2C">
      <w:pPr>
        <w:numPr>
          <w:ilvl w:val="0"/>
          <w:numId w:val="16"/>
        </w:numPr>
      </w:pPr>
      <w:r w:rsidRPr="00495A2C">
        <w:t xml:space="preserve">Live </w:t>
      </w:r>
      <w:proofErr w:type="spellStart"/>
      <w:r w:rsidRPr="00495A2C">
        <w:t>Migration</w:t>
      </w:r>
      <w:proofErr w:type="spellEnd"/>
      <w:r w:rsidRPr="00495A2C">
        <w:t xml:space="preserve"> (миграция «на лету»)</w:t>
      </w:r>
    </w:p>
    <w:p w14:paraId="65FA6BC9" w14:textId="77777777" w:rsidR="00495A2C" w:rsidRPr="00495A2C" w:rsidRDefault="00495A2C" w:rsidP="00495A2C">
      <w:pPr>
        <w:numPr>
          <w:ilvl w:val="0"/>
          <w:numId w:val="16"/>
        </w:numPr>
      </w:pPr>
      <w:r w:rsidRPr="00495A2C">
        <w:t>Отсутствие 3D-ускорения</w:t>
      </w:r>
    </w:p>
    <w:p w14:paraId="5305FD9F" w14:textId="77777777" w:rsidR="00495A2C" w:rsidRPr="00495A2C" w:rsidRDefault="00495A2C" w:rsidP="00495A2C">
      <w:pPr>
        <w:rPr>
          <w:b/>
          <w:bCs/>
        </w:rPr>
      </w:pPr>
      <w:r w:rsidRPr="00495A2C">
        <w:rPr>
          <w:b/>
          <w:bCs/>
        </w:rPr>
        <w:t>1.4. Сравнительная таблица характеристик</w:t>
      </w:r>
    </w:p>
    <w:p w14:paraId="27DFA36A" w14:textId="77777777" w:rsidR="00495A2C" w:rsidRPr="00495A2C" w:rsidRDefault="00495A2C" w:rsidP="00495A2C">
      <w:r w:rsidRPr="00495A2C">
        <w:rPr>
          <w:b/>
          <w:bCs/>
        </w:rPr>
        <w:t>Таблица 1 – Сравнение характеристик систем виртуализации</w:t>
      </w:r>
    </w:p>
    <w:tbl>
      <w:tblPr>
        <w:tblW w:w="0" w:type="auto"/>
        <w:tblCellMar>
          <w:top w:w="15" w:type="dxa"/>
          <w:left w:w="15" w:type="dxa"/>
          <w:bottom w:w="15" w:type="dxa"/>
          <w:right w:w="15" w:type="dxa"/>
        </w:tblCellMar>
        <w:tblLook w:val="04A0" w:firstRow="1" w:lastRow="0" w:firstColumn="1" w:lastColumn="0" w:noHBand="0" w:noVBand="1"/>
      </w:tblPr>
      <w:tblGrid>
        <w:gridCol w:w="2408"/>
        <w:gridCol w:w="2398"/>
        <w:gridCol w:w="2242"/>
        <w:gridCol w:w="2307"/>
      </w:tblGrid>
      <w:tr w:rsidR="00495A2C" w:rsidRPr="00495A2C" w14:paraId="4CEE2A93" w14:textId="77777777" w:rsidTr="00495A2C">
        <w:trPr>
          <w:tblHeader/>
        </w:trPr>
        <w:tc>
          <w:tcPr>
            <w:tcW w:w="0" w:type="auto"/>
            <w:tcBorders>
              <w:top w:val="nil"/>
            </w:tcBorders>
            <w:tcMar>
              <w:top w:w="150" w:type="dxa"/>
              <w:left w:w="0" w:type="dxa"/>
              <w:bottom w:w="150" w:type="dxa"/>
              <w:right w:w="240" w:type="dxa"/>
            </w:tcMar>
            <w:vAlign w:val="center"/>
            <w:hideMark/>
          </w:tcPr>
          <w:p w14:paraId="498CED81" w14:textId="77777777" w:rsidR="00495A2C" w:rsidRPr="00495A2C" w:rsidRDefault="00495A2C" w:rsidP="00495A2C">
            <w:r w:rsidRPr="00495A2C">
              <w:t>Характеристика</w:t>
            </w:r>
          </w:p>
        </w:tc>
        <w:tc>
          <w:tcPr>
            <w:tcW w:w="0" w:type="auto"/>
            <w:tcBorders>
              <w:top w:val="nil"/>
            </w:tcBorders>
            <w:tcMar>
              <w:top w:w="150" w:type="dxa"/>
              <w:left w:w="240" w:type="dxa"/>
              <w:bottom w:w="150" w:type="dxa"/>
              <w:right w:w="240" w:type="dxa"/>
            </w:tcMar>
            <w:vAlign w:val="center"/>
            <w:hideMark/>
          </w:tcPr>
          <w:p w14:paraId="3E803917" w14:textId="77777777" w:rsidR="00495A2C" w:rsidRPr="00495A2C" w:rsidRDefault="00495A2C" w:rsidP="00495A2C">
            <w:proofErr w:type="spellStart"/>
            <w:r w:rsidRPr="00495A2C">
              <w:t>VirtualBox</w:t>
            </w:r>
            <w:proofErr w:type="spellEnd"/>
          </w:p>
        </w:tc>
        <w:tc>
          <w:tcPr>
            <w:tcW w:w="0" w:type="auto"/>
            <w:tcBorders>
              <w:top w:val="nil"/>
            </w:tcBorders>
            <w:tcMar>
              <w:top w:w="150" w:type="dxa"/>
              <w:left w:w="240" w:type="dxa"/>
              <w:bottom w:w="150" w:type="dxa"/>
              <w:right w:w="240" w:type="dxa"/>
            </w:tcMar>
            <w:vAlign w:val="center"/>
            <w:hideMark/>
          </w:tcPr>
          <w:p w14:paraId="581B0F48" w14:textId="77777777" w:rsidR="00495A2C" w:rsidRPr="00495A2C" w:rsidRDefault="00495A2C" w:rsidP="00495A2C">
            <w:r w:rsidRPr="00495A2C">
              <w:t>VMware Player</w:t>
            </w:r>
          </w:p>
        </w:tc>
        <w:tc>
          <w:tcPr>
            <w:tcW w:w="0" w:type="auto"/>
            <w:tcBorders>
              <w:top w:val="nil"/>
            </w:tcBorders>
            <w:tcMar>
              <w:top w:w="150" w:type="dxa"/>
              <w:left w:w="240" w:type="dxa"/>
              <w:bottom w:w="150" w:type="dxa"/>
              <w:right w:w="240" w:type="dxa"/>
            </w:tcMar>
            <w:vAlign w:val="center"/>
            <w:hideMark/>
          </w:tcPr>
          <w:p w14:paraId="21261486" w14:textId="77777777" w:rsidR="00495A2C" w:rsidRPr="00495A2C" w:rsidRDefault="00495A2C" w:rsidP="00495A2C">
            <w:r w:rsidRPr="00495A2C">
              <w:t>Hyper-V</w:t>
            </w:r>
          </w:p>
        </w:tc>
      </w:tr>
      <w:tr w:rsidR="00495A2C" w:rsidRPr="00495A2C" w14:paraId="2408B221" w14:textId="77777777" w:rsidTr="00495A2C">
        <w:tc>
          <w:tcPr>
            <w:tcW w:w="0" w:type="auto"/>
            <w:tcMar>
              <w:top w:w="150" w:type="dxa"/>
              <w:left w:w="0" w:type="dxa"/>
              <w:bottom w:w="150" w:type="dxa"/>
              <w:right w:w="240" w:type="dxa"/>
            </w:tcMar>
            <w:vAlign w:val="center"/>
            <w:hideMark/>
          </w:tcPr>
          <w:p w14:paraId="67E437B2" w14:textId="77777777" w:rsidR="00495A2C" w:rsidRPr="00495A2C" w:rsidRDefault="00495A2C" w:rsidP="00495A2C">
            <w:r w:rsidRPr="00495A2C">
              <w:t>Тип гипервизора</w:t>
            </w:r>
          </w:p>
        </w:tc>
        <w:tc>
          <w:tcPr>
            <w:tcW w:w="0" w:type="auto"/>
            <w:tcMar>
              <w:top w:w="150" w:type="dxa"/>
              <w:left w:w="240" w:type="dxa"/>
              <w:bottom w:w="150" w:type="dxa"/>
              <w:right w:w="240" w:type="dxa"/>
            </w:tcMar>
            <w:vAlign w:val="center"/>
            <w:hideMark/>
          </w:tcPr>
          <w:p w14:paraId="39398FE4" w14:textId="77777777" w:rsidR="00495A2C" w:rsidRPr="00495A2C" w:rsidRDefault="00495A2C" w:rsidP="00495A2C">
            <w:r w:rsidRPr="00495A2C">
              <w:t>Type 2</w:t>
            </w:r>
          </w:p>
        </w:tc>
        <w:tc>
          <w:tcPr>
            <w:tcW w:w="0" w:type="auto"/>
            <w:tcMar>
              <w:top w:w="150" w:type="dxa"/>
              <w:left w:w="240" w:type="dxa"/>
              <w:bottom w:w="150" w:type="dxa"/>
              <w:right w:w="240" w:type="dxa"/>
            </w:tcMar>
            <w:vAlign w:val="center"/>
            <w:hideMark/>
          </w:tcPr>
          <w:p w14:paraId="7051EAB4" w14:textId="77777777" w:rsidR="00495A2C" w:rsidRPr="00495A2C" w:rsidRDefault="00495A2C" w:rsidP="00495A2C">
            <w:r w:rsidRPr="00495A2C">
              <w:t>Type 2</w:t>
            </w:r>
          </w:p>
        </w:tc>
        <w:tc>
          <w:tcPr>
            <w:tcW w:w="0" w:type="auto"/>
            <w:tcMar>
              <w:top w:w="150" w:type="dxa"/>
              <w:left w:w="240" w:type="dxa"/>
              <w:bottom w:w="150" w:type="dxa"/>
              <w:right w:w="0" w:type="dxa"/>
            </w:tcMar>
            <w:vAlign w:val="center"/>
            <w:hideMark/>
          </w:tcPr>
          <w:p w14:paraId="11A5E32B" w14:textId="77777777" w:rsidR="00495A2C" w:rsidRPr="00495A2C" w:rsidRDefault="00495A2C" w:rsidP="00495A2C">
            <w:r w:rsidRPr="00495A2C">
              <w:t>Type 1</w:t>
            </w:r>
          </w:p>
        </w:tc>
      </w:tr>
      <w:tr w:rsidR="00495A2C" w:rsidRPr="00495A2C" w14:paraId="11AC1489" w14:textId="77777777" w:rsidTr="00495A2C">
        <w:tc>
          <w:tcPr>
            <w:tcW w:w="0" w:type="auto"/>
            <w:tcMar>
              <w:top w:w="150" w:type="dxa"/>
              <w:left w:w="0" w:type="dxa"/>
              <w:bottom w:w="150" w:type="dxa"/>
              <w:right w:w="240" w:type="dxa"/>
            </w:tcMar>
            <w:vAlign w:val="center"/>
            <w:hideMark/>
          </w:tcPr>
          <w:p w14:paraId="7CA656BB" w14:textId="77777777" w:rsidR="00495A2C" w:rsidRPr="00495A2C" w:rsidRDefault="00495A2C" w:rsidP="00495A2C">
            <w:r w:rsidRPr="00495A2C">
              <w:t>Хост-ОС</w:t>
            </w:r>
          </w:p>
        </w:tc>
        <w:tc>
          <w:tcPr>
            <w:tcW w:w="0" w:type="auto"/>
            <w:tcMar>
              <w:top w:w="150" w:type="dxa"/>
              <w:left w:w="240" w:type="dxa"/>
              <w:bottom w:w="150" w:type="dxa"/>
              <w:right w:w="240" w:type="dxa"/>
            </w:tcMar>
            <w:vAlign w:val="center"/>
            <w:hideMark/>
          </w:tcPr>
          <w:p w14:paraId="145A2D5C" w14:textId="77777777" w:rsidR="00495A2C" w:rsidRPr="00495A2C" w:rsidRDefault="00495A2C" w:rsidP="00495A2C">
            <w:r w:rsidRPr="00495A2C">
              <w:t xml:space="preserve">Windows, Linux, </w:t>
            </w:r>
            <w:proofErr w:type="spellStart"/>
            <w:r w:rsidRPr="00495A2C">
              <w:t>macOS</w:t>
            </w:r>
            <w:proofErr w:type="spellEnd"/>
          </w:p>
        </w:tc>
        <w:tc>
          <w:tcPr>
            <w:tcW w:w="0" w:type="auto"/>
            <w:tcMar>
              <w:top w:w="150" w:type="dxa"/>
              <w:left w:w="240" w:type="dxa"/>
              <w:bottom w:w="150" w:type="dxa"/>
              <w:right w:w="240" w:type="dxa"/>
            </w:tcMar>
            <w:vAlign w:val="center"/>
            <w:hideMark/>
          </w:tcPr>
          <w:p w14:paraId="628AEBC6" w14:textId="77777777" w:rsidR="00495A2C" w:rsidRPr="00495A2C" w:rsidRDefault="00495A2C" w:rsidP="00495A2C">
            <w:r w:rsidRPr="00495A2C">
              <w:t>Windows, Linux</w:t>
            </w:r>
          </w:p>
        </w:tc>
        <w:tc>
          <w:tcPr>
            <w:tcW w:w="0" w:type="auto"/>
            <w:tcMar>
              <w:top w:w="150" w:type="dxa"/>
              <w:left w:w="240" w:type="dxa"/>
              <w:bottom w:w="150" w:type="dxa"/>
              <w:right w:w="0" w:type="dxa"/>
            </w:tcMar>
            <w:vAlign w:val="center"/>
            <w:hideMark/>
          </w:tcPr>
          <w:p w14:paraId="06840478" w14:textId="77777777" w:rsidR="00495A2C" w:rsidRPr="00495A2C" w:rsidRDefault="00495A2C" w:rsidP="00495A2C">
            <w:r w:rsidRPr="00495A2C">
              <w:t>только Windows Pro+</w:t>
            </w:r>
          </w:p>
        </w:tc>
      </w:tr>
      <w:tr w:rsidR="00495A2C" w:rsidRPr="00495A2C" w14:paraId="2E36F0D2" w14:textId="77777777" w:rsidTr="00495A2C">
        <w:tc>
          <w:tcPr>
            <w:tcW w:w="0" w:type="auto"/>
            <w:tcMar>
              <w:top w:w="150" w:type="dxa"/>
              <w:left w:w="0" w:type="dxa"/>
              <w:bottom w:w="150" w:type="dxa"/>
              <w:right w:w="240" w:type="dxa"/>
            </w:tcMar>
            <w:vAlign w:val="center"/>
            <w:hideMark/>
          </w:tcPr>
          <w:p w14:paraId="119C944E" w14:textId="77777777" w:rsidR="00495A2C" w:rsidRPr="00495A2C" w:rsidRDefault="00495A2C" w:rsidP="00495A2C">
            <w:r w:rsidRPr="00495A2C">
              <w:lastRenderedPageBreak/>
              <w:t>Стоимость</w:t>
            </w:r>
          </w:p>
        </w:tc>
        <w:tc>
          <w:tcPr>
            <w:tcW w:w="0" w:type="auto"/>
            <w:tcMar>
              <w:top w:w="150" w:type="dxa"/>
              <w:left w:w="240" w:type="dxa"/>
              <w:bottom w:w="150" w:type="dxa"/>
              <w:right w:w="240" w:type="dxa"/>
            </w:tcMar>
            <w:vAlign w:val="center"/>
            <w:hideMark/>
          </w:tcPr>
          <w:p w14:paraId="3EF22138" w14:textId="77777777" w:rsidR="00495A2C" w:rsidRPr="00495A2C" w:rsidRDefault="00495A2C" w:rsidP="00495A2C">
            <w:r w:rsidRPr="00495A2C">
              <w:t>Бесплатно (GPL)</w:t>
            </w:r>
          </w:p>
        </w:tc>
        <w:tc>
          <w:tcPr>
            <w:tcW w:w="0" w:type="auto"/>
            <w:tcMar>
              <w:top w:w="150" w:type="dxa"/>
              <w:left w:w="240" w:type="dxa"/>
              <w:bottom w:w="150" w:type="dxa"/>
              <w:right w:w="240" w:type="dxa"/>
            </w:tcMar>
            <w:vAlign w:val="center"/>
            <w:hideMark/>
          </w:tcPr>
          <w:p w14:paraId="69F1339D" w14:textId="77777777" w:rsidR="00495A2C" w:rsidRPr="00495A2C" w:rsidRDefault="00495A2C" w:rsidP="00495A2C">
            <w:r w:rsidRPr="00495A2C">
              <w:t>Бесплатно (личное)</w:t>
            </w:r>
          </w:p>
        </w:tc>
        <w:tc>
          <w:tcPr>
            <w:tcW w:w="0" w:type="auto"/>
            <w:tcMar>
              <w:top w:w="150" w:type="dxa"/>
              <w:left w:w="240" w:type="dxa"/>
              <w:bottom w:w="150" w:type="dxa"/>
              <w:right w:w="0" w:type="dxa"/>
            </w:tcMar>
            <w:vAlign w:val="center"/>
            <w:hideMark/>
          </w:tcPr>
          <w:p w14:paraId="6555F8CE" w14:textId="77777777" w:rsidR="00495A2C" w:rsidRPr="00495A2C" w:rsidRDefault="00495A2C" w:rsidP="00495A2C">
            <w:r w:rsidRPr="00495A2C">
              <w:t>В составе ОС</w:t>
            </w:r>
          </w:p>
        </w:tc>
      </w:tr>
      <w:tr w:rsidR="00495A2C" w:rsidRPr="00495A2C" w14:paraId="7D512FE5" w14:textId="77777777" w:rsidTr="00495A2C">
        <w:tc>
          <w:tcPr>
            <w:tcW w:w="0" w:type="auto"/>
            <w:tcMar>
              <w:top w:w="150" w:type="dxa"/>
              <w:left w:w="0" w:type="dxa"/>
              <w:bottom w:w="150" w:type="dxa"/>
              <w:right w:w="240" w:type="dxa"/>
            </w:tcMar>
            <w:vAlign w:val="center"/>
            <w:hideMark/>
          </w:tcPr>
          <w:p w14:paraId="0CC1770B" w14:textId="77777777" w:rsidR="00495A2C" w:rsidRPr="00495A2C" w:rsidRDefault="00495A2C" w:rsidP="00495A2C">
            <w:r w:rsidRPr="00495A2C">
              <w:t>Производительность</w:t>
            </w:r>
          </w:p>
        </w:tc>
        <w:tc>
          <w:tcPr>
            <w:tcW w:w="0" w:type="auto"/>
            <w:tcMar>
              <w:top w:w="150" w:type="dxa"/>
              <w:left w:w="240" w:type="dxa"/>
              <w:bottom w:w="150" w:type="dxa"/>
              <w:right w:w="240" w:type="dxa"/>
            </w:tcMar>
            <w:vAlign w:val="center"/>
            <w:hideMark/>
          </w:tcPr>
          <w:p w14:paraId="750090CC" w14:textId="77777777" w:rsidR="00495A2C" w:rsidRPr="00495A2C" w:rsidRDefault="00495A2C" w:rsidP="00495A2C">
            <w:r w:rsidRPr="00495A2C">
              <w:t>Хорошая</w:t>
            </w:r>
          </w:p>
        </w:tc>
        <w:tc>
          <w:tcPr>
            <w:tcW w:w="0" w:type="auto"/>
            <w:tcMar>
              <w:top w:w="150" w:type="dxa"/>
              <w:left w:w="240" w:type="dxa"/>
              <w:bottom w:w="150" w:type="dxa"/>
              <w:right w:w="240" w:type="dxa"/>
            </w:tcMar>
            <w:vAlign w:val="center"/>
            <w:hideMark/>
          </w:tcPr>
          <w:p w14:paraId="31BFDDF8" w14:textId="77777777" w:rsidR="00495A2C" w:rsidRPr="00495A2C" w:rsidRDefault="00495A2C" w:rsidP="00495A2C">
            <w:r w:rsidRPr="00495A2C">
              <w:t>Отличная</w:t>
            </w:r>
          </w:p>
        </w:tc>
        <w:tc>
          <w:tcPr>
            <w:tcW w:w="0" w:type="auto"/>
            <w:tcMar>
              <w:top w:w="150" w:type="dxa"/>
              <w:left w:w="240" w:type="dxa"/>
              <w:bottom w:w="150" w:type="dxa"/>
              <w:right w:w="0" w:type="dxa"/>
            </w:tcMar>
            <w:vAlign w:val="center"/>
            <w:hideMark/>
          </w:tcPr>
          <w:p w14:paraId="28B33050" w14:textId="77777777" w:rsidR="00495A2C" w:rsidRPr="00495A2C" w:rsidRDefault="00495A2C" w:rsidP="00495A2C">
            <w:r w:rsidRPr="00495A2C">
              <w:t>Максимальная</w:t>
            </w:r>
          </w:p>
        </w:tc>
      </w:tr>
      <w:tr w:rsidR="00495A2C" w:rsidRPr="00495A2C" w14:paraId="1A5850CA" w14:textId="77777777" w:rsidTr="00495A2C">
        <w:tc>
          <w:tcPr>
            <w:tcW w:w="0" w:type="auto"/>
            <w:tcMar>
              <w:top w:w="150" w:type="dxa"/>
              <w:left w:w="0" w:type="dxa"/>
              <w:bottom w:w="150" w:type="dxa"/>
              <w:right w:w="240" w:type="dxa"/>
            </w:tcMar>
            <w:vAlign w:val="center"/>
            <w:hideMark/>
          </w:tcPr>
          <w:p w14:paraId="2EA7654B" w14:textId="77777777" w:rsidR="00495A2C" w:rsidRPr="00495A2C" w:rsidRDefault="00495A2C" w:rsidP="00495A2C">
            <w:r w:rsidRPr="00495A2C">
              <w:t>USB 3.0</w:t>
            </w:r>
          </w:p>
        </w:tc>
        <w:tc>
          <w:tcPr>
            <w:tcW w:w="0" w:type="auto"/>
            <w:tcMar>
              <w:top w:w="150" w:type="dxa"/>
              <w:left w:w="240" w:type="dxa"/>
              <w:bottom w:w="150" w:type="dxa"/>
              <w:right w:w="240" w:type="dxa"/>
            </w:tcMar>
            <w:vAlign w:val="center"/>
            <w:hideMark/>
          </w:tcPr>
          <w:p w14:paraId="66E5C6E2" w14:textId="77777777" w:rsidR="00495A2C" w:rsidRPr="00495A2C" w:rsidRDefault="00495A2C" w:rsidP="00495A2C">
            <w:r w:rsidRPr="00495A2C">
              <w:t xml:space="preserve">через </w:t>
            </w:r>
            <w:proofErr w:type="spellStart"/>
            <w:r w:rsidRPr="00495A2C">
              <w:t>Extension</w:t>
            </w:r>
            <w:proofErr w:type="spellEnd"/>
            <w:r w:rsidRPr="00495A2C">
              <w:t xml:space="preserve"> Pack</w:t>
            </w:r>
          </w:p>
        </w:tc>
        <w:tc>
          <w:tcPr>
            <w:tcW w:w="0" w:type="auto"/>
            <w:tcMar>
              <w:top w:w="150" w:type="dxa"/>
              <w:left w:w="240" w:type="dxa"/>
              <w:bottom w:w="150" w:type="dxa"/>
              <w:right w:w="240" w:type="dxa"/>
            </w:tcMar>
            <w:vAlign w:val="center"/>
            <w:hideMark/>
          </w:tcPr>
          <w:p w14:paraId="180BC7BC" w14:textId="77777777" w:rsidR="00495A2C" w:rsidRPr="00495A2C" w:rsidRDefault="00495A2C" w:rsidP="00495A2C">
            <w:r w:rsidRPr="00495A2C">
              <w:t>из коробки</w:t>
            </w:r>
          </w:p>
        </w:tc>
        <w:tc>
          <w:tcPr>
            <w:tcW w:w="0" w:type="auto"/>
            <w:tcMar>
              <w:top w:w="150" w:type="dxa"/>
              <w:left w:w="240" w:type="dxa"/>
              <w:bottom w:w="150" w:type="dxa"/>
              <w:right w:w="0" w:type="dxa"/>
            </w:tcMar>
            <w:vAlign w:val="center"/>
            <w:hideMark/>
          </w:tcPr>
          <w:p w14:paraId="16FA45E6" w14:textId="77777777" w:rsidR="00495A2C" w:rsidRPr="00495A2C" w:rsidRDefault="00495A2C" w:rsidP="00495A2C">
            <w:r w:rsidRPr="00495A2C">
              <w:t>сложно</w:t>
            </w:r>
          </w:p>
        </w:tc>
      </w:tr>
      <w:tr w:rsidR="00495A2C" w:rsidRPr="00495A2C" w14:paraId="393AAD5E" w14:textId="77777777" w:rsidTr="00495A2C">
        <w:tc>
          <w:tcPr>
            <w:tcW w:w="0" w:type="auto"/>
            <w:tcMar>
              <w:top w:w="150" w:type="dxa"/>
              <w:left w:w="0" w:type="dxa"/>
              <w:bottom w:w="150" w:type="dxa"/>
              <w:right w:w="240" w:type="dxa"/>
            </w:tcMar>
            <w:vAlign w:val="center"/>
            <w:hideMark/>
          </w:tcPr>
          <w:p w14:paraId="49200CC1" w14:textId="77777777" w:rsidR="00495A2C" w:rsidRPr="00495A2C" w:rsidRDefault="00495A2C" w:rsidP="00495A2C">
            <w:r w:rsidRPr="00495A2C">
              <w:t>3D-графика</w:t>
            </w:r>
          </w:p>
        </w:tc>
        <w:tc>
          <w:tcPr>
            <w:tcW w:w="0" w:type="auto"/>
            <w:tcMar>
              <w:top w:w="150" w:type="dxa"/>
              <w:left w:w="240" w:type="dxa"/>
              <w:bottom w:w="150" w:type="dxa"/>
              <w:right w:w="240" w:type="dxa"/>
            </w:tcMar>
            <w:vAlign w:val="center"/>
            <w:hideMark/>
          </w:tcPr>
          <w:p w14:paraId="6D962ADE" w14:textId="77777777" w:rsidR="00495A2C" w:rsidRPr="00495A2C" w:rsidRDefault="00495A2C" w:rsidP="00495A2C">
            <w:r w:rsidRPr="00495A2C">
              <w:t>базовая (OpenGL)</w:t>
            </w:r>
          </w:p>
        </w:tc>
        <w:tc>
          <w:tcPr>
            <w:tcW w:w="0" w:type="auto"/>
            <w:tcMar>
              <w:top w:w="150" w:type="dxa"/>
              <w:left w:w="240" w:type="dxa"/>
              <w:bottom w:w="150" w:type="dxa"/>
              <w:right w:w="240" w:type="dxa"/>
            </w:tcMar>
            <w:vAlign w:val="center"/>
            <w:hideMark/>
          </w:tcPr>
          <w:p w14:paraId="34F76FEC" w14:textId="77777777" w:rsidR="00495A2C" w:rsidRPr="00495A2C" w:rsidRDefault="00495A2C" w:rsidP="00495A2C">
            <w:r w:rsidRPr="00495A2C">
              <w:t>отличная (DirectX 11)</w:t>
            </w:r>
          </w:p>
        </w:tc>
        <w:tc>
          <w:tcPr>
            <w:tcW w:w="0" w:type="auto"/>
            <w:tcMar>
              <w:top w:w="150" w:type="dxa"/>
              <w:left w:w="240" w:type="dxa"/>
              <w:bottom w:w="150" w:type="dxa"/>
              <w:right w:w="0" w:type="dxa"/>
            </w:tcMar>
            <w:vAlign w:val="center"/>
            <w:hideMark/>
          </w:tcPr>
          <w:p w14:paraId="138D9285" w14:textId="77777777" w:rsidR="00495A2C" w:rsidRPr="00495A2C" w:rsidRDefault="00495A2C" w:rsidP="00495A2C">
            <w:r w:rsidRPr="00495A2C">
              <w:t>отсутствует</w:t>
            </w:r>
          </w:p>
        </w:tc>
      </w:tr>
      <w:tr w:rsidR="00495A2C" w:rsidRPr="00495A2C" w14:paraId="2E3390FA" w14:textId="77777777" w:rsidTr="00495A2C">
        <w:tc>
          <w:tcPr>
            <w:tcW w:w="0" w:type="auto"/>
            <w:tcMar>
              <w:top w:w="150" w:type="dxa"/>
              <w:left w:w="0" w:type="dxa"/>
              <w:bottom w:w="150" w:type="dxa"/>
              <w:right w:w="240" w:type="dxa"/>
            </w:tcMar>
            <w:vAlign w:val="center"/>
            <w:hideMark/>
          </w:tcPr>
          <w:p w14:paraId="1B19B9B4" w14:textId="77777777" w:rsidR="00495A2C" w:rsidRPr="00495A2C" w:rsidRDefault="00495A2C" w:rsidP="00495A2C">
            <w:proofErr w:type="spellStart"/>
            <w:r w:rsidRPr="00495A2C">
              <w:t>Guest</w:t>
            </w:r>
            <w:proofErr w:type="spellEnd"/>
            <w:r w:rsidRPr="00495A2C">
              <w:t xml:space="preserve"> </w:t>
            </w:r>
            <w:proofErr w:type="spellStart"/>
            <w:r w:rsidRPr="00495A2C">
              <w:t>Additions</w:t>
            </w:r>
            <w:proofErr w:type="spellEnd"/>
            <w:r w:rsidRPr="00495A2C">
              <w:t xml:space="preserve"> / Tools</w:t>
            </w:r>
          </w:p>
        </w:tc>
        <w:tc>
          <w:tcPr>
            <w:tcW w:w="0" w:type="auto"/>
            <w:tcMar>
              <w:top w:w="150" w:type="dxa"/>
              <w:left w:w="240" w:type="dxa"/>
              <w:bottom w:w="150" w:type="dxa"/>
              <w:right w:w="240" w:type="dxa"/>
            </w:tcMar>
            <w:vAlign w:val="center"/>
            <w:hideMark/>
          </w:tcPr>
          <w:p w14:paraId="44F5FDF7" w14:textId="77777777" w:rsidR="00495A2C" w:rsidRPr="00495A2C" w:rsidRDefault="00495A2C" w:rsidP="00495A2C">
            <w:r w:rsidRPr="00495A2C">
              <w:t>Да</w:t>
            </w:r>
          </w:p>
        </w:tc>
        <w:tc>
          <w:tcPr>
            <w:tcW w:w="0" w:type="auto"/>
            <w:tcMar>
              <w:top w:w="150" w:type="dxa"/>
              <w:left w:w="240" w:type="dxa"/>
              <w:bottom w:w="150" w:type="dxa"/>
              <w:right w:w="240" w:type="dxa"/>
            </w:tcMar>
            <w:vAlign w:val="center"/>
            <w:hideMark/>
          </w:tcPr>
          <w:p w14:paraId="2C1CC2D3" w14:textId="77777777" w:rsidR="00495A2C" w:rsidRPr="00495A2C" w:rsidRDefault="00495A2C" w:rsidP="00495A2C">
            <w:r w:rsidRPr="00495A2C">
              <w:t>Да</w:t>
            </w:r>
          </w:p>
        </w:tc>
        <w:tc>
          <w:tcPr>
            <w:tcW w:w="0" w:type="auto"/>
            <w:tcMar>
              <w:top w:w="150" w:type="dxa"/>
              <w:left w:w="240" w:type="dxa"/>
              <w:bottom w:w="150" w:type="dxa"/>
              <w:right w:w="0" w:type="dxa"/>
            </w:tcMar>
            <w:vAlign w:val="center"/>
            <w:hideMark/>
          </w:tcPr>
          <w:p w14:paraId="666AE72D" w14:textId="77777777" w:rsidR="00495A2C" w:rsidRPr="00495A2C" w:rsidRDefault="00495A2C" w:rsidP="00495A2C">
            <w:r w:rsidRPr="00495A2C">
              <w:t xml:space="preserve">Enhanced </w:t>
            </w:r>
            <w:proofErr w:type="spellStart"/>
            <w:r w:rsidRPr="00495A2C">
              <w:t>Session</w:t>
            </w:r>
            <w:proofErr w:type="spellEnd"/>
            <w:r w:rsidRPr="00495A2C">
              <w:t xml:space="preserve"> Mode</w:t>
            </w:r>
          </w:p>
        </w:tc>
      </w:tr>
      <w:tr w:rsidR="00495A2C" w:rsidRPr="00495A2C" w14:paraId="5B83BF3A" w14:textId="77777777" w:rsidTr="00495A2C">
        <w:tc>
          <w:tcPr>
            <w:tcW w:w="0" w:type="auto"/>
            <w:tcMar>
              <w:top w:w="150" w:type="dxa"/>
              <w:left w:w="0" w:type="dxa"/>
              <w:bottom w:w="150" w:type="dxa"/>
              <w:right w:w="240" w:type="dxa"/>
            </w:tcMar>
            <w:vAlign w:val="center"/>
            <w:hideMark/>
          </w:tcPr>
          <w:p w14:paraId="0B4D8251" w14:textId="77777777" w:rsidR="00495A2C" w:rsidRPr="00495A2C" w:rsidRDefault="00495A2C" w:rsidP="00495A2C">
            <w:proofErr w:type="spellStart"/>
            <w:r w:rsidRPr="00495A2C">
              <w:t>Снапшоты</w:t>
            </w:r>
            <w:proofErr w:type="spellEnd"/>
          </w:p>
        </w:tc>
        <w:tc>
          <w:tcPr>
            <w:tcW w:w="0" w:type="auto"/>
            <w:tcMar>
              <w:top w:w="150" w:type="dxa"/>
              <w:left w:w="240" w:type="dxa"/>
              <w:bottom w:w="150" w:type="dxa"/>
              <w:right w:w="240" w:type="dxa"/>
            </w:tcMar>
            <w:vAlign w:val="center"/>
            <w:hideMark/>
          </w:tcPr>
          <w:p w14:paraId="378D1972" w14:textId="77777777" w:rsidR="00495A2C" w:rsidRPr="00495A2C" w:rsidRDefault="00495A2C" w:rsidP="00495A2C">
            <w:r w:rsidRPr="00495A2C">
              <w:t>Да</w:t>
            </w:r>
          </w:p>
        </w:tc>
        <w:tc>
          <w:tcPr>
            <w:tcW w:w="0" w:type="auto"/>
            <w:tcMar>
              <w:top w:w="150" w:type="dxa"/>
              <w:left w:w="240" w:type="dxa"/>
              <w:bottom w:w="150" w:type="dxa"/>
              <w:right w:w="240" w:type="dxa"/>
            </w:tcMar>
            <w:vAlign w:val="center"/>
            <w:hideMark/>
          </w:tcPr>
          <w:p w14:paraId="3B15F0D9" w14:textId="77777777" w:rsidR="00495A2C" w:rsidRPr="00495A2C" w:rsidRDefault="00495A2C" w:rsidP="00495A2C">
            <w:r w:rsidRPr="00495A2C">
              <w:t>нет (только в Pro)</w:t>
            </w:r>
          </w:p>
        </w:tc>
        <w:tc>
          <w:tcPr>
            <w:tcW w:w="0" w:type="auto"/>
            <w:tcMar>
              <w:top w:w="150" w:type="dxa"/>
              <w:left w:w="240" w:type="dxa"/>
              <w:bottom w:w="150" w:type="dxa"/>
              <w:right w:w="0" w:type="dxa"/>
            </w:tcMar>
            <w:vAlign w:val="center"/>
            <w:hideMark/>
          </w:tcPr>
          <w:p w14:paraId="53C584C8" w14:textId="77777777" w:rsidR="00495A2C" w:rsidRPr="00495A2C" w:rsidRDefault="00495A2C" w:rsidP="00495A2C">
            <w:r w:rsidRPr="00495A2C">
              <w:t>Да</w:t>
            </w:r>
          </w:p>
        </w:tc>
      </w:tr>
    </w:tbl>
    <w:p w14:paraId="684BF45A" w14:textId="77777777" w:rsidR="00495A2C" w:rsidRPr="00495A2C" w:rsidRDefault="00495A2C" w:rsidP="00495A2C">
      <w:r w:rsidRPr="00495A2C">
        <w:pict w14:anchorId="3C2FE49B">
          <v:rect id="_x0000_i1027" style="width:0;height:.75pt" o:hralign="center" o:hrstd="t" o:hr="t" fillcolor="#a0a0a0" stroked="f"/>
        </w:pict>
      </w:r>
    </w:p>
    <w:p w14:paraId="44EA0A32" w14:textId="77777777" w:rsidR="00495A2C" w:rsidRPr="00495A2C" w:rsidRDefault="00495A2C" w:rsidP="00495A2C">
      <w:pPr>
        <w:rPr>
          <w:b/>
          <w:bCs/>
        </w:rPr>
      </w:pPr>
      <w:r w:rsidRPr="00495A2C">
        <w:rPr>
          <w:b/>
          <w:bCs/>
        </w:rPr>
        <w:t xml:space="preserve">2. Практическая часть: создание, настройка и установка </w:t>
      </w:r>
      <w:proofErr w:type="spellStart"/>
      <w:r w:rsidRPr="00495A2C">
        <w:rPr>
          <w:b/>
          <w:bCs/>
        </w:rPr>
        <w:t>Proxmox</w:t>
      </w:r>
      <w:proofErr w:type="spellEnd"/>
      <w:r w:rsidRPr="00495A2C">
        <w:rPr>
          <w:b/>
          <w:bCs/>
        </w:rPr>
        <w:t xml:space="preserve"> VE в Oracle VM </w:t>
      </w:r>
      <w:proofErr w:type="spellStart"/>
      <w:r w:rsidRPr="00495A2C">
        <w:rPr>
          <w:b/>
          <w:bCs/>
        </w:rPr>
        <w:t>VirtualBox</w:t>
      </w:r>
      <w:proofErr w:type="spellEnd"/>
    </w:p>
    <w:p w14:paraId="6195F069" w14:textId="77777777" w:rsidR="00495A2C" w:rsidRPr="00495A2C" w:rsidRDefault="00495A2C" w:rsidP="00495A2C">
      <w:r w:rsidRPr="00495A2C">
        <w:t>Для практической демонстрации выбран </w:t>
      </w:r>
      <w:r w:rsidRPr="00495A2C">
        <w:rPr>
          <w:b/>
          <w:bCs/>
        </w:rPr>
        <w:t xml:space="preserve">Oracle VM </w:t>
      </w:r>
      <w:proofErr w:type="spellStart"/>
      <w:r w:rsidRPr="00495A2C">
        <w:rPr>
          <w:b/>
          <w:bCs/>
        </w:rPr>
        <w:t>VirtualBox</w:t>
      </w:r>
      <w:proofErr w:type="spellEnd"/>
      <w:r w:rsidRPr="00495A2C">
        <w:t>. В качестве гостевой операционной системы выступает </w:t>
      </w:r>
      <w:proofErr w:type="spellStart"/>
      <w:r w:rsidRPr="00495A2C">
        <w:rPr>
          <w:b/>
          <w:bCs/>
        </w:rPr>
        <w:t>Proxmox</w:t>
      </w:r>
      <w:proofErr w:type="spellEnd"/>
      <w:r w:rsidRPr="00495A2C">
        <w:rPr>
          <w:b/>
          <w:bCs/>
        </w:rPr>
        <w:t xml:space="preserve"> Virtual Environment (</w:t>
      </w:r>
      <w:proofErr w:type="spellStart"/>
      <w:r w:rsidRPr="00495A2C">
        <w:rPr>
          <w:b/>
          <w:bCs/>
        </w:rPr>
        <w:t>Proxmox</w:t>
      </w:r>
      <w:proofErr w:type="spellEnd"/>
      <w:r w:rsidRPr="00495A2C">
        <w:rPr>
          <w:b/>
          <w:bCs/>
        </w:rPr>
        <w:t xml:space="preserve"> VE)</w:t>
      </w:r>
      <w:r w:rsidRPr="00495A2C">
        <w:t xml:space="preserve"> — специализированная серверная платформа для виртуализации на базе </w:t>
      </w:r>
      <w:proofErr w:type="spellStart"/>
      <w:r w:rsidRPr="00495A2C">
        <w:t>Debian</w:t>
      </w:r>
      <w:proofErr w:type="spellEnd"/>
      <w:r w:rsidRPr="00495A2C">
        <w:t xml:space="preserve"> Linux, объединяющая KVM для полноценных виртуальных машин и LXC для </w:t>
      </w:r>
      <w:proofErr w:type="gramStart"/>
      <w:r w:rsidRPr="00495A2C">
        <w:t>контейнеров .</w:t>
      </w:r>
      <w:proofErr w:type="gramEnd"/>
      <w:r w:rsidRPr="00495A2C">
        <w:t xml:space="preserve"> Выбор </w:t>
      </w:r>
      <w:proofErr w:type="spellStart"/>
      <w:r w:rsidRPr="00495A2C">
        <w:t>Proxmox</w:t>
      </w:r>
      <w:proofErr w:type="spellEnd"/>
      <w:r w:rsidRPr="00495A2C">
        <w:t xml:space="preserve"> обусловлен его популярностью в корпоративной среде и возможностью изучения продвинутых возможностей виртуализации.</w:t>
      </w:r>
    </w:p>
    <w:p w14:paraId="5034DA97" w14:textId="77777777" w:rsidR="00495A2C" w:rsidRPr="00495A2C" w:rsidRDefault="00495A2C" w:rsidP="00495A2C">
      <w:pPr>
        <w:rPr>
          <w:b/>
          <w:bCs/>
        </w:rPr>
      </w:pPr>
      <w:r w:rsidRPr="00495A2C">
        <w:rPr>
          <w:b/>
          <w:bCs/>
        </w:rPr>
        <w:t xml:space="preserve">2.1. Создание и настройка виртуальной машины в </w:t>
      </w:r>
      <w:proofErr w:type="spellStart"/>
      <w:r w:rsidRPr="00495A2C">
        <w:rPr>
          <w:b/>
          <w:bCs/>
        </w:rPr>
        <w:t>VirtualBox</w:t>
      </w:r>
      <w:proofErr w:type="spellEnd"/>
    </w:p>
    <w:p w14:paraId="16B2A2A8" w14:textId="77777777" w:rsidR="00495A2C" w:rsidRPr="00495A2C" w:rsidRDefault="00495A2C" w:rsidP="00495A2C">
      <w:r w:rsidRPr="00495A2C">
        <w:t>Процесс создания ВМ начинается с нажатия кнопки </w:t>
      </w:r>
      <w:r w:rsidRPr="00495A2C">
        <w:rPr>
          <w:b/>
          <w:bCs/>
        </w:rPr>
        <w:t>«Создать»</w:t>
      </w:r>
      <w:r w:rsidRPr="00495A2C">
        <w:t xml:space="preserve"> в главном окне </w:t>
      </w:r>
      <w:proofErr w:type="spellStart"/>
      <w:r w:rsidRPr="00495A2C">
        <w:t>VirtualBox</w:t>
      </w:r>
      <w:proofErr w:type="spellEnd"/>
      <w:r w:rsidRPr="00495A2C">
        <w:t>.</w:t>
      </w:r>
    </w:p>
    <w:p w14:paraId="5E16CBAA" w14:textId="77777777" w:rsidR="00495A2C" w:rsidRDefault="00495A2C" w:rsidP="00495A2C">
      <w:pPr>
        <w:rPr>
          <w:lang w:val="en-US"/>
        </w:rPr>
      </w:pPr>
      <w:r w:rsidRPr="00495A2C">
        <w:rPr>
          <w:b/>
          <w:bCs/>
        </w:rPr>
        <w:t>1. Имя и операционная система</w:t>
      </w:r>
      <w:r w:rsidRPr="00495A2C">
        <w:br/>
        <w:t>Указывается имя ВМ («</w:t>
      </w:r>
      <w:proofErr w:type="spellStart"/>
      <w:r w:rsidRPr="00495A2C">
        <w:t>Proxmox</w:t>
      </w:r>
      <w:proofErr w:type="spellEnd"/>
      <w:r w:rsidRPr="00495A2C">
        <w:t>-VE»), тип </w:t>
      </w:r>
      <w:r w:rsidRPr="00495A2C">
        <w:rPr>
          <w:b/>
          <w:bCs/>
        </w:rPr>
        <w:t>«Linux»</w:t>
      </w:r>
      <w:r w:rsidRPr="00495A2C">
        <w:t> и версия </w:t>
      </w:r>
      <w:r w:rsidRPr="00495A2C">
        <w:rPr>
          <w:b/>
          <w:bCs/>
        </w:rPr>
        <w:t>«</w:t>
      </w:r>
      <w:proofErr w:type="spellStart"/>
      <w:r w:rsidRPr="00495A2C">
        <w:rPr>
          <w:b/>
          <w:bCs/>
        </w:rPr>
        <w:t>Debian</w:t>
      </w:r>
      <w:proofErr w:type="spellEnd"/>
      <w:r w:rsidRPr="00495A2C">
        <w:rPr>
          <w:b/>
          <w:bCs/>
        </w:rPr>
        <w:t xml:space="preserve"> (64-bit</w:t>
      </w:r>
      <w:proofErr w:type="gramStart"/>
      <w:r w:rsidRPr="00495A2C">
        <w:rPr>
          <w:b/>
          <w:bCs/>
        </w:rPr>
        <w:t>)»</w:t>
      </w:r>
      <w:r w:rsidRPr="00495A2C">
        <w:t>  (</w:t>
      </w:r>
      <w:proofErr w:type="gramEnd"/>
      <w:r w:rsidRPr="00495A2C">
        <w:t xml:space="preserve">см. Рис. 1). Официальная документация </w:t>
      </w:r>
      <w:proofErr w:type="spellStart"/>
      <w:r w:rsidRPr="00495A2C">
        <w:t>Proxmox</w:t>
      </w:r>
      <w:proofErr w:type="spellEnd"/>
      <w:r w:rsidRPr="00495A2C">
        <w:t xml:space="preserve"> рекомендует именно этот тип гостевой ОС для корректной работы.</w:t>
      </w:r>
    </w:p>
    <w:p w14:paraId="1A3E1D27" w14:textId="7818D109" w:rsidR="007B76A5" w:rsidRPr="00495A2C" w:rsidRDefault="007B76A5" w:rsidP="00495A2C">
      <w:pPr>
        <w:rPr>
          <w:lang w:val="en-US"/>
        </w:rPr>
      </w:pPr>
      <w:r w:rsidRPr="007B76A5">
        <w:rPr>
          <w:lang w:val="en-US"/>
        </w:rPr>
        <w:lastRenderedPageBreak/>
        <w:drawing>
          <wp:inline distT="0" distB="0" distL="0" distR="0" wp14:anchorId="6B182C52" wp14:editId="22B9F527">
            <wp:extent cx="5940425" cy="450151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4501515"/>
                    </a:xfrm>
                    <a:prstGeom prst="rect">
                      <a:avLst/>
                    </a:prstGeom>
                  </pic:spPr>
                </pic:pic>
              </a:graphicData>
            </a:graphic>
          </wp:inline>
        </w:drawing>
      </w:r>
    </w:p>
    <w:p w14:paraId="2B902149" w14:textId="39568EAE" w:rsidR="00495A2C" w:rsidRPr="00495A2C" w:rsidRDefault="00495A2C" w:rsidP="00495A2C">
      <w:r w:rsidRPr="00495A2C">
        <w:rPr>
          <w:i/>
          <w:iCs/>
        </w:rPr>
        <w:t xml:space="preserve">Рисунок 1 — Создание новой виртуальной машины для </w:t>
      </w:r>
      <w:proofErr w:type="spellStart"/>
      <w:r w:rsidRPr="00495A2C">
        <w:rPr>
          <w:i/>
          <w:iCs/>
        </w:rPr>
        <w:t>Proxmox</w:t>
      </w:r>
      <w:proofErr w:type="spellEnd"/>
      <w:r w:rsidRPr="00495A2C">
        <w:rPr>
          <w:i/>
          <w:iCs/>
        </w:rPr>
        <w:t xml:space="preserve"> VE</w:t>
      </w:r>
    </w:p>
    <w:p w14:paraId="5359AFE8" w14:textId="77777777" w:rsidR="00495A2C" w:rsidRPr="00495A2C" w:rsidRDefault="00495A2C" w:rsidP="00495A2C">
      <w:r w:rsidRPr="00495A2C">
        <w:rPr>
          <w:b/>
          <w:bCs/>
        </w:rPr>
        <w:t>2. Выделение оперативной памяти (ОЗУ)</w:t>
      </w:r>
      <w:r w:rsidRPr="00495A2C">
        <w:br/>
        <w:t xml:space="preserve">Следующий шаг — выделение оперативной памяти хоста (см. Рис. 2). Для корректной работы </w:t>
      </w:r>
      <w:proofErr w:type="spellStart"/>
      <w:r w:rsidRPr="00495A2C">
        <w:t>Proxmox</w:t>
      </w:r>
      <w:proofErr w:type="spellEnd"/>
      <w:r w:rsidRPr="00495A2C">
        <w:t xml:space="preserve"> VE рекомендуется выделить </w:t>
      </w:r>
      <w:r w:rsidRPr="00495A2C">
        <w:rPr>
          <w:b/>
          <w:bCs/>
        </w:rPr>
        <w:t>4096 MB (4 ГБ)</w:t>
      </w:r>
      <w:r w:rsidRPr="00495A2C">
        <w:t xml:space="preserve">. Минимально допустимое значение — 2 </w:t>
      </w:r>
      <w:proofErr w:type="gramStart"/>
      <w:r w:rsidRPr="00495A2C">
        <w:t>ГБ ,</w:t>
      </w:r>
      <w:proofErr w:type="gramEnd"/>
      <w:r w:rsidRPr="00495A2C">
        <w:t xml:space="preserve"> однако для запуска гостевых ВМ внутри </w:t>
      </w:r>
      <w:proofErr w:type="spellStart"/>
      <w:r w:rsidRPr="00495A2C">
        <w:t>Proxmox</w:t>
      </w:r>
      <w:proofErr w:type="spellEnd"/>
      <w:r w:rsidRPr="00495A2C">
        <w:t xml:space="preserve"> потребуется не менее 4–6 ГБ.</w:t>
      </w:r>
    </w:p>
    <w:p w14:paraId="2EF6F1CA" w14:textId="3C7996BD" w:rsidR="007B76A5" w:rsidRDefault="007B76A5" w:rsidP="00495A2C">
      <w:pPr>
        <w:rPr>
          <w:i/>
          <w:iCs/>
          <w:lang w:val="en-US"/>
        </w:rPr>
      </w:pPr>
      <w:r w:rsidRPr="007B76A5">
        <w:rPr>
          <w:i/>
          <w:iCs/>
          <w:lang w:val="en-US"/>
        </w:rPr>
        <w:lastRenderedPageBreak/>
        <w:drawing>
          <wp:inline distT="0" distB="0" distL="0" distR="0" wp14:anchorId="1F98A063" wp14:editId="69BF6E62">
            <wp:extent cx="5940425" cy="442722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4427220"/>
                    </a:xfrm>
                    <a:prstGeom prst="rect">
                      <a:avLst/>
                    </a:prstGeom>
                  </pic:spPr>
                </pic:pic>
              </a:graphicData>
            </a:graphic>
          </wp:inline>
        </w:drawing>
      </w:r>
    </w:p>
    <w:p w14:paraId="32BE2E93" w14:textId="0C017520" w:rsidR="00495A2C" w:rsidRPr="00495A2C" w:rsidRDefault="00495A2C" w:rsidP="00495A2C">
      <w:r w:rsidRPr="00495A2C">
        <w:rPr>
          <w:i/>
          <w:iCs/>
        </w:rPr>
        <w:t>Рисунок 2 — Настройка размера оперативной памяти (4 ГБ)</w:t>
      </w:r>
      <w:r w:rsidRPr="00495A2C">
        <w:br/>
      </w:r>
    </w:p>
    <w:p w14:paraId="450D8855" w14:textId="77777777" w:rsidR="00495A2C" w:rsidRPr="00495A2C" w:rsidRDefault="00495A2C" w:rsidP="00495A2C">
      <w:r w:rsidRPr="00495A2C">
        <w:rPr>
          <w:b/>
          <w:bCs/>
        </w:rPr>
        <w:t>3. Создание виртуального жесткого диска</w:t>
      </w:r>
    </w:p>
    <w:p w14:paraId="3333F0EF" w14:textId="77777777" w:rsidR="00495A2C" w:rsidRPr="00495A2C" w:rsidRDefault="00495A2C" w:rsidP="00495A2C">
      <w:pPr>
        <w:numPr>
          <w:ilvl w:val="0"/>
          <w:numId w:val="17"/>
        </w:numPr>
      </w:pPr>
      <w:r w:rsidRPr="00495A2C">
        <w:rPr>
          <w:b/>
          <w:bCs/>
        </w:rPr>
        <w:t>Формат:</w:t>
      </w:r>
      <w:r w:rsidRPr="00495A2C">
        <w:t> VDI (</w:t>
      </w:r>
      <w:proofErr w:type="spellStart"/>
      <w:r w:rsidRPr="00495A2C">
        <w:t>VirtualBox</w:t>
      </w:r>
      <w:proofErr w:type="spellEnd"/>
      <w:r w:rsidRPr="00495A2C">
        <w:t xml:space="preserve"> Disk Image) — родной формат </w:t>
      </w:r>
      <w:proofErr w:type="spellStart"/>
      <w:r w:rsidRPr="00495A2C">
        <w:t>VirtualBox</w:t>
      </w:r>
      <w:proofErr w:type="spellEnd"/>
    </w:p>
    <w:p w14:paraId="6AAEC24F" w14:textId="77777777" w:rsidR="00495A2C" w:rsidRPr="00495A2C" w:rsidRDefault="00495A2C" w:rsidP="00495A2C">
      <w:pPr>
        <w:numPr>
          <w:ilvl w:val="0"/>
          <w:numId w:val="17"/>
        </w:numPr>
      </w:pPr>
      <w:r w:rsidRPr="00495A2C">
        <w:rPr>
          <w:b/>
          <w:bCs/>
        </w:rPr>
        <w:t>Тип хранения:</w:t>
      </w:r>
      <w:r w:rsidRPr="00495A2C">
        <w:t> Динамический виртуальный жесткий диск — экономит место на хосте</w:t>
      </w:r>
    </w:p>
    <w:p w14:paraId="4D614776" w14:textId="77777777" w:rsidR="00495A2C" w:rsidRPr="00495A2C" w:rsidRDefault="00495A2C" w:rsidP="00495A2C">
      <w:pPr>
        <w:numPr>
          <w:ilvl w:val="0"/>
          <w:numId w:val="17"/>
        </w:numPr>
      </w:pPr>
      <w:r w:rsidRPr="00495A2C">
        <w:rPr>
          <w:b/>
          <w:bCs/>
        </w:rPr>
        <w:t>Размер диска:</w:t>
      </w:r>
      <w:r w:rsidRPr="00495A2C">
        <w:t> </w:t>
      </w:r>
      <w:r w:rsidRPr="00495A2C">
        <w:rPr>
          <w:b/>
          <w:bCs/>
        </w:rPr>
        <w:t>32 ГБ</w:t>
      </w:r>
      <w:r w:rsidRPr="00495A2C">
        <w:t xml:space="preserve"> (рекомендованный минимальный размер — 8 </w:t>
      </w:r>
      <w:proofErr w:type="gramStart"/>
      <w:r w:rsidRPr="00495A2C">
        <w:t>ГБ ,</w:t>
      </w:r>
      <w:proofErr w:type="gramEnd"/>
      <w:r w:rsidRPr="00495A2C">
        <w:t xml:space="preserve"> но для полноценной работы с несколькими гостевыми ВМ лучше выделить больше)</w:t>
      </w:r>
    </w:p>
    <w:p w14:paraId="38CF7970" w14:textId="35E784BF" w:rsidR="007B76A5" w:rsidRDefault="007B76A5" w:rsidP="00495A2C">
      <w:pPr>
        <w:rPr>
          <w:i/>
          <w:iCs/>
          <w:lang w:val="en-US"/>
        </w:rPr>
      </w:pPr>
      <w:r w:rsidRPr="007B76A5">
        <w:rPr>
          <w:i/>
          <w:iCs/>
          <w:lang w:val="en-US"/>
        </w:rPr>
        <w:lastRenderedPageBreak/>
        <w:drawing>
          <wp:inline distT="0" distB="0" distL="0" distR="0" wp14:anchorId="0DDC716D" wp14:editId="48AAEDB7">
            <wp:extent cx="5940425" cy="338010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380105"/>
                    </a:xfrm>
                    <a:prstGeom prst="rect">
                      <a:avLst/>
                    </a:prstGeom>
                  </pic:spPr>
                </pic:pic>
              </a:graphicData>
            </a:graphic>
          </wp:inline>
        </w:drawing>
      </w:r>
    </w:p>
    <w:p w14:paraId="27FF4FE3" w14:textId="78D259E4" w:rsidR="00495A2C" w:rsidRPr="00495A2C" w:rsidRDefault="00495A2C" w:rsidP="00495A2C">
      <w:r w:rsidRPr="00495A2C">
        <w:rPr>
          <w:i/>
          <w:iCs/>
        </w:rPr>
        <w:t>Рисунок 3 — Настройка параметров виртуального жесткого диска (32 ГБ, динамический)</w:t>
      </w:r>
      <w:r w:rsidRPr="00495A2C">
        <w:br/>
      </w:r>
    </w:p>
    <w:p w14:paraId="08A87F06" w14:textId="77777777" w:rsidR="00495A2C" w:rsidRPr="00495A2C" w:rsidRDefault="00495A2C" w:rsidP="00495A2C">
      <w:r w:rsidRPr="00495A2C">
        <w:rPr>
          <w:b/>
          <w:bCs/>
        </w:rPr>
        <w:t>4. Дополнительная настройка аппаратных ресурсов (ключевой этап)</w:t>
      </w:r>
      <w:r w:rsidRPr="00495A2C">
        <w:br/>
        <w:t>После создания базовой конфигурации необходимо зайти в меню </w:t>
      </w:r>
      <w:r w:rsidRPr="00495A2C">
        <w:rPr>
          <w:b/>
          <w:bCs/>
        </w:rPr>
        <w:t>«Настройки» (</w:t>
      </w:r>
      <w:proofErr w:type="spellStart"/>
      <w:r w:rsidRPr="00495A2C">
        <w:rPr>
          <w:b/>
          <w:bCs/>
        </w:rPr>
        <w:t>Settings</w:t>
      </w:r>
      <w:proofErr w:type="spellEnd"/>
      <w:r w:rsidRPr="00495A2C">
        <w:rPr>
          <w:b/>
          <w:bCs/>
        </w:rPr>
        <w:t>)</w:t>
      </w:r>
      <w:r w:rsidRPr="00495A2C">
        <w:t xml:space="preserve"> для настройки оборудования с учётом особенностей вложенной </w:t>
      </w:r>
      <w:proofErr w:type="gramStart"/>
      <w:r w:rsidRPr="00495A2C">
        <w:t>виртуализации :</w:t>
      </w:r>
      <w:proofErr w:type="gramEnd"/>
    </w:p>
    <w:p w14:paraId="431DCE90" w14:textId="77777777" w:rsidR="00495A2C" w:rsidRPr="00495A2C" w:rsidRDefault="00495A2C" w:rsidP="00495A2C">
      <w:pPr>
        <w:numPr>
          <w:ilvl w:val="0"/>
          <w:numId w:val="18"/>
        </w:numPr>
      </w:pPr>
      <w:r w:rsidRPr="00495A2C">
        <w:rPr>
          <w:b/>
          <w:bCs/>
        </w:rPr>
        <w:t>Система → Процессор:</w:t>
      </w:r>
      <w:r w:rsidRPr="00495A2C">
        <w:br/>
        <w:t>Увеличить количество ядер CPU до </w:t>
      </w:r>
      <w:r w:rsidRPr="00495A2C">
        <w:rPr>
          <w:b/>
          <w:bCs/>
        </w:rPr>
        <w:t>2–4</w:t>
      </w:r>
      <w:r w:rsidRPr="00495A2C">
        <w:t> (в зависимости от хоста). </w:t>
      </w:r>
      <w:r w:rsidRPr="00495A2C">
        <w:rPr>
          <w:b/>
          <w:bCs/>
        </w:rPr>
        <w:t>Обязательно включить опцию «Включить вложенную VT-x/AMD-V» (</w:t>
      </w:r>
      <w:proofErr w:type="spellStart"/>
      <w:r w:rsidRPr="00495A2C">
        <w:rPr>
          <w:b/>
          <w:bCs/>
        </w:rPr>
        <w:t>Enable</w:t>
      </w:r>
      <w:proofErr w:type="spellEnd"/>
      <w:r w:rsidRPr="00495A2C">
        <w:rPr>
          <w:b/>
          <w:bCs/>
        </w:rPr>
        <w:t xml:space="preserve"> </w:t>
      </w:r>
      <w:proofErr w:type="spellStart"/>
      <w:r w:rsidRPr="00495A2C">
        <w:rPr>
          <w:b/>
          <w:bCs/>
        </w:rPr>
        <w:t>Nested</w:t>
      </w:r>
      <w:proofErr w:type="spellEnd"/>
      <w:r w:rsidRPr="00495A2C">
        <w:rPr>
          <w:b/>
          <w:bCs/>
        </w:rPr>
        <w:t xml:space="preserve"> VT-x/AMD-V</w:t>
      </w:r>
      <w:proofErr w:type="gramStart"/>
      <w:r w:rsidRPr="00495A2C">
        <w:rPr>
          <w:b/>
          <w:bCs/>
        </w:rPr>
        <w:t>)</w:t>
      </w:r>
      <w:r w:rsidRPr="00495A2C">
        <w:t>  —</w:t>
      </w:r>
      <w:proofErr w:type="gramEnd"/>
      <w:r w:rsidRPr="00495A2C">
        <w:t xml:space="preserve"> это критически важно для запуска виртуальных машин внутри </w:t>
      </w:r>
      <w:proofErr w:type="spellStart"/>
      <w:r w:rsidRPr="00495A2C">
        <w:t>Proxmox</w:t>
      </w:r>
      <w:proofErr w:type="spellEnd"/>
      <w:r w:rsidRPr="00495A2C">
        <w:t>.</w:t>
      </w:r>
    </w:p>
    <w:p w14:paraId="698A4BCB" w14:textId="77777777" w:rsidR="00495A2C" w:rsidRPr="00495A2C" w:rsidRDefault="00495A2C" w:rsidP="00495A2C">
      <w:pPr>
        <w:numPr>
          <w:ilvl w:val="0"/>
          <w:numId w:val="18"/>
        </w:numPr>
      </w:pPr>
      <w:r w:rsidRPr="00495A2C">
        <w:rPr>
          <w:b/>
          <w:bCs/>
        </w:rPr>
        <w:t>Дисплей → Видеопамять:</w:t>
      </w:r>
      <w:r w:rsidRPr="00495A2C">
        <w:br/>
        <w:t>Установить </w:t>
      </w:r>
      <w:r w:rsidRPr="00495A2C">
        <w:rPr>
          <w:b/>
          <w:bCs/>
        </w:rPr>
        <w:t>128 МБ</w:t>
      </w:r>
      <w:r w:rsidRPr="00495A2C">
        <w:t>, включить </w:t>
      </w:r>
      <w:r w:rsidRPr="00495A2C">
        <w:rPr>
          <w:b/>
          <w:bCs/>
        </w:rPr>
        <w:t>«Включить 3D-ускорение»</w:t>
      </w:r>
      <w:r w:rsidRPr="00495A2C">
        <w:t>.</w:t>
      </w:r>
    </w:p>
    <w:p w14:paraId="798A90A5" w14:textId="77777777" w:rsidR="00495A2C" w:rsidRPr="00495A2C" w:rsidRDefault="00495A2C" w:rsidP="00495A2C">
      <w:pPr>
        <w:numPr>
          <w:ilvl w:val="0"/>
          <w:numId w:val="18"/>
        </w:numPr>
      </w:pPr>
      <w:r w:rsidRPr="00495A2C">
        <w:rPr>
          <w:b/>
          <w:bCs/>
        </w:rPr>
        <w:t>Носители:</w:t>
      </w:r>
      <w:r w:rsidRPr="00495A2C">
        <w:br/>
        <w:t>В пустой оптический привод смонтировать ISO-образ </w:t>
      </w:r>
      <w:proofErr w:type="spellStart"/>
      <w:r w:rsidRPr="00495A2C">
        <w:rPr>
          <w:b/>
          <w:bCs/>
        </w:rPr>
        <w:t>Proxmox</w:t>
      </w:r>
      <w:proofErr w:type="spellEnd"/>
      <w:r w:rsidRPr="00495A2C">
        <w:rPr>
          <w:b/>
          <w:bCs/>
        </w:rPr>
        <w:t xml:space="preserve"> VE</w:t>
      </w:r>
      <w:r w:rsidRPr="00495A2C">
        <w:t> (скачать с официального сайта).</w:t>
      </w:r>
    </w:p>
    <w:p w14:paraId="53DC0B57" w14:textId="77777777" w:rsidR="00495A2C" w:rsidRPr="00495A2C" w:rsidRDefault="00495A2C" w:rsidP="00495A2C">
      <w:pPr>
        <w:numPr>
          <w:ilvl w:val="0"/>
          <w:numId w:val="18"/>
        </w:numPr>
      </w:pPr>
      <w:r w:rsidRPr="00495A2C">
        <w:rPr>
          <w:b/>
          <w:bCs/>
        </w:rPr>
        <w:t>Сеть (Network):</w:t>
      </w:r>
      <w:r w:rsidRPr="00495A2C">
        <w:br/>
        <w:t xml:space="preserve">Настроить два сетевых адаптера для обеспечения доступа к веб-интерфейсу </w:t>
      </w:r>
      <w:proofErr w:type="spellStart"/>
      <w:r w:rsidRPr="00495A2C">
        <w:t>Proxmox</w:t>
      </w:r>
      <w:proofErr w:type="spellEnd"/>
      <w:r w:rsidRPr="00495A2C">
        <w:t xml:space="preserve"> и к </w:t>
      </w:r>
      <w:proofErr w:type="gramStart"/>
      <w:r w:rsidRPr="00495A2C">
        <w:t>интернету :</w:t>
      </w:r>
      <w:proofErr w:type="gramEnd"/>
    </w:p>
    <w:p w14:paraId="3BABFD1F" w14:textId="77777777" w:rsidR="00495A2C" w:rsidRPr="00495A2C" w:rsidRDefault="00495A2C" w:rsidP="00495A2C">
      <w:pPr>
        <w:numPr>
          <w:ilvl w:val="1"/>
          <w:numId w:val="18"/>
        </w:numPr>
      </w:pPr>
      <w:r w:rsidRPr="00495A2C">
        <w:rPr>
          <w:b/>
          <w:bCs/>
        </w:rPr>
        <w:t>Адаптер 1:</w:t>
      </w:r>
      <w:r w:rsidRPr="00495A2C">
        <w:t> NAT (для выхода в интернет)</w:t>
      </w:r>
    </w:p>
    <w:p w14:paraId="501A530C" w14:textId="77777777" w:rsidR="00495A2C" w:rsidRPr="00495A2C" w:rsidRDefault="00495A2C" w:rsidP="00495A2C">
      <w:pPr>
        <w:numPr>
          <w:ilvl w:val="1"/>
          <w:numId w:val="18"/>
        </w:numPr>
      </w:pPr>
      <w:r w:rsidRPr="00495A2C">
        <w:rPr>
          <w:b/>
          <w:bCs/>
        </w:rPr>
        <w:t>Адаптер 2:</w:t>
      </w:r>
      <w:r w:rsidRPr="00495A2C">
        <w:t> Host-Only (для доступа к веб-интерфейсу с хоста)</w:t>
      </w:r>
    </w:p>
    <w:p w14:paraId="1CF0C376" w14:textId="77777777" w:rsidR="00495A2C" w:rsidRPr="00495A2C" w:rsidRDefault="00495A2C" w:rsidP="00495A2C">
      <w:r w:rsidRPr="00495A2C">
        <w:rPr>
          <w:i/>
          <w:iCs/>
        </w:rPr>
        <w:t>Рисунок 4 — Настройка количества ядер процессора и включение вложенной виртуализации</w:t>
      </w:r>
      <w:r w:rsidRPr="00495A2C">
        <w:br/>
      </w:r>
      <w:r w:rsidRPr="00495A2C">
        <w:rPr>
          <w:i/>
          <w:iCs/>
        </w:rPr>
        <w:t xml:space="preserve">(ВСТАВИТЬ СКРИНШОТ: окно настроек системы с включённым </w:t>
      </w:r>
      <w:proofErr w:type="spellStart"/>
      <w:r w:rsidRPr="00495A2C">
        <w:rPr>
          <w:i/>
          <w:iCs/>
        </w:rPr>
        <w:t>Nested</w:t>
      </w:r>
      <w:proofErr w:type="spellEnd"/>
      <w:r w:rsidRPr="00495A2C">
        <w:rPr>
          <w:i/>
          <w:iCs/>
        </w:rPr>
        <w:t xml:space="preserve"> VT-x)</w:t>
      </w:r>
    </w:p>
    <w:p w14:paraId="5B874003" w14:textId="77777777" w:rsidR="00495A2C" w:rsidRPr="00495A2C" w:rsidRDefault="00495A2C" w:rsidP="00495A2C">
      <w:r w:rsidRPr="00495A2C">
        <w:t>*Рисунок 5 — Настройка двух сетевых адаптеров (NAT и Host-</w:t>
      </w:r>
      <w:proofErr w:type="gramStart"/>
      <w:r w:rsidRPr="00495A2C">
        <w:t>Only)*</w:t>
      </w:r>
      <w:proofErr w:type="gramEnd"/>
      <w:r w:rsidRPr="00495A2C">
        <w:br/>
      </w:r>
      <w:r w:rsidRPr="00495A2C">
        <w:rPr>
          <w:i/>
          <w:iCs/>
        </w:rPr>
        <w:t>(ВСТАВИТЬ СКРИНШОТ: окно настроек сети с двумя адаптерами)</w:t>
      </w:r>
    </w:p>
    <w:p w14:paraId="6EAF8B21" w14:textId="77777777" w:rsidR="00495A2C" w:rsidRPr="00495A2C" w:rsidRDefault="00495A2C" w:rsidP="00495A2C">
      <w:pPr>
        <w:rPr>
          <w:b/>
          <w:bCs/>
        </w:rPr>
      </w:pPr>
      <w:r w:rsidRPr="00495A2C">
        <w:rPr>
          <w:b/>
          <w:bCs/>
        </w:rPr>
        <w:t xml:space="preserve">2.2. Установка </w:t>
      </w:r>
      <w:proofErr w:type="spellStart"/>
      <w:r w:rsidRPr="00495A2C">
        <w:rPr>
          <w:b/>
          <w:bCs/>
        </w:rPr>
        <w:t>Proxmox</w:t>
      </w:r>
      <w:proofErr w:type="spellEnd"/>
      <w:r w:rsidRPr="00495A2C">
        <w:rPr>
          <w:b/>
          <w:bCs/>
        </w:rPr>
        <w:t xml:space="preserve"> VE</w:t>
      </w:r>
    </w:p>
    <w:p w14:paraId="5F795B3C" w14:textId="77777777" w:rsidR="00495A2C" w:rsidRPr="00495A2C" w:rsidRDefault="00495A2C" w:rsidP="00495A2C">
      <w:r w:rsidRPr="00495A2C">
        <w:lastRenderedPageBreak/>
        <w:t>После завершения настройки и нажатия кнопки </w:t>
      </w:r>
      <w:r w:rsidRPr="00495A2C">
        <w:rPr>
          <w:b/>
          <w:bCs/>
        </w:rPr>
        <w:t>«Запустить»</w:t>
      </w:r>
      <w:r w:rsidRPr="00495A2C">
        <w:t xml:space="preserve"> начинается установка </w:t>
      </w:r>
      <w:proofErr w:type="spellStart"/>
      <w:r w:rsidRPr="00495A2C">
        <w:t>Proxmox</w:t>
      </w:r>
      <w:proofErr w:type="spellEnd"/>
      <w:r w:rsidRPr="00495A2C">
        <w:t xml:space="preserve"> VE.</w:t>
      </w:r>
    </w:p>
    <w:p w14:paraId="4DADFC84" w14:textId="77777777" w:rsidR="00495A2C" w:rsidRPr="00495A2C" w:rsidRDefault="00495A2C" w:rsidP="00495A2C">
      <w:r w:rsidRPr="00495A2C">
        <w:rPr>
          <w:i/>
          <w:iCs/>
        </w:rPr>
        <w:t xml:space="preserve">Рисунок 6 — Начальный экран установщика </w:t>
      </w:r>
      <w:proofErr w:type="spellStart"/>
      <w:r w:rsidRPr="00495A2C">
        <w:rPr>
          <w:i/>
          <w:iCs/>
        </w:rPr>
        <w:t>Proxmox</w:t>
      </w:r>
      <w:proofErr w:type="spellEnd"/>
      <w:r w:rsidRPr="00495A2C">
        <w:rPr>
          <w:i/>
          <w:iCs/>
        </w:rPr>
        <w:t xml:space="preserve"> VE</w:t>
      </w:r>
      <w:r w:rsidRPr="00495A2C">
        <w:br/>
      </w:r>
      <w:r w:rsidRPr="00495A2C">
        <w:rPr>
          <w:i/>
          <w:iCs/>
        </w:rPr>
        <w:t xml:space="preserve">(ВСТАВИТЬ СКРИНШОТ: загрузка установщика </w:t>
      </w:r>
      <w:proofErr w:type="spellStart"/>
      <w:r w:rsidRPr="00495A2C">
        <w:rPr>
          <w:i/>
          <w:iCs/>
        </w:rPr>
        <w:t>Proxmox</w:t>
      </w:r>
      <w:proofErr w:type="spellEnd"/>
      <w:r w:rsidRPr="00495A2C">
        <w:rPr>
          <w:i/>
          <w:iCs/>
        </w:rPr>
        <w:t>)</w:t>
      </w:r>
    </w:p>
    <w:p w14:paraId="26BD2720" w14:textId="77777777" w:rsidR="00495A2C" w:rsidRPr="00495A2C" w:rsidRDefault="00495A2C" w:rsidP="00495A2C">
      <w:r w:rsidRPr="00495A2C">
        <w:rPr>
          <w:b/>
          <w:bCs/>
        </w:rPr>
        <w:t>Этапы установки:</w:t>
      </w:r>
    </w:p>
    <w:p w14:paraId="4192C1EE" w14:textId="77777777" w:rsidR="00495A2C" w:rsidRPr="00495A2C" w:rsidRDefault="00495A2C" w:rsidP="00495A2C">
      <w:pPr>
        <w:numPr>
          <w:ilvl w:val="0"/>
          <w:numId w:val="19"/>
        </w:numPr>
      </w:pPr>
      <w:r w:rsidRPr="00495A2C">
        <w:t>Выбор диска для установки (выбирается созданный виртуальный диск)</w:t>
      </w:r>
    </w:p>
    <w:p w14:paraId="36268FFE" w14:textId="77777777" w:rsidR="00495A2C" w:rsidRPr="00495A2C" w:rsidRDefault="00495A2C" w:rsidP="00495A2C">
      <w:pPr>
        <w:numPr>
          <w:ilvl w:val="0"/>
          <w:numId w:val="19"/>
        </w:numPr>
      </w:pPr>
      <w:r w:rsidRPr="00495A2C">
        <w:t>Указание страны, часового пояса и раскладки клавиатуры</w:t>
      </w:r>
    </w:p>
    <w:p w14:paraId="006ED686" w14:textId="77777777" w:rsidR="00495A2C" w:rsidRPr="00495A2C" w:rsidRDefault="00495A2C" w:rsidP="00495A2C">
      <w:pPr>
        <w:numPr>
          <w:ilvl w:val="0"/>
          <w:numId w:val="19"/>
        </w:numPr>
      </w:pPr>
      <w:r w:rsidRPr="00495A2C">
        <w:t>Задание пароля для пользователя </w:t>
      </w:r>
      <w:proofErr w:type="spellStart"/>
      <w:r w:rsidRPr="00495A2C">
        <w:t>root</w:t>
      </w:r>
      <w:proofErr w:type="spellEnd"/>
      <w:r w:rsidRPr="00495A2C">
        <w:t xml:space="preserve"> и </w:t>
      </w:r>
      <w:proofErr w:type="spellStart"/>
      <w:r w:rsidRPr="00495A2C">
        <w:t>email</w:t>
      </w:r>
      <w:proofErr w:type="spellEnd"/>
      <w:r w:rsidRPr="00495A2C">
        <w:t>-адреса администратора</w:t>
      </w:r>
    </w:p>
    <w:p w14:paraId="37287E97" w14:textId="77777777" w:rsidR="00495A2C" w:rsidRPr="00495A2C" w:rsidRDefault="00495A2C" w:rsidP="00495A2C">
      <w:pPr>
        <w:numPr>
          <w:ilvl w:val="0"/>
          <w:numId w:val="19"/>
        </w:numPr>
      </w:pPr>
      <w:r w:rsidRPr="00495A2C">
        <w:rPr>
          <w:b/>
          <w:bCs/>
        </w:rPr>
        <w:t>Настройка сети (ключевой момент):</w:t>
      </w:r>
    </w:p>
    <w:p w14:paraId="278D2B45" w14:textId="77777777" w:rsidR="00495A2C" w:rsidRPr="00495A2C" w:rsidRDefault="00495A2C" w:rsidP="00495A2C">
      <w:pPr>
        <w:numPr>
          <w:ilvl w:val="1"/>
          <w:numId w:val="19"/>
        </w:numPr>
      </w:pPr>
      <w:r w:rsidRPr="00495A2C">
        <w:t>IP-адрес (статический) — например, 192.168.56.101 (в сети Host-Only)</w:t>
      </w:r>
    </w:p>
    <w:p w14:paraId="6DC1AEC9" w14:textId="77777777" w:rsidR="00495A2C" w:rsidRPr="00495A2C" w:rsidRDefault="00495A2C" w:rsidP="00495A2C">
      <w:pPr>
        <w:numPr>
          <w:ilvl w:val="1"/>
          <w:numId w:val="19"/>
        </w:numPr>
      </w:pPr>
      <w:r w:rsidRPr="00495A2C">
        <w:t>Маска подсети — 255.255.255.0</w:t>
      </w:r>
    </w:p>
    <w:p w14:paraId="3A5B421E" w14:textId="77777777" w:rsidR="00495A2C" w:rsidRPr="00495A2C" w:rsidRDefault="00495A2C" w:rsidP="00495A2C">
      <w:pPr>
        <w:numPr>
          <w:ilvl w:val="1"/>
          <w:numId w:val="19"/>
        </w:numPr>
      </w:pPr>
      <w:r w:rsidRPr="00495A2C">
        <w:t>Шлюз (Gateway) — оставить пустым или указать адрес хоста</w:t>
      </w:r>
    </w:p>
    <w:p w14:paraId="5A043E5B" w14:textId="77777777" w:rsidR="00495A2C" w:rsidRPr="00495A2C" w:rsidRDefault="00495A2C" w:rsidP="00495A2C">
      <w:pPr>
        <w:numPr>
          <w:ilvl w:val="1"/>
          <w:numId w:val="19"/>
        </w:numPr>
      </w:pPr>
      <w:r w:rsidRPr="00495A2C">
        <w:t>DNS-сервер — 8.8.8.8 </w:t>
      </w:r>
    </w:p>
    <w:p w14:paraId="6FD91182" w14:textId="77777777" w:rsidR="00495A2C" w:rsidRPr="00495A2C" w:rsidRDefault="00495A2C" w:rsidP="00495A2C">
      <w:r w:rsidRPr="00495A2C">
        <w:rPr>
          <w:i/>
          <w:iCs/>
        </w:rPr>
        <w:t xml:space="preserve">Рисунок 7 — Настройка сетевых параметров в установщике </w:t>
      </w:r>
      <w:proofErr w:type="spellStart"/>
      <w:r w:rsidRPr="00495A2C">
        <w:rPr>
          <w:i/>
          <w:iCs/>
        </w:rPr>
        <w:t>Proxmox</w:t>
      </w:r>
      <w:proofErr w:type="spellEnd"/>
      <w:r w:rsidRPr="00495A2C">
        <w:br/>
      </w:r>
      <w:r w:rsidRPr="00495A2C">
        <w:rPr>
          <w:i/>
          <w:iCs/>
        </w:rPr>
        <w:t>(ВСТАВИТЬ СКРИНШОТ: экран настройки сети с указанием статического IP)</w:t>
      </w:r>
    </w:p>
    <w:p w14:paraId="75818A01" w14:textId="77777777" w:rsidR="00495A2C" w:rsidRPr="00495A2C" w:rsidRDefault="00495A2C" w:rsidP="00495A2C">
      <w:pPr>
        <w:numPr>
          <w:ilvl w:val="0"/>
          <w:numId w:val="20"/>
        </w:numPr>
      </w:pPr>
      <w:r w:rsidRPr="00495A2C">
        <w:t>Подтверждение параметров и установка</w:t>
      </w:r>
    </w:p>
    <w:p w14:paraId="05984A38" w14:textId="77777777" w:rsidR="00495A2C" w:rsidRPr="00495A2C" w:rsidRDefault="00495A2C" w:rsidP="00495A2C">
      <w:r w:rsidRPr="00495A2C">
        <w:t xml:space="preserve">После завершения установки система перезагрузится. Для доступа к веб-интерфейсу </w:t>
      </w:r>
      <w:proofErr w:type="spellStart"/>
      <w:r w:rsidRPr="00495A2C">
        <w:t>Proxmox</w:t>
      </w:r>
      <w:proofErr w:type="spellEnd"/>
      <w:r w:rsidRPr="00495A2C">
        <w:t xml:space="preserve"> необходимо в браузере на хосте открыть адрес: </w:t>
      </w:r>
      <w:proofErr w:type="gramStart"/>
      <w:r w:rsidRPr="00495A2C">
        <w:t>https://192.168.56.101:8006 .</w:t>
      </w:r>
      <w:proofErr w:type="gramEnd"/>
    </w:p>
    <w:p w14:paraId="3E63F194" w14:textId="77777777" w:rsidR="00495A2C" w:rsidRPr="00495A2C" w:rsidRDefault="00495A2C" w:rsidP="00495A2C">
      <w:r w:rsidRPr="00495A2C">
        <w:t xml:space="preserve">*Рисунок 8 — Веб-интерфейс </w:t>
      </w:r>
      <w:proofErr w:type="spellStart"/>
      <w:r w:rsidRPr="00495A2C">
        <w:t>Proxmox</w:t>
      </w:r>
      <w:proofErr w:type="spellEnd"/>
      <w:r w:rsidRPr="00495A2C">
        <w:t xml:space="preserve"> VE после установки*</w:t>
      </w:r>
      <w:r w:rsidRPr="00495A2C">
        <w:br/>
      </w:r>
      <w:r w:rsidRPr="00495A2C">
        <w:rPr>
          <w:i/>
          <w:iCs/>
        </w:rPr>
        <w:t xml:space="preserve">(ВСТАВИТЬ СКРИНШОТ: страница входа в веб-интерфейс </w:t>
      </w:r>
      <w:proofErr w:type="spellStart"/>
      <w:r w:rsidRPr="00495A2C">
        <w:rPr>
          <w:i/>
          <w:iCs/>
        </w:rPr>
        <w:t>Proxmox</w:t>
      </w:r>
      <w:proofErr w:type="spellEnd"/>
      <w:r w:rsidRPr="00495A2C">
        <w:rPr>
          <w:i/>
          <w:iCs/>
        </w:rPr>
        <w:t>)</w:t>
      </w:r>
    </w:p>
    <w:p w14:paraId="1B378D30" w14:textId="77777777" w:rsidR="00495A2C" w:rsidRPr="00495A2C" w:rsidRDefault="00495A2C" w:rsidP="00495A2C">
      <w:pPr>
        <w:rPr>
          <w:b/>
          <w:bCs/>
        </w:rPr>
      </w:pPr>
      <w:r w:rsidRPr="00495A2C">
        <w:rPr>
          <w:b/>
          <w:bCs/>
        </w:rPr>
        <w:t xml:space="preserve">2.3. Первоначальная настройка и создание гостевой ВМ внутри </w:t>
      </w:r>
      <w:proofErr w:type="spellStart"/>
      <w:r w:rsidRPr="00495A2C">
        <w:rPr>
          <w:b/>
          <w:bCs/>
        </w:rPr>
        <w:t>Proxmox</w:t>
      </w:r>
      <w:proofErr w:type="spellEnd"/>
    </w:p>
    <w:p w14:paraId="3D303CC9" w14:textId="77777777" w:rsidR="00495A2C" w:rsidRPr="00495A2C" w:rsidRDefault="00495A2C" w:rsidP="00495A2C">
      <w:r w:rsidRPr="00495A2C">
        <w:t xml:space="preserve">После входа в веб-интерфейс (https://192.168.56.101:8006) можно приступить к созданию первой виртуальной машины внутри </w:t>
      </w:r>
      <w:proofErr w:type="spellStart"/>
      <w:proofErr w:type="gramStart"/>
      <w:r w:rsidRPr="00495A2C">
        <w:t>Proxmox</w:t>
      </w:r>
      <w:proofErr w:type="spellEnd"/>
      <w:r w:rsidRPr="00495A2C">
        <w:t> .</w:t>
      </w:r>
      <w:proofErr w:type="gramEnd"/>
    </w:p>
    <w:p w14:paraId="7E98B665" w14:textId="77777777" w:rsidR="00495A2C" w:rsidRPr="00495A2C" w:rsidRDefault="00495A2C" w:rsidP="00495A2C">
      <w:r w:rsidRPr="00495A2C">
        <w:rPr>
          <w:b/>
          <w:bCs/>
        </w:rPr>
        <w:t>Загрузка ISO-образа:</w:t>
      </w:r>
      <w:r w:rsidRPr="00495A2C">
        <w:br/>
        <w:t>Через веб-интерфейс: </w:t>
      </w:r>
      <w:proofErr w:type="spellStart"/>
      <w:r w:rsidRPr="00495A2C">
        <w:t>Datacenter</w:t>
      </w:r>
      <w:proofErr w:type="spellEnd"/>
      <w:r w:rsidRPr="00495A2C">
        <w:t xml:space="preserve"> → </w:t>
      </w:r>
      <w:proofErr w:type="spellStart"/>
      <w:r w:rsidRPr="00495A2C">
        <w:t>proxmox</w:t>
      </w:r>
      <w:proofErr w:type="spellEnd"/>
      <w:r w:rsidRPr="00495A2C">
        <w:t xml:space="preserve"> → </w:t>
      </w:r>
      <w:proofErr w:type="spellStart"/>
      <w:r w:rsidRPr="00495A2C">
        <w:t>local</w:t>
      </w:r>
      <w:proofErr w:type="spellEnd"/>
      <w:r w:rsidRPr="00495A2C">
        <w:t xml:space="preserve"> → ISO </w:t>
      </w:r>
      <w:proofErr w:type="spellStart"/>
      <w:r w:rsidRPr="00495A2C">
        <w:t>Images</w:t>
      </w:r>
      <w:proofErr w:type="spellEnd"/>
      <w:r w:rsidRPr="00495A2C">
        <w:t xml:space="preserve"> → </w:t>
      </w:r>
      <w:proofErr w:type="spellStart"/>
      <w:r w:rsidRPr="00495A2C">
        <w:t>Upload</w:t>
      </w:r>
      <w:proofErr w:type="spellEnd"/>
      <w:r w:rsidRPr="00495A2C">
        <w:t> — загрузить ISO-образ, например, Ubuntu Server.</w:t>
      </w:r>
    </w:p>
    <w:p w14:paraId="439A368E" w14:textId="77777777" w:rsidR="00495A2C" w:rsidRPr="00495A2C" w:rsidRDefault="00495A2C" w:rsidP="00495A2C">
      <w:r w:rsidRPr="00495A2C">
        <w:t xml:space="preserve">*Рисунок 9 — Загрузка ISO-образа в хранилище </w:t>
      </w:r>
      <w:proofErr w:type="spellStart"/>
      <w:r w:rsidRPr="00495A2C">
        <w:t>Proxmox</w:t>
      </w:r>
      <w:proofErr w:type="spellEnd"/>
      <w:r w:rsidRPr="00495A2C">
        <w:t>*</w:t>
      </w:r>
      <w:r w:rsidRPr="00495A2C">
        <w:br/>
      </w:r>
      <w:r w:rsidRPr="00495A2C">
        <w:rPr>
          <w:i/>
          <w:iCs/>
        </w:rPr>
        <w:t>(ВСТАВИТЬ СКРИНШОТ: окно загрузки ISO)</w:t>
      </w:r>
    </w:p>
    <w:p w14:paraId="0E2BB4CA" w14:textId="77777777" w:rsidR="00495A2C" w:rsidRPr="00495A2C" w:rsidRDefault="00495A2C" w:rsidP="00495A2C">
      <w:r w:rsidRPr="00495A2C">
        <w:rPr>
          <w:b/>
          <w:bCs/>
        </w:rPr>
        <w:t xml:space="preserve">Создание виртуальной машины в </w:t>
      </w:r>
      <w:proofErr w:type="spellStart"/>
      <w:r w:rsidRPr="00495A2C">
        <w:rPr>
          <w:b/>
          <w:bCs/>
        </w:rPr>
        <w:t>Proxmox</w:t>
      </w:r>
      <w:proofErr w:type="spellEnd"/>
      <w:r w:rsidRPr="00495A2C">
        <w:rPr>
          <w:b/>
          <w:bCs/>
        </w:rPr>
        <w:t>:</w:t>
      </w:r>
    </w:p>
    <w:p w14:paraId="3DC35CA2" w14:textId="77777777" w:rsidR="00495A2C" w:rsidRPr="00495A2C" w:rsidRDefault="00495A2C" w:rsidP="00495A2C">
      <w:pPr>
        <w:numPr>
          <w:ilvl w:val="0"/>
          <w:numId w:val="21"/>
        </w:numPr>
      </w:pPr>
      <w:r w:rsidRPr="00495A2C">
        <w:t>Нажать кнопку </w:t>
      </w:r>
      <w:r w:rsidRPr="00495A2C">
        <w:rPr>
          <w:b/>
          <w:bCs/>
        </w:rPr>
        <w:t>«</w:t>
      </w:r>
      <w:proofErr w:type="spellStart"/>
      <w:r w:rsidRPr="00495A2C">
        <w:rPr>
          <w:b/>
          <w:bCs/>
        </w:rPr>
        <w:t>Create</w:t>
      </w:r>
      <w:proofErr w:type="spellEnd"/>
      <w:r w:rsidRPr="00495A2C">
        <w:rPr>
          <w:b/>
          <w:bCs/>
        </w:rPr>
        <w:t xml:space="preserve"> VM»</w:t>
      </w:r>
    </w:p>
    <w:p w14:paraId="0AC595FC" w14:textId="77777777" w:rsidR="00495A2C" w:rsidRPr="00495A2C" w:rsidRDefault="00495A2C" w:rsidP="00495A2C">
      <w:pPr>
        <w:numPr>
          <w:ilvl w:val="0"/>
          <w:numId w:val="21"/>
        </w:numPr>
      </w:pPr>
      <w:r w:rsidRPr="00495A2C">
        <w:t>Указать ID (например, 100) и имя ВМ</w:t>
      </w:r>
    </w:p>
    <w:p w14:paraId="5917A3EF" w14:textId="77777777" w:rsidR="00495A2C" w:rsidRPr="00495A2C" w:rsidRDefault="00495A2C" w:rsidP="00495A2C">
      <w:pPr>
        <w:numPr>
          <w:ilvl w:val="0"/>
          <w:numId w:val="21"/>
        </w:numPr>
      </w:pPr>
      <w:r w:rsidRPr="00495A2C">
        <w:t>Выбрать загруженный ISO-образ</w:t>
      </w:r>
    </w:p>
    <w:p w14:paraId="7AF8FB49" w14:textId="77777777" w:rsidR="00495A2C" w:rsidRPr="00495A2C" w:rsidRDefault="00495A2C" w:rsidP="00495A2C">
      <w:pPr>
        <w:numPr>
          <w:ilvl w:val="0"/>
          <w:numId w:val="21"/>
        </w:numPr>
      </w:pPr>
      <w:r w:rsidRPr="00495A2C">
        <w:t>Настроить параметры:</w:t>
      </w:r>
    </w:p>
    <w:p w14:paraId="3CCD1C33" w14:textId="77777777" w:rsidR="00495A2C" w:rsidRPr="00495A2C" w:rsidRDefault="00495A2C" w:rsidP="00495A2C">
      <w:pPr>
        <w:numPr>
          <w:ilvl w:val="1"/>
          <w:numId w:val="21"/>
        </w:numPr>
      </w:pPr>
      <w:r w:rsidRPr="00495A2C">
        <w:rPr>
          <w:b/>
          <w:bCs/>
        </w:rPr>
        <w:t>Система:</w:t>
      </w:r>
      <w:r w:rsidRPr="00495A2C">
        <w:t xml:space="preserve"> SCSI </w:t>
      </w:r>
      <w:proofErr w:type="spellStart"/>
      <w:r w:rsidRPr="00495A2C">
        <w:t>Controller</w:t>
      </w:r>
      <w:proofErr w:type="spellEnd"/>
      <w:r w:rsidRPr="00495A2C">
        <w:t xml:space="preserve"> — </w:t>
      </w:r>
      <w:proofErr w:type="spellStart"/>
      <w:r w:rsidRPr="00495A2C">
        <w:t>VirtIO</w:t>
      </w:r>
      <w:proofErr w:type="spellEnd"/>
      <w:r w:rsidRPr="00495A2C">
        <w:t xml:space="preserve"> SCSI</w:t>
      </w:r>
    </w:p>
    <w:p w14:paraId="23BFB3F6" w14:textId="77777777" w:rsidR="00495A2C" w:rsidRPr="00495A2C" w:rsidRDefault="00495A2C" w:rsidP="00495A2C">
      <w:pPr>
        <w:numPr>
          <w:ilvl w:val="1"/>
          <w:numId w:val="21"/>
        </w:numPr>
        <w:rPr>
          <w:lang w:val="en-US"/>
        </w:rPr>
      </w:pPr>
      <w:r w:rsidRPr="00495A2C">
        <w:rPr>
          <w:b/>
          <w:bCs/>
        </w:rPr>
        <w:t>Диск</w:t>
      </w:r>
      <w:r w:rsidRPr="00495A2C">
        <w:rPr>
          <w:b/>
          <w:bCs/>
          <w:lang w:val="en-US"/>
        </w:rPr>
        <w:t>:</w:t>
      </w:r>
      <w:r w:rsidRPr="00495A2C">
        <w:rPr>
          <w:lang w:val="en-US"/>
        </w:rPr>
        <w:t xml:space="preserve"> Bus/Device — SCSI, </w:t>
      </w:r>
      <w:r w:rsidRPr="00495A2C">
        <w:t>размер</w:t>
      </w:r>
      <w:r w:rsidRPr="00495A2C">
        <w:rPr>
          <w:lang w:val="en-US"/>
        </w:rPr>
        <w:t xml:space="preserve"> — 10–20 </w:t>
      </w:r>
      <w:r w:rsidRPr="00495A2C">
        <w:t>ГБ</w:t>
      </w:r>
    </w:p>
    <w:p w14:paraId="0C679945" w14:textId="77777777" w:rsidR="00495A2C" w:rsidRPr="00495A2C" w:rsidRDefault="00495A2C" w:rsidP="00495A2C">
      <w:pPr>
        <w:numPr>
          <w:ilvl w:val="1"/>
          <w:numId w:val="21"/>
        </w:numPr>
      </w:pPr>
      <w:r w:rsidRPr="00495A2C">
        <w:rPr>
          <w:b/>
          <w:bCs/>
        </w:rPr>
        <w:lastRenderedPageBreak/>
        <w:t>CPU:</w:t>
      </w:r>
      <w:r w:rsidRPr="00495A2C">
        <w:t> 2 ядра, тип — </w:t>
      </w:r>
      <w:proofErr w:type="spellStart"/>
      <w:r w:rsidRPr="00495A2C">
        <w:t>host</w:t>
      </w:r>
      <w:proofErr w:type="spellEnd"/>
      <w:r w:rsidRPr="00495A2C">
        <w:t> (для производительности)</w:t>
      </w:r>
    </w:p>
    <w:p w14:paraId="7D6FA8AE" w14:textId="77777777" w:rsidR="00495A2C" w:rsidRPr="00495A2C" w:rsidRDefault="00495A2C" w:rsidP="00495A2C">
      <w:pPr>
        <w:numPr>
          <w:ilvl w:val="1"/>
          <w:numId w:val="21"/>
        </w:numPr>
      </w:pPr>
      <w:r w:rsidRPr="00495A2C">
        <w:rPr>
          <w:b/>
          <w:bCs/>
        </w:rPr>
        <w:t>Память:</w:t>
      </w:r>
      <w:r w:rsidRPr="00495A2C">
        <w:t> 2048 МБ</w:t>
      </w:r>
    </w:p>
    <w:p w14:paraId="3FA71964" w14:textId="77777777" w:rsidR="00495A2C" w:rsidRPr="00495A2C" w:rsidRDefault="00495A2C" w:rsidP="00495A2C">
      <w:pPr>
        <w:numPr>
          <w:ilvl w:val="1"/>
          <w:numId w:val="21"/>
        </w:numPr>
      </w:pPr>
      <w:r w:rsidRPr="00495A2C">
        <w:rPr>
          <w:b/>
          <w:bCs/>
        </w:rPr>
        <w:t>Сеть:</w:t>
      </w:r>
      <w:r w:rsidRPr="00495A2C">
        <w:t> Bridge — vmbr0 (создаётся автоматически), модель — </w:t>
      </w:r>
      <w:proofErr w:type="spellStart"/>
      <w:r w:rsidRPr="00495A2C">
        <w:t>VirtIO</w:t>
      </w:r>
      <w:proofErr w:type="spellEnd"/>
    </w:p>
    <w:p w14:paraId="0885E6AD" w14:textId="77777777" w:rsidR="00495A2C" w:rsidRPr="00495A2C" w:rsidRDefault="00495A2C" w:rsidP="00495A2C">
      <w:r w:rsidRPr="00495A2C">
        <w:t xml:space="preserve">*Рисунок 10 — Создание гостевой ВМ в веб-интерфейсе </w:t>
      </w:r>
      <w:proofErr w:type="spellStart"/>
      <w:r w:rsidRPr="00495A2C">
        <w:t>Proxmox</w:t>
      </w:r>
      <w:proofErr w:type="spellEnd"/>
      <w:r w:rsidRPr="00495A2C">
        <w:t>*</w:t>
      </w:r>
      <w:r w:rsidRPr="00495A2C">
        <w:br/>
      </w:r>
      <w:r w:rsidRPr="00495A2C">
        <w:rPr>
          <w:i/>
          <w:iCs/>
        </w:rPr>
        <w:t>(ВСТАВИТЬ СКРИНШОТ: мастер создания ВМ с заполненными параметрами)</w:t>
      </w:r>
    </w:p>
    <w:p w14:paraId="13EF2A0E" w14:textId="77777777" w:rsidR="00495A2C" w:rsidRPr="00495A2C" w:rsidRDefault="00495A2C" w:rsidP="00495A2C">
      <w:r w:rsidRPr="00495A2C">
        <w:rPr>
          <w:b/>
          <w:bCs/>
        </w:rPr>
        <w:t>Важное замечание о вложенной виртуализации:</w:t>
      </w:r>
      <w:r w:rsidRPr="00495A2C">
        <w:br/>
        <w:t xml:space="preserve">Если при запуске ВМ внутри </w:t>
      </w:r>
      <w:proofErr w:type="spellStart"/>
      <w:r w:rsidRPr="00495A2C">
        <w:t>Proxmox</w:t>
      </w:r>
      <w:proofErr w:type="spellEnd"/>
      <w:r w:rsidRPr="00495A2C">
        <w:t xml:space="preserve"> возникает ошибка TASK ERROR: KVM </w:t>
      </w:r>
      <w:proofErr w:type="spellStart"/>
      <w:r w:rsidRPr="00495A2C">
        <w:t>virtualization</w:t>
      </w:r>
      <w:proofErr w:type="spellEnd"/>
      <w:r w:rsidRPr="00495A2C">
        <w:t xml:space="preserve"> </w:t>
      </w:r>
      <w:proofErr w:type="spellStart"/>
      <w:r w:rsidRPr="00495A2C">
        <w:t>configured</w:t>
      </w:r>
      <w:proofErr w:type="spellEnd"/>
      <w:r w:rsidRPr="00495A2C">
        <w:t xml:space="preserve">, </w:t>
      </w:r>
      <w:proofErr w:type="spellStart"/>
      <w:r w:rsidRPr="00495A2C">
        <w:t>but</w:t>
      </w:r>
      <w:proofErr w:type="spellEnd"/>
      <w:r w:rsidRPr="00495A2C">
        <w:t xml:space="preserve"> </w:t>
      </w:r>
      <w:proofErr w:type="spellStart"/>
      <w:r w:rsidRPr="00495A2C">
        <w:t>not</w:t>
      </w:r>
      <w:proofErr w:type="spellEnd"/>
      <w:r w:rsidRPr="00495A2C">
        <w:t xml:space="preserve"> </w:t>
      </w:r>
      <w:proofErr w:type="spellStart"/>
      <w:r w:rsidRPr="00495A2C">
        <w:t>available</w:t>
      </w:r>
      <w:proofErr w:type="spellEnd"/>
      <w:r w:rsidRPr="00495A2C">
        <w:t xml:space="preserve">, необходимо отключить аппаратную виртуализацию KVM для этой ВМ (так как вложенная виртуализация в </w:t>
      </w:r>
      <w:proofErr w:type="spellStart"/>
      <w:r w:rsidRPr="00495A2C">
        <w:t>VirtualBox</w:t>
      </w:r>
      <w:proofErr w:type="spellEnd"/>
      <w:r w:rsidRPr="00495A2C">
        <w:t xml:space="preserve"> имеет ограничения</w:t>
      </w:r>
      <w:proofErr w:type="gramStart"/>
      <w:r w:rsidRPr="00495A2C">
        <w:t>) :</w:t>
      </w:r>
      <w:proofErr w:type="gramEnd"/>
    </w:p>
    <w:p w14:paraId="592D1F32" w14:textId="77777777" w:rsidR="00495A2C" w:rsidRPr="00495A2C" w:rsidRDefault="00495A2C" w:rsidP="00495A2C">
      <w:proofErr w:type="spellStart"/>
      <w:r w:rsidRPr="00495A2C">
        <w:t>bash</w:t>
      </w:r>
      <w:proofErr w:type="spellEnd"/>
    </w:p>
    <w:p w14:paraId="33129F46" w14:textId="77777777" w:rsidR="00495A2C" w:rsidRPr="00495A2C" w:rsidRDefault="00495A2C" w:rsidP="00495A2C">
      <w:proofErr w:type="spellStart"/>
      <w:r w:rsidRPr="00495A2C">
        <w:t>qm</w:t>
      </w:r>
      <w:proofErr w:type="spellEnd"/>
      <w:r w:rsidRPr="00495A2C">
        <w:t xml:space="preserve"> </w:t>
      </w:r>
      <w:proofErr w:type="spellStart"/>
      <w:r w:rsidRPr="00495A2C">
        <w:t>set</w:t>
      </w:r>
      <w:proofErr w:type="spellEnd"/>
      <w:r w:rsidRPr="00495A2C">
        <w:t xml:space="preserve"> 100 --</w:t>
      </w:r>
      <w:proofErr w:type="spellStart"/>
      <w:r w:rsidRPr="00495A2C">
        <w:t>kvm</w:t>
      </w:r>
      <w:proofErr w:type="spellEnd"/>
      <w:r w:rsidRPr="00495A2C">
        <w:t xml:space="preserve"> 0</w:t>
      </w:r>
    </w:p>
    <w:p w14:paraId="6C751FA9" w14:textId="77777777" w:rsidR="00495A2C" w:rsidRPr="00495A2C" w:rsidRDefault="00495A2C" w:rsidP="00495A2C">
      <w:r w:rsidRPr="00495A2C">
        <w:t xml:space="preserve">После этого ВМ будет работать в режиме эмуляции (без KVM-ускорения), что достаточно для тестовых и учебных </w:t>
      </w:r>
      <w:proofErr w:type="gramStart"/>
      <w:r w:rsidRPr="00495A2C">
        <w:t>целей .</w:t>
      </w:r>
      <w:proofErr w:type="gramEnd"/>
    </w:p>
    <w:p w14:paraId="644C916D" w14:textId="77777777" w:rsidR="00495A2C" w:rsidRPr="00495A2C" w:rsidRDefault="00495A2C" w:rsidP="00495A2C">
      <w:r w:rsidRPr="00495A2C">
        <w:rPr>
          <w:i/>
          <w:iCs/>
        </w:rPr>
        <w:t xml:space="preserve">Рисунок 11 — Запущенная гостевая ВМ (Ubuntu) внутри </w:t>
      </w:r>
      <w:proofErr w:type="spellStart"/>
      <w:r w:rsidRPr="00495A2C">
        <w:rPr>
          <w:i/>
          <w:iCs/>
        </w:rPr>
        <w:t>Proxmox</w:t>
      </w:r>
      <w:proofErr w:type="spellEnd"/>
      <w:r w:rsidRPr="00495A2C">
        <w:br/>
      </w:r>
      <w:r w:rsidRPr="00495A2C">
        <w:rPr>
          <w:i/>
          <w:iCs/>
        </w:rPr>
        <w:t xml:space="preserve">(ВСТАВИТЬ СКРИНШОТ: консоль запущенной ВМ в </w:t>
      </w:r>
      <w:proofErr w:type="spellStart"/>
      <w:r w:rsidRPr="00495A2C">
        <w:rPr>
          <w:i/>
          <w:iCs/>
        </w:rPr>
        <w:t>Proxmox</w:t>
      </w:r>
      <w:proofErr w:type="spellEnd"/>
      <w:r w:rsidRPr="00495A2C">
        <w:rPr>
          <w:i/>
          <w:iCs/>
        </w:rPr>
        <w:t>)</w:t>
      </w:r>
    </w:p>
    <w:p w14:paraId="6873E653" w14:textId="77777777" w:rsidR="00495A2C" w:rsidRPr="00495A2C" w:rsidRDefault="00495A2C" w:rsidP="00495A2C">
      <w:r w:rsidRPr="00495A2C">
        <w:pict w14:anchorId="1461E00F">
          <v:rect id="_x0000_i1028" style="width:0;height:.75pt" o:hralign="center" o:hrstd="t" o:hr="t" fillcolor="#a0a0a0" stroked="f"/>
        </w:pict>
      </w:r>
    </w:p>
    <w:p w14:paraId="4157F54A" w14:textId="77777777" w:rsidR="00495A2C" w:rsidRPr="00495A2C" w:rsidRDefault="00495A2C" w:rsidP="00495A2C">
      <w:pPr>
        <w:rPr>
          <w:b/>
          <w:bCs/>
        </w:rPr>
      </w:pPr>
      <w:r w:rsidRPr="00495A2C">
        <w:rPr>
          <w:b/>
          <w:bCs/>
        </w:rPr>
        <w:t>Заключение</w:t>
      </w:r>
    </w:p>
    <w:p w14:paraId="6669EA60" w14:textId="77777777" w:rsidR="00495A2C" w:rsidRPr="00495A2C" w:rsidRDefault="00495A2C" w:rsidP="00495A2C">
      <w:r w:rsidRPr="00495A2C">
        <w:t>В ходе выполнения работы были рассмотрены три современных решения для виртуализации: </w:t>
      </w:r>
      <w:r w:rsidRPr="00495A2C">
        <w:rPr>
          <w:b/>
          <w:bCs/>
        </w:rPr>
        <w:t xml:space="preserve">Oracle VM </w:t>
      </w:r>
      <w:proofErr w:type="spellStart"/>
      <w:r w:rsidRPr="00495A2C">
        <w:rPr>
          <w:b/>
          <w:bCs/>
        </w:rPr>
        <w:t>VirtualBox</w:t>
      </w:r>
      <w:proofErr w:type="spellEnd"/>
      <w:r w:rsidRPr="00495A2C">
        <w:t>, </w:t>
      </w:r>
      <w:r w:rsidRPr="00495A2C">
        <w:rPr>
          <w:b/>
          <w:bCs/>
        </w:rPr>
        <w:t xml:space="preserve">VMware </w:t>
      </w:r>
      <w:proofErr w:type="spellStart"/>
      <w:r w:rsidRPr="00495A2C">
        <w:rPr>
          <w:b/>
          <w:bCs/>
        </w:rPr>
        <w:t>Workstation</w:t>
      </w:r>
      <w:proofErr w:type="spellEnd"/>
      <w:r w:rsidRPr="00495A2C">
        <w:rPr>
          <w:b/>
          <w:bCs/>
        </w:rPr>
        <w:t xml:space="preserve"> Player</w:t>
      </w:r>
      <w:r w:rsidRPr="00495A2C">
        <w:t> и </w:t>
      </w:r>
      <w:r w:rsidRPr="00495A2C">
        <w:rPr>
          <w:b/>
          <w:bCs/>
        </w:rPr>
        <w:t>Microsoft Hyper-V</w:t>
      </w:r>
      <w:r w:rsidRPr="00495A2C">
        <w:t>.</w:t>
      </w:r>
    </w:p>
    <w:p w14:paraId="0851648E" w14:textId="77777777" w:rsidR="00495A2C" w:rsidRPr="00495A2C" w:rsidRDefault="00495A2C" w:rsidP="00495A2C">
      <w:r w:rsidRPr="00495A2C">
        <w:rPr>
          <w:b/>
          <w:bCs/>
        </w:rPr>
        <w:t xml:space="preserve">VMware </w:t>
      </w:r>
      <w:proofErr w:type="spellStart"/>
      <w:r w:rsidRPr="00495A2C">
        <w:rPr>
          <w:b/>
          <w:bCs/>
        </w:rPr>
        <w:t>Workstation</w:t>
      </w:r>
      <w:proofErr w:type="spellEnd"/>
      <w:r w:rsidRPr="00495A2C">
        <w:rPr>
          <w:b/>
          <w:bCs/>
        </w:rPr>
        <w:t xml:space="preserve"> Player</w:t>
      </w:r>
      <w:r w:rsidRPr="00495A2C">
        <w:t> демонстрирует лучшую производительность в графике и работе с USB, но имеет ограниченный функционал в бесплатной версии. </w:t>
      </w:r>
      <w:r w:rsidRPr="00495A2C">
        <w:rPr>
          <w:b/>
          <w:bCs/>
        </w:rPr>
        <w:t>Hyper-V</w:t>
      </w:r>
      <w:r w:rsidRPr="00495A2C">
        <w:t xml:space="preserve">, являясь гипервизором первого типа, обеспечивает максимальную производительность в среде Windows, однако сложен в настройке для рядового пользователя и не поддерживает другие </w:t>
      </w:r>
      <w:proofErr w:type="spellStart"/>
      <w:r w:rsidRPr="00495A2C">
        <w:t>хостовые</w:t>
      </w:r>
      <w:proofErr w:type="spellEnd"/>
      <w:r w:rsidRPr="00495A2C">
        <w:t xml:space="preserve"> ОС.</w:t>
      </w:r>
    </w:p>
    <w:p w14:paraId="358B62D8" w14:textId="77777777" w:rsidR="00495A2C" w:rsidRPr="00495A2C" w:rsidRDefault="00495A2C" w:rsidP="00495A2C">
      <w:r w:rsidRPr="00495A2C">
        <w:rPr>
          <w:b/>
          <w:bCs/>
        </w:rPr>
        <w:t xml:space="preserve">Oracle VM </w:t>
      </w:r>
      <w:proofErr w:type="spellStart"/>
      <w:r w:rsidRPr="00495A2C">
        <w:rPr>
          <w:b/>
          <w:bCs/>
        </w:rPr>
        <w:t>VirtualBox</w:t>
      </w:r>
      <w:proofErr w:type="spellEnd"/>
      <w:r w:rsidRPr="00495A2C">
        <w:t> был выбран в качестве основного инструмента для практической части как наиболее сбалансированное решение. Он полностью бесплатен, кроссплатформенен и обладает всем необходимым функционалом для создания и управления виртуальными машинами.</w:t>
      </w:r>
    </w:p>
    <w:p w14:paraId="3F5BC858" w14:textId="77777777" w:rsidR="00495A2C" w:rsidRPr="00495A2C" w:rsidRDefault="00495A2C" w:rsidP="00495A2C">
      <w:r w:rsidRPr="00495A2C">
        <w:t>В практической части была успешно создана виртуальная машина с </w:t>
      </w:r>
      <w:proofErr w:type="spellStart"/>
      <w:r w:rsidRPr="00495A2C">
        <w:rPr>
          <w:b/>
          <w:bCs/>
        </w:rPr>
        <w:t>Proxmox</w:t>
      </w:r>
      <w:proofErr w:type="spellEnd"/>
      <w:r w:rsidRPr="00495A2C">
        <w:rPr>
          <w:b/>
          <w:bCs/>
        </w:rPr>
        <w:t xml:space="preserve"> VE</w:t>
      </w:r>
      <w:r w:rsidRPr="00495A2C">
        <w:t xml:space="preserve"> — профессиональной платформой для серверной виртуализации. Выполнена установка системы, настройка двух сетевых адаптеров (NAT + Host-Only) для обеспечения доступа к веб-интерфейсу, а также создана и запущена гостевая ВМ внутри </w:t>
      </w:r>
      <w:proofErr w:type="spellStart"/>
      <w:r w:rsidRPr="00495A2C">
        <w:t>Proxmox</w:t>
      </w:r>
      <w:proofErr w:type="spellEnd"/>
      <w:r w:rsidRPr="00495A2C">
        <w:t xml:space="preserve"> с учётом особенностей вложенной </w:t>
      </w:r>
      <w:proofErr w:type="gramStart"/>
      <w:r w:rsidRPr="00495A2C">
        <w:t>виртуализации .</w:t>
      </w:r>
      <w:proofErr w:type="gramEnd"/>
    </w:p>
    <w:p w14:paraId="3F21A392" w14:textId="77777777" w:rsidR="00495A2C" w:rsidRPr="00495A2C" w:rsidRDefault="00495A2C" w:rsidP="00495A2C">
      <w:r w:rsidRPr="00495A2C">
        <w:t>Таким образом, виртуализация является мощным инструментом, позволяющим эффективно использовать ресурсы компьютера для решения широкого круга задач — от обучения и тестирования до профессионального администрирования серверных инфраструктур.</w:t>
      </w:r>
    </w:p>
    <w:p w14:paraId="793E8994" w14:textId="0DD3DDB0" w:rsidR="007703B8" w:rsidRPr="00495A2C" w:rsidRDefault="007703B8" w:rsidP="00495A2C"/>
    <w:sectPr w:rsidR="007703B8" w:rsidRPr="00495A2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247E7"/>
    <w:multiLevelType w:val="multilevel"/>
    <w:tmpl w:val="54D2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90C05"/>
    <w:multiLevelType w:val="multilevel"/>
    <w:tmpl w:val="7E20E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76F95"/>
    <w:multiLevelType w:val="multilevel"/>
    <w:tmpl w:val="DA86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83E9F"/>
    <w:multiLevelType w:val="multilevel"/>
    <w:tmpl w:val="51E2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E0457"/>
    <w:multiLevelType w:val="multilevel"/>
    <w:tmpl w:val="610C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D615A"/>
    <w:multiLevelType w:val="multilevel"/>
    <w:tmpl w:val="FA64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97971"/>
    <w:multiLevelType w:val="multilevel"/>
    <w:tmpl w:val="62F6F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1926DB"/>
    <w:multiLevelType w:val="multilevel"/>
    <w:tmpl w:val="B68C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2698F"/>
    <w:multiLevelType w:val="multilevel"/>
    <w:tmpl w:val="B70E2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6D4AC9"/>
    <w:multiLevelType w:val="multilevel"/>
    <w:tmpl w:val="80F8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1968BF"/>
    <w:multiLevelType w:val="multilevel"/>
    <w:tmpl w:val="6D3A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E2142"/>
    <w:multiLevelType w:val="multilevel"/>
    <w:tmpl w:val="551A54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D65636"/>
    <w:multiLevelType w:val="multilevel"/>
    <w:tmpl w:val="2276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FB77BB"/>
    <w:multiLevelType w:val="multilevel"/>
    <w:tmpl w:val="04BC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CC3B9C"/>
    <w:multiLevelType w:val="multilevel"/>
    <w:tmpl w:val="04964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C27E8D"/>
    <w:multiLevelType w:val="multilevel"/>
    <w:tmpl w:val="70F8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D660C"/>
    <w:multiLevelType w:val="multilevel"/>
    <w:tmpl w:val="370A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82021A"/>
    <w:multiLevelType w:val="multilevel"/>
    <w:tmpl w:val="86C4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2D2E50"/>
    <w:multiLevelType w:val="multilevel"/>
    <w:tmpl w:val="C8EC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1865CC"/>
    <w:multiLevelType w:val="multilevel"/>
    <w:tmpl w:val="FA66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CA238F"/>
    <w:multiLevelType w:val="multilevel"/>
    <w:tmpl w:val="B9C4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121583">
    <w:abstractNumId w:val="9"/>
  </w:num>
  <w:num w:numId="2" w16cid:durableId="1569263757">
    <w:abstractNumId w:val="10"/>
  </w:num>
  <w:num w:numId="3" w16cid:durableId="1139810101">
    <w:abstractNumId w:val="7"/>
  </w:num>
  <w:num w:numId="4" w16cid:durableId="1261061272">
    <w:abstractNumId w:val="17"/>
  </w:num>
  <w:num w:numId="5" w16cid:durableId="1420102379">
    <w:abstractNumId w:val="12"/>
  </w:num>
  <w:num w:numId="6" w16cid:durableId="1725835300">
    <w:abstractNumId w:val="2"/>
  </w:num>
  <w:num w:numId="7" w16cid:durableId="813988569">
    <w:abstractNumId w:val="5"/>
  </w:num>
  <w:num w:numId="8" w16cid:durableId="650645163">
    <w:abstractNumId w:val="8"/>
  </w:num>
  <w:num w:numId="9" w16cid:durableId="1579828409">
    <w:abstractNumId w:val="20"/>
  </w:num>
  <w:num w:numId="10" w16cid:durableId="203949770">
    <w:abstractNumId w:val="18"/>
  </w:num>
  <w:num w:numId="11" w16cid:durableId="44186627">
    <w:abstractNumId w:val="4"/>
  </w:num>
  <w:num w:numId="12" w16cid:durableId="50156281">
    <w:abstractNumId w:val="3"/>
  </w:num>
  <w:num w:numId="13" w16cid:durableId="568884211">
    <w:abstractNumId w:val="15"/>
  </w:num>
  <w:num w:numId="14" w16cid:durableId="512768732">
    <w:abstractNumId w:val="19"/>
  </w:num>
  <w:num w:numId="15" w16cid:durableId="58982838">
    <w:abstractNumId w:val="16"/>
  </w:num>
  <w:num w:numId="16" w16cid:durableId="605231144">
    <w:abstractNumId w:val="13"/>
  </w:num>
  <w:num w:numId="17" w16cid:durableId="299192555">
    <w:abstractNumId w:val="0"/>
  </w:num>
  <w:num w:numId="18" w16cid:durableId="1643536495">
    <w:abstractNumId w:val="1"/>
  </w:num>
  <w:num w:numId="19" w16cid:durableId="1150904888">
    <w:abstractNumId w:val="14"/>
  </w:num>
  <w:num w:numId="20" w16cid:durableId="54593410">
    <w:abstractNumId w:val="11"/>
  </w:num>
  <w:num w:numId="21" w16cid:durableId="7079472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B9B"/>
    <w:rsid w:val="00495A2C"/>
    <w:rsid w:val="004B068D"/>
    <w:rsid w:val="006B0BF6"/>
    <w:rsid w:val="007703B8"/>
    <w:rsid w:val="007B76A5"/>
    <w:rsid w:val="00B33936"/>
    <w:rsid w:val="00B64CCB"/>
    <w:rsid w:val="00B93A59"/>
    <w:rsid w:val="00C64B9B"/>
    <w:rsid w:val="00C8742E"/>
    <w:rsid w:val="00FA45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91D5F"/>
  <w15:chartTrackingRefBased/>
  <w15:docId w15:val="{CDD971BF-A4A0-4E2E-9FFD-9D564B9BF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64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64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64B9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64B9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64B9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64B9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64B9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64B9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64B9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64B9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64B9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64B9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64B9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64B9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64B9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64B9B"/>
    <w:rPr>
      <w:rFonts w:eastAsiaTheme="majorEastAsia" w:cstheme="majorBidi"/>
      <w:color w:val="595959" w:themeColor="text1" w:themeTint="A6"/>
    </w:rPr>
  </w:style>
  <w:style w:type="character" w:customStyle="1" w:styleId="80">
    <w:name w:val="Заголовок 8 Знак"/>
    <w:basedOn w:val="a0"/>
    <w:link w:val="8"/>
    <w:uiPriority w:val="9"/>
    <w:semiHidden/>
    <w:rsid w:val="00C64B9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64B9B"/>
    <w:rPr>
      <w:rFonts w:eastAsiaTheme="majorEastAsia" w:cstheme="majorBidi"/>
      <w:color w:val="272727" w:themeColor="text1" w:themeTint="D8"/>
    </w:rPr>
  </w:style>
  <w:style w:type="paragraph" w:styleId="a3">
    <w:name w:val="Title"/>
    <w:basedOn w:val="a"/>
    <w:next w:val="a"/>
    <w:link w:val="a4"/>
    <w:uiPriority w:val="10"/>
    <w:qFormat/>
    <w:rsid w:val="00C64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64B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4B9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64B9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64B9B"/>
    <w:pPr>
      <w:spacing w:before="160"/>
      <w:jc w:val="center"/>
    </w:pPr>
    <w:rPr>
      <w:i/>
      <w:iCs/>
      <w:color w:val="404040" w:themeColor="text1" w:themeTint="BF"/>
    </w:rPr>
  </w:style>
  <w:style w:type="character" w:customStyle="1" w:styleId="22">
    <w:name w:val="Цитата 2 Знак"/>
    <w:basedOn w:val="a0"/>
    <w:link w:val="21"/>
    <w:uiPriority w:val="29"/>
    <w:rsid w:val="00C64B9B"/>
    <w:rPr>
      <w:i/>
      <w:iCs/>
      <w:color w:val="404040" w:themeColor="text1" w:themeTint="BF"/>
    </w:rPr>
  </w:style>
  <w:style w:type="paragraph" w:styleId="a7">
    <w:name w:val="List Paragraph"/>
    <w:basedOn w:val="a"/>
    <w:uiPriority w:val="34"/>
    <w:qFormat/>
    <w:rsid w:val="00C64B9B"/>
    <w:pPr>
      <w:ind w:left="720"/>
      <w:contextualSpacing/>
    </w:pPr>
  </w:style>
  <w:style w:type="character" w:styleId="a8">
    <w:name w:val="Intense Emphasis"/>
    <w:basedOn w:val="a0"/>
    <w:uiPriority w:val="21"/>
    <w:qFormat/>
    <w:rsid w:val="00C64B9B"/>
    <w:rPr>
      <w:i/>
      <w:iCs/>
      <w:color w:val="0F4761" w:themeColor="accent1" w:themeShade="BF"/>
    </w:rPr>
  </w:style>
  <w:style w:type="paragraph" w:styleId="a9">
    <w:name w:val="Intense Quote"/>
    <w:basedOn w:val="a"/>
    <w:next w:val="a"/>
    <w:link w:val="aa"/>
    <w:uiPriority w:val="30"/>
    <w:qFormat/>
    <w:rsid w:val="00C64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64B9B"/>
    <w:rPr>
      <w:i/>
      <w:iCs/>
      <w:color w:val="0F4761" w:themeColor="accent1" w:themeShade="BF"/>
    </w:rPr>
  </w:style>
  <w:style w:type="character" w:styleId="ab">
    <w:name w:val="Intense Reference"/>
    <w:basedOn w:val="a0"/>
    <w:uiPriority w:val="32"/>
    <w:qFormat/>
    <w:rsid w:val="00C64B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19358">
      <w:bodyDiv w:val="1"/>
      <w:marLeft w:val="0"/>
      <w:marRight w:val="0"/>
      <w:marTop w:val="0"/>
      <w:marBottom w:val="0"/>
      <w:divBdr>
        <w:top w:val="none" w:sz="0" w:space="0" w:color="auto"/>
        <w:left w:val="none" w:sz="0" w:space="0" w:color="auto"/>
        <w:bottom w:val="none" w:sz="0" w:space="0" w:color="auto"/>
        <w:right w:val="none" w:sz="0" w:space="0" w:color="auto"/>
      </w:divBdr>
      <w:divsChild>
        <w:div w:id="1378359450">
          <w:marLeft w:val="0"/>
          <w:marRight w:val="0"/>
          <w:marTop w:val="0"/>
          <w:marBottom w:val="0"/>
          <w:divBdr>
            <w:top w:val="none" w:sz="0" w:space="0" w:color="auto"/>
            <w:left w:val="none" w:sz="0" w:space="0" w:color="auto"/>
            <w:bottom w:val="none" w:sz="0" w:space="0" w:color="auto"/>
            <w:right w:val="none" w:sz="0" w:space="0" w:color="auto"/>
          </w:divBdr>
        </w:div>
      </w:divsChild>
    </w:div>
    <w:div w:id="680162558">
      <w:bodyDiv w:val="1"/>
      <w:marLeft w:val="0"/>
      <w:marRight w:val="0"/>
      <w:marTop w:val="0"/>
      <w:marBottom w:val="0"/>
      <w:divBdr>
        <w:top w:val="none" w:sz="0" w:space="0" w:color="auto"/>
        <w:left w:val="none" w:sz="0" w:space="0" w:color="auto"/>
        <w:bottom w:val="none" w:sz="0" w:space="0" w:color="auto"/>
        <w:right w:val="none" w:sz="0" w:space="0" w:color="auto"/>
      </w:divBdr>
      <w:divsChild>
        <w:div w:id="1735667055">
          <w:marLeft w:val="0"/>
          <w:marRight w:val="0"/>
          <w:marTop w:val="0"/>
          <w:marBottom w:val="0"/>
          <w:divBdr>
            <w:top w:val="none" w:sz="0" w:space="0" w:color="auto"/>
            <w:left w:val="none" w:sz="0" w:space="0" w:color="auto"/>
            <w:bottom w:val="none" w:sz="0" w:space="0" w:color="auto"/>
            <w:right w:val="none" w:sz="0" w:space="0" w:color="auto"/>
          </w:divBdr>
        </w:div>
        <w:div w:id="1981762783">
          <w:marLeft w:val="0"/>
          <w:marRight w:val="0"/>
          <w:marTop w:val="240"/>
          <w:marBottom w:val="171"/>
          <w:divBdr>
            <w:top w:val="none" w:sz="0" w:space="0" w:color="auto"/>
            <w:left w:val="none" w:sz="0" w:space="0" w:color="auto"/>
            <w:bottom w:val="none" w:sz="0" w:space="0" w:color="auto"/>
            <w:right w:val="none" w:sz="0" w:space="0" w:color="auto"/>
          </w:divBdr>
          <w:divsChild>
            <w:div w:id="1491751878">
              <w:marLeft w:val="0"/>
              <w:marRight w:val="0"/>
              <w:marTop w:val="0"/>
              <w:marBottom w:val="0"/>
              <w:divBdr>
                <w:top w:val="none" w:sz="0" w:space="0" w:color="auto"/>
                <w:left w:val="none" w:sz="0" w:space="0" w:color="auto"/>
                <w:bottom w:val="none" w:sz="0" w:space="0" w:color="auto"/>
                <w:right w:val="none" w:sz="0" w:space="0" w:color="auto"/>
              </w:divBdr>
              <w:divsChild>
                <w:div w:id="78674221">
                  <w:marLeft w:val="0"/>
                  <w:marRight w:val="0"/>
                  <w:marTop w:val="0"/>
                  <w:marBottom w:val="0"/>
                  <w:divBdr>
                    <w:top w:val="none" w:sz="0" w:space="0" w:color="auto"/>
                    <w:left w:val="none" w:sz="0" w:space="0" w:color="auto"/>
                    <w:bottom w:val="none" w:sz="0" w:space="0" w:color="auto"/>
                    <w:right w:val="none" w:sz="0" w:space="0" w:color="auto"/>
                  </w:divBdr>
                  <w:divsChild>
                    <w:div w:id="1550609742">
                      <w:marLeft w:val="0"/>
                      <w:marRight w:val="0"/>
                      <w:marTop w:val="0"/>
                      <w:marBottom w:val="0"/>
                      <w:divBdr>
                        <w:top w:val="none" w:sz="0" w:space="0" w:color="auto"/>
                        <w:left w:val="none" w:sz="0" w:space="0" w:color="auto"/>
                        <w:bottom w:val="none" w:sz="0" w:space="0" w:color="auto"/>
                        <w:right w:val="none" w:sz="0" w:space="0" w:color="auto"/>
                      </w:divBdr>
                      <w:divsChild>
                        <w:div w:id="202227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9672463">
      <w:bodyDiv w:val="1"/>
      <w:marLeft w:val="0"/>
      <w:marRight w:val="0"/>
      <w:marTop w:val="0"/>
      <w:marBottom w:val="0"/>
      <w:divBdr>
        <w:top w:val="none" w:sz="0" w:space="0" w:color="auto"/>
        <w:left w:val="none" w:sz="0" w:space="0" w:color="auto"/>
        <w:bottom w:val="none" w:sz="0" w:space="0" w:color="auto"/>
        <w:right w:val="none" w:sz="0" w:space="0" w:color="auto"/>
      </w:divBdr>
      <w:divsChild>
        <w:div w:id="1308779440">
          <w:marLeft w:val="0"/>
          <w:marRight w:val="0"/>
          <w:marTop w:val="0"/>
          <w:marBottom w:val="0"/>
          <w:divBdr>
            <w:top w:val="none" w:sz="0" w:space="0" w:color="auto"/>
            <w:left w:val="none" w:sz="0" w:space="0" w:color="auto"/>
            <w:bottom w:val="none" w:sz="0" w:space="0" w:color="auto"/>
            <w:right w:val="none" w:sz="0" w:space="0" w:color="auto"/>
          </w:divBdr>
        </w:div>
        <w:div w:id="1741362409">
          <w:marLeft w:val="0"/>
          <w:marRight w:val="0"/>
          <w:marTop w:val="240"/>
          <w:marBottom w:val="171"/>
          <w:divBdr>
            <w:top w:val="none" w:sz="0" w:space="0" w:color="auto"/>
            <w:left w:val="none" w:sz="0" w:space="0" w:color="auto"/>
            <w:bottom w:val="none" w:sz="0" w:space="0" w:color="auto"/>
            <w:right w:val="none" w:sz="0" w:space="0" w:color="auto"/>
          </w:divBdr>
          <w:divsChild>
            <w:div w:id="515268290">
              <w:marLeft w:val="0"/>
              <w:marRight w:val="0"/>
              <w:marTop w:val="0"/>
              <w:marBottom w:val="0"/>
              <w:divBdr>
                <w:top w:val="none" w:sz="0" w:space="0" w:color="auto"/>
                <w:left w:val="none" w:sz="0" w:space="0" w:color="auto"/>
                <w:bottom w:val="none" w:sz="0" w:space="0" w:color="auto"/>
                <w:right w:val="none" w:sz="0" w:space="0" w:color="auto"/>
              </w:divBdr>
              <w:divsChild>
                <w:div w:id="550310237">
                  <w:marLeft w:val="0"/>
                  <w:marRight w:val="0"/>
                  <w:marTop w:val="0"/>
                  <w:marBottom w:val="0"/>
                  <w:divBdr>
                    <w:top w:val="none" w:sz="0" w:space="0" w:color="auto"/>
                    <w:left w:val="none" w:sz="0" w:space="0" w:color="auto"/>
                    <w:bottom w:val="none" w:sz="0" w:space="0" w:color="auto"/>
                    <w:right w:val="none" w:sz="0" w:space="0" w:color="auto"/>
                  </w:divBdr>
                  <w:divsChild>
                    <w:div w:id="987326699">
                      <w:marLeft w:val="0"/>
                      <w:marRight w:val="0"/>
                      <w:marTop w:val="0"/>
                      <w:marBottom w:val="0"/>
                      <w:divBdr>
                        <w:top w:val="none" w:sz="0" w:space="0" w:color="auto"/>
                        <w:left w:val="none" w:sz="0" w:space="0" w:color="auto"/>
                        <w:bottom w:val="none" w:sz="0" w:space="0" w:color="auto"/>
                        <w:right w:val="none" w:sz="0" w:space="0" w:color="auto"/>
                      </w:divBdr>
                      <w:divsChild>
                        <w:div w:id="165217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966129">
      <w:bodyDiv w:val="1"/>
      <w:marLeft w:val="0"/>
      <w:marRight w:val="0"/>
      <w:marTop w:val="0"/>
      <w:marBottom w:val="0"/>
      <w:divBdr>
        <w:top w:val="none" w:sz="0" w:space="0" w:color="auto"/>
        <w:left w:val="none" w:sz="0" w:space="0" w:color="auto"/>
        <w:bottom w:val="none" w:sz="0" w:space="0" w:color="auto"/>
        <w:right w:val="none" w:sz="0" w:space="0" w:color="auto"/>
      </w:divBdr>
      <w:divsChild>
        <w:div w:id="1722748616">
          <w:marLeft w:val="0"/>
          <w:marRight w:val="0"/>
          <w:marTop w:val="0"/>
          <w:marBottom w:val="0"/>
          <w:divBdr>
            <w:top w:val="none" w:sz="0" w:space="0" w:color="auto"/>
            <w:left w:val="none" w:sz="0" w:space="0" w:color="auto"/>
            <w:bottom w:val="none" w:sz="0" w:space="0" w:color="auto"/>
            <w:right w:val="none" w:sz="0" w:space="0" w:color="auto"/>
          </w:divBdr>
        </w:div>
      </w:divsChild>
    </w:div>
    <w:div w:id="1405638762">
      <w:bodyDiv w:val="1"/>
      <w:marLeft w:val="0"/>
      <w:marRight w:val="0"/>
      <w:marTop w:val="0"/>
      <w:marBottom w:val="0"/>
      <w:divBdr>
        <w:top w:val="none" w:sz="0" w:space="0" w:color="auto"/>
        <w:left w:val="none" w:sz="0" w:space="0" w:color="auto"/>
        <w:bottom w:val="none" w:sz="0" w:space="0" w:color="auto"/>
        <w:right w:val="none" w:sz="0" w:space="0" w:color="auto"/>
      </w:divBdr>
      <w:divsChild>
        <w:div w:id="1665352011">
          <w:marLeft w:val="0"/>
          <w:marRight w:val="0"/>
          <w:marTop w:val="0"/>
          <w:marBottom w:val="0"/>
          <w:divBdr>
            <w:top w:val="none" w:sz="0" w:space="0" w:color="auto"/>
            <w:left w:val="none" w:sz="0" w:space="0" w:color="auto"/>
            <w:bottom w:val="none" w:sz="0" w:space="0" w:color="auto"/>
            <w:right w:val="none" w:sz="0" w:space="0" w:color="auto"/>
          </w:divBdr>
        </w:div>
        <w:div w:id="1779568573">
          <w:marLeft w:val="0"/>
          <w:marRight w:val="0"/>
          <w:marTop w:val="240"/>
          <w:marBottom w:val="171"/>
          <w:divBdr>
            <w:top w:val="none" w:sz="0" w:space="0" w:color="auto"/>
            <w:left w:val="none" w:sz="0" w:space="0" w:color="auto"/>
            <w:bottom w:val="none" w:sz="0" w:space="0" w:color="auto"/>
            <w:right w:val="none" w:sz="0" w:space="0" w:color="auto"/>
          </w:divBdr>
          <w:divsChild>
            <w:div w:id="1019963599">
              <w:marLeft w:val="0"/>
              <w:marRight w:val="0"/>
              <w:marTop w:val="0"/>
              <w:marBottom w:val="0"/>
              <w:divBdr>
                <w:top w:val="none" w:sz="0" w:space="0" w:color="auto"/>
                <w:left w:val="none" w:sz="0" w:space="0" w:color="auto"/>
                <w:bottom w:val="none" w:sz="0" w:space="0" w:color="auto"/>
                <w:right w:val="none" w:sz="0" w:space="0" w:color="auto"/>
              </w:divBdr>
              <w:divsChild>
                <w:div w:id="1009138984">
                  <w:marLeft w:val="0"/>
                  <w:marRight w:val="0"/>
                  <w:marTop w:val="0"/>
                  <w:marBottom w:val="0"/>
                  <w:divBdr>
                    <w:top w:val="none" w:sz="0" w:space="0" w:color="auto"/>
                    <w:left w:val="none" w:sz="0" w:space="0" w:color="auto"/>
                    <w:bottom w:val="none" w:sz="0" w:space="0" w:color="auto"/>
                    <w:right w:val="none" w:sz="0" w:space="0" w:color="auto"/>
                  </w:divBdr>
                  <w:divsChild>
                    <w:div w:id="1981573272">
                      <w:marLeft w:val="0"/>
                      <w:marRight w:val="0"/>
                      <w:marTop w:val="0"/>
                      <w:marBottom w:val="0"/>
                      <w:divBdr>
                        <w:top w:val="none" w:sz="0" w:space="0" w:color="auto"/>
                        <w:left w:val="none" w:sz="0" w:space="0" w:color="auto"/>
                        <w:bottom w:val="none" w:sz="0" w:space="0" w:color="auto"/>
                        <w:right w:val="none" w:sz="0" w:space="0" w:color="auto"/>
                      </w:divBdr>
                      <w:divsChild>
                        <w:div w:id="114604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6492975">
      <w:bodyDiv w:val="1"/>
      <w:marLeft w:val="0"/>
      <w:marRight w:val="0"/>
      <w:marTop w:val="0"/>
      <w:marBottom w:val="0"/>
      <w:divBdr>
        <w:top w:val="none" w:sz="0" w:space="0" w:color="auto"/>
        <w:left w:val="none" w:sz="0" w:space="0" w:color="auto"/>
        <w:bottom w:val="none" w:sz="0" w:space="0" w:color="auto"/>
        <w:right w:val="none" w:sz="0" w:space="0" w:color="auto"/>
      </w:divBdr>
      <w:divsChild>
        <w:div w:id="836264306">
          <w:marLeft w:val="0"/>
          <w:marRight w:val="0"/>
          <w:marTop w:val="240"/>
          <w:marBottom w:val="171"/>
          <w:divBdr>
            <w:top w:val="none" w:sz="0" w:space="0" w:color="auto"/>
            <w:left w:val="none" w:sz="0" w:space="0" w:color="auto"/>
            <w:bottom w:val="none" w:sz="0" w:space="0" w:color="auto"/>
            <w:right w:val="none" w:sz="0" w:space="0" w:color="auto"/>
          </w:divBdr>
          <w:divsChild>
            <w:div w:id="1395667095">
              <w:marLeft w:val="0"/>
              <w:marRight w:val="0"/>
              <w:marTop w:val="0"/>
              <w:marBottom w:val="0"/>
              <w:divBdr>
                <w:top w:val="none" w:sz="0" w:space="0" w:color="auto"/>
                <w:left w:val="none" w:sz="0" w:space="0" w:color="auto"/>
                <w:bottom w:val="none" w:sz="0" w:space="0" w:color="auto"/>
                <w:right w:val="none" w:sz="0" w:space="0" w:color="auto"/>
              </w:divBdr>
              <w:divsChild>
                <w:div w:id="1818186339">
                  <w:marLeft w:val="0"/>
                  <w:marRight w:val="0"/>
                  <w:marTop w:val="0"/>
                  <w:marBottom w:val="0"/>
                  <w:divBdr>
                    <w:top w:val="none" w:sz="0" w:space="0" w:color="auto"/>
                    <w:left w:val="none" w:sz="0" w:space="0" w:color="auto"/>
                    <w:bottom w:val="none" w:sz="0" w:space="0" w:color="auto"/>
                    <w:right w:val="none" w:sz="0" w:space="0" w:color="auto"/>
                  </w:divBdr>
                  <w:divsChild>
                    <w:div w:id="1675449973">
                      <w:marLeft w:val="0"/>
                      <w:marRight w:val="0"/>
                      <w:marTop w:val="0"/>
                      <w:marBottom w:val="0"/>
                      <w:divBdr>
                        <w:top w:val="none" w:sz="0" w:space="0" w:color="auto"/>
                        <w:left w:val="none" w:sz="0" w:space="0" w:color="auto"/>
                        <w:bottom w:val="none" w:sz="0" w:space="0" w:color="auto"/>
                        <w:right w:val="none" w:sz="0" w:space="0" w:color="auto"/>
                      </w:divBdr>
                      <w:divsChild>
                        <w:div w:id="113163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8704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8</Pages>
  <Words>1469</Words>
  <Characters>8378</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VICTUS</dc:creator>
  <cp:keywords/>
  <dc:description/>
  <cp:lastModifiedBy>VICTUS</cp:lastModifiedBy>
  <cp:revision>1</cp:revision>
  <dcterms:created xsi:type="dcterms:W3CDTF">2026-04-12T12:04:00Z</dcterms:created>
  <dcterms:modified xsi:type="dcterms:W3CDTF">2026-04-12T15:04:00Z</dcterms:modified>
</cp:coreProperties>
</file>