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 w:eastAsia="Microsoft YaHei"/>
          <w:b/>
          <w:color w:val="17365D"/>
          <w:sz w:val="50"/>
        </w:rPr>
        <w:t>数字员工平台 Demo</w:t>
      </w:r>
    </w:p>
    <w:p>
      <w:pPr>
        <w:jc w:val="center"/>
      </w:pPr>
      <w:r>
        <w:rPr>
          <w:rFonts w:ascii="Microsoft YaHei" w:hAnsi="Microsoft YaHei" w:eastAsia="Microsoft YaHei"/>
          <w:b/>
          <w:color w:val="2F5597"/>
          <w:sz w:val="56"/>
        </w:rPr>
        <w:t>答辩准备文档</w:t>
      </w:r>
    </w:p>
    <w:p>
      <w:pPr>
        <w:spacing w:before="200" w:after="400" w:line="276" w:lineRule="auto"/>
        <w:jc w:val="center"/>
      </w:pPr>
      <w:r>
        <w:rPr>
          <w:rFonts w:ascii="Microsoft YaHei" w:hAnsi="Microsoft YaHei" w:eastAsia="Microsoft YaHei"/>
          <w:b w:val="0"/>
          <w:color w:val="666666"/>
          <w:sz w:val="24"/>
        </w:rPr>
        <w:t>面向实习生答辩｜项目定位 · 个人工作 · 架构原理 · Demo 演示 · 高频问答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项目阶段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1"/>
              </w:rPr>
              <w:t>一周原型 / PoC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答辩身份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1"/>
              </w:rPr>
              <w:t>实习生｜Skill / Plugin / Mock / 测试方向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当前重点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1"/>
              </w:rPr>
              <w:t>通用 Skill、原子 Plugin、Workflow Plugin、Mock/RAG Demo、权限与审计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答辩口径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1"/>
              </w:rPr>
              <w:t>强调“概念成立 + 可演示 + 可追溯”，不夸大为生产平台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文档日期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1"/>
              </w:rPr>
              <w:t>2026-08-19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C65911"/>
              <w:left w:val="single" w:sz="8" w:color="C65911"/>
              <w:bottom w:val="single" w:sz="8" w:color="C65911"/>
              <w:right w:val="single" w:sz="8" w:color="C65911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C65911"/>
                <w:sz w:val="21"/>
              </w:rPr>
              <w:t>答辩核心策略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不要把答辩讲成“我写了多少代码”。重点讲：我负责哪一层、为什么这样分层、插件怎么组合、权限为什么不会被 Workflow 绕过、Mock/RAG 怎么保证 Demo 可重复，以及当前哪些能力仍然只是 Demo/Bridge。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60" w:after="80" w:line="276" w:lineRule="auto"/>
        <w:pBdr>
          <w:bottom w:val="single" w:sz="10" w:space="1" w:color="2F5597"/>
        </w:pBdr>
      </w:pPr>
      <w:r>
        <w:rPr>
          <w:rFonts w:ascii="Microsoft YaHei" w:hAnsi="Microsoft YaHei" w:eastAsia="Microsoft YaHei"/>
          <w:b/>
          <w:color w:val="17365D"/>
          <w:sz w:val="30"/>
        </w:rPr>
        <w:t>0. 这份文档怎么用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答辩前 30 分钟：重点看第 1、3、4、8、10、11 章。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正式答辩 3-5 分钟：直接用第 10 章讲稿。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现场演示：按第 9 章顺序走，不要临场随机点页面。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老师追问技术：优先从第 4-7 章回答。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被问“是不是已经生产可用”：直接用第 12 章边界口径。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2F5597"/>
                <w:sz w:val="21"/>
              </w:rPr>
              <w:t>一句话总纲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这是一个以“企业身份与权限”为核心的数字员工 PoC：上层把数字分身、虚拟员工、Team、Plugin 统一管理，下层复用 Harness 等 Runtime，并通过统一 Policy + Plugin Gateway + Audit 保证所有能力调用可控、可解释、可追溯。</w:t>
            </w:r>
          </w:p>
        </w:tc>
      </w:tr>
    </w:tbl>
    <w:p>
      <w:pPr>
        <w:spacing w:after="20"/>
      </w:pPr>
    </w:p>
    <w:p>
      <w:pPr>
        <w:keepNext/>
        <w:spacing w:before="160" w:after="80" w:line="276" w:lineRule="auto"/>
        <w:pBdr>
          <w:bottom w:val="single" w:sz="10" w:space="1" w:color="2F5597"/>
        </w:pBdr>
      </w:pPr>
      <w:r>
        <w:rPr>
          <w:rFonts w:ascii="Microsoft YaHei" w:hAnsi="Microsoft YaHei" w:eastAsia="Microsoft YaHei"/>
          <w:b/>
          <w:color w:val="17365D"/>
          <w:sz w:val="30"/>
        </w:rPr>
        <w:t>1. 项目是什么：先把定位讲准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项目不是“做一个聊天机器人”，也不是“一周内造一个生产级 Agent 平台”。它要证明数字员工平台的四个核心概念能够以产品形态被看见、以技术链路被解释、以 Demo 被重复演示。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核心概念</w:t>
            </w:r>
          </w:p>
        </w:tc>
        <w:tc>
          <w:tcPr>
            <w:tcW w:type="dxa" w:w="351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答辩时怎么解释</w:t>
            </w:r>
          </w:p>
        </w:tc>
        <w:tc>
          <w:tcPr>
            <w:tcW w:type="dxa" w:w="36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PoC 证明点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员工数字分身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真实员工在平台中的 AI 代理，绑定真人身份，权限不超过真人。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正式/实习员工可对应不同分身；同一个能力调用产生不同权限结果。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虚拟员工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拥有独立工号、Owner、岗位职责和 Runtime 的长期数字岗位。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不是某次会话里的临时 Agent，而是可管理、可授权、可审计的岗位实体。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Agent Teams / 协作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多个数字员工像项目组一样完成任务，可拆分、执行、汇总。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至少展示 Leader/Worker 或轻量协作/Workflow 组合。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Plugin / 安全 / RPA</w:t>
            </w:r>
          </w:p>
        </w:tc>
        <w:tc>
          <w:tcPr>
            <w:tcW w:type="dxa" w:w="351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能力调用统一登记、授权、审计；RPA 也可被纳管成插件或数字劳动力。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至少看到 Allow、Deny、Approval、Trace。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2F5597"/>
                <w:sz w:val="21"/>
              </w:rPr>
              <w:t>答辩开场可直接说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“我们做的是数字员工平台原型，不是单一聊天应用。核心是把‘这个 AI 在公司里是谁、会什么、能调用什么、允许碰什么、最后做了什么’串成一条受控执行链。”</w:t>
            </w:r>
          </w:p>
        </w:tc>
      </w:tr>
    </w:tbl>
    <w:p>
      <w:pPr>
        <w:spacing w:after="20"/>
      </w:pPr>
    </w:p>
    <w:p>
      <w:pPr>
        <w:keepNext/>
        <w:spacing w:before="100" w:after="80" w:line="276" w:lineRule="auto"/>
      </w:pPr>
      <w:r>
        <w:rPr>
          <w:rFonts w:ascii="Microsoft YaHei" w:hAnsi="Microsoft YaHei" w:eastAsia="Microsoft YaHei"/>
          <w:b/>
          <w:color w:val="2F5597"/>
          <w:sz w:val="24"/>
        </w:rPr>
        <w:t>1.1 本期成功标准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数字分身能完成至少一次知识问答。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受限身份访问不允许资源时，能明确看到 Deny 和原因。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虚拟员工有独立工号、Owner、Runtime/岗位信息。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插件支持 Allow / Deny / Approval，调用可审计。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协作或 Workflow 能展示多个能力组合，而不是只有单一 Tool。</w:t>
      </w:r>
    </w:p>
    <w:p>
      <w:pPr>
        <w:keepNext/>
        <w:spacing w:before="160" w:after="80" w:line="276" w:lineRule="auto"/>
        <w:pBdr>
          <w:bottom w:val="single" w:sz="10" w:space="1" w:color="2F5597"/>
        </w:pBdr>
      </w:pPr>
      <w:r>
        <w:rPr>
          <w:rFonts w:ascii="Microsoft YaHei" w:hAnsi="Microsoft YaHei" w:eastAsia="Microsoft YaHei"/>
          <w:b/>
          <w:color w:val="17365D"/>
          <w:sz w:val="30"/>
        </w:rPr>
        <w:t>2. 我的职责：答辩一定先讲边界，再讲成果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根据项目分工，实习生侧重点是 Mock、测试和 Demo 基础设施：让团队在不接触真实数据的情况下也能开发、联调和重复演示。真实知识库、真实 Token、内部 Endpoint 与最终安全联调由正式员工负责。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我负责/参与</w:t>
            </w:r>
          </w:p>
        </w:tc>
        <w:tc>
          <w:tcPr>
            <w:tcW w:type="dxa" w:w="32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我没有越界做</w:t>
            </w:r>
          </w:p>
        </w:tc>
        <w:tc>
          <w:tcPr>
            <w:tcW w:type="dxa" w:w="385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答辩意义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通用 Skill 设计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不接真实内部知识、不写真实凭据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把“怎么完成任务”的方法沉淀成可复用指令资产。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Demo Tool / Plugin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不改 Policy 核心决策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让 Skill 依赖的能力在 Demo 中真实可调用。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Mock 数据 / Fixture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不用真实业务数据做脱敏副本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保证场景稳定、可重复、可自动测试。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Workflow Plugin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不绕过 Gateway 直调 Adapter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体现“插件可以组合插件”。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自动化测试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不把测试结果夸大成生产验证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验证 Allow/Deny/Approval、递归保护、Trace/Audit 等核心链。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文档/契约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不主导正式 HTTP API 契约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明确 Skill→Tool→Plugin→Mock/Workflow 的边界。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548235"/>
                <w:sz w:val="21"/>
              </w:rPr>
              <w:t>个人贡献总结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“我的核心工作不是做真实企业接入，而是把 Skill / Plugin / Workflow / Mock / 测试这层补完整，让平台在没有真实数据的情况下仍能稳定演示，而且每个子能力仍然经过统一治理链。”</w:t>
            </w:r>
          </w:p>
        </w:tc>
      </w:tr>
    </w:tbl>
    <w:p>
      <w:pPr>
        <w:spacing w:after="20"/>
      </w:pPr>
    </w:p>
    <w:p>
      <w:pPr>
        <w:keepNext/>
        <w:spacing w:before="160" w:after="80" w:line="276" w:lineRule="auto"/>
        <w:pBdr>
          <w:bottom w:val="single" w:sz="10" w:space="1" w:color="2F5597"/>
        </w:pBdr>
      </w:pPr>
      <w:r>
        <w:rPr>
          <w:rFonts w:ascii="Microsoft YaHei" w:hAnsi="Microsoft YaHei" w:eastAsia="Microsoft YaHei"/>
          <w:b/>
          <w:color w:val="17365D"/>
          <w:sz w:val="30"/>
        </w:rPr>
        <w:t>3. 整体架构：答辩时先讲这一条主链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sz w:val="18"/>
              </w:rPr>
              <w:t>当前实际 Demo 执行链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用户 / ChatPage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↓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ChatOrchestrator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↓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Tool / Workflow Tool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↓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Plugin Gateway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↓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Policy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↓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Adapter / Workflow Engine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↓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Mock / RAG / RPA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↓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Audit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Harness Skill 侧（发现与加载已通）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.agents/skills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↓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dsh-skill-filesystem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↓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ctx.skills → Skill 发现与加载（source=project-agents）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Harness Runtime → 平台 Plugin Gateway</w:t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完整执行桥接：尚未完成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如果是 Workflow，不是直接调用 Adapter，而是每个 Child Plugin 再次回到 Gateway：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>Workflow Plugin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  ↓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>Child Plugin A → Gateway → Policy → Adapter → Audit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  ↓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>Child Plugin B → Gateway → Policy → Adapter → Audit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  ↓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>Workflow 聚合结构化结果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  ↓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>LLM 最终回答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C65911"/>
              <w:left w:val="single" w:sz="8" w:color="C65911"/>
              <w:bottom w:val="single" w:sz="8" w:color="C65911"/>
              <w:right w:val="single" w:sz="8" w:color="C65911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C65911"/>
                <w:sz w:val="21"/>
              </w:rPr>
              <w:t>最关键的设计点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Workflow 自己被允许执行，不代表里面的子插件自动继承权限。每一个 Child Plugin 都重新走 Gateway + Policy，这样不同员工执行同一个 Workflow 时可以得到不同结果。</w:t>
            </w:r>
          </w:p>
        </w:tc>
      </w:tr>
    </w:tbl>
    <w:p>
      <w:pPr>
        <w:spacing w:after="20"/>
      </w:pPr>
    </w:p>
    <w:p>
      <w:pPr>
        <w:keepNext/>
        <w:spacing w:before="160" w:after="80" w:line="276" w:lineRule="auto"/>
        <w:pBdr>
          <w:bottom w:val="single" w:sz="10" w:space="1" w:color="2F5597"/>
        </w:pBdr>
      </w:pPr>
      <w:r>
        <w:rPr>
          <w:rFonts w:ascii="Microsoft YaHei" w:hAnsi="Microsoft YaHei" w:eastAsia="Microsoft YaHei"/>
          <w:b/>
          <w:color w:val="17365D"/>
          <w:sz w:val="30"/>
        </w:rPr>
        <w:t>4. DSH / Harness / Skill / Tool / Plugin / Workflow / Runtime 到底是什么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概念</w:t>
            </w:r>
          </w:p>
        </w:tc>
        <w:tc>
          <w:tcPr>
            <w:tcW w:type="dxa" w:w="23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一句话定义</w:t>
            </w:r>
          </w:p>
        </w:tc>
        <w:tc>
          <w:tcPr>
            <w:tcW w:type="dxa" w:w="306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当前项目里的位置</w:t>
            </w:r>
          </w:p>
        </w:tc>
        <w:tc>
          <w:tcPr>
            <w:tcW w:type="dxa" w:w="23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最容易说错的点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DeepSeek Harness / DSH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一种 Agent Runtime / 可组合运行框架。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用于验证 Harness Skill、Profile/Runtime 等能力；主线也有 RuntimeAdapter/Bridge 方向。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不要说“Harness 就是数字员工平台”。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Runtime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真正让某个数字员工跑起来的执行引擎。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Harness / OpenClaw / Codex / RPA 等。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Runtime ≠ 员工身份。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Skill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可复用任务方法/指令包，告诉 Agent 怎么做。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.agents/skills 下 4 个 Harness 兼容 Skill。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Skill 不是数据库 Plugin，也不是 Tool。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Tool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模型能调用的函数能力入口。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search_knowledge、read_document、compare_regulations 等。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Tool 是调用入口，不等于底层数据源。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Plugin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平台业务能力的统一登记/授权对象。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Plugin 表 + Gateway + Adapter / Workflow。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当前平台 Plugin 不等于 DSH ctx.plugin。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Atomic Plugin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只做一个明确能力。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知识查询、员工搜索、文档目录等。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不要把多步编排塞进原子插件。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Workflow Plugin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编排多个 Plugin 的复合能力。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监管对比、文档合规、IT 支持、员工协作、报告导出。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最重要：子插件仍要再次过 Gateway/Policy。</w:t>
            </w:r>
          </w:p>
        </w:tc>
      </w:tr>
      <w:tr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Policy / Gateway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统一授权源 + 唯一执行入口。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治理核心。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不要把权限写散到 Skill、Workflow、Adapter。</w:t>
            </w:r>
          </w:p>
        </w:tc>
      </w:tr>
    </w:tbl>
    <w:p>
      <w:pPr>
        <w:spacing w:after="20"/>
      </w:pPr>
    </w:p>
    <w:p>
      <w:pPr>
        <w:keepNext/>
        <w:spacing w:before="100" w:after="80" w:line="276" w:lineRule="auto"/>
      </w:pPr>
      <w:r>
        <w:rPr>
          <w:rFonts w:ascii="Microsoft YaHei" w:hAnsi="Microsoft YaHei" w:eastAsia="Microsoft YaHei"/>
          <w:b/>
          <w:color w:val="2F5597"/>
          <w:sz w:val="24"/>
        </w:rPr>
        <w:t>4.1 为什么说 DSH 是“万物皆可插”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DSH 的组合本身就是插件化的：LLM、Session、Sandbox、Permission、Skill、Subagent、Workflow、Web、Storage 等都以可组合插件出现。项目借鉴的是这种“能力可插拔、组合可替换”的思想，但当前平台自己的 Plugin/Gateway 仍是业务治理体系，二者不能混为一个对象。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Harness 侧：Skill 可以通过 filesystem provider 被发现；Workflow / Subagent / Sandbox / Approval 等也以插件形式组合。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平台侧：Atomic Plugin 可以被 Workflow Plugin 组合，所有调用统一过 Gateway。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未来 Bridge：Harness Runtime 里的 Tool 调用可以映射到平台 Plugin Gateway，但答辩时只在确实已经实测的范围内说“已接入”。</w:t>
      </w:r>
    </w:p>
    <w:p>
      <w:pPr>
        <w:keepNext/>
        <w:spacing w:before="160" w:after="80" w:line="276" w:lineRule="auto"/>
        <w:pBdr>
          <w:bottom w:val="single" w:sz="10" w:space="1" w:color="2F5597"/>
        </w:pBdr>
      </w:pPr>
      <w:r>
        <w:rPr>
          <w:rFonts w:ascii="Microsoft YaHei" w:hAnsi="Microsoft YaHei" w:eastAsia="Microsoft YaHei"/>
          <w:b/>
          <w:color w:val="17365D"/>
          <w:sz w:val="30"/>
        </w:rPr>
        <w:t>5. 我做出来的能力：从“几个 Skill”升级为插件生态</w:t>
      </w:r>
    </w:p>
    <w:p>
      <w:pPr>
        <w:keepNext/>
        <w:spacing w:before="100" w:after="80" w:line="276" w:lineRule="auto"/>
      </w:pPr>
      <w:r>
        <w:rPr>
          <w:rFonts w:ascii="Microsoft YaHei" w:hAnsi="Microsoft YaHei" w:eastAsia="Microsoft YaHei"/>
          <w:b/>
          <w:color w:val="2F5597"/>
          <w:sz w:val="24"/>
        </w:rPr>
        <w:t>5.1 4 个通用 Skill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408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解决的问题</w:t>
            </w:r>
          </w:p>
        </w:tc>
        <w:tc>
          <w:tcPr>
            <w:tcW w:type="dxa" w:w="29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典型依赖能力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enterprise-knowledge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企业制度、流程、内部文档、FAQ 的知识问答。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search_knowledge / regulation workflow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employee-collaboration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判断何时需要其他数字员工协助，Ask/Delegate/Handoff 如何处理。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search_employee / collaborate_employee / assist workflow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document-analysis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文档读取、总结、对比、风险/问题定位的方法。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read_document / compliance workflow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work-summary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根据事实记录生成日报、周报、阶段总结，避免把计划写成完成。</w:t>
            </w:r>
          </w:p>
        </w:tc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query_work_records / report workflow</w:t>
            </w:r>
          </w:p>
        </w:tc>
      </w:tr>
    </w:tbl>
    <w:p>
      <w:pPr>
        <w:spacing w:after="20"/>
      </w:pPr>
    </w:p>
    <w:p>
      <w:pPr>
        <w:keepNext/>
        <w:spacing w:before="100" w:after="80" w:line="276" w:lineRule="auto"/>
      </w:pPr>
      <w:r>
        <w:rPr>
          <w:rFonts w:ascii="Microsoft YaHei" w:hAnsi="Microsoft YaHei" w:eastAsia="Microsoft YaHei"/>
          <w:b/>
          <w:color w:val="2F5597"/>
          <w:sz w:val="24"/>
        </w:rPr>
        <w:t>5.2 原子 Plugin：单能力、可复用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答辩时不必背全量插件 ID，但可以按“知识 / 员工 / 文档 / 工作记录 / 目录发现”几类讲。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知识能力：knowledge-l1 / knowledge-l2 / knowledge-catalog。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员工能力：employee-search / employee-collaboration。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文档能力：document-catalog / document-read。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工作记录：work-record-query。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其他已有能力：RPA、ADP、Internet 等 Demo Plugin。</w:t>
      </w:r>
    </w:p>
    <w:p>
      <w:pPr>
        <w:keepNext/>
        <w:spacing w:before="100" w:after="80" w:line="276" w:lineRule="auto"/>
      </w:pPr>
      <w:r>
        <w:rPr>
          <w:rFonts w:ascii="Microsoft YaHei" w:hAnsi="Microsoft YaHei" w:eastAsia="Microsoft YaHei"/>
          <w:b/>
          <w:color w:val="2F5597"/>
          <w:sz w:val="24"/>
        </w:rPr>
        <w:t>5.3 5 个 Workflow Plugin：体现“插件调用插件”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Workflow</w:t>
            </w:r>
          </w:p>
        </w:tc>
        <w:tc>
          <w:tcPr>
            <w:tcW w:type="dxa" w:w="385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Child Plugin 链路</w:t>
            </w:r>
          </w:p>
        </w:tc>
        <w:tc>
          <w:tcPr>
            <w:tcW w:type="dxa" w:w="306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重点证明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regulation-compare-workflow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外部监管知识 → 内部制度知识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同一个 Workflow 在正式员工/实习生下产生 success/partial。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document-compliance-workflow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read_document → 外部监管 → 内部制度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Workflow 只收集证据，最终分析由 Skill + LLM 完成。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it-support-workflow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IT 知识 → [可选] employee-search → collaborate_employee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知识查询 + 员工协作的组合。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employee-assist-workflow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employee-search → collaborate_employee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先发现目标员工，再发起协作。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report-export-workflow</w:t>
            </w:r>
          </w:p>
        </w:tc>
        <w:tc>
          <w:tcPr>
            <w:tcW w:type="dxa" w:w="385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work-record-query → rpa-report</w:t>
            </w:r>
          </w:p>
        </w:tc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7"/>
              </w:rPr>
              <w:t>普通插件 Allow 后遇 RPA Approval，Workflow 停在 approval_required。</w:t>
            </w:r>
          </w:p>
        </w:tc>
      </w:tr>
    </w:tbl>
    <w:p>
      <w:pPr>
        <w:spacing w:after="20"/>
      </w:pPr>
    </w:p>
    <w:p>
      <w:pPr>
        <w:keepNext/>
        <w:spacing w:before="160" w:after="80" w:line="276" w:lineRule="auto"/>
        <w:pBdr>
          <w:bottom w:val="single" w:sz="10" w:space="1" w:color="2F5597"/>
        </w:pBdr>
      </w:pPr>
      <w:r>
        <w:rPr>
          <w:rFonts w:ascii="Microsoft YaHei" w:hAnsi="Microsoft YaHei" w:eastAsia="Microsoft YaHei"/>
          <w:b/>
          <w:color w:val="17365D"/>
          <w:sz w:val="30"/>
        </w:rPr>
        <w:t>6. Mock KB 与 RAG：怎么讲才准确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企业知识查询已经支持 RAG 架构，但默认 Demo 不代表每次请求都真实走外部 Embedding。要区分“具备 RAG 能力”和“当前请求正在使用向量 RAG”。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>文档（docx / xlsx / pdf / md）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  ↓ 切块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>kb_chunk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  ↓ embedding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>向量索引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>查询 query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  ↓ embedding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>余弦相似度 Top-K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  ↓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>RAG 检索结果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  ↓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>LLM 回答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413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36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答辩口径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mock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直接解析 Mock KB 文件，稳定可演示。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“默认可不依赖外部 Embedding 服务。”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rag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查询向量化 + kb_chunk 余弦 Top-K。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“项目已支持 RAG 检索模式。”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rag 无可用 Embedding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自动 fallback 到 Mock，并保留降级审计。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“保证 Demo 不因外部依赖不可用而中断。”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新 Mock KB 可以直接服务 enterprise-knowledge，不需要按 KB 再新增一堆 Skill。Skill 代表“任务方法”，KB 代表“知识数据源”。</w:t>
      </w:r>
    </w:p>
    <w:p>
      <w:pPr>
        <w:keepNext/>
        <w:spacing w:before="160" w:after="80" w:line="276" w:lineRule="auto"/>
        <w:pBdr>
          <w:bottom w:val="single" w:sz="10" w:space="1" w:color="2F5597"/>
        </w:pBdr>
      </w:pPr>
      <w:r>
        <w:rPr>
          <w:rFonts w:ascii="Microsoft YaHei" w:hAnsi="Microsoft YaHei" w:eastAsia="Microsoft YaHei"/>
          <w:b/>
          <w:color w:val="17365D"/>
          <w:sz w:val="30"/>
        </w:rPr>
        <w:t>7. 权限、安全与审计：老师很可能会问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项目核心不是“模型有多聪明”，而是企业场景下能力调用是否受控。统一 Policy / Plugin Gateway 是答辩中的主轴。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35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96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你可以举的例子</w:t>
            </w:r>
          </w:p>
        </w:tc>
      </w:tr>
      <w:t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Identity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确定“谁在调用”。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DT-E10281 与 DT-E20999 是不同 subject。</w:t>
            </w:r>
          </w:p>
        </w:tc>
      </w:tr>
      <w:t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Plugin Grant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决定员工是否能执行某插件。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实习生不因为 Workflow 存在就自动拥有内部知识权限。</w:t>
            </w:r>
          </w:p>
        </w:tc>
      </w:tr>
      <w:t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Data Level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L1/L2/L3 数据分级。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L1 公共/普通；L2 内部；L3 PoC 默认拒绝/审批。</w:t>
            </w:r>
          </w:p>
        </w:tc>
      </w:tr>
      <w:t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Approval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高风险动作不直接执行。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report-export → rpa-report 返回 approval_required。</w:t>
            </w:r>
          </w:p>
        </w:tc>
      </w:tr>
      <w:t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Sandbox / Network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限制实际运行环境。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Remote-only / Internet Deny。</w:t>
            </w:r>
          </w:p>
        </w:tc>
      </w:tr>
      <w:t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Audit / Trace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记录身份、插件、决策、结果。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Workflow 自身和实际执行的 child 都有审计。</w:t>
            </w:r>
          </w:p>
        </w:tc>
      </w:tr>
    </w:tbl>
    <w:p>
      <w:pPr>
        <w:spacing w:after="20"/>
      </w:pPr>
    </w:p>
    <w:p>
      <w:pPr>
        <w:keepNext/>
        <w:spacing w:before="100" w:after="80" w:line="276" w:lineRule="auto"/>
      </w:pPr>
      <w:r>
        <w:rPr>
          <w:rFonts w:ascii="Microsoft YaHei" w:hAnsi="Microsoft YaHei" w:eastAsia="Microsoft YaHei"/>
          <w:b/>
          <w:color w:val="2F5597"/>
          <w:sz w:val="24"/>
        </w:rPr>
        <w:t>7.1 最值得演示的权限差异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9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调用者</w:t>
            </w:r>
          </w:p>
        </w:tc>
        <w:tc>
          <w:tcPr>
            <w:tcW w:type="dxa" w:w="23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KB-REG-EXTERNAL (L1)</w:t>
            </w:r>
          </w:p>
        </w:tc>
        <w:tc>
          <w:tcPr>
            <w:tcW w:type="dxa" w:w="232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KB-REG-INTERNAL (L2)</w:t>
            </w:r>
          </w:p>
        </w:tc>
        <w:tc>
          <w:tcPr>
            <w:tcW w:type="dxa" w:w="19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regulation workflow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正式员工分身 DT-E10281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Allow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Allow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success</w:t>
            </w:r>
          </w:p>
        </w:tc>
      </w:tr>
      <w:tr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实习员工分身 DT-E20999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Allow</w:t>
            </w:r>
          </w:p>
        </w:tc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Deny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partial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C00000"/>
                <w:sz w:val="21"/>
              </w:rPr>
              <w:t>这一幕怎么解释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“Workflow 只负责流程编排，不拥有超越员工的权限。实习员工执行同一个监管对比流程时，外部监管步骤可以成功，内部制度步骤会被 Policy 拒绝，因此最终是 partial，而不是系统偷偷换一个身份继续查。”</w:t>
            </w:r>
          </w:p>
        </w:tc>
      </w:tr>
    </w:tbl>
    <w:p>
      <w:pPr>
        <w:spacing w:after="20"/>
      </w:pPr>
    </w:p>
    <w:p>
      <w:pPr>
        <w:keepNext/>
        <w:spacing w:before="160" w:after="80" w:line="276" w:lineRule="auto"/>
        <w:pBdr>
          <w:bottom w:val="single" w:sz="10" w:space="1" w:color="2F5597"/>
        </w:pBdr>
      </w:pPr>
      <w:r>
        <w:rPr>
          <w:rFonts w:ascii="Microsoft YaHei" w:hAnsi="Microsoft YaHei" w:eastAsia="Microsoft YaHei"/>
          <w:b/>
          <w:sz w:val="30"/>
        </w:rPr>
        <w:t>8. 当前工程状态：最终集成状态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最终演示基线为 integration/skills-on-main。该分支以最新 master 为底座，保留了 RuntimeAdapter、TeamTaskOrchestrator、ChatPage、Mock KB/RAG 等主线能力，并整合了我负责的 4 个 Harness Skill、原子 Plugin、5 个 Workflow Plugin、Mock Fixture 和对应测试。当前最终集成状态为 17 个 Plugin、12 个 Tool、8 个 Knowledge Base，后端 130 项测试全部通过。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数量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Harness Skill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Platform Plugin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17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Tool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12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Workflow Plugin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Knowledge Base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8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Backend Tests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130 passed</w:t>
            </w:r>
          </w:p>
        </w:tc>
      </w:tr>
    </w:tbl>
    <w:p>
      <w:pPr>
        <w:spacing w:after="20"/>
      </w:pPr>
    </w:p>
    <w:p>
      <w:pPr>
        <w:spacing w:after="20"/>
      </w:pPr>
    </w:p>
    <w:p>
      <w:pPr>
        <w:keepNext/>
        <w:spacing w:before="160" w:after="80" w:line="276" w:lineRule="auto"/>
        <w:pBdr>
          <w:bottom w:val="single" w:sz="10" w:space="1" w:color="2F5597"/>
        </w:pBdr>
      </w:pPr>
      <w:r>
        <w:rPr>
          <w:rFonts w:ascii="Microsoft YaHei" w:hAnsi="Microsoft YaHei" w:eastAsia="Microsoft YaHei"/>
          <w:b/>
          <w:color w:val="17365D"/>
          <w:sz w:val="30"/>
        </w:rPr>
        <w:t>9. Demo 演示顺序：不要随机点，按三条黄金链路走</w:t>
      </w:r>
    </w:p>
    <w:p>
      <w:pPr>
        <w:keepNext/>
        <w:spacing w:before="100" w:after="80" w:line="276" w:lineRule="auto"/>
      </w:pPr>
      <w:r>
        <w:rPr>
          <w:rFonts w:ascii="Microsoft YaHei" w:hAnsi="Microsoft YaHei" w:eastAsia="Microsoft YaHei"/>
          <w:b/>
          <w:color w:val="2F5597"/>
          <w:sz w:val="24"/>
        </w:rPr>
        <w:t>9.1 演示前准备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确认最终集成分支工作区 clean，后端 seed/reset 成功。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启动后端，确认 /health、员工列表、插件列表正常。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确认前端/Apifox 环境指向正确端口。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准备正式员工分身、实习员工分身、VE-0003 三个演示身份。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准备 Trace/Audit 页面或接口，演示结束能回看。</w:t>
      </w:r>
    </w:p>
    <w:p>
      <w:pPr>
        <w:keepNext/>
        <w:spacing w:before="100" w:after="80" w:line="276" w:lineRule="auto"/>
      </w:pPr>
      <w:r>
        <w:rPr>
          <w:rFonts w:ascii="Microsoft YaHei" w:hAnsi="Microsoft YaHei" w:eastAsia="Microsoft YaHei"/>
          <w:b/>
          <w:color w:val="2F5597"/>
          <w:sz w:val="24"/>
        </w:rPr>
        <w:t>9.2 黄金链路 A：同一个 Workflow，不同身份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问题：比较反洗钱相关的外部监管要求和内部制度。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>DT-E10281 → compare_regulations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external: Allow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internal: Allow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workflow: success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>DT-E20999 → compare_regulations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external: Allow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internal: Deny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workflow: partial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讲解重点：不是 Workflow 自己判断权限，而是每个 child 再次走 Gateway + Policy。</w:t>
      </w:r>
    </w:p>
    <w:p>
      <w:pPr>
        <w:keepNext/>
        <w:spacing w:before="100" w:after="80" w:line="276" w:lineRule="auto"/>
      </w:pPr>
      <w:r>
        <w:rPr>
          <w:rFonts w:ascii="Microsoft YaHei" w:hAnsi="Microsoft YaHei" w:eastAsia="Microsoft YaHei"/>
          <w:b/>
          <w:color w:val="2F5597"/>
          <w:sz w:val="24"/>
        </w:rPr>
        <w:t>9.3 黄金链路 B：Approval 不自动放行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6F8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>VE-0003 → prepare_work_report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work-record-query: Allow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rpa-report: Approval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workflow: approval_required</w:t>
              <w:br/>
            </w:r>
            <w:r>
              <w:rPr>
                <w:rFonts w:ascii="Consolas" w:hAnsi="Consolas" w:eastAsia="Consolas"/>
                <w:b w:val="0"/>
                <w:color w:val="24292F"/>
                <w:sz w:val="18"/>
              </w:rPr>
              <w:t xml:space="preserve">  RPA: 未自动执行</w:t>
            </w:r>
          </w:p>
        </w:tc>
      </w:tr>
    </w:tbl>
    <w:p>
      <w:pPr>
        <w:spacing w:after="20"/>
      </w:pP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讲解重点：审批是状态，不是异常；Workflow 必须停在审批节点。</w:t>
      </w:r>
    </w:p>
    <w:p>
      <w:pPr>
        <w:keepNext/>
        <w:spacing w:before="100" w:after="80" w:line="276" w:lineRule="auto"/>
      </w:pPr>
      <w:r>
        <w:rPr>
          <w:rFonts w:ascii="Microsoft YaHei" w:hAnsi="Microsoft YaHei" w:eastAsia="Microsoft YaHei"/>
          <w:b/>
          <w:color w:val="2F5597"/>
          <w:sz w:val="24"/>
        </w:rPr>
        <w:t>9.4 黄金链路 C：知识 Mock/RAG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问题示例：VPN 怎么处理？ / 北交所业务有哪些说明？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先展示 L1/L2 数据差异，再说明 RAG/Mock 切换：底层检索模式可以替换，但 Skill、Tool 契约和 Policy/Gateway 不需要改变。</w:t>
      </w:r>
    </w:p>
    <w:p>
      <w:pPr>
        <w:keepNext/>
        <w:spacing w:before="100" w:after="80" w:line="276" w:lineRule="auto"/>
      </w:pPr>
      <w:r>
        <w:rPr>
          <w:rFonts w:ascii="Microsoft YaHei" w:hAnsi="Microsoft YaHei" w:eastAsia="Microsoft YaHei"/>
          <w:b/>
          <w:color w:val="2F5597"/>
          <w:sz w:val="24"/>
        </w:rPr>
        <w:t>9.5 演示失败兜底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LLM 临时不稳定：直接用 Apifox 调 Tool/Gateway，展示结构化结果和 Audit。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RAG Embedding 不可用：使用 fallback Mock，强调“降级可审计”。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前端页面临时异常：用 Swagger/Apifox + 审计接口走黄金链。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不要为了现场成功临时改 Policy 或 grant。</w:t>
      </w:r>
    </w:p>
    <w:p>
      <w:pPr>
        <w:keepNext/>
        <w:spacing w:before="160" w:after="80" w:line="276" w:lineRule="auto"/>
        <w:pBdr>
          <w:bottom w:val="single" w:sz="10" w:space="1" w:color="2F5597"/>
        </w:pBdr>
      </w:pPr>
      <w:r>
        <w:rPr>
          <w:rFonts w:ascii="Microsoft YaHei" w:hAnsi="Microsoft YaHei" w:eastAsia="Microsoft YaHei"/>
          <w:b/>
          <w:color w:val="17365D"/>
          <w:sz w:val="30"/>
        </w:rPr>
        <w:t>10. 3-5 分钟答辩讲稿（可直接背）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2F5597"/>
                <w:sz w:val="21"/>
              </w:rPr>
              <w:t>0:00-0:35｜项目定位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“这个项目是一个数字员工平台 PoC，目标不是做一个普通聊天机器人，而是把企业里的数字分身、虚拟员工、协作、插件和安全治理放到一个统一平台里。我们想证明一件事：一个 AI 在公司里不仅要会回答问题，还要有身份、工号、Owner、权限、Runtime，并且每次调用能力都能被控制和审计。”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548235"/>
                <w:sz w:val="21"/>
              </w:rPr>
              <w:t>0:35-1:15｜我的职责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“我的职责主要在 Skill、Plugin、Mock 和测试这层。我没有接真实企业数据，而是用虚构知识库和 Demo Fixture 把能力框架先搭出来，让团队在没有真实接口的情况下也能开发和联调。我先做了四个通用 Skill，然后把它们依赖的能力接成 Demo Tool 和平台 Plugin。”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F3E5F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7030A0"/>
              <w:left w:val="single" w:sz="8" w:color="7030A0"/>
              <w:bottom w:val="single" w:sz="8" w:color="7030A0"/>
              <w:right w:val="single" w:sz="8" w:color="7030A0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7030A0"/>
                <w:sz w:val="21"/>
              </w:rPr>
              <w:t>1:15-2:15｜插件化与 Workflow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“后面老师提到 DSH 的核心思想是能力都可以插件化，所以我没有继续堆很多 Skill，而是把插件分成原子插件和 Workflow 插件。原子插件只做单一能力，比如员工搜索、文档读取、知识查询；Workflow 插件可以组合多个原子插件，比如监管对比会先查外部监管，再查内部制度。最关键的是 Workflow 不会绕过安全链，每个子插件仍然重新走 Plugin Gateway 和 Policy。”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C65911"/>
              <w:left w:val="single" w:sz="8" w:color="C65911"/>
              <w:bottom w:val="single" w:sz="8" w:color="C65911"/>
              <w:right w:val="single" w:sz="8" w:color="C65911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C65911"/>
                <w:sz w:val="21"/>
              </w:rPr>
              <w:t>2:15-3:05｜权限差异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“这样同一个 Workflow 在不同员工身份下会得到不同结果。例如正式员工分身可以同时访问 L1 外部监管和 L2 内部制度，所以监管对比是 success；实习员工只能访问 L1，内部制度会被拒绝，所以 Workflow 返回 partial。这个结果不是写死的，而是子插件真实走 Policy 后产生的。”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2F5597"/>
                <w:sz w:val="21"/>
              </w:rPr>
              <w:t>3:05-3:45｜RAG 与可替换数据源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“知识查询这层还支持 Mock 和 RAG 两种模式。Mock 保证演示稳定，RAG 模式会把 docx、xlsx、pdf、md 等资料切块并建立向量索引，通过相似度检索。Embedding 不可用时可以降级到 Mock 并留下审计，因此底层数据源可以替换，上层 Skill、Tool 和权限链不需要跟着重写。”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548235"/>
              <w:left w:val="single" w:sz="8" w:color="548235"/>
              <w:bottom w:val="single" w:sz="8" w:color="548235"/>
              <w:right w:val="single" w:sz="8" w:color="548235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548235"/>
                <w:sz w:val="21"/>
              </w:rPr>
              <w:t>3:45-4:30｜总结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“我这部分最终想证明的不是插件数量，而是三层关系：Skill 解决‘怎么做’，Atomic Plugin 解决‘单个能力’，Workflow Plugin 解决‘能力怎么组合’，所有执行统一经过 Policy、Gateway 和 Audit。这样以后无论底层换成真实 MCP、RPA、ADP 还是 Harness Runtime，上层的员工身份和治理模型都可以保持一致。”</w:t>
            </w:r>
          </w:p>
        </w:tc>
      </w:tr>
    </w:tbl>
    <w:p>
      <w:pPr>
        <w:spacing w:after="20"/>
      </w:pPr>
    </w:p>
    <w:p>
      <w:pPr>
        <w:keepNext/>
        <w:spacing w:before="160" w:after="80" w:line="276" w:lineRule="auto"/>
        <w:pBdr>
          <w:bottom w:val="single" w:sz="10" w:space="1" w:color="2F5597"/>
        </w:pBdr>
      </w:pPr>
      <w:r>
        <w:rPr>
          <w:rFonts w:ascii="Microsoft YaHei" w:hAnsi="Microsoft YaHei" w:eastAsia="Microsoft YaHei"/>
          <w:b/>
          <w:color w:val="17365D"/>
          <w:sz w:val="30"/>
        </w:rPr>
        <w:t>11. 高频追问与推荐回答</w:t>
      </w:r>
    </w:p>
    <w:p>
      <w:pPr>
        <w:spacing w:before="60" w:after="20" w:line="276" w:lineRule="auto"/>
      </w:pPr>
      <w:r>
        <w:rPr>
          <w:rFonts w:ascii="Microsoft YaHei" w:hAnsi="Microsoft YaHei" w:eastAsia="Microsoft YaHei"/>
          <w:b/>
          <w:color w:val="17365D"/>
          <w:sz w:val="20"/>
        </w:rPr>
        <w:t>Q1：Skill 和 Tool 有什么区别？</w:t>
      </w:r>
    </w:p>
    <w:p>
      <w:pPr>
        <w:spacing w:before="0" w:after="80" w:line="276" w:lineRule="auto"/>
        <w:ind w:left="198"/>
      </w:pPr>
      <w:r>
        <w:rPr>
          <w:rFonts w:ascii="Microsoft YaHei" w:hAnsi="Microsoft YaHei" w:eastAsia="Microsoft YaHei"/>
          <w:b w:val="0"/>
          <w:color w:val="1F1F1F"/>
          <w:sz w:val="20"/>
        </w:rPr>
        <w:t>答：Skill 是任务方法和指令，告诉 Agent 什么时候、按什么步骤做；Tool 是模型实际可调用的函数能力。比如 document-analysis 是 Skill，read_document 是 Tool。</w:t>
      </w:r>
    </w:p>
    <w:p>
      <w:pPr>
        <w:spacing w:before="60" w:after="20" w:line="276" w:lineRule="auto"/>
      </w:pPr>
      <w:r>
        <w:rPr>
          <w:rFonts w:ascii="Microsoft YaHei" w:hAnsi="Microsoft YaHei" w:eastAsia="Microsoft YaHei"/>
          <w:b/>
          <w:color w:val="17365D"/>
          <w:sz w:val="20"/>
        </w:rPr>
        <w:t>Q2：Tool 和 Plugin 又有什么区别？</w:t>
      </w:r>
    </w:p>
    <w:p>
      <w:pPr>
        <w:spacing w:before="0" w:after="80" w:line="276" w:lineRule="auto"/>
        <w:ind w:left="198"/>
      </w:pPr>
      <w:r>
        <w:rPr>
          <w:rFonts w:ascii="Microsoft YaHei" w:hAnsi="Microsoft YaHei" w:eastAsia="Microsoft YaHei"/>
          <w:b w:val="0"/>
          <w:color w:val="1F1F1F"/>
          <w:sz w:val="20"/>
        </w:rPr>
        <w:t>答：Tool 是给模型看的调用入口；Plugin 是平台里的能力资产和治理对象，包含 plugin_id、类型、数据等级、授权、endpoint/adapter 等。一个 Tool 最终映射到某个 Plugin 执行。</w:t>
      </w:r>
    </w:p>
    <w:p>
      <w:pPr>
        <w:spacing w:before="60" w:after="20" w:line="276" w:lineRule="auto"/>
      </w:pPr>
      <w:r>
        <w:rPr>
          <w:rFonts w:ascii="Microsoft YaHei" w:hAnsi="Microsoft YaHei" w:eastAsia="Microsoft YaHei"/>
          <w:b/>
          <w:color w:val="17365D"/>
          <w:sz w:val="20"/>
        </w:rPr>
        <w:t>Q3：为什么要 Workflow Plugin，不直接让 LLM 连续调多个 Tool？</w:t>
      </w:r>
    </w:p>
    <w:p>
      <w:pPr>
        <w:spacing w:before="0" w:after="80" w:line="276" w:lineRule="auto"/>
        <w:ind w:left="198"/>
      </w:pPr>
      <w:r>
        <w:rPr>
          <w:rFonts w:ascii="Microsoft YaHei" w:hAnsi="Microsoft YaHei" w:eastAsia="Microsoft YaHei"/>
          <w:b w:val="0"/>
          <w:color w:val="1F1F1F"/>
          <w:sz w:val="20"/>
        </w:rPr>
        <w:t>答：Workflow 把稳定业务流程固化成可审计的复合能力，便于重复执行和治理；但 Workflow 内每个 child 仍重新过 Gateway/Policy，避免把权限藏进 Prompt。</w:t>
      </w:r>
    </w:p>
    <w:p>
      <w:pPr>
        <w:spacing w:before="60" w:after="20" w:line="276" w:lineRule="auto"/>
      </w:pPr>
      <w:r>
        <w:rPr>
          <w:rFonts w:ascii="Microsoft YaHei" w:hAnsi="Microsoft YaHei" w:eastAsia="Microsoft YaHei"/>
          <w:b/>
          <w:color w:val="17365D"/>
          <w:sz w:val="20"/>
        </w:rPr>
        <w:t>Q4：Workflow 自己被 Allow 后，里面的插件是不是都能调？</w:t>
      </w:r>
    </w:p>
    <w:p>
      <w:pPr>
        <w:spacing w:before="0" w:after="80" w:line="276" w:lineRule="auto"/>
        <w:ind w:left="198"/>
      </w:pPr>
      <w:r>
        <w:rPr>
          <w:rFonts w:ascii="Microsoft YaHei" w:hAnsi="Microsoft YaHei" w:eastAsia="Microsoft YaHei"/>
          <w:b w:val="0"/>
          <w:color w:val="1F1F1F"/>
          <w:sz w:val="20"/>
        </w:rPr>
        <w:t>答：不是。Workflow 自身 Allow 只表示允许进入这个流程；每个 Child Plugin 都重新进行 Policy 判断，因此可以出现 Workflow 允许、子插件 Deny/Approval 的情况。</w:t>
      </w:r>
    </w:p>
    <w:p>
      <w:pPr>
        <w:spacing w:before="60" w:after="20" w:line="276" w:lineRule="auto"/>
      </w:pPr>
      <w:r>
        <w:rPr>
          <w:rFonts w:ascii="Microsoft YaHei" w:hAnsi="Microsoft YaHei" w:eastAsia="Microsoft YaHei"/>
          <w:b/>
          <w:color w:val="17365D"/>
          <w:sz w:val="20"/>
        </w:rPr>
        <w:t>Q5：为什么实习生执行监管 Workflow 是 partial 而不是失败？</w:t>
      </w:r>
    </w:p>
    <w:p>
      <w:pPr>
        <w:spacing w:before="0" w:after="80" w:line="276" w:lineRule="auto"/>
        <w:ind w:left="198"/>
      </w:pPr>
      <w:r>
        <w:rPr>
          <w:rFonts w:ascii="Microsoft YaHei" w:hAnsi="Microsoft YaHei" w:eastAsia="Microsoft YaHei"/>
          <w:b w:val="0"/>
          <w:color w:val="1F1F1F"/>
          <w:sz w:val="20"/>
        </w:rPr>
        <w:t>答：外部监管 L1 步骤已经合法完成，内部制度 L2 被拒绝。流程保留已获得的合法结果，同时明确内部步骤 denied，因此是 partial；它不会换身份绕过。</w:t>
      </w:r>
    </w:p>
    <w:p>
      <w:pPr>
        <w:spacing w:before="60" w:after="20" w:line="276" w:lineRule="auto"/>
      </w:pPr>
      <w:r>
        <w:rPr>
          <w:rFonts w:ascii="Microsoft YaHei" w:hAnsi="Microsoft YaHei" w:eastAsia="Microsoft YaHei"/>
          <w:b/>
          <w:color w:val="17365D"/>
          <w:sz w:val="20"/>
        </w:rPr>
        <w:t>Q6：RAG 是你做的吗？</w:t>
      </w:r>
    </w:p>
    <w:p>
      <w:pPr>
        <w:spacing w:before="0" w:after="80" w:line="276" w:lineRule="auto"/>
        <w:ind w:left="198"/>
      </w:pPr>
      <w:r>
        <w:rPr>
          <w:rFonts w:ascii="Microsoft YaHei" w:hAnsi="Microsoft YaHei" w:eastAsia="Microsoft YaHei"/>
          <w:b w:val="0"/>
          <w:color w:val="1F1F1F"/>
          <w:sz w:val="20"/>
        </w:rPr>
        <w:t>答：答辩时按事实说：正式员工的新 Mock KB/RAG 能力被整合并用于 enterprise-knowledge；我的重点是让 Skill/Tool/Workflow 与它解耦并回归验证，不把别人的 RAG 主实现说成自己的。</w:t>
      </w:r>
    </w:p>
    <w:p>
      <w:pPr>
        <w:spacing w:before="60" w:after="20" w:line="276" w:lineRule="auto"/>
      </w:pPr>
      <w:r>
        <w:rPr>
          <w:rFonts w:ascii="Microsoft YaHei" w:hAnsi="Microsoft YaHei" w:eastAsia="Microsoft YaHei"/>
          <w:b/>
          <w:color w:val="17365D"/>
          <w:sz w:val="20"/>
        </w:rPr>
        <w:t>Q7：为什么 Mock 还要做这么多？</w:t>
      </w:r>
    </w:p>
    <w:p>
      <w:pPr>
        <w:spacing w:before="0" w:after="80" w:line="276" w:lineRule="auto"/>
        <w:ind w:left="198"/>
      </w:pPr>
      <w:r>
        <w:rPr>
          <w:rFonts w:ascii="Microsoft YaHei" w:hAnsi="Microsoft YaHei" w:eastAsia="Microsoft YaHei"/>
          <w:b w:val="0"/>
          <w:color w:val="1F1F1F"/>
          <w:sz w:val="20"/>
        </w:rPr>
        <w:t>答：PoC 的目标是可重复演示。Mock 不是随便返回固定文本，而是要覆盖正常、空结果、Deny、Approval、Error、Trace 等真实接口语义，让前端和测试不依赖真实企业资源。</w:t>
      </w:r>
    </w:p>
    <w:p>
      <w:pPr>
        <w:spacing w:before="60" w:after="20" w:line="276" w:lineRule="auto"/>
      </w:pPr>
      <w:r>
        <w:rPr>
          <w:rFonts w:ascii="Microsoft YaHei" w:hAnsi="Microsoft YaHei" w:eastAsia="Microsoft YaHei"/>
          <w:b/>
          <w:color w:val="17365D"/>
          <w:sz w:val="20"/>
        </w:rPr>
        <w:t>Q8：DSH 和你们平台的 Plugin 是同一套吗？</w:t>
      </w:r>
    </w:p>
    <w:p>
      <w:pPr>
        <w:spacing w:before="0" w:after="80" w:line="276" w:lineRule="auto"/>
        <w:ind w:left="198"/>
      </w:pPr>
      <w:r>
        <w:rPr>
          <w:rFonts w:ascii="Microsoft YaHei" w:hAnsi="Microsoft YaHei" w:eastAsia="Microsoft YaHei"/>
          <w:b w:val="0"/>
          <w:color w:val="1F1F1F"/>
          <w:sz w:val="20"/>
        </w:rPr>
        <w:t>答：不是。DSH/Harness 自身是可组合 Runtime，里面也有 Skill、Workflow、Sandbox 等插件；我们平台的 Plugin 是企业业务能力的统一登记和治理对象。当前通过 Skill 兼容和 Runtime/Bridge 思路衔接，但不能说平台 Plugin 就是 ctx.plugin。</w:t>
      </w:r>
    </w:p>
    <w:p>
      <w:pPr>
        <w:spacing w:before="60" w:after="20" w:line="276" w:lineRule="auto"/>
      </w:pPr>
      <w:r>
        <w:rPr>
          <w:rFonts w:ascii="Microsoft YaHei" w:hAnsi="Microsoft YaHei" w:eastAsia="Microsoft YaHei"/>
          <w:b/>
          <w:color w:val="17365D"/>
          <w:sz w:val="20"/>
        </w:rPr>
        <w:t>Q9：为什么权限不直接放 Sandbox？</w:t>
      </w:r>
    </w:p>
    <w:p>
      <w:pPr>
        <w:spacing w:before="0" w:after="80" w:line="276" w:lineRule="auto"/>
        <w:ind w:left="198"/>
      </w:pPr>
      <w:r>
        <w:rPr>
          <w:rFonts w:ascii="Microsoft YaHei" w:hAnsi="Microsoft YaHei" w:eastAsia="Microsoft YaHei"/>
          <w:b w:val="0"/>
          <w:color w:val="1F1F1F"/>
          <w:sz w:val="20"/>
        </w:rPr>
        <w:t>答：Sandbox 管“实际碰不到什么”，Policy 管“应该允许什么”。插件是否能调、数据能否看、是否需要审批属于业务授权，必须在统一 Policy/Gateway 层做；Sandbox 是执行层强制隔离。</w:t>
      </w:r>
    </w:p>
    <w:p>
      <w:pPr>
        <w:spacing w:before="60" w:after="20" w:line="276" w:lineRule="auto"/>
      </w:pPr>
      <w:r>
        <w:rPr>
          <w:rFonts w:ascii="Microsoft YaHei" w:hAnsi="Microsoft YaHei" w:eastAsia="Microsoft YaHei"/>
          <w:b/>
          <w:color w:val="17365D"/>
          <w:sz w:val="20"/>
        </w:rPr>
        <w:t>Q10：这个项目现在算生产可用了吗？</w:t>
      </w:r>
    </w:p>
    <w:p>
      <w:pPr>
        <w:spacing w:before="0" w:after="80" w:line="276" w:lineRule="auto"/>
        <w:ind w:left="198"/>
      </w:pPr>
      <w:r>
        <w:rPr>
          <w:rFonts w:ascii="Microsoft YaHei" w:hAnsi="Microsoft YaHei" w:eastAsia="Microsoft YaHei"/>
          <w:b w:val="0"/>
          <w:color w:val="1F1F1F"/>
          <w:sz w:val="20"/>
        </w:rPr>
        <w:t>答：不算。它是 PoC：策略、插件、Workflow、RAG、Mock、审计等概念和链路可演示。生产化还需要公司 IAM、密钥体系、真实数据网关、稳定 Runtime、完整安全审计等。</w:t>
      </w:r>
    </w:p>
    <w:p>
      <w:pPr>
        <w:spacing w:before="60" w:after="20" w:line="276" w:lineRule="auto"/>
      </w:pPr>
      <w:r>
        <w:rPr>
          <w:rFonts w:ascii="Microsoft YaHei" w:hAnsi="Microsoft YaHei" w:eastAsia="Microsoft YaHei"/>
          <w:b/>
          <w:color w:val="17365D"/>
          <w:sz w:val="20"/>
        </w:rPr>
        <w:t>Q11：为什么不按每个知识库做一个 Skill？</w:t>
      </w:r>
    </w:p>
    <w:p>
      <w:pPr>
        <w:spacing w:before="0" w:after="80" w:line="276" w:lineRule="auto"/>
        <w:ind w:left="198"/>
      </w:pPr>
      <w:r>
        <w:rPr>
          <w:rFonts w:ascii="Microsoft YaHei" w:hAnsi="Microsoft YaHei" w:eastAsia="Microsoft YaHei"/>
          <w:b w:val="0"/>
          <w:color w:val="1F1F1F"/>
          <w:sz w:val="20"/>
        </w:rPr>
        <w:t>答：知识库只是数据源，Skill 是任务方法。VPN、监管、证券知识都可以由 enterprise-knowledge 使用不同 KB；只有任务流程本身不同，比如合规审查，才值得新增 Skill 或 Workflow。</w:t>
      </w:r>
    </w:p>
    <w:p>
      <w:pPr>
        <w:spacing w:before="60" w:after="20" w:line="276" w:lineRule="auto"/>
      </w:pPr>
      <w:r>
        <w:rPr>
          <w:rFonts w:ascii="Microsoft YaHei" w:hAnsi="Microsoft YaHei" w:eastAsia="Microsoft YaHei"/>
          <w:b/>
          <w:color w:val="17365D"/>
          <w:sz w:val="20"/>
        </w:rPr>
        <w:t>Q12：你个人最核心的技术点是什么？</w:t>
      </w:r>
    </w:p>
    <w:p>
      <w:pPr>
        <w:spacing w:before="0" w:after="80" w:line="276" w:lineRule="auto"/>
        <w:ind w:left="198"/>
      </w:pPr>
      <w:r>
        <w:rPr>
          <w:rFonts w:ascii="Microsoft YaHei" w:hAnsi="Microsoft YaHei" w:eastAsia="Microsoft YaHei"/>
          <w:b w:val="0"/>
          <w:color w:val="1F1F1F"/>
          <w:sz w:val="20"/>
        </w:rPr>
        <w:t>答：把“Skill→Tool→Plugin→Gateway/Policy→Adapter/Workflow→Mock/RAG→Audit”这条链讲清楚，并让 Workflow Child Plugin 仍然重新过治理链；这也是我这部分最重要的架构价值。</w:t>
      </w:r>
    </w:p>
    <w:p>
      <w:pPr>
        <w:keepNext/>
        <w:spacing w:before="160" w:after="80" w:line="276" w:lineRule="auto"/>
        <w:pBdr>
          <w:bottom w:val="single" w:sz="10" w:space="1" w:color="2F5597"/>
        </w:pBdr>
      </w:pPr>
      <w:r>
        <w:rPr>
          <w:rFonts w:ascii="Microsoft YaHei" w:hAnsi="Microsoft YaHei" w:eastAsia="Microsoft YaHei"/>
          <w:b/>
          <w:color w:val="17365D"/>
          <w:sz w:val="30"/>
        </w:rPr>
        <w:t>12. 最容易说错的边界：答辩前必须记住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30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不要这样说</w:t>
            </w:r>
          </w:p>
        </w:tc>
        <w:tc>
          <w:tcPr>
            <w:tcW w:type="dxa" w:w="487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正确说法</w:t>
            </w:r>
          </w:p>
        </w:tc>
      </w:tr>
      <w:t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“我们已经是生产级数字员工平台。”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“这是可演示 PoC，核心概念和治理链路成立；生产化仍需 IAM、密钥、真实资源和更严格隔离。”</w:t>
            </w:r>
          </w:p>
        </w:tc>
      </w:tr>
      <w:t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“所有查询现在都是 RAG。”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“平台支持 RAG 模式；默认/降级情况下可能走 Mock。”</w:t>
            </w:r>
          </w:p>
        </w:tc>
      </w:tr>
      <w:t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“DSH 已经完整接管平台所有 Plugin。”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“Harness 是 Runtime；Skill 已验证兼容，主线存在 RuntimeAdapter/Bridge 方向，完整桥接以最终实测为准。”</w:t>
            </w:r>
          </w:p>
        </w:tc>
      </w:tr>
      <w:t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“Workflow 有权限就能调用里面所有插件。”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“每个 Child Plugin 都重新过 Gateway + Policy。”</w:t>
            </w:r>
          </w:p>
        </w:tc>
      </w:tr>
      <w:t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“我做了 RAG / Runtime / Team 全部实现。”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只讲自己的 Skill、Plugin、Workflow、Mock、测试贡献；正式员工或主线新增部分明确说明是团队成果。</w:t>
            </w:r>
          </w:p>
        </w:tc>
      </w:tr>
      <w:t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“Mock 就是随便写死返回。”</w:t>
            </w:r>
          </w:p>
        </w:tc>
        <w:tc>
          <w:tcPr>
            <w:tcW w:type="dxa" w:w="48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18"/>
              </w:rPr>
              <w:t>“Mock 按真实接口语义设计，用于稳定演示 Allow/Deny/Approval/Error/Trace。”</w:t>
            </w:r>
          </w:p>
        </w:tc>
      </w:tr>
    </w:tbl>
    <w:p>
      <w:pPr>
        <w:spacing w:after="20"/>
      </w:pPr>
    </w:p>
    <w:p>
      <w:pPr>
        <w:keepNext/>
        <w:spacing w:before="160" w:after="80" w:line="276" w:lineRule="auto"/>
        <w:pBdr>
          <w:bottom w:val="single" w:sz="10" w:space="1" w:color="2F5597"/>
        </w:pBdr>
      </w:pPr>
      <w:r>
        <w:rPr>
          <w:rFonts w:ascii="Microsoft YaHei" w:hAnsi="Microsoft YaHei" w:eastAsia="Microsoft YaHei"/>
          <w:b/>
          <w:color w:val="17365D"/>
          <w:sz w:val="30"/>
        </w:rPr>
        <w:t>13. 答辩前最终检查清单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 w:val="0"/>
          <w:sz w:val="21"/>
        </w:rPr>
        <w:t>☑ integration/skills-on-main 已完成。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 w:val="0"/>
          <w:sz w:val="21"/>
        </w:rPr>
        <w:t>☑ seed/reset 成功；后端全量测试 130 passed。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☐ 前端能打开；或准备好 Apifox/Swagger 兜底。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☐ 正式员工分身 / 实习员工分身 / VE-0003 三个身份可用。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 w:val="0"/>
          <w:sz w:val="21"/>
        </w:rPr>
        <w:t>☑ regulation compare：formal success，intern partial。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 w:val="0"/>
          <w:sz w:val="21"/>
        </w:rPr>
        <w:t>☑ report export：approval_required，RPA 不自动执行。</w:t>
      </w:r>
    </w:p>
    <w:p>
      <w:r>
        <w:rPr>
          <w:rFonts w:ascii="Microsoft YaHei" w:hAnsi="Microsoft YaHei" w:eastAsia="Microsoft YaHei"/>
          <w:b w:val="0"/>
          <w:sz w:val="21"/>
        </w:rPr>
        <w:t>☑ Harness 4 个 Skill 均 source=project-agents。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☐ 新 KB 查询至少准备一个 L1 和一个 L2 示例。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☐ Trace/Audit 能查到 Workflow 自身与实际 child 插件。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☐ 准备一句话解释 Skill / Tool / Plugin / Workflow / Runtime。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☐ 准备一句话解释为什么 Workflow 不会绕过 Policy。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☐ 不要引用真实内部 Token、Endpoint、敏感日志或未经批准的数据内容。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☐ 最终数字（Plugin/Tool/Test）只使用最终集成分支实际结果。</w:t>
      </w:r>
    </w:p>
    <w:p>
      <w:pPr>
        <w:keepNext/>
        <w:spacing w:before="160" w:after="80" w:line="276" w:lineRule="auto"/>
        <w:pBdr>
          <w:bottom w:val="single" w:sz="10" w:space="1" w:color="2F5597"/>
        </w:pBdr>
      </w:pPr>
      <w:r>
        <w:rPr>
          <w:rFonts w:ascii="Microsoft YaHei" w:hAnsi="Microsoft YaHei" w:eastAsia="Microsoft YaHei"/>
          <w:b/>
          <w:color w:val="17365D"/>
          <w:sz w:val="30"/>
        </w:rPr>
        <w:t>14. 资料依据与答辩证据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 w:val="0"/>
          <w:color w:val="1F1F1F"/>
          <w:sz w:val="21"/>
        </w:rPr>
        <w:t>本答辩文档综合当前实现状态与项目内部 PRD / 分工文档整理。建议答辩时优先引用“项目目标、成功标准、职责边界、统一治理”的原始口径，不需要逐页展示原文。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《数字员工平台原型｜产品需求与技术路线》：项目是一周可演示 PoC，核心是数字分身、虚拟员工、Agent Teams、插件/RPA 与安全管控。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《数字员工平台原型｜产品需求与技术路线（精简技术版）》：Harness 定位为 Runtime，统一 Policy / Plugin Gateway / Audit 负责治理。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《数字员工平台 Demo｜四人开发分工》：实习生侧负责 Mock、虚构知识库、接口测试、Trace / 初始化，禁止接触真实企业数据。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b w:val="0"/>
          <w:color w:val="1F1F1F"/>
          <w:sz w:val="20"/>
        </w:rPr>
        <w:t>DSH 组合配置：Skill、Subagent、Workflow、Sandbox、Permission、Web、Storage 等均以可组合插件存在，支持“能力可插拔”的运行时设计思想。</w:t>
      </w:r>
    </w:p>
    <w:p>
      <w:pPr>
        <w:keepNext/>
        <w:spacing w:before="160" w:after="80" w:line="276" w:lineRule="auto"/>
        <w:pBdr>
          <w:bottom w:val="single" w:sz="10" w:space="1" w:color="2F5597"/>
        </w:pBdr>
      </w:pPr>
      <w:r>
        <w:rPr>
          <w:rFonts w:ascii="Microsoft YaHei" w:hAnsi="Microsoft YaHei" w:eastAsia="Microsoft YaHei"/>
          <w:b/>
          <w:color w:val="17365D"/>
          <w:sz w:val="30"/>
        </w:rPr>
        <w:t>15. 最后 20 秒收尾句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746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</w:tcPr>
          <w:p>
            <w:pPr>
              <w:spacing w:before="0" w:after="40" w:line="276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21"/>
              </w:rPr>
              <w:t>推荐收尾</w:t>
            </w:r>
          </w:p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1F1F"/>
                <w:sz w:val="20"/>
              </w:rPr>
              <w:t>“这次 PoC 我最关注的不是把能力写死，而是把能力做成可插拔、可组合、可治理的结构：Skill 决定方法，Plugin 提供能力，Workflow 组合能力，Policy/Gateway 保证每次调用不越权，Audit 保证全过程可追溯。这样后续底层换成真实知识库、MCP、RPA 或不同 Runtime 时，上层数字员工模型不需要推倒重来。”</w:t>
            </w:r>
          </w:p>
        </w:tc>
      </w:tr>
    </w:tbl>
    <w:p>
      <w:pPr>
        <w:spacing w:before="320" w:after="160"/>
      </w:pPr>
      <w:r>
        <w:rPr>
          <w:rFonts w:ascii="Microsoft YaHei" w:hAnsi="Microsoft YaHei" w:eastAsia="Microsoft YaHei"/>
          <w:b/>
          <w:sz w:val="30"/>
        </w:rPr>
        <w:t>16. 附录：关卡式教学 —— 把 Skill / Plugin / Gateway / Policy / Adapter / Audit 链路讲透</w:t>
      </w:r>
    </w:p>
    <w:p>
      <w:pPr>
        <w:spacing w:before="0" w:after="160"/>
      </w:pPr>
      <w:r>
        <w:rPr>
          <w:rFonts w:ascii="Microsoft YaHei" w:hAnsi="Microsoft YaHei" w:eastAsia="Microsoft YaHei"/>
          <w:b w:val="0"/>
          <w:sz w:val="21"/>
        </w:rPr>
        <w:t>目的：不只背答案，而是能向老师口述“Tool → Plugin → Gateway → Policy → Adapter → Result → Audit”的真实链路。以下六关均基于当前 integration/skills-on-main 真实代码，括号内为代码依据位置。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4"/>
        </w:rPr>
        <w:t>16.1 概念速查：谁负责什么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752"/>
        <w:gridCol w:w="316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对象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一句话职责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关键代码位置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Skill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告诉 Agent“什么时候用、怎么做”；不执行、不判权限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.agents/skills/enterprise-knowledge/SKILL.md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Tool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模型实际可调用的函数入口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backend/app/services/chat.py（TOOLS / DEMO_TOOL_PLUGIN_MAP）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Atomic Plugin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平台登记的一个单一能力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mock-data/seed.json（plugins）＋ backend/app/services/adapters.py（REGISTRY）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Workflow Plugin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编排多个子插件；子调用重新过 Gateway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backend/app/services/workflow_engine.py（WORKFLOW_REGISTRY）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Gateway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唯一执行入口：Identity→Policy→Adapter→Audit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backend/app/services/gateway.py（invoke_plugin）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Policy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决定当前身份 Allow / Deny / Approval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backend/app/services/policy.py（evaluate）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Adapter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连接 Mock/真实能力，返回统一数据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backend/app/services/adapters.py（run_adapter）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Audit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记录每次执行与治理结果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backend/app/services/gateway.py（write_audit）</w:t>
            </w:r>
          </w:p>
        </w:tc>
      </w:tr>
    </w:tbl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16.2 第1关：原子链路 —— list_knowledge_bases（Knowledge Catalog）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链路步骤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 / 输入输出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Tool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模型看到 chat.py TOOLS 中的 list_knowledge_bases → 决定调用（参数可选 level / domain）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Tool → Plugin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DEMO_TOOL_PLUGIN_MAP：list_knowledge_bases → (knowledge-catalog, read, knowledge-catalog)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Gateway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invoke_plugin(employee_id=DT-E10281, plugin_id=knowledge-catalog, action=read, params={}, trace_id=T-CATALOG)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Policy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evaluate(subject, ResourceRef(type=mcp, id=knowledge-catalog, data_level=L1), read)；命中 seed.json grant（allow）→ DECISION_ALLOW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Adapter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run_adapter → REGISTRY["mock://knowledge/catalog"] → _mock_knowledge_catalog 读 seed.json 的 knowledge_bases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Result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{source:"demo", status:"success", knowledge_bases:[8 个 KB]}；只返回 id / name / level / domain / description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Audit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write_audit(decision="allow", result_summary=JSON 前 200 字符)；测试：backend/tests/test_plugin_catalog_tools.py::test_knowledge_catalog_all</w:t>
            </w:r>
          </w:p>
        </w:tc>
      </w:tr>
      <w:tr>
        <w:tc>
          <w:tcPr>
            <w:tcW w:type="dxa" w:w="7200"/>
            <w:gridSpan w:val="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记住：模型说想要什么（Tool）→ Gateway 决定谁能做（Policy）→ Adapter 真正做（Mock）→ Audit 记下来；业务代码永远不直接碰 Adapter。</w:t>
            </w:r>
          </w:p>
        </w:tc>
      </w:tr>
    </w:tbl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16.3 第2关：Formal 跑监管 Workflow —— 为什么 Child 还要再过 Policy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链路步骤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 / 代码依据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入口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test_regulation_compare_formal_success：gateway.invoke_plugin(DT-E10281, regulation-compare-workflow, execute, {query:"反洗钱"}, T-WF-REG-FORMAL)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Workflow 本体 Allow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grant：DT-E10281 / regulation-compare-workflow / execute / allow → 只代表“可以启动流程”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注入回调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gateway 构造 ctx，把 search_knowledge_child 包成 gateway.search_knowledge；workflow_engine 本身没有 Adapter 访问权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子调用 external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search_knowledge_step → gateway.search_knowledge(KB-REG-EXTERNAL, L1) → knowledge-l1 → P-DEFAULT-001 Allow → Mock 读 mock-data/kb/external-reg → hits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子调用 internal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同一路径 → KB-REG-INTERNAL(L2) → knowledge-l2 → POLICY-001（twin+formal+L2）Allow → Mock 读 mock-data/kb/internal-reg → hits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聚合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_aggregate_status([allow, allow]) → success；同 trace 3 条 audit（workflow / knowledge-l1 / knowledge-l2）</w:t>
            </w:r>
          </w:p>
        </w:tc>
      </w:tr>
      <w:tr>
        <w:tc>
          <w:tcPr>
            <w:tcW w:type="dxa" w:w="7200"/>
            <w:gridSpan w:val="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记住：Workflow 是编排者不是执行者：子能力由 Gateway 注入，每个 Child 都重新过 Policy + Audit，所以“Workflow 有权限 ≠ Child 都有权限”。</w:t>
            </w:r>
          </w:p>
        </w:tc>
      </w:tr>
    </w:tbl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16.4 第3关：换 Intern，同一个 Workflow 变 partial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差异点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只换 employee_id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DT-E10281 → DT-E20999（twin + intern，max_data_level=L1）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Workflow 本体仍 Allow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DT-E20999 也有 regulation-compare-workflow grant（allow）→ 前半段代码完全一致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external 仍 Allow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KB-REG-EXTERNAL 是 L1 → P-DEFAULT-001：所有数字员工可读 L1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internal 变 Deny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KB-REG-INTERNAL 是 L2 → POLICY-002：twin + intern + knowledge/L2 → deny（优先级 70）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不绕过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internal_result = internal.get("data") if status=="allow" else None → None；不重试、不换库、不改 query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结果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_aggregate_status([allow, deny]) → partial；同 trace 三种决策：allow / allow / deny</w:t>
            </w:r>
          </w:p>
        </w:tc>
      </w:tr>
      <w:tr>
        <w:tc>
          <w:tcPr>
            <w:tcW w:type="dxa" w:w="6768"/>
            <w:gridSpan w:val="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记住：Workflow 有权限 ≠ 所有 Child 有权限；差异点永远在 Policy 判断处（POLICY-002），不在 Workflow 代码里。</w:t>
            </w:r>
          </w:p>
        </w:tc>
      </w:tr>
    </w:tbl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16.5 第4关：Approval —— 挂起不是放行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744"/>
        <w:gridCol w:w="1584"/>
        <w:gridCol w:w="288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决策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Gateway 行为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Adapter 是否执行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调用方看到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allow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调 Adapter，写 allow audit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执行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ok=True，data=真实结果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deny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写 deny audit，抛 403（Workflow 内捕获为 step=denied）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不执行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异常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approval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写 approval audit，直接 return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不执行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ok=False，data=None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真实流程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说明（VE-0003 → report-export-workflow）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子步骤1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work-record-query → allow（grant allow）→ 正常返回 records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子步骤2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rpa-report → POLICY-005（L3 + execute → approval）＋ grant approval → Gateway approval 分支直接 return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停止点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未调用 RPA Adapter；workflow_engine 里 report = report.get("data") if status=="allow" else None → None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结果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status=approval_required；同 trace 审计：allow / allow / approval；测试：test_report_export_approval_required</w:t>
            </w:r>
          </w:p>
        </w:tc>
      </w:tr>
      <w:tr>
        <w:tc>
          <w:tcPr>
            <w:tcW w:type="dxa" w:w="7200"/>
            <w:gridSpan w:val="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记住：Approval 是挂起不是放行：ok=False、data=None、不执行 Adapter；谁把 approval_required 当成功结果都会编造未执行的数据。</w:t>
            </w:r>
          </w:p>
        </w:tc>
      </w:tr>
    </w:tbl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16.6 第5关：递归保护 —— visited 抓环、depth 抓嵌套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要点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 / 代码依据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MAX_WORKFLOW_DEPTH=4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workflow_engine.py 顶部常量，防止无限嵌套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child_context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进入 handler 前，把当前 workflow://endpoint 追加进 visited 元组，depth+1（元组不可变，分支天然隔离）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run_workflow 两道守卫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① depth &gt; MAX → blocked(depth_exceeded)；② endpoint ∈ visited → blocked(cycle_detected)；都在分发 handler 之前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为什么返回 blocked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编排被拦是可读的业务结果（status=blocked + reason），ChatOrchestrator/模型能如实汇报，而不是抛 500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Atomic 重复调用不算环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visited 只登记 workflow:// endpoint；原子插件不进 run_workflow，重复调用只是顺序执行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实现细节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depth / visited 守卫由引擎级测试覆盖；子调用已透传当前上下文，并新增一条经真实 Gateway 的 workflow→workflow 嵌套测试，A→B→A 命中 cycle 检测返回 blocked，证明守卫沿真实调用链生效。</w:t>
            </w:r>
          </w:p>
        </w:tc>
      </w:tr>
      <w:tr>
        <w:tc>
          <w:tcPr>
            <w:tcW w:type="dxa" w:w="6768"/>
            <w:gridSpan w:val="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记住：进 Workflow 先登记（visited）、登记前查重（cycle）、套多深都被 depth 卡死；命中就返回可读的 blocked，而不是炸异常。</w:t>
            </w:r>
          </w:p>
        </w:tc>
      </w:tr>
    </w:tbl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16.7 第6关：Skill 与两套 Runtime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要点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Skill 是什么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.agents/skills/*/SKILL.md：frontmatter（name / description / whenToUse）＋行为规范；只规定方法，不执行、不判权限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Harness 侧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dsh-skill + dsh-skill-filesystem 已验证能从项目根发现 4 个 Skill（source=project-agents，ctx.skills）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平台侧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plugin 表（seed.json）＋ Gateway ＋ Policy ＋ Adapter ＋ WorkflowEngine；由 ChatOrchestrator 的 TOOLS 触发执行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桥接状态</w:t>
            </w:r>
          </w:p>
        </w:tc>
        <w:tc>
          <w:tcPr>
            <w:tcW w:type="dxa" w:w="676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Harness Runtime → 平台 Plugin Gateway 的完整桥接尚未打通；不要把平台 Plugin 描述为已通过 ctx.plugin 加载的 DSH Cordis Plugin（docs/PLUGIN_CATALOG.md）</w:t>
            </w:r>
          </w:p>
        </w:tc>
      </w:tr>
      <w:tr>
        <w:tc>
          <w:tcPr>
            <w:tcW w:type="dxa" w:w="6768"/>
            <w:gridSpan w:val="2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记住：Skill 教模型“何时用、怎么做”，Tool/Plugin 才是真正执行，Workflow 是组合；Harness 能发现 Skill，但还没让 Harness Runtime 去调平台 Gateway。</w:t>
            </w:r>
          </w:p>
        </w:tc>
      </w:tr>
    </w:tbl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16.8 30 秒口述版（可直接背）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Skill 负责方法：告诉数字员工何时用、怎么处理结果，不执行也不判权限。真正执行的是平台插件：Atomic Plugin 是一个单一能力，Workflow Plugin 把多个能力编排起来。所有执行都从 Plugin Gateway 进入：Gateway 先解析身份，再交给 Policy Engine 判断 Allow / Deny / Approval，通过后由 Adapter 连接 Mock/真实能力，每一步落一条 Audit。Workflow 的每个子调用也会重新回到 Gateway 再过 Policy，所以同一个 Workflow，正式员工是 success，实习生是 partial，而且不绕过。Approval 是挂起：需要审批的操作返回“没有数据”，绝不假装执行。最后说明：Harness 已能发现我们的 Skill，但 Harness Runtime 到平台 Plugin Gateway 的桥接还没打通，当前跑链路的是平台 ChatOrchestrator + Gateway。</w:t>
            </w:r>
          </w:p>
        </w:tc>
      </w:tr>
    </w:tbl>
    <w:p>
      <w:pPr>
        <w:spacing w:before="200" w:after="80"/>
      </w:pPr>
      <w:r>
        <w:rPr>
          <w:rFonts w:ascii="Microsoft YaHei" w:hAnsi="Microsoft YaHei" w:eastAsia="Microsoft YaHei"/>
          <w:b/>
          <w:sz w:val="24"/>
        </w:rPr>
        <w:t>16.9 老师最可能问的 10 个问题（带代码证据）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2736"/>
        <w:gridCol w:w="3888"/>
        <w:gridCol w:w="2448"/>
      </w:tblGrid>
      <w:tr>
        <w:tc>
          <w:tcPr>
            <w:tcW w:type="dxa" w:w="57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#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问题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一句话回答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0"/>
              </w:rPr>
              <w:t>代码证据位置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Skill 和 Plugin 有什么区别？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Skill 是 Harness 指令资产，只规定怎么用；Plugin 是平台登记的可执行能力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.agents/skills/enterprise-knowledge/SKILL.md vs mock-data/seed.json（plugins）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Atomic 和 Workflow 插件区别？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Atomic 一个 endpoint→一个 handler；Workflow 编排多个子插件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adapters.py（REGISTRY）vs workflow_engine.py（WORKFLOW_REGISTRY）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为什么 Workflow 自身 Allow 后 Child 还要再过 Policy？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子调用通过 ctx 注入的回调回到 gateway，重新 evaluate + audit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gateway.py（search_knowledge_child 注入）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Gateway 为什么必须存在？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唯一执行入口，强制 Identity→Policy→Adapter 顺序并落审计，防止绕过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gateway.py（invoke_plugin）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Adapter 负责什么？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按 endpoint_ref 分发到 handler，连接 Mock/真实能力并返回统一 data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adapters.py（run_adapter）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Audit 记录什么？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trace_id / actor / employee_id / plugin_id / action / decision / reason / result_summary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gateway.py（write_audit）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为什么同一 Workflow 换员工结果不同？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子调用每次重新用当前 subject 评估：formal 命中 POLICY-001，intern 命中 POLICY-002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policy.py（POLICY-001 / POLICY-002）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8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Approval 为什么不能当 Allow？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Gateway 返回 ok=False、data=None、不执行 Adapter，Workflow 里 report=None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gateway.py（approval 分支）＋ workflow_engine.py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9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为什么需要 cycle / depth 保护？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visited 防 A→B→A，MAX_WORKFLOW_DEPTH 防无限嵌套，都在进 handler 前拦截并返回 blocked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workflow_engine.py（run_workflow）</w:t>
            </w:r>
          </w:p>
        </w:tc>
      </w:tr>
      <w:tr>
        <w:tc>
          <w:tcPr>
            <w:tcW w:type="dxa" w:w="57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10</w:t>
            </w:r>
          </w:p>
        </w:tc>
        <w:tc>
          <w:tcPr>
            <w:tcW w:type="dxa" w:w="273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Harness Skill 与平台 Plugin 完整桥接了吗？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没有：Skill 已验证可发现，但 Harness Runtime 尚未调用平台 Gateway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docs/PLUGIN_CATALOG.md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14. 本次开发成果：从插件到可演示的业务助手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答辩建议先展示“助手能解决什么问题”，再解释 Skill、Plugin、Workflow 和 Mock 数据如何支撑它。助手是产品层名称，Skill 和 Plugin 是实现层细分；两者不是重复，而是不同抽象层。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一句话表述：本项目不是简单堆叠插件，而是把 Skill、Tool、Plugin、Workflow、Policy、Audit 和 Mock 数据组合成可重复演示的数字员工助手。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14.1 答辩最值得展示的助手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助手名称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用户怎么用</w:t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内部执行链路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答辩展示结果</w:t>
            </w:r>
          </w:p>
        </w:tc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边界/价值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入职协同助手（VE-0001）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帮我准备新员工入职清单</w:t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HR 制度 + 入职知识库 + 入职状态 + 可选员工协作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返回资料清单、账号/工牌状态和待确认项</w:t>
            </w:r>
          </w:p>
        </w:tc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展示跨员工协作；不连接真实 HR 系统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HR 岗位调整核查助手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帮我检查这份岗位调整申请</w:t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 Mock 材料 + HR 制度 KB + 员工查询 + HR 协作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输出已确认材料、缺失材料和待确认事项</w:t>
            </w:r>
          </w:p>
        </w:tc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只做核查，不代替 HR 决策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IT 事件分诊助手（VE-0003）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VPN 连不上，帮我判断怎么处理</w:t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IT 服务状态 + IT 知识库 + 可选 IT 员工协作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输出服务状态、可能原因、下一步和是否升级</w:t>
            </w:r>
          </w:p>
        </w:tc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实习生场景可展示 partial / deny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审计证据复核助手（VE-0005）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检查这次操作是否有完整审批和 Trace</w:t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审计程序 KB + 文档 + 工作记录 + 当前主体可见 Audit Event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输出已确认证据、缺少的 Trace/审批和补充建议</w:t>
            </w:r>
          </w:p>
        </w:tc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不作正式审计结论，不越权查看他人事件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政策变更影响分析助手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分析这份监管政策变化影响哪些流程</w:t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外部监管 KB + 内部制度 KB + 证券 KB + 员工协作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输出受影响流程、部门、材料和后续动作</w:t>
            </w:r>
          </w:p>
        </w:tc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展示多知识库聚合与权限控制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文档合规审查助手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检查这份文档是否缺少合规依据</w:t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读取 Mock 文档 + 外部监管/内部制度检索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输出依据、风险点和待人工确认项</w:t>
            </w:r>
          </w:p>
        </w:tc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不声称替代法务或合规最终审批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报表导出助手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汇总工作记录并生成报表</w:t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工作记录查询 + RPA 报表插件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普通操作完成；敏感操作进入 Approval</w:t>
            </w:r>
          </w:p>
        </w:tc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最适合展示审批暂停与恢复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员工协助助手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帮我找一个 HR 同事确认入职问题</w:t>
            </w:r>
          </w:p>
        </w:tc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员工搜索 + 协作插件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找到目标数字员工并返回协作结果</w:t>
            </w:r>
          </w:p>
        </w:tc>
        <w:tc>
          <w:tcPr>
            <w:tcW w:type="dxa" w:w="2376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协作调用仍经过 Policy/Gateway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14.2 助手与底层实现的对应关系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答辩看到的层次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它解决什么问题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本项目对应内容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助手（产品层）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评委能直接理解的业务能力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入职协同、IT 分诊、审计复核、政策影响分析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Workflow（流程层）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把多个步骤固定成可重复流程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workflow://hr/onboarding、workflow://audit/evidence-review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Skill（方法层）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告诉数字员工如何分析、判断和表达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 个 HR / IT / 审计领域 Skill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Plugin / Tool（执行层）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提供可授权的最小动作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知识库查询、员工搜索、状态查询、审计事件查询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Policy / Gateway（治理层）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统一做 Allow / Deny / Approval 和审计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每个子调用再次经过 Gateway，结果写入 Audit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Mock KB / Fixture（演示数据层）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在没有真实系统时稳定复现结果</w:t>
            </w:r>
          </w:p>
        </w:tc>
        <w:tc>
          <w:tcPr>
            <w:tcW w:type="dxa" w:w="3249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HR、IT、审计虚构知识库和测试数据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14.3 推荐现场演示顺序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0"/>
        </w:rPr>
        <w:t>第一步：展示入职协同助手，证明系统能理解业务任务并组织多个数字员工。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0"/>
        </w:rPr>
        <w:t>第二步：展示 IT 事件分诊助手，证明系统能查询知识和服务状态，并给出下一步建议。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0"/>
        </w:rPr>
        <w:t>第三步：展示实习生访问内部知识时的 Deny/Partial，证明权限不是装饰。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0"/>
        </w:rPr>
        <w:t>第四步：展示报表导出或采购流程的 Approval，证明敏感操作会暂停等待人工审批。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0"/>
        </w:rPr>
        <w:t>第五步：展示审计证据复核助手，证明每次调用都有 Trace、Audit 和待补充证据。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14.4 本次开发工作的准确归纳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你负责的功能分支主要完成了 9 个领域 Skill、7 个领域 Plugin/Workflow、2 个领域知识库、HR/IT/审计 Mock 数据、助手化聊天入口、Workflow 编排、权限边界和自动化测试。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其中“助手”是面向用户和评委的产品表达；“Skill/Plugin/Workflow”是支撑助手的技术拆分。答辩时应先讲助手场景，再在追问时展开底层链路。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事实边界：这些能力均使用虚构 Demo 数据，没有接入真实 HR、IT、审计系统；领域功能没有新增数据库表，但最新主分支本身包含访问申请、Skill、会话和 AgentTeams 相关数据表。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4E79"/>
          <w:sz w:val="26"/>
        </w:rPr>
        <w:t>14.5 可直接使用的答辩话术</w:t>
      </w:r>
    </w:p>
    <w:p>
      <w:pPr>
        <w:spacing w:after="100"/>
      </w:pPr>
      <w:r>
        <w:rPr>
          <w:rFonts w:ascii="Microsoft YaHei" w:hAnsi="Microsoft YaHei" w:eastAsia="Microsoft YaHei"/>
          <w:b w:val="0"/>
          <w:sz w:val="21"/>
        </w:rPr>
        <w:t>“我们把底层的 Skill、Plugin 和 Workflow 封装成评委能直接理解的业务助手。例如入职协同助手负责汇总入职清单，IT 事件分诊助手负责判断故障范围，审计证据复核助手负责整理证据和缺失项。每个助手的子调用仍然经过统一 Policy 和 Gateway，因此助手不仅能回答问题，还能展示权限拒绝、人工审批和审计追踪。”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999999"/>
        <w:sz w:val="16"/>
      </w:rPr>
      <w:t>内部答辩准备 · 2026-08-19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808080"/>
        <w:sz w:val="17"/>
      </w:rPr>
      <w:t>数字员工平台 Demo｜答辩准备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