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B57" w:rsidRDefault="008C1B57" w:rsidP="008C1B57">
      <w:pPr>
        <w:jc w:val="center"/>
      </w:pPr>
      <w:r>
        <w:t>Учреждение образования</w:t>
      </w:r>
    </w:p>
    <w:p w:rsidR="008C1B57" w:rsidRDefault="008C1B57" w:rsidP="008C1B57">
      <w:pPr>
        <w:jc w:val="center"/>
        <w:rPr>
          <w:rFonts w:eastAsia="Calibri"/>
        </w:rPr>
      </w:pPr>
      <w:r>
        <w:rPr>
          <w:rFonts w:eastAsia="Calibri"/>
        </w:rPr>
        <w:t>«Белорусский государственный технологический университет»</w:t>
      </w:r>
    </w:p>
    <w:p w:rsidR="008C1B57" w:rsidRDefault="008C1B57" w:rsidP="008C1B57">
      <w:pPr>
        <w:jc w:val="center"/>
        <w:rPr>
          <w:b/>
        </w:rPr>
      </w:pPr>
    </w:p>
    <w:p w:rsidR="008C1B57" w:rsidRDefault="008C1B57" w:rsidP="008C1B57">
      <w:pPr>
        <w:jc w:val="center"/>
        <w:rPr>
          <w:b/>
        </w:rPr>
      </w:pPr>
    </w:p>
    <w:p w:rsidR="008C1B57" w:rsidRDefault="008C1B57" w:rsidP="008C1B57">
      <w:pPr>
        <w:jc w:val="center"/>
        <w:rPr>
          <w:b/>
        </w:rPr>
      </w:pPr>
    </w:p>
    <w:p w:rsidR="008C1B57" w:rsidRDefault="008C1B57" w:rsidP="008C1B57">
      <w:pPr>
        <w:jc w:val="center"/>
        <w:rPr>
          <w:b/>
        </w:rPr>
      </w:pPr>
    </w:p>
    <w:p w:rsidR="008C1B57" w:rsidRDefault="008C1B57" w:rsidP="008C1B57">
      <w:pPr>
        <w:jc w:val="center"/>
        <w:rPr>
          <w:b/>
        </w:rPr>
      </w:pPr>
    </w:p>
    <w:p w:rsidR="008C1B57" w:rsidRPr="00EF1F29" w:rsidRDefault="008C1B57" w:rsidP="008C1B57">
      <w:pPr>
        <w:jc w:val="center"/>
        <w:rPr>
          <w:b/>
          <w:sz w:val="32"/>
        </w:rPr>
      </w:pPr>
      <w:r w:rsidRPr="00EF1F29">
        <w:rPr>
          <w:b/>
          <w:sz w:val="32"/>
        </w:rPr>
        <w:t>Основы информационной безопасности</w:t>
      </w:r>
    </w:p>
    <w:p w:rsidR="008C1B57" w:rsidRDefault="008C1B57" w:rsidP="008C1B5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№4</w:t>
      </w:r>
    </w:p>
    <w:p w:rsidR="008C1B57" w:rsidRDefault="008C1B57" w:rsidP="008C1B57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«</w:t>
      </w:r>
      <w:r w:rsidRPr="008C1B57">
        <w:rPr>
          <w:b/>
        </w:rPr>
        <w:t xml:space="preserve">Настройка Брандмауэра </w:t>
      </w:r>
      <w:proofErr w:type="spellStart"/>
      <w:r w:rsidRPr="008C1B57">
        <w:rPr>
          <w:b/>
        </w:rPr>
        <w:t>Windows</w:t>
      </w:r>
      <w:proofErr w:type="spellEnd"/>
      <w:r>
        <w:rPr>
          <w:b/>
          <w:sz w:val="32"/>
          <w:szCs w:val="32"/>
        </w:rPr>
        <w:t>»</w:t>
      </w:r>
    </w:p>
    <w:p w:rsidR="008C1B57" w:rsidRDefault="008C1B57" w:rsidP="008C1B57">
      <w:pPr>
        <w:jc w:val="center"/>
      </w:pPr>
    </w:p>
    <w:p w:rsidR="008C1B57" w:rsidRDefault="008C1B57" w:rsidP="008C1B57">
      <w:pPr>
        <w:jc w:val="center"/>
      </w:pPr>
    </w:p>
    <w:p w:rsidR="008C1B57" w:rsidRDefault="008C1B57" w:rsidP="008C1B57">
      <w:pPr>
        <w:jc w:val="center"/>
      </w:pPr>
    </w:p>
    <w:p w:rsidR="008C1B57" w:rsidRDefault="008C1B57" w:rsidP="008C1B57">
      <w:pPr>
        <w:jc w:val="center"/>
      </w:pPr>
    </w:p>
    <w:p w:rsidR="008C1B57" w:rsidRDefault="008C1B57" w:rsidP="008C1B57">
      <w:pPr>
        <w:jc w:val="center"/>
      </w:pPr>
    </w:p>
    <w:p w:rsidR="008C1B57" w:rsidRDefault="008C1B57" w:rsidP="008C1B57">
      <w:pPr>
        <w:jc w:val="center"/>
      </w:pPr>
    </w:p>
    <w:p w:rsidR="008C1B57" w:rsidRDefault="008C1B57" w:rsidP="008C1B57">
      <w:pPr>
        <w:jc w:val="center"/>
      </w:pPr>
    </w:p>
    <w:p w:rsidR="008C1B57" w:rsidRDefault="008C1B57" w:rsidP="008C1B57">
      <w:pPr>
        <w:jc w:val="right"/>
      </w:pPr>
      <w:r>
        <w:t>Выполнил:</w:t>
      </w:r>
    </w:p>
    <w:p w:rsidR="008C1B57" w:rsidRDefault="008C1B57" w:rsidP="008C1B57">
      <w:pPr>
        <w:jc w:val="right"/>
      </w:pPr>
      <w:r>
        <w:t>Студент 2 курса 2 группы ФИТ</w:t>
      </w:r>
    </w:p>
    <w:p w:rsidR="008C1B57" w:rsidRPr="00A33588" w:rsidRDefault="008C1B57" w:rsidP="008C1B57">
      <w:pPr>
        <w:jc w:val="right"/>
      </w:pPr>
      <w:proofErr w:type="spellStart"/>
      <w:r>
        <w:t>Мойсеёнок</w:t>
      </w:r>
      <w:proofErr w:type="spellEnd"/>
      <w:r>
        <w:t xml:space="preserve"> Денис</w:t>
      </w:r>
    </w:p>
    <w:p w:rsidR="008C1B57" w:rsidRDefault="008C1B57" w:rsidP="008C1B57">
      <w:pPr>
        <w:jc w:val="right"/>
      </w:pPr>
      <w:r>
        <w:t>Преподаватель:</w:t>
      </w:r>
    </w:p>
    <w:p w:rsidR="008C1B57" w:rsidRDefault="008C1B57" w:rsidP="008C1B57">
      <w:pPr>
        <w:jc w:val="right"/>
      </w:pPr>
      <w:proofErr w:type="spellStart"/>
      <w:r>
        <w:t>Ржеутская</w:t>
      </w:r>
      <w:proofErr w:type="spellEnd"/>
      <w:r>
        <w:t xml:space="preserve"> Надежда </w:t>
      </w:r>
      <w:proofErr w:type="spellStart"/>
      <w:r>
        <w:t>Викентьевна</w:t>
      </w:r>
      <w:proofErr w:type="spellEnd"/>
    </w:p>
    <w:p w:rsidR="008C1B57" w:rsidRDefault="008C1B57" w:rsidP="008C1B57">
      <w:pPr>
        <w:spacing w:line="259" w:lineRule="auto"/>
      </w:pPr>
    </w:p>
    <w:p w:rsidR="008C1B57" w:rsidRDefault="008C1B57" w:rsidP="008C1B57">
      <w:pPr>
        <w:spacing w:line="259" w:lineRule="auto"/>
      </w:pPr>
    </w:p>
    <w:p w:rsidR="008C1B57" w:rsidRDefault="008C1B57" w:rsidP="008C1B57">
      <w:pPr>
        <w:spacing w:line="259" w:lineRule="auto"/>
      </w:pPr>
    </w:p>
    <w:p w:rsidR="008C1B57" w:rsidRDefault="008C1B57" w:rsidP="008C1B57">
      <w:pPr>
        <w:spacing w:line="259" w:lineRule="auto"/>
      </w:pPr>
    </w:p>
    <w:p w:rsidR="008C1B57" w:rsidRDefault="008C1B57" w:rsidP="008C1B57">
      <w:pPr>
        <w:spacing w:line="259" w:lineRule="auto"/>
      </w:pPr>
    </w:p>
    <w:p w:rsidR="008C1B57" w:rsidRDefault="008C1B57" w:rsidP="008C1B57">
      <w:pPr>
        <w:spacing w:line="259" w:lineRule="auto"/>
        <w:jc w:val="center"/>
      </w:pPr>
      <w:r>
        <w:t>Минск 2025</w:t>
      </w:r>
    </w:p>
    <w:p w:rsidR="004011F2" w:rsidRDefault="008C1B57" w:rsidP="008C1B57">
      <w:pPr>
        <w:ind w:firstLine="709"/>
      </w:pPr>
      <w:r w:rsidRPr="008C1B57">
        <w:rPr>
          <w:b/>
        </w:rPr>
        <w:lastRenderedPageBreak/>
        <w:t>Цель</w:t>
      </w:r>
      <w:r>
        <w:t xml:space="preserve">: овладеть навыками настройки и использования брандмауэра </w:t>
      </w:r>
      <w:proofErr w:type="spellStart"/>
      <w:r>
        <w:t>Windows</w:t>
      </w:r>
      <w:proofErr w:type="spellEnd"/>
      <w:r>
        <w:t>.</w:t>
      </w:r>
    </w:p>
    <w:p w:rsidR="008C1B57" w:rsidRPr="008C1B57" w:rsidRDefault="004F0350" w:rsidP="008C1B57">
      <w:pPr>
        <w:ind w:firstLine="709"/>
        <w:rPr>
          <w:b/>
        </w:rPr>
      </w:pPr>
      <w:r>
        <w:rPr>
          <w:b/>
        </w:rPr>
        <w:t>В</w:t>
      </w:r>
      <w:r w:rsidR="008C1B57" w:rsidRPr="008C1B57">
        <w:rPr>
          <w:b/>
        </w:rPr>
        <w:t>опросы:</w:t>
      </w:r>
    </w:p>
    <w:p w:rsidR="008C1B57" w:rsidRDefault="008C1B57" w:rsidP="008C1B57">
      <w:pPr>
        <w:ind w:firstLine="709"/>
      </w:pPr>
      <w:r>
        <w:t>1. Дайте определение понятию «брандмауэр».</w:t>
      </w:r>
    </w:p>
    <w:p w:rsidR="008C1B57" w:rsidRDefault="008C1B57" w:rsidP="008C1B57">
      <w:pPr>
        <w:ind w:firstLine="709"/>
      </w:pPr>
      <w:r>
        <w:t>Брандмауэр (межсетевой экран) – это аппаратный или программный комплекс, позволяющий проверять (фильтровать) входные и выходные потоки данных, проходящие через интернет или сеть.</w:t>
      </w:r>
    </w:p>
    <w:p w:rsidR="008C1B57" w:rsidRDefault="008C1B57" w:rsidP="008C1B57">
      <w:pPr>
        <w:ind w:firstLine="709"/>
      </w:pPr>
      <w:r>
        <w:t>2. Каково основное назначение брандмауэра?</w:t>
      </w:r>
    </w:p>
    <w:p w:rsidR="008C1B57" w:rsidRDefault="008C1B57" w:rsidP="008C1B57">
      <w:pPr>
        <w:ind w:firstLine="709"/>
      </w:pPr>
      <w:r>
        <w:t>В случаи нарушения политики безопасности компьютера брандмауэр блокирует входные и выходные потоки данных, проходящие через интернет или сеть.</w:t>
      </w:r>
    </w:p>
    <w:p w:rsidR="008C1B57" w:rsidRDefault="008C1B57" w:rsidP="008C1B57">
      <w:pPr>
        <w:ind w:firstLine="709"/>
      </w:pPr>
      <w:r>
        <w:t>3. Как создаются правила по ограничению доступа программ</w:t>
      </w:r>
    </w:p>
    <w:p w:rsidR="008C1B57" w:rsidRDefault="008C1B57" w:rsidP="008C1B57">
      <w:r>
        <w:t>к сети?</w:t>
      </w:r>
    </w:p>
    <w:p w:rsidR="008C1B57" w:rsidRDefault="008C1B57" w:rsidP="008C1B57">
      <w:pPr>
        <w:ind w:firstLine="709"/>
      </w:pPr>
      <w:r>
        <w:t>Для создания правила по ограничению доступа программ к сети необходимо открыть панель управления в меню «Пуск».</w:t>
      </w:r>
    </w:p>
    <w:p w:rsidR="008C1B57" w:rsidRDefault="008C1B57" w:rsidP="008C1B57">
      <w:pPr>
        <w:ind w:firstLine="709"/>
      </w:pPr>
      <w:r>
        <w:t xml:space="preserve">На первом этапе необходимо включить брандмауэр, в случае если он был ранее выключен. Нужно выбрать в левой панели управления вкладку «Включение и отключение брандмауэра </w:t>
      </w:r>
      <w:proofErr w:type="spellStart"/>
      <w:r>
        <w:t>Windows</w:t>
      </w:r>
      <w:proofErr w:type="spellEnd"/>
      <w:r>
        <w:t xml:space="preserve">». В появившемся окне переключаем параметры на значение «Включение брандмауэра </w:t>
      </w:r>
      <w:proofErr w:type="spellStart"/>
      <w:r>
        <w:t>Windows</w:t>
      </w:r>
      <w:proofErr w:type="spellEnd"/>
      <w:r>
        <w:t>».</w:t>
      </w:r>
    </w:p>
    <w:p w:rsidR="008C1B57" w:rsidRDefault="008C1B57" w:rsidP="008C1B57">
      <w:pPr>
        <w:ind w:firstLine="709"/>
      </w:pPr>
      <w:r>
        <w:t>Вторым этапом является настройка правил для входящих и исходящих подключений. Для этого выбираем вкладку «Дополнительные параметры»</w:t>
      </w:r>
      <w:r w:rsidRPr="008C1B57">
        <w:t xml:space="preserve">. </w:t>
      </w:r>
      <w:r>
        <w:t>В открывшемся окне щелкаем мышью в левой панели по строке «Правила для входящих подключений», затем во вкладке меню «Действие» выбираем «Создать правило», либо нажимаем «Создать правило» в правой панели.</w:t>
      </w:r>
    </w:p>
    <w:p w:rsidR="008C1B57" w:rsidRPr="008C1B57" w:rsidRDefault="008C1B57" w:rsidP="008C1B57">
      <w:pPr>
        <w:ind w:firstLine="709"/>
      </w:pPr>
      <w:r>
        <w:t>В открывшемся мастере создания правила выбираем «Для программы», в случае если необходимо перекрыть доступ к сети конкретной программе, либо «Для порта» (например, если есть необходимость отключить часть возможностей программы)</w:t>
      </w:r>
      <w:r w:rsidRPr="008C1B57">
        <w:t xml:space="preserve">. </w:t>
      </w:r>
      <w:r>
        <w:t>При ограничении работы программы далее необходимо указать ее путь обязательно через папку, в которой она установлена, а не через ярлыки</w:t>
      </w:r>
      <w:r w:rsidRPr="008C1B57">
        <w:t>.</w:t>
      </w:r>
    </w:p>
    <w:p w:rsidR="008C1B57" w:rsidRPr="00533177" w:rsidRDefault="008C1B57" w:rsidP="008C1B57">
      <w:pPr>
        <w:ind w:firstLine="709"/>
      </w:pPr>
      <w:r>
        <w:t>Далее указывается, какое именно действие вы хотите применить. В данном случае необходимо блокировать подключение</w:t>
      </w:r>
      <w:r w:rsidRPr="008C1B57">
        <w:t xml:space="preserve">. </w:t>
      </w:r>
      <w:r>
        <w:t>В следующем окне указываем имя правила</w:t>
      </w:r>
      <w:r w:rsidRPr="008C1B57">
        <w:t xml:space="preserve">. </w:t>
      </w:r>
      <w:r>
        <w:t>В общем списке появляется созданное правило. Правила можно отключать, копировать, удалять с помощью кнопок на правой панели</w:t>
      </w:r>
      <w:r w:rsidRPr="008C1B57">
        <w:t xml:space="preserve">. </w:t>
      </w:r>
      <w:r>
        <w:t>При двойном нажатии на правило отображаются его свойства</w:t>
      </w:r>
      <w:r w:rsidRPr="00533177">
        <w:t>.</w:t>
      </w:r>
    </w:p>
    <w:p w:rsidR="008C1B57" w:rsidRDefault="008C1B57" w:rsidP="008C1B57">
      <w:pPr>
        <w:ind w:firstLine="709"/>
      </w:pPr>
      <w:r>
        <w:lastRenderedPageBreak/>
        <w:t>4. Как можно вызвать командную строку?</w:t>
      </w:r>
    </w:p>
    <w:p w:rsidR="008C1B57" w:rsidRPr="00533177" w:rsidRDefault="008C1B57" w:rsidP="008C1B57">
      <w:pPr>
        <w:ind w:firstLine="709"/>
      </w:pPr>
      <w:r>
        <w:rPr>
          <w:lang w:val="en-US"/>
        </w:rPr>
        <w:t>Win</w:t>
      </w:r>
      <w:r w:rsidRPr="00533177">
        <w:t xml:space="preserve"> + </w:t>
      </w:r>
      <w:r>
        <w:rPr>
          <w:lang w:val="en-US"/>
        </w:rPr>
        <w:t>R</w:t>
      </w:r>
      <w:r w:rsidRPr="00533177">
        <w:t xml:space="preserve">, </w:t>
      </w:r>
      <w:r>
        <w:t xml:space="preserve">ввести </w:t>
      </w:r>
      <w:proofErr w:type="spellStart"/>
      <w:r>
        <w:rPr>
          <w:lang w:val="en-US"/>
        </w:rPr>
        <w:t>cmd</w:t>
      </w:r>
      <w:proofErr w:type="spellEnd"/>
    </w:p>
    <w:p w:rsidR="008C1B57" w:rsidRDefault="008C1B57" w:rsidP="008C1B57">
      <w:pPr>
        <w:ind w:firstLine="709"/>
      </w:pPr>
      <w:r>
        <w:t>5. Перечислите способы устранения возможных ошибок системы при включении брандмауэра.</w:t>
      </w:r>
    </w:p>
    <w:p w:rsidR="008C1B57" w:rsidRDefault="008C1B57" w:rsidP="008C1B57">
      <w:pPr>
        <w:ind w:firstLine="709"/>
      </w:pPr>
      <w:r>
        <w:t>При возникновении ошибок при попытке включить брандмауэр</w:t>
      </w:r>
      <w:r w:rsidRPr="008C1B57">
        <w:t xml:space="preserve"> </w:t>
      </w:r>
      <w:r>
        <w:t xml:space="preserve">необходимо включить брандмауэр в соответствующих службах </w:t>
      </w:r>
      <w:proofErr w:type="spellStart"/>
      <w:r>
        <w:t>Windows</w:t>
      </w:r>
      <w:proofErr w:type="spellEnd"/>
    </w:p>
    <w:p w:rsidR="004F0350" w:rsidRPr="004F0350" w:rsidRDefault="004F0350" w:rsidP="008C1B57">
      <w:pPr>
        <w:ind w:firstLine="709"/>
        <w:rPr>
          <w:b/>
          <w:lang w:val="en-US"/>
        </w:rPr>
      </w:pPr>
      <w:r w:rsidRPr="004F0350">
        <w:rPr>
          <w:b/>
        </w:rPr>
        <w:t>Задания</w:t>
      </w:r>
      <w:r w:rsidRPr="004F0350">
        <w:rPr>
          <w:b/>
          <w:lang w:val="en-US"/>
        </w:rPr>
        <w:t>:</w:t>
      </w:r>
    </w:p>
    <w:p w:rsidR="004F0350" w:rsidRDefault="004F0350" w:rsidP="004F0350">
      <w:pPr>
        <w:ind w:firstLine="709"/>
      </w:pPr>
      <w:r>
        <w:t>1. Создайте правила для входящих подключений (с помещением в электронный конспект копий экрана с пояснениями промежуточных действий):</w:t>
      </w:r>
    </w:p>
    <w:p w:rsidR="004F0350" w:rsidRDefault="004F0350" w:rsidP="004F0350">
      <w:pPr>
        <w:ind w:firstLine="709"/>
      </w:pPr>
      <w:r>
        <w:t>а) для одной программы (по выбору) на блокировку подключения;</w:t>
      </w:r>
    </w:p>
    <w:p w:rsidR="00533177" w:rsidRDefault="004F0350" w:rsidP="004F0350">
      <w:pPr>
        <w:ind w:firstLine="709"/>
      </w:pPr>
      <w:r>
        <w:t xml:space="preserve">б) для одной программы (по выбору) на разрешение подключения. </w:t>
      </w:r>
      <w:r>
        <w:cr/>
      </w:r>
    </w:p>
    <w:p w:rsidR="004F0350" w:rsidRDefault="00BA215D" w:rsidP="004F0350">
      <w:pPr>
        <w:ind w:firstLine="709"/>
        <w:rPr>
          <w:lang w:val="en-US"/>
        </w:rPr>
      </w:pPr>
      <w:r>
        <w:t>Открываем панель управления</w:t>
      </w:r>
      <w:r>
        <w:rPr>
          <w:lang w:val="en-US"/>
        </w:rPr>
        <w:t>:</w:t>
      </w:r>
    </w:p>
    <w:p w:rsidR="00BA215D" w:rsidRDefault="00BA215D" w:rsidP="00BA215D">
      <w:pPr>
        <w:jc w:val="center"/>
      </w:pPr>
      <w:r>
        <w:rPr>
          <w:noProof/>
          <w:lang w:eastAsia="ru-RU"/>
        </w:rPr>
        <w:drawing>
          <wp:inline distT="0" distB="0" distL="0" distR="0" wp14:anchorId="7384BECF" wp14:editId="20019AA3">
            <wp:extent cx="4427220" cy="2333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2608" cy="23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5D" w:rsidRDefault="00BA215D" w:rsidP="00BA215D">
      <w:pPr>
        <w:ind w:firstLine="709"/>
        <w:rPr>
          <w:lang w:val="en-US"/>
        </w:rPr>
      </w:pPr>
      <w:r>
        <w:t>Открываем брандмауэр</w:t>
      </w:r>
      <w:r>
        <w:rPr>
          <w:lang w:val="en-US"/>
        </w:rPr>
        <w:t>:</w:t>
      </w:r>
    </w:p>
    <w:p w:rsidR="00BA215D" w:rsidRDefault="00BA215D" w:rsidP="00BA215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BC4361" wp14:editId="367D0FD6">
            <wp:extent cx="4742699" cy="249936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1987" cy="25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5D" w:rsidRDefault="00BA215D" w:rsidP="00BA215D">
      <w:pPr>
        <w:ind w:firstLine="709"/>
        <w:rPr>
          <w:lang w:val="en-US"/>
        </w:rPr>
      </w:pPr>
      <w:r>
        <w:lastRenderedPageBreak/>
        <w:t>Включаем брандмауэр</w:t>
      </w:r>
      <w:r>
        <w:rPr>
          <w:lang w:val="en-US"/>
        </w:rPr>
        <w:t>:</w:t>
      </w:r>
    </w:p>
    <w:p w:rsidR="00BA215D" w:rsidRDefault="00BA215D" w:rsidP="00BA215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D5FD4C" wp14:editId="546C3AAF">
            <wp:extent cx="5899456" cy="31089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996" cy="31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5D" w:rsidRDefault="00BA215D" w:rsidP="00BA215D">
      <w:pPr>
        <w:ind w:firstLine="709"/>
        <w:rPr>
          <w:lang w:val="en-US"/>
        </w:rPr>
      </w:pPr>
      <w:r>
        <w:t>Открываем дополнительные параметры брандмауэра</w:t>
      </w:r>
      <w:r>
        <w:rPr>
          <w:lang w:val="en-US"/>
        </w:rPr>
        <w:t>:</w:t>
      </w:r>
    </w:p>
    <w:p w:rsidR="00BA215D" w:rsidRDefault="00BA215D" w:rsidP="00BA215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01B273" wp14:editId="10867F92">
            <wp:extent cx="5940425" cy="44507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5D" w:rsidRDefault="00BA215D" w:rsidP="00BA215D">
      <w:pPr>
        <w:ind w:firstLine="709"/>
      </w:pPr>
    </w:p>
    <w:p w:rsidR="00BA215D" w:rsidRDefault="00BA215D" w:rsidP="00BA215D">
      <w:pPr>
        <w:ind w:firstLine="709"/>
      </w:pPr>
    </w:p>
    <w:p w:rsidR="00BA215D" w:rsidRDefault="00BA215D" w:rsidP="00BA215D">
      <w:pPr>
        <w:ind w:firstLine="709"/>
      </w:pPr>
      <w:r>
        <w:lastRenderedPageBreak/>
        <w:t>Открываем «Правила для входящих подключений»</w:t>
      </w:r>
    </w:p>
    <w:p w:rsidR="00BA215D" w:rsidRDefault="00BA215D" w:rsidP="00BA215D">
      <w:pPr>
        <w:jc w:val="center"/>
      </w:pPr>
      <w:r>
        <w:rPr>
          <w:noProof/>
          <w:lang w:eastAsia="ru-RU"/>
        </w:rPr>
        <w:drawing>
          <wp:inline distT="0" distB="0" distL="0" distR="0" wp14:anchorId="441B3E23" wp14:editId="466DD58A">
            <wp:extent cx="5288665" cy="39624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3686" cy="396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5D" w:rsidRPr="00BA215D" w:rsidRDefault="00BA215D" w:rsidP="00BA215D">
      <w:pPr>
        <w:ind w:firstLine="709"/>
      </w:pPr>
      <w:r>
        <w:t>Создаем правило и выбираем тип правила</w:t>
      </w:r>
      <w:r w:rsidRPr="00BA215D">
        <w:t>:</w:t>
      </w:r>
    </w:p>
    <w:p w:rsidR="00BA215D" w:rsidRDefault="00BA215D" w:rsidP="00BA215D">
      <w:pPr>
        <w:jc w:val="center"/>
      </w:pPr>
      <w:r>
        <w:rPr>
          <w:noProof/>
          <w:lang w:eastAsia="ru-RU"/>
        </w:rPr>
        <w:drawing>
          <wp:inline distT="0" distB="0" distL="0" distR="0" wp14:anchorId="1104F048" wp14:editId="18D44CF8">
            <wp:extent cx="5308466" cy="4320540"/>
            <wp:effectExtent l="0" t="0" r="698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901" cy="432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5D" w:rsidRDefault="00BA215D" w:rsidP="00BA215D">
      <w:pPr>
        <w:ind w:firstLine="709"/>
        <w:rPr>
          <w:lang w:val="en-US"/>
        </w:rPr>
      </w:pPr>
      <w:r>
        <w:lastRenderedPageBreak/>
        <w:t>Выбираем программу</w:t>
      </w:r>
      <w:r>
        <w:rPr>
          <w:lang w:val="en-US"/>
        </w:rPr>
        <w:t>:</w:t>
      </w:r>
    </w:p>
    <w:p w:rsidR="00BA215D" w:rsidRDefault="00BA215D" w:rsidP="00BA215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92DCE0" wp14:editId="5A78EED8">
            <wp:extent cx="5093130" cy="4145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401" cy="415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5D" w:rsidRDefault="00BA215D" w:rsidP="00BA215D">
      <w:pPr>
        <w:ind w:firstLine="709"/>
      </w:pPr>
      <w:r>
        <w:t>а) Выбираем «Блокировать подключение»</w:t>
      </w:r>
    </w:p>
    <w:p w:rsidR="00BA215D" w:rsidRDefault="00BA215D" w:rsidP="00BA215D">
      <w:pPr>
        <w:jc w:val="center"/>
      </w:pPr>
      <w:r>
        <w:rPr>
          <w:noProof/>
          <w:lang w:eastAsia="ru-RU"/>
        </w:rPr>
        <w:drawing>
          <wp:inline distT="0" distB="0" distL="0" distR="0" wp14:anchorId="2EABF48C" wp14:editId="14AADD2E">
            <wp:extent cx="5018232" cy="4084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49" cy="409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5D" w:rsidRDefault="00BA215D" w:rsidP="00BA215D">
      <w:pPr>
        <w:ind w:firstLine="709"/>
        <w:rPr>
          <w:lang w:val="en-US"/>
        </w:rPr>
      </w:pPr>
      <w:r>
        <w:lastRenderedPageBreak/>
        <w:t>Выбираем профиль</w:t>
      </w:r>
      <w:r>
        <w:rPr>
          <w:lang w:val="en-US"/>
        </w:rPr>
        <w:t>:</w:t>
      </w:r>
    </w:p>
    <w:p w:rsidR="00BA215D" w:rsidRDefault="00BA215D" w:rsidP="008D0B6D">
      <w:pPr>
        <w:jc w:val="center"/>
      </w:pPr>
      <w:r>
        <w:rPr>
          <w:noProof/>
          <w:lang w:eastAsia="ru-RU"/>
        </w:rPr>
        <w:drawing>
          <wp:inline distT="0" distB="0" distL="0" distR="0" wp14:anchorId="58272BE5" wp14:editId="5CC48FDB">
            <wp:extent cx="5205479" cy="4236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962" cy="42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5D" w:rsidRDefault="00BA215D" w:rsidP="00BA215D">
      <w:pPr>
        <w:ind w:firstLine="709"/>
        <w:rPr>
          <w:lang w:val="en-US"/>
        </w:rPr>
      </w:pPr>
      <w:r>
        <w:t>Указываем имя правила</w:t>
      </w:r>
      <w:r>
        <w:rPr>
          <w:lang w:val="en-US"/>
        </w:rPr>
        <w:t>:</w:t>
      </w:r>
    </w:p>
    <w:p w:rsidR="00BA215D" w:rsidRDefault="00BA215D" w:rsidP="008D0B6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94CD36" wp14:editId="4B1DB6BF">
            <wp:extent cx="5214842" cy="424434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771" cy="426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5D" w:rsidRDefault="00BA215D" w:rsidP="00BA215D">
      <w:pPr>
        <w:ind w:firstLine="709"/>
        <w:rPr>
          <w:lang w:val="en-US"/>
        </w:rPr>
      </w:pPr>
      <w:r>
        <w:lastRenderedPageBreak/>
        <w:t>Проверка правила</w:t>
      </w:r>
      <w:r>
        <w:rPr>
          <w:lang w:val="en-US"/>
        </w:rPr>
        <w:t>:</w:t>
      </w:r>
    </w:p>
    <w:p w:rsidR="00BA215D" w:rsidRDefault="00BA215D" w:rsidP="008D0B6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8C88A2" wp14:editId="390247EC">
            <wp:extent cx="5334000" cy="6915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6D" w:rsidRDefault="008D0B6D" w:rsidP="008D0B6D">
      <w:pPr>
        <w:ind w:firstLine="709"/>
        <w:jc w:val="both"/>
      </w:pPr>
    </w:p>
    <w:p w:rsidR="008D0B6D" w:rsidRDefault="008D0B6D" w:rsidP="008D0B6D">
      <w:pPr>
        <w:ind w:firstLine="709"/>
        <w:jc w:val="both"/>
      </w:pPr>
    </w:p>
    <w:p w:rsidR="008D0B6D" w:rsidRDefault="008D0B6D" w:rsidP="008D0B6D">
      <w:pPr>
        <w:ind w:firstLine="709"/>
        <w:jc w:val="both"/>
      </w:pPr>
    </w:p>
    <w:p w:rsidR="008D0B6D" w:rsidRDefault="008D0B6D" w:rsidP="008D0B6D">
      <w:pPr>
        <w:ind w:firstLine="709"/>
        <w:jc w:val="both"/>
      </w:pPr>
    </w:p>
    <w:p w:rsidR="008D0B6D" w:rsidRDefault="008D0B6D" w:rsidP="008D0B6D">
      <w:pPr>
        <w:ind w:firstLine="709"/>
        <w:jc w:val="both"/>
      </w:pPr>
    </w:p>
    <w:p w:rsidR="008D0B6D" w:rsidRPr="008D0B6D" w:rsidRDefault="008D0B6D" w:rsidP="008D0B6D">
      <w:pPr>
        <w:ind w:firstLine="709"/>
        <w:jc w:val="both"/>
      </w:pPr>
      <w:r>
        <w:lastRenderedPageBreak/>
        <w:t xml:space="preserve">б) Производим те же самые действия только для программы </w:t>
      </w:r>
      <w:r>
        <w:rPr>
          <w:lang w:val="en-US"/>
        </w:rPr>
        <w:t>lab</w:t>
      </w:r>
      <w:r w:rsidRPr="008D0B6D">
        <w:t>4_1</w:t>
      </w:r>
      <w:r>
        <w:rPr>
          <w:lang w:val="en-US"/>
        </w:rPr>
        <w:t>b</w:t>
      </w:r>
      <w:r w:rsidRPr="008D0B6D">
        <w:t xml:space="preserve"> </w:t>
      </w:r>
      <w:r>
        <w:t>до момента выбора действия</w:t>
      </w:r>
      <w:r w:rsidRPr="008D0B6D">
        <w:t>:</w:t>
      </w:r>
    </w:p>
    <w:p w:rsidR="008D0B6D" w:rsidRDefault="008D0B6D" w:rsidP="008D0B6D">
      <w:pPr>
        <w:jc w:val="center"/>
      </w:pPr>
      <w:r>
        <w:rPr>
          <w:noProof/>
          <w:lang w:eastAsia="ru-RU"/>
        </w:rPr>
        <w:drawing>
          <wp:inline distT="0" distB="0" distL="0" distR="0" wp14:anchorId="045BEBB6" wp14:editId="3D84ACD6">
            <wp:extent cx="5046318" cy="4107180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074" cy="41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6D" w:rsidRPr="008D0B6D" w:rsidRDefault="008D0B6D" w:rsidP="008D0B6D">
      <w:pPr>
        <w:ind w:firstLine="709"/>
        <w:jc w:val="both"/>
      </w:pPr>
      <w:r>
        <w:t>Выбираем профиль</w:t>
      </w:r>
      <w:r w:rsidRPr="008D0B6D">
        <w:t>:</w:t>
      </w:r>
    </w:p>
    <w:p w:rsidR="008D0B6D" w:rsidRPr="008D0B6D" w:rsidRDefault="008D0B6D" w:rsidP="008D0B6D">
      <w:pPr>
        <w:jc w:val="center"/>
      </w:pPr>
      <w:r>
        <w:rPr>
          <w:noProof/>
          <w:lang w:eastAsia="ru-RU"/>
        </w:rPr>
        <w:drawing>
          <wp:inline distT="0" distB="0" distL="0" distR="0" wp14:anchorId="7A63ED90" wp14:editId="51E293FB">
            <wp:extent cx="4990144" cy="40614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4927" cy="40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6D" w:rsidRDefault="008D0B6D" w:rsidP="008D0B6D">
      <w:pPr>
        <w:ind w:firstLine="709"/>
        <w:jc w:val="both"/>
      </w:pPr>
      <w:r>
        <w:lastRenderedPageBreak/>
        <w:t>Указываем имя правила</w:t>
      </w:r>
      <w:r w:rsidRPr="008D0B6D">
        <w:t>:</w:t>
      </w:r>
    </w:p>
    <w:p w:rsidR="008D0B6D" w:rsidRDefault="008D0B6D" w:rsidP="008D0B6D">
      <w:pPr>
        <w:jc w:val="center"/>
      </w:pPr>
      <w:r>
        <w:rPr>
          <w:noProof/>
          <w:lang w:eastAsia="ru-RU"/>
        </w:rPr>
        <w:drawing>
          <wp:inline distT="0" distB="0" distL="0" distR="0" wp14:anchorId="50248541" wp14:editId="2744A6D4">
            <wp:extent cx="4373880" cy="3559883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432" cy="358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57" w:rsidRDefault="008D0B6D" w:rsidP="008C1B57">
      <w:pPr>
        <w:ind w:firstLine="709"/>
        <w:rPr>
          <w:lang w:val="en-US"/>
        </w:rPr>
      </w:pPr>
      <w:r>
        <w:t>Проверка правила</w:t>
      </w:r>
      <w:r>
        <w:rPr>
          <w:lang w:val="en-US"/>
        </w:rPr>
        <w:t>:</w:t>
      </w:r>
    </w:p>
    <w:p w:rsidR="008D0B6D" w:rsidRDefault="008D0B6D" w:rsidP="008D0B6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F009D6" wp14:editId="6AA9ECE2">
            <wp:extent cx="3773474" cy="48920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3404" cy="491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6D" w:rsidRDefault="008D0B6D" w:rsidP="008D0B6D">
      <w:pPr>
        <w:ind w:firstLine="709"/>
        <w:jc w:val="both"/>
      </w:pPr>
      <w:r w:rsidRPr="008D0B6D">
        <w:lastRenderedPageBreak/>
        <w:t xml:space="preserve">2. </w:t>
      </w:r>
      <w:r>
        <w:t>Создайте правила для исходящих подключений (с помещением в электронный конспект копий экрана с пояснениями действий):</w:t>
      </w:r>
    </w:p>
    <w:p w:rsidR="008D0B6D" w:rsidRDefault="008D0B6D" w:rsidP="008D0B6D">
      <w:pPr>
        <w:ind w:firstLine="709"/>
        <w:jc w:val="both"/>
      </w:pPr>
      <w:r>
        <w:t>а) для одной программы (по выбору) на блокировку подключения;</w:t>
      </w:r>
    </w:p>
    <w:p w:rsidR="008D0B6D" w:rsidRDefault="008D0B6D" w:rsidP="008D0B6D">
      <w:pPr>
        <w:ind w:firstLine="709"/>
        <w:jc w:val="both"/>
      </w:pPr>
      <w:r>
        <w:t>б) для одной программы (по выбору) на разрешение подключения.</w:t>
      </w:r>
    </w:p>
    <w:p w:rsidR="008D0B6D" w:rsidRDefault="008D0B6D" w:rsidP="008D0B6D">
      <w:pPr>
        <w:ind w:firstLine="709"/>
        <w:jc w:val="both"/>
      </w:pPr>
      <w:r>
        <w:t xml:space="preserve">В дополнительных параметрах </w:t>
      </w:r>
      <w:proofErr w:type="spellStart"/>
      <w:r>
        <w:t>брандмаэура</w:t>
      </w:r>
      <w:proofErr w:type="spellEnd"/>
      <w:r>
        <w:t xml:space="preserve"> выбираем «Правила для исходящего подключения»</w:t>
      </w:r>
      <w:r w:rsidRPr="008D0B6D">
        <w:t>:</w:t>
      </w:r>
    </w:p>
    <w:p w:rsidR="008D0B6D" w:rsidRDefault="008D0B6D" w:rsidP="00E155C5">
      <w:pPr>
        <w:jc w:val="center"/>
      </w:pPr>
      <w:r>
        <w:rPr>
          <w:noProof/>
          <w:lang w:eastAsia="ru-RU"/>
        </w:rPr>
        <w:drawing>
          <wp:inline distT="0" distB="0" distL="0" distR="0" wp14:anchorId="77730C5F" wp14:editId="2B10D069">
            <wp:extent cx="4549140" cy="3408330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6375" cy="34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6D" w:rsidRPr="008D0B6D" w:rsidRDefault="00E155C5" w:rsidP="008D0B6D">
      <w:pPr>
        <w:ind w:firstLine="709"/>
        <w:jc w:val="both"/>
      </w:pPr>
      <w:r>
        <w:rPr>
          <w:lang w:val="en-US"/>
        </w:rPr>
        <w:t>a</w:t>
      </w:r>
      <w:r w:rsidRPr="00E155C5">
        <w:t xml:space="preserve">) </w:t>
      </w:r>
      <w:r w:rsidR="008D0B6D">
        <w:t xml:space="preserve">Создаем правило, как в задании 1, выбирая программу </w:t>
      </w:r>
      <w:r w:rsidR="008D0B6D">
        <w:rPr>
          <w:lang w:val="en-US"/>
        </w:rPr>
        <w:t>lab</w:t>
      </w:r>
      <w:r w:rsidR="008D0B6D" w:rsidRPr="008D0B6D">
        <w:t>4_2</w:t>
      </w:r>
      <w:r w:rsidR="008D0B6D">
        <w:rPr>
          <w:lang w:val="en-US"/>
        </w:rPr>
        <w:t>a</w:t>
      </w:r>
      <w:r w:rsidR="008D0B6D" w:rsidRPr="008D0B6D">
        <w:t>:</w:t>
      </w:r>
    </w:p>
    <w:p w:rsidR="008D0B6D" w:rsidRDefault="008D0B6D" w:rsidP="00E155C5">
      <w:pPr>
        <w:jc w:val="center"/>
      </w:pPr>
      <w:r>
        <w:rPr>
          <w:noProof/>
          <w:lang w:eastAsia="ru-RU"/>
        </w:rPr>
        <w:drawing>
          <wp:inline distT="0" distB="0" distL="0" distR="0" wp14:anchorId="6F1797E1" wp14:editId="43E5E4BB">
            <wp:extent cx="4512663" cy="36728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4539" cy="37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6D" w:rsidRDefault="008D0B6D" w:rsidP="008D0B6D">
      <w:pPr>
        <w:ind w:firstLine="709"/>
        <w:jc w:val="both"/>
        <w:rPr>
          <w:lang w:val="en-US"/>
        </w:rPr>
      </w:pPr>
      <w:r>
        <w:lastRenderedPageBreak/>
        <w:t>Выбираем блокировку подключений</w:t>
      </w:r>
      <w:r>
        <w:rPr>
          <w:lang w:val="en-US"/>
        </w:rPr>
        <w:t>:</w:t>
      </w:r>
    </w:p>
    <w:p w:rsidR="008D0B6D" w:rsidRDefault="008D0B6D" w:rsidP="00E155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E09228" wp14:editId="5513E91D">
            <wp:extent cx="5083769" cy="41376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7120" cy="41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6D" w:rsidRPr="00E155C5" w:rsidRDefault="008D0B6D" w:rsidP="008D0B6D">
      <w:pPr>
        <w:ind w:firstLine="709"/>
        <w:jc w:val="both"/>
      </w:pPr>
      <w:r>
        <w:t xml:space="preserve">Выбирая те же профиля, что и в задании 1, </w:t>
      </w:r>
      <w:r w:rsidR="00E155C5">
        <w:t>указываем имя правила</w:t>
      </w:r>
      <w:r w:rsidR="00E155C5" w:rsidRPr="00E155C5">
        <w:t>:</w:t>
      </w:r>
    </w:p>
    <w:p w:rsidR="00E155C5" w:rsidRDefault="00E155C5" w:rsidP="00E155C5">
      <w:pPr>
        <w:jc w:val="center"/>
      </w:pPr>
      <w:r>
        <w:rPr>
          <w:noProof/>
          <w:lang w:eastAsia="ru-RU"/>
        </w:rPr>
        <w:drawing>
          <wp:inline distT="0" distB="0" distL="0" distR="0" wp14:anchorId="2A4FD622" wp14:editId="7CAA88F6">
            <wp:extent cx="5083768" cy="41376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987" cy="41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C5" w:rsidRDefault="00E155C5" w:rsidP="008D0B6D">
      <w:pPr>
        <w:ind w:firstLine="709"/>
        <w:jc w:val="both"/>
        <w:rPr>
          <w:lang w:val="en-US"/>
        </w:rPr>
      </w:pPr>
      <w:r>
        <w:lastRenderedPageBreak/>
        <w:t>Проверка правила</w:t>
      </w:r>
      <w:r>
        <w:rPr>
          <w:lang w:val="en-US"/>
        </w:rPr>
        <w:t>:</w:t>
      </w:r>
    </w:p>
    <w:p w:rsidR="00E155C5" w:rsidRDefault="00E155C5" w:rsidP="00E155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837254" wp14:editId="2AE04994">
            <wp:extent cx="5334000" cy="691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C5" w:rsidRDefault="00E155C5" w:rsidP="00E155C5">
      <w:pPr>
        <w:ind w:firstLine="709"/>
        <w:jc w:val="both"/>
        <w:rPr>
          <w:lang w:val="en-US"/>
        </w:rPr>
      </w:pPr>
    </w:p>
    <w:p w:rsidR="00E155C5" w:rsidRDefault="00E155C5" w:rsidP="00E155C5">
      <w:pPr>
        <w:ind w:firstLine="709"/>
        <w:jc w:val="both"/>
        <w:rPr>
          <w:lang w:val="en-US"/>
        </w:rPr>
      </w:pPr>
    </w:p>
    <w:p w:rsidR="00E155C5" w:rsidRDefault="00E155C5" w:rsidP="00E155C5">
      <w:pPr>
        <w:ind w:firstLine="709"/>
        <w:jc w:val="both"/>
        <w:rPr>
          <w:lang w:val="en-US"/>
        </w:rPr>
      </w:pPr>
    </w:p>
    <w:p w:rsidR="00E155C5" w:rsidRDefault="00E155C5" w:rsidP="00E155C5">
      <w:pPr>
        <w:ind w:firstLine="709"/>
        <w:jc w:val="both"/>
        <w:rPr>
          <w:lang w:val="en-US"/>
        </w:rPr>
      </w:pPr>
    </w:p>
    <w:p w:rsidR="00E155C5" w:rsidRDefault="00E155C5" w:rsidP="00E155C5">
      <w:pPr>
        <w:ind w:firstLine="709"/>
        <w:jc w:val="both"/>
        <w:rPr>
          <w:lang w:val="en-US"/>
        </w:rPr>
      </w:pPr>
    </w:p>
    <w:p w:rsidR="00E155C5" w:rsidRDefault="00E155C5" w:rsidP="00E155C5">
      <w:pPr>
        <w:ind w:firstLine="709"/>
        <w:jc w:val="both"/>
      </w:pPr>
      <w:r>
        <w:lastRenderedPageBreak/>
        <w:t xml:space="preserve">б) Проделываем действия как в </w:t>
      </w:r>
      <w:proofErr w:type="gramStart"/>
      <w:r>
        <w:t>пункте</w:t>
      </w:r>
      <w:proofErr w:type="gramEnd"/>
      <w:r>
        <w:t xml:space="preserve"> а) для программы </w:t>
      </w:r>
      <w:r>
        <w:rPr>
          <w:lang w:val="en-US"/>
        </w:rPr>
        <w:t>lab</w:t>
      </w:r>
      <w:r w:rsidRPr="00E155C5">
        <w:t>4_2</w:t>
      </w:r>
      <w:r>
        <w:rPr>
          <w:lang w:val="en-US"/>
        </w:rPr>
        <w:t>b</w:t>
      </w:r>
      <w:r w:rsidRPr="00E155C5">
        <w:t xml:space="preserve"> </w:t>
      </w:r>
      <w:r>
        <w:t>до момента выбора действия правила</w:t>
      </w:r>
      <w:r w:rsidRPr="00E155C5">
        <w:t>:</w:t>
      </w:r>
      <w:r>
        <w:t xml:space="preserve"> </w:t>
      </w:r>
    </w:p>
    <w:p w:rsidR="00E155C5" w:rsidRDefault="00E155C5" w:rsidP="00E155C5">
      <w:pPr>
        <w:jc w:val="center"/>
      </w:pPr>
      <w:r>
        <w:rPr>
          <w:noProof/>
          <w:lang w:eastAsia="ru-RU"/>
        </w:rPr>
        <w:drawing>
          <wp:inline distT="0" distB="0" distL="0" distR="0" wp14:anchorId="6DA6B758" wp14:editId="2F9D1126">
            <wp:extent cx="5021580" cy="4087045"/>
            <wp:effectExtent l="0" t="0" r="762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2786" cy="40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C5" w:rsidRDefault="00E155C5" w:rsidP="00E155C5">
      <w:pPr>
        <w:ind w:firstLine="709"/>
        <w:jc w:val="both"/>
      </w:pPr>
      <w:r>
        <w:t>После выбора тех же профилей указываем имя правила</w:t>
      </w:r>
      <w:r w:rsidRPr="00E155C5">
        <w:t>:</w:t>
      </w:r>
    </w:p>
    <w:p w:rsidR="00E155C5" w:rsidRDefault="00E155C5" w:rsidP="00E155C5">
      <w:pPr>
        <w:jc w:val="center"/>
      </w:pPr>
      <w:r>
        <w:rPr>
          <w:noProof/>
          <w:lang w:eastAsia="ru-RU"/>
        </w:rPr>
        <w:drawing>
          <wp:inline distT="0" distB="0" distL="0" distR="0" wp14:anchorId="18F04AF0" wp14:editId="0656AE8E">
            <wp:extent cx="5111856" cy="4160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8729" cy="41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C5" w:rsidRDefault="00E155C5" w:rsidP="00E155C5">
      <w:pPr>
        <w:ind w:firstLine="709"/>
        <w:jc w:val="both"/>
        <w:rPr>
          <w:lang w:val="en-US"/>
        </w:rPr>
      </w:pPr>
      <w:r>
        <w:lastRenderedPageBreak/>
        <w:t>Проверка правила</w:t>
      </w:r>
      <w:r>
        <w:rPr>
          <w:lang w:val="en-US"/>
        </w:rPr>
        <w:t>:</w:t>
      </w:r>
    </w:p>
    <w:p w:rsidR="00E155C5" w:rsidRDefault="00E155C5" w:rsidP="00E155C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6AF90A" wp14:editId="3E713AD5">
            <wp:extent cx="5334000" cy="6915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C5" w:rsidRDefault="00E155C5" w:rsidP="00E155C5">
      <w:pPr>
        <w:ind w:firstLine="709"/>
        <w:jc w:val="both"/>
      </w:pPr>
    </w:p>
    <w:p w:rsidR="00E155C5" w:rsidRDefault="00E155C5" w:rsidP="00E155C5">
      <w:pPr>
        <w:ind w:firstLine="709"/>
        <w:jc w:val="both"/>
      </w:pPr>
    </w:p>
    <w:p w:rsidR="00E155C5" w:rsidRDefault="00E155C5" w:rsidP="00E155C5">
      <w:pPr>
        <w:ind w:firstLine="709"/>
        <w:jc w:val="both"/>
      </w:pPr>
    </w:p>
    <w:p w:rsidR="00E155C5" w:rsidRDefault="00E155C5" w:rsidP="00E155C5">
      <w:pPr>
        <w:ind w:firstLine="709"/>
        <w:jc w:val="both"/>
      </w:pPr>
    </w:p>
    <w:p w:rsidR="00E155C5" w:rsidRDefault="00E155C5" w:rsidP="00E155C5">
      <w:pPr>
        <w:ind w:firstLine="709"/>
        <w:jc w:val="both"/>
      </w:pPr>
    </w:p>
    <w:p w:rsidR="00E155C5" w:rsidRDefault="00E155C5" w:rsidP="00E155C5">
      <w:pPr>
        <w:ind w:firstLine="709"/>
        <w:jc w:val="both"/>
      </w:pPr>
      <w:r w:rsidRPr="00E155C5">
        <w:lastRenderedPageBreak/>
        <w:t xml:space="preserve">3. </w:t>
      </w:r>
      <w:r>
        <w:t>Опробуйте действие нескольких команд (с помещением в электронный конспект копий экрана с пояснениями действий).</w:t>
      </w:r>
    </w:p>
    <w:p w:rsidR="00E155C5" w:rsidRPr="00E155C5" w:rsidRDefault="00E155C5" w:rsidP="00E155C5">
      <w:pPr>
        <w:ind w:firstLine="709"/>
        <w:jc w:val="both"/>
      </w:pPr>
      <w:r>
        <w:t xml:space="preserve">Открываем командную строку при помощи комбинации </w:t>
      </w:r>
      <w:r>
        <w:rPr>
          <w:lang w:val="en-US"/>
        </w:rPr>
        <w:t>Win</w:t>
      </w:r>
      <w:r w:rsidRPr="00E155C5">
        <w:t xml:space="preserve"> + </w:t>
      </w:r>
      <w:r>
        <w:rPr>
          <w:lang w:val="en-US"/>
        </w:rPr>
        <w:t>R</w:t>
      </w:r>
      <w:r w:rsidRPr="00E155C5">
        <w:t>:</w:t>
      </w:r>
    </w:p>
    <w:p w:rsidR="00E155C5" w:rsidRDefault="00E155C5" w:rsidP="00E155C5">
      <w:pPr>
        <w:jc w:val="center"/>
      </w:pPr>
      <w:r>
        <w:rPr>
          <w:noProof/>
          <w:lang w:eastAsia="ru-RU"/>
        </w:rPr>
        <w:drawing>
          <wp:inline distT="0" distB="0" distL="0" distR="0" wp14:anchorId="0F66263A" wp14:editId="79AABA68">
            <wp:extent cx="4686300" cy="2609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C5" w:rsidRPr="00E155C5" w:rsidRDefault="00E155C5" w:rsidP="00E155C5">
      <w:pPr>
        <w:ind w:firstLine="709"/>
        <w:jc w:val="both"/>
      </w:pPr>
      <w:r>
        <w:t>Выполняем команду «</w:t>
      </w:r>
      <w:proofErr w:type="spellStart"/>
      <w:r>
        <w:rPr>
          <w:lang w:val="en-US"/>
        </w:rPr>
        <w:t>calc</w:t>
      </w:r>
      <w:proofErr w:type="spellEnd"/>
      <w:r>
        <w:t>» для вызова калькулятор</w:t>
      </w:r>
      <w:r w:rsidRPr="00E155C5">
        <w:t>:</w:t>
      </w:r>
    </w:p>
    <w:p w:rsidR="00E155C5" w:rsidRDefault="00E155C5" w:rsidP="00E155C5">
      <w:pPr>
        <w:jc w:val="center"/>
      </w:pPr>
      <w:r>
        <w:rPr>
          <w:noProof/>
          <w:lang w:eastAsia="ru-RU"/>
        </w:rPr>
        <w:drawing>
          <wp:inline distT="0" distB="0" distL="0" distR="0" wp14:anchorId="394D2350" wp14:editId="26F50372">
            <wp:extent cx="3215640" cy="5335404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9936" cy="53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C5" w:rsidRPr="00E155C5" w:rsidRDefault="00E155C5" w:rsidP="00E155C5">
      <w:pPr>
        <w:ind w:firstLine="709"/>
        <w:jc w:val="both"/>
      </w:pPr>
      <w:r>
        <w:lastRenderedPageBreak/>
        <w:t>Выполняем команду «</w:t>
      </w:r>
      <w:proofErr w:type="spellStart"/>
      <w:r>
        <w:t>regedit</w:t>
      </w:r>
      <w:proofErr w:type="spellEnd"/>
      <w:r>
        <w:t>» для вызова редактора реестра</w:t>
      </w:r>
      <w:r w:rsidRPr="00E155C5">
        <w:t>:</w:t>
      </w:r>
    </w:p>
    <w:p w:rsidR="00E155C5" w:rsidRPr="00E155C5" w:rsidRDefault="00E155C5" w:rsidP="00E155C5">
      <w:pPr>
        <w:jc w:val="center"/>
      </w:pPr>
      <w:r>
        <w:rPr>
          <w:noProof/>
          <w:lang w:eastAsia="ru-RU"/>
        </w:rPr>
        <w:drawing>
          <wp:inline distT="0" distB="0" distL="0" distR="0" wp14:anchorId="66BB3E55" wp14:editId="04A66FCF">
            <wp:extent cx="5940425" cy="31743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C5" w:rsidRPr="00E155C5" w:rsidRDefault="00E155C5" w:rsidP="00E155C5">
      <w:pPr>
        <w:ind w:firstLine="709"/>
        <w:jc w:val="both"/>
      </w:pPr>
      <w:r>
        <w:t>Выполняе</w:t>
      </w:r>
      <w:bookmarkStart w:id="0" w:name="_GoBack"/>
      <w:bookmarkEnd w:id="0"/>
      <w:r>
        <w:t>м команду «</w:t>
      </w:r>
      <w:proofErr w:type="spellStart"/>
      <w:r>
        <w:t>diskmgmt.msc</w:t>
      </w:r>
      <w:proofErr w:type="spellEnd"/>
      <w:r>
        <w:t>»</w:t>
      </w:r>
      <w:r w:rsidRPr="00E155C5">
        <w:t xml:space="preserve"> </w:t>
      </w:r>
      <w:r>
        <w:t>для вызова управления дисками</w:t>
      </w:r>
      <w:r w:rsidRPr="00E155C5">
        <w:t>:</w:t>
      </w:r>
    </w:p>
    <w:p w:rsidR="00E155C5" w:rsidRPr="00E155C5" w:rsidRDefault="00E155C5" w:rsidP="00E155C5">
      <w:pPr>
        <w:jc w:val="center"/>
      </w:pPr>
      <w:r>
        <w:rPr>
          <w:noProof/>
          <w:lang w:eastAsia="ru-RU"/>
        </w:rPr>
        <w:drawing>
          <wp:inline distT="0" distB="0" distL="0" distR="0" wp14:anchorId="34EAADDB" wp14:editId="4DB85913">
            <wp:extent cx="5940425" cy="47047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5C5" w:rsidRPr="00E155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AFF"/>
    <w:rsid w:val="00186168"/>
    <w:rsid w:val="003172A8"/>
    <w:rsid w:val="00443AFF"/>
    <w:rsid w:val="004F0350"/>
    <w:rsid w:val="00533177"/>
    <w:rsid w:val="008C1B57"/>
    <w:rsid w:val="008D0B6D"/>
    <w:rsid w:val="009438A8"/>
    <w:rsid w:val="00A63B12"/>
    <w:rsid w:val="00BA215D"/>
    <w:rsid w:val="00E1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BF1D2"/>
  <w15:chartTrackingRefBased/>
  <w15:docId w15:val="{16F9D5A8-AF86-4529-9C67-127F6DBC0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1B5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17</Pages>
  <Words>652</Words>
  <Characters>3722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3</cp:revision>
  <dcterms:created xsi:type="dcterms:W3CDTF">2025-03-07T11:48:00Z</dcterms:created>
  <dcterms:modified xsi:type="dcterms:W3CDTF">2025-03-16T10:42:00Z</dcterms:modified>
</cp:coreProperties>
</file>