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EF95" w14:textId="4C1A1AD6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3503E0">
        <w:rPr>
          <w:b/>
          <w:bCs/>
          <w:lang w:val="ru-RU"/>
        </w:rPr>
        <w:t>1. Поясните понятие «</w:t>
      </w:r>
      <w:r w:rsidRPr="003503E0">
        <w:rPr>
          <w:b/>
          <w:bCs/>
          <w:lang w:val="en-US"/>
        </w:rPr>
        <w:t>ORM</w:t>
      </w:r>
      <w:r w:rsidRPr="003503E0">
        <w:rPr>
          <w:b/>
          <w:bCs/>
          <w:lang w:val="ru-RU"/>
        </w:rPr>
        <w:t>»</w:t>
      </w:r>
    </w:p>
    <w:p w14:paraId="7821787F" w14:textId="7DC444C0" w:rsidR="00DA50FE" w:rsidRPr="00BC6ECE" w:rsidRDefault="00DA50FE" w:rsidP="00DA50FE">
      <w:pPr>
        <w:rPr>
          <w:lang w:val="ru-RU"/>
        </w:rPr>
      </w:pPr>
      <w:r>
        <w:rPr>
          <w:lang w:val="en-US"/>
        </w:rPr>
        <w:t>ORM</w:t>
      </w:r>
      <w:r w:rsidRPr="00DA50FE">
        <w:rPr>
          <w:lang w:val="ru-RU"/>
        </w:rPr>
        <w:t xml:space="preserve"> – технология программирования, которая позволяет работать с SQL-базой данных, как с набором программных объектов</w:t>
      </w:r>
      <w:r w:rsidRPr="00BC6ECE">
        <w:rPr>
          <w:lang w:val="ru-RU"/>
        </w:rPr>
        <w:t>.</w:t>
      </w:r>
    </w:p>
    <w:p w14:paraId="7D56F8A6" w14:textId="04EFA1DE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3503E0">
        <w:rPr>
          <w:b/>
          <w:bCs/>
          <w:lang w:val="ru-RU"/>
        </w:rPr>
        <w:t xml:space="preserve">2. Какой дополнительный пакет необходимо установить для работы </w:t>
      </w:r>
      <w:proofErr w:type="spellStart"/>
      <w:r w:rsidRPr="003503E0">
        <w:rPr>
          <w:b/>
          <w:bCs/>
          <w:lang w:val="en-US"/>
        </w:rPr>
        <w:t>sequelize</w:t>
      </w:r>
      <w:proofErr w:type="spellEnd"/>
      <w:r w:rsidRPr="003503E0">
        <w:rPr>
          <w:b/>
          <w:bCs/>
          <w:lang w:val="ru-RU"/>
        </w:rPr>
        <w:t xml:space="preserve"> </w:t>
      </w:r>
      <w:r w:rsidRPr="003503E0">
        <w:rPr>
          <w:b/>
          <w:bCs/>
          <w:lang w:val="en-US"/>
        </w:rPr>
        <w:t>c</w:t>
      </w:r>
      <w:r w:rsidRPr="003503E0">
        <w:rPr>
          <w:b/>
          <w:bCs/>
          <w:lang w:val="ru-RU"/>
        </w:rPr>
        <w:t xml:space="preserve"> </w:t>
      </w:r>
      <w:r w:rsidRPr="003503E0">
        <w:rPr>
          <w:b/>
          <w:bCs/>
          <w:lang w:val="en-US"/>
        </w:rPr>
        <w:t>Microsoft</w:t>
      </w:r>
      <w:r w:rsidRPr="003503E0">
        <w:rPr>
          <w:b/>
          <w:bCs/>
          <w:lang w:val="ru-RU"/>
        </w:rPr>
        <w:t xml:space="preserve"> </w:t>
      </w:r>
      <w:r w:rsidRPr="003503E0">
        <w:rPr>
          <w:b/>
          <w:bCs/>
          <w:lang w:val="en-US"/>
        </w:rPr>
        <w:t>SQL</w:t>
      </w:r>
      <w:r w:rsidRPr="003503E0">
        <w:rPr>
          <w:b/>
          <w:bCs/>
          <w:lang w:val="ru-RU"/>
        </w:rPr>
        <w:t xml:space="preserve"> </w:t>
      </w:r>
      <w:r w:rsidRPr="003503E0">
        <w:rPr>
          <w:b/>
          <w:bCs/>
          <w:lang w:val="en-US"/>
        </w:rPr>
        <w:t>Server</w:t>
      </w:r>
      <w:r w:rsidRPr="003503E0">
        <w:rPr>
          <w:b/>
          <w:bCs/>
          <w:lang w:val="ru-RU"/>
        </w:rPr>
        <w:t>?</w:t>
      </w:r>
    </w:p>
    <w:p w14:paraId="44450A5F" w14:textId="1004CD90" w:rsidR="00DA50FE" w:rsidRPr="00DA50FE" w:rsidRDefault="00DA50FE" w:rsidP="00DA50FE">
      <w:pPr>
        <w:rPr>
          <w:lang w:val="ru-RU"/>
        </w:rPr>
      </w:pPr>
      <w:r>
        <w:rPr>
          <w:lang w:val="en-US"/>
        </w:rPr>
        <w:t>tedious</w:t>
      </w:r>
    </w:p>
    <w:p w14:paraId="0C8DEA20" w14:textId="37188F7A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3503E0">
        <w:rPr>
          <w:b/>
          <w:bCs/>
          <w:lang w:val="ru-RU"/>
        </w:rPr>
        <w:t>3. Поясните понятие «</w:t>
      </w:r>
      <w:proofErr w:type="spellStart"/>
      <w:r w:rsidRPr="003503E0">
        <w:rPr>
          <w:b/>
          <w:bCs/>
          <w:lang w:val="en-US"/>
        </w:rPr>
        <w:t>sequelize</w:t>
      </w:r>
      <w:proofErr w:type="spellEnd"/>
      <w:r w:rsidRPr="003503E0">
        <w:rPr>
          <w:b/>
          <w:bCs/>
          <w:lang w:val="ru-RU"/>
        </w:rPr>
        <w:t>-схема».</w:t>
      </w:r>
    </w:p>
    <w:p w14:paraId="7FACDECE" w14:textId="6E56029E" w:rsidR="00DA50FE" w:rsidRPr="00DA50FE" w:rsidRDefault="003503E0" w:rsidP="003503E0">
      <w:pPr>
        <w:rPr>
          <w:lang w:val="ru-RU"/>
        </w:rPr>
      </w:pPr>
      <w:proofErr w:type="spellStart"/>
      <w:r w:rsidRPr="003503E0">
        <w:rPr>
          <w:lang w:val="ru-RU"/>
        </w:rPr>
        <w:t>Sequelize</w:t>
      </w:r>
      <w:proofErr w:type="spellEnd"/>
      <w:r w:rsidRPr="003503E0">
        <w:rPr>
          <w:lang w:val="ru-RU"/>
        </w:rPr>
        <w:t xml:space="preserve">-схема </w:t>
      </w:r>
      <w:r>
        <w:rPr>
          <w:lang w:val="ru-RU"/>
        </w:rPr>
        <w:t>–</w:t>
      </w:r>
      <w:r w:rsidRPr="003503E0">
        <w:rPr>
          <w:lang w:val="ru-RU"/>
        </w:rPr>
        <w:t xml:space="preserve"> это описание структуры данных в ORM: классы соответствуют </w:t>
      </w:r>
      <w:r>
        <w:rPr>
          <w:lang w:val="ru-RU"/>
        </w:rPr>
        <w:t xml:space="preserve">структурам </w:t>
      </w:r>
      <w:r w:rsidRPr="003503E0">
        <w:rPr>
          <w:lang w:val="ru-RU"/>
        </w:rPr>
        <w:t>таблицам в БД, какие у них поля, типы, ключи и связи.</w:t>
      </w:r>
    </w:p>
    <w:p w14:paraId="3B5B7DCE" w14:textId="27ABAA31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3503E0">
        <w:rPr>
          <w:b/>
          <w:bCs/>
          <w:lang w:val="ru-RU"/>
        </w:rPr>
        <w:t xml:space="preserve">4. Какая функция </w:t>
      </w:r>
      <w:proofErr w:type="spellStart"/>
      <w:r w:rsidRPr="003503E0">
        <w:rPr>
          <w:b/>
          <w:bCs/>
          <w:lang w:val="en-US"/>
        </w:rPr>
        <w:t>sequelize</w:t>
      </w:r>
      <w:proofErr w:type="spellEnd"/>
      <w:r w:rsidRPr="003503E0">
        <w:rPr>
          <w:b/>
          <w:bCs/>
          <w:lang w:val="ru-RU"/>
        </w:rPr>
        <w:t xml:space="preserve"> позволяет выполнить </w:t>
      </w:r>
      <w:r w:rsidRPr="003503E0">
        <w:rPr>
          <w:b/>
          <w:bCs/>
          <w:lang w:val="en-US"/>
        </w:rPr>
        <w:t>SELECT</w:t>
      </w:r>
      <w:r w:rsidRPr="003503E0">
        <w:rPr>
          <w:b/>
          <w:bCs/>
          <w:lang w:val="ru-RU"/>
        </w:rPr>
        <w:t>-запрос?</w:t>
      </w:r>
    </w:p>
    <w:p w14:paraId="7F64EF08" w14:textId="19189437" w:rsidR="00DA50FE" w:rsidRPr="00DA50FE" w:rsidRDefault="00DA50FE" w:rsidP="00DA50FE">
      <w:pPr>
        <w:rPr>
          <w:lang w:val="ru-RU"/>
        </w:rPr>
      </w:pPr>
      <w:proofErr w:type="spellStart"/>
      <w:r>
        <w:rPr>
          <w:lang w:val="en-US"/>
        </w:rPr>
        <w:t>findAll</w:t>
      </w:r>
      <w:proofErr w:type="spellEnd"/>
      <w:r w:rsidRPr="00DA50FE">
        <w:rPr>
          <w:lang w:val="ru-RU"/>
        </w:rPr>
        <w:t xml:space="preserve">, </w:t>
      </w:r>
      <w:proofErr w:type="spellStart"/>
      <w:r>
        <w:rPr>
          <w:lang w:val="en-US"/>
        </w:rPr>
        <w:t>findOne</w:t>
      </w:r>
      <w:proofErr w:type="spellEnd"/>
      <w:r w:rsidRPr="00DA50FE">
        <w:rPr>
          <w:lang w:val="ru-RU"/>
        </w:rPr>
        <w:t xml:space="preserve">, </w:t>
      </w:r>
      <w:proofErr w:type="spellStart"/>
      <w:r>
        <w:rPr>
          <w:lang w:val="en-US"/>
        </w:rPr>
        <w:t>findByPk</w:t>
      </w:r>
      <w:proofErr w:type="spellEnd"/>
    </w:p>
    <w:p w14:paraId="3FF619CF" w14:textId="25EC9034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3503E0">
        <w:rPr>
          <w:b/>
          <w:bCs/>
          <w:lang w:val="ru-RU"/>
        </w:rPr>
        <w:t xml:space="preserve">5. Какая функция </w:t>
      </w:r>
      <w:proofErr w:type="spellStart"/>
      <w:r w:rsidRPr="003503E0">
        <w:rPr>
          <w:b/>
          <w:bCs/>
          <w:lang w:val="en-US"/>
        </w:rPr>
        <w:t>sequelize</w:t>
      </w:r>
      <w:proofErr w:type="spellEnd"/>
      <w:r w:rsidRPr="003503E0">
        <w:rPr>
          <w:b/>
          <w:bCs/>
          <w:lang w:val="ru-RU"/>
        </w:rPr>
        <w:t xml:space="preserve"> позволяет выполнить </w:t>
      </w:r>
      <w:r w:rsidRPr="003503E0">
        <w:rPr>
          <w:b/>
          <w:bCs/>
          <w:lang w:val="en-US"/>
        </w:rPr>
        <w:t>INSERT</w:t>
      </w:r>
      <w:r w:rsidRPr="003503E0">
        <w:rPr>
          <w:b/>
          <w:bCs/>
          <w:lang w:val="ru-RU"/>
        </w:rPr>
        <w:t>-запрос?</w:t>
      </w:r>
    </w:p>
    <w:p w14:paraId="66645301" w14:textId="42BD8663" w:rsidR="00DA50FE" w:rsidRPr="00BC6ECE" w:rsidRDefault="00DA50FE" w:rsidP="00DA50FE">
      <w:pPr>
        <w:rPr>
          <w:lang w:val="ru-RU"/>
        </w:rPr>
      </w:pPr>
      <w:r>
        <w:rPr>
          <w:lang w:val="en-US"/>
        </w:rPr>
        <w:t>create</w:t>
      </w:r>
      <w:r w:rsidRPr="00BC6ECE">
        <w:rPr>
          <w:lang w:val="ru-RU"/>
        </w:rPr>
        <w:t xml:space="preserve">, </w:t>
      </w:r>
      <w:proofErr w:type="spellStart"/>
      <w:r>
        <w:rPr>
          <w:lang w:val="en-US"/>
        </w:rPr>
        <w:t>bulkCreate</w:t>
      </w:r>
      <w:proofErr w:type="spellEnd"/>
    </w:p>
    <w:p w14:paraId="5F48E919" w14:textId="5E33056F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3503E0">
        <w:rPr>
          <w:b/>
          <w:bCs/>
          <w:lang w:val="ru-RU"/>
        </w:rPr>
        <w:t xml:space="preserve">6. Какая функция </w:t>
      </w:r>
      <w:proofErr w:type="spellStart"/>
      <w:r w:rsidRPr="003503E0">
        <w:rPr>
          <w:b/>
          <w:bCs/>
          <w:lang w:val="en-US"/>
        </w:rPr>
        <w:t>sequelize</w:t>
      </w:r>
      <w:proofErr w:type="spellEnd"/>
      <w:r w:rsidRPr="003503E0">
        <w:rPr>
          <w:b/>
          <w:bCs/>
          <w:lang w:val="ru-RU"/>
        </w:rPr>
        <w:t xml:space="preserve"> позволяет выполнить </w:t>
      </w:r>
      <w:r w:rsidRPr="003503E0">
        <w:rPr>
          <w:b/>
          <w:bCs/>
          <w:lang w:val="en-US"/>
        </w:rPr>
        <w:t>UPDATE</w:t>
      </w:r>
      <w:r w:rsidRPr="003503E0">
        <w:rPr>
          <w:b/>
          <w:bCs/>
          <w:lang w:val="ru-RU"/>
        </w:rPr>
        <w:t>-запрос?</w:t>
      </w:r>
    </w:p>
    <w:p w14:paraId="45576852" w14:textId="2741515E" w:rsidR="00DA50FE" w:rsidRPr="00BC6ECE" w:rsidRDefault="00DA50FE" w:rsidP="00DA50FE">
      <w:pPr>
        <w:rPr>
          <w:lang w:val="ru-RU"/>
        </w:rPr>
      </w:pPr>
      <w:r>
        <w:rPr>
          <w:lang w:val="en-US"/>
        </w:rPr>
        <w:t>update</w:t>
      </w:r>
      <w:r w:rsidRPr="00BC6ECE">
        <w:rPr>
          <w:lang w:val="ru-RU"/>
        </w:rPr>
        <w:t xml:space="preserve">, </w:t>
      </w:r>
      <w:r>
        <w:rPr>
          <w:lang w:val="en-US"/>
        </w:rPr>
        <w:t>save</w:t>
      </w:r>
    </w:p>
    <w:p w14:paraId="0B234831" w14:textId="31D14BD8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3503E0">
        <w:rPr>
          <w:b/>
          <w:bCs/>
          <w:lang w:val="ru-RU"/>
        </w:rPr>
        <w:t xml:space="preserve">7. Какая функция </w:t>
      </w:r>
      <w:proofErr w:type="spellStart"/>
      <w:r w:rsidRPr="003503E0">
        <w:rPr>
          <w:b/>
          <w:bCs/>
          <w:lang w:val="en-US"/>
        </w:rPr>
        <w:t>sequelize</w:t>
      </w:r>
      <w:proofErr w:type="spellEnd"/>
      <w:r w:rsidRPr="003503E0">
        <w:rPr>
          <w:b/>
          <w:bCs/>
          <w:lang w:val="ru-RU"/>
        </w:rPr>
        <w:t xml:space="preserve"> позволяет выполнить </w:t>
      </w:r>
      <w:r w:rsidRPr="003503E0">
        <w:rPr>
          <w:b/>
          <w:bCs/>
          <w:lang w:val="en-US"/>
        </w:rPr>
        <w:t>DELETE</w:t>
      </w:r>
      <w:r w:rsidRPr="003503E0">
        <w:rPr>
          <w:b/>
          <w:bCs/>
          <w:lang w:val="ru-RU"/>
        </w:rPr>
        <w:t>-запрос?</w:t>
      </w:r>
    </w:p>
    <w:p w14:paraId="4284D2C5" w14:textId="05761873" w:rsidR="00DA50FE" w:rsidRPr="00BC6ECE" w:rsidRDefault="00DA50FE" w:rsidP="00DA50FE">
      <w:pPr>
        <w:rPr>
          <w:lang w:val="ru-RU"/>
        </w:rPr>
      </w:pPr>
      <w:r>
        <w:rPr>
          <w:lang w:val="en-US"/>
        </w:rPr>
        <w:t>destroy</w:t>
      </w:r>
    </w:p>
    <w:p w14:paraId="639526B0" w14:textId="4549FD3C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3503E0">
        <w:rPr>
          <w:b/>
          <w:bCs/>
          <w:lang w:val="ru-RU"/>
        </w:rPr>
        <w:t xml:space="preserve">8. Поясните назначение функции </w:t>
      </w:r>
      <w:proofErr w:type="spellStart"/>
      <w:r w:rsidRPr="003503E0">
        <w:rPr>
          <w:b/>
          <w:bCs/>
          <w:lang w:val="en-US"/>
        </w:rPr>
        <w:t>sequelize</w:t>
      </w:r>
      <w:proofErr w:type="spellEnd"/>
      <w:r w:rsidRPr="003503E0">
        <w:rPr>
          <w:b/>
          <w:bCs/>
          <w:lang w:val="ru-RU"/>
        </w:rPr>
        <w:t xml:space="preserve"> Схема.</w:t>
      </w:r>
      <w:proofErr w:type="spellStart"/>
      <w:r w:rsidRPr="003503E0">
        <w:rPr>
          <w:b/>
          <w:bCs/>
          <w:lang w:val="en-US"/>
        </w:rPr>
        <w:t>hasMany</w:t>
      </w:r>
      <w:proofErr w:type="spellEnd"/>
      <w:r w:rsidRPr="003503E0">
        <w:rPr>
          <w:b/>
          <w:bCs/>
          <w:lang w:val="ru-RU"/>
        </w:rPr>
        <w:t xml:space="preserve">. </w:t>
      </w:r>
    </w:p>
    <w:p w14:paraId="39753D65" w14:textId="7BDEB6E9" w:rsidR="00DA50FE" w:rsidRPr="003503E0" w:rsidRDefault="00DA50FE" w:rsidP="00DA50FE">
      <w:pPr>
        <w:rPr>
          <w:lang w:val="ru-RU"/>
        </w:rPr>
      </w:pPr>
      <w:proofErr w:type="spellStart"/>
      <w:r w:rsidRPr="00DA50FE">
        <w:rPr>
          <w:lang w:val="ru-RU"/>
        </w:rPr>
        <w:t>hasMany</w:t>
      </w:r>
      <w:proofErr w:type="spellEnd"/>
      <w:r w:rsidRPr="00DA50FE">
        <w:rPr>
          <w:lang w:val="ru-RU"/>
        </w:rPr>
        <w:t xml:space="preserve"> задаёт связь «один ко многим» </w:t>
      </w:r>
      <w:r>
        <w:rPr>
          <w:lang w:val="ru-RU"/>
        </w:rPr>
        <w:t xml:space="preserve">(можно писать после </w:t>
      </w:r>
      <w:r w:rsidR="003503E0">
        <w:rPr>
          <w:lang w:val="ru-RU"/>
        </w:rPr>
        <w:t xml:space="preserve">реализации моделей вместо </w:t>
      </w:r>
      <w:r w:rsidR="00B63B45">
        <w:rPr>
          <w:lang w:val="ru-RU"/>
        </w:rPr>
        <w:t>того,</w:t>
      </w:r>
      <w:r w:rsidR="003503E0">
        <w:rPr>
          <w:lang w:val="ru-RU"/>
        </w:rPr>
        <w:t xml:space="preserve"> чтобы писать </w:t>
      </w:r>
      <w:r w:rsidR="003503E0">
        <w:rPr>
          <w:lang w:val="en-US"/>
        </w:rPr>
        <w:t>references</w:t>
      </w:r>
      <w:r w:rsidR="003503E0" w:rsidRPr="003503E0">
        <w:rPr>
          <w:lang w:val="ru-RU"/>
        </w:rPr>
        <w:t xml:space="preserve"> </w:t>
      </w:r>
      <w:r w:rsidR="003503E0">
        <w:rPr>
          <w:lang w:val="ru-RU"/>
        </w:rPr>
        <w:t>внутри модели</w:t>
      </w:r>
      <w:r w:rsidR="00B63B45">
        <w:rPr>
          <w:lang w:val="ru-RU"/>
        </w:rPr>
        <w:t>)</w:t>
      </w:r>
      <w:r w:rsidR="003503E0">
        <w:rPr>
          <w:lang w:val="ru-RU"/>
        </w:rPr>
        <w:t>.</w:t>
      </w:r>
    </w:p>
    <w:p w14:paraId="6BFA1230" w14:textId="7C969F96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3503E0">
        <w:rPr>
          <w:b/>
          <w:bCs/>
          <w:lang w:val="ru-RU"/>
        </w:rPr>
        <w:t>9. Поясните понятие «</w:t>
      </w:r>
      <w:r w:rsidRPr="003503E0">
        <w:rPr>
          <w:b/>
          <w:bCs/>
          <w:lang w:val="en-US"/>
        </w:rPr>
        <w:t>raw</w:t>
      </w:r>
      <w:r w:rsidRPr="003503E0">
        <w:rPr>
          <w:b/>
          <w:bCs/>
          <w:lang w:val="ru-RU"/>
        </w:rPr>
        <w:t xml:space="preserve"> </w:t>
      </w:r>
      <w:r w:rsidRPr="003503E0">
        <w:rPr>
          <w:b/>
          <w:bCs/>
          <w:lang w:val="en-US"/>
        </w:rPr>
        <w:t>query</w:t>
      </w:r>
      <w:r w:rsidRPr="003503E0">
        <w:rPr>
          <w:b/>
          <w:bCs/>
          <w:lang w:val="ru-RU"/>
        </w:rPr>
        <w:t xml:space="preserve">». </w:t>
      </w:r>
    </w:p>
    <w:p w14:paraId="4A259FF0" w14:textId="058730E3" w:rsidR="00DA50FE" w:rsidRPr="00DA50FE" w:rsidRDefault="00DA50FE" w:rsidP="00DA50FE">
      <w:pPr>
        <w:rPr>
          <w:lang w:val="ru-RU"/>
        </w:rPr>
      </w:pPr>
      <w:proofErr w:type="spellStart"/>
      <w:r w:rsidRPr="00DA50FE">
        <w:rPr>
          <w:lang w:val="ru-RU"/>
        </w:rPr>
        <w:t>Raw</w:t>
      </w:r>
      <w:proofErr w:type="spellEnd"/>
      <w:r w:rsidRPr="00DA50FE">
        <w:rPr>
          <w:lang w:val="ru-RU"/>
        </w:rPr>
        <w:t xml:space="preserve"> </w:t>
      </w:r>
      <w:proofErr w:type="spellStart"/>
      <w:r w:rsidRPr="00DA50FE">
        <w:rPr>
          <w:lang w:val="ru-RU"/>
        </w:rPr>
        <w:t>query</w:t>
      </w:r>
      <w:proofErr w:type="spellEnd"/>
      <w:r>
        <w:rPr>
          <w:lang w:val="ru-RU"/>
        </w:rPr>
        <w:t xml:space="preserve"> </w:t>
      </w:r>
      <w:r w:rsidRPr="00DA50FE">
        <w:rPr>
          <w:lang w:val="ru-RU"/>
        </w:rPr>
        <w:t>– SQL-</w:t>
      </w:r>
      <w:r>
        <w:rPr>
          <w:lang w:val="ru-RU"/>
        </w:rPr>
        <w:t>запрос</w:t>
      </w:r>
      <w:r w:rsidRPr="00DA50FE">
        <w:rPr>
          <w:lang w:val="ru-RU"/>
        </w:rPr>
        <w:t>, написанный вручную, без методов модели</w:t>
      </w:r>
    </w:p>
    <w:p w14:paraId="7398BCFC" w14:textId="61C127ED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3503E0">
        <w:rPr>
          <w:b/>
          <w:bCs/>
          <w:lang w:val="ru-RU"/>
        </w:rPr>
        <w:lastRenderedPageBreak/>
        <w:t>10. Поясните понятие «</w:t>
      </w:r>
      <w:r w:rsidRPr="003503E0">
        <w:rPr>
          <w:b/>
          <w:bCs/>
          <w:lang w:val="en-US"/>
        </w:rPr>
        <w:t>code</w:t>
      </w:r>
      <w:r w:rsidRPr="003503E0">
        <w:rPr>
          <w:b/>
          <w:bCs/>
          <w:lang w:val="ru-RU"/>
        </w:rPr>
        <w:t xml:space="preserve"> </w:t>
      </w:r>
      <w:r w:rsidRPr="003503E0">
        <w:rPr>
          <w:b/>
          <w:bCs/>
          <w:lang w:val="en-US"/>
        </w:rPr>
        <w:t>first</w:t>
      </w:r>
      <w:r w:rsidRPr="003503E0">
        <w:rPr>
          <w:b/>
          <w:bCs/>
          <w:lang w:val="ru-RU"/>
        </w:rPr>
        <w:t>».</w:t>
      </w:r>
    </w:p>
    <w:p w14:paraId="5CE73DBE" w14:textId="53951CF3" w:rsidR="00DA50FE" w:rsidRPr="00DA50FE" w:rsidRDefault="00DA50FE" w:rsidP="00DA50FE">
      <w:pPr>
        <w:rPr>
          <w:lang w:val="ru-RU"/>
        </w:rPr>
      </w:pPr>
      <w:r w:rsidRPr="00DA50FE">
        <w:rPr>
          <w:lang w:val="ru-RU"/>
        </w:rPr>
        <w:t xml:space="preserve">Code </w:t>
      </w:r>
      <w:proofErr w:type="spellStart"/>
      <w:r w:rsidRPr="00DA50FE">
        <w:rPr>
          <w:lang w:val="ru-RU"/>
        </w:rPr>
        <w:t>first</w:t>
      </w:r>
      <w:proofErr w:type="spellEnd"/>
      <w:r w:rsidRPr="00DA50FE">
        <w:rPr>
          <w:lang w:val="ru-RU"/>
        </w:rPr>
        <w:t xml:space="preserve"> </w:t>
      </w:r>
      <w:r>
        <w:rPr>
          <w:lang w:val="ru-RU"/>
        </w:rPr>
        <w:t>–</w:t>
      </w:r>
      <w:r w:rsidRPr="00DA50FE">
        <w:rPr>
          <w:lang w:val="ru-RU"/>
        </w:rPr>
        <w:t xml:space="preserve"> подход, при котором сначала пишут код, а структура БД создаётся или обновляется из кода</w:t>
      </w:r>
      <w:r w:rsidR="00BC6ECE">
        <w:rPr>
          <w:lang w:val="ru-RU"/>
        </w:rPr>
        <w:t>.</w:t>
      </w:r>
    </w:p>
    <w:p w14:paraId="60D6C3FB" w14:textId="2075A929" w:rsidR="00DA50FE" w:rsidRPr="003503E0" w:rsidRDefault="00DA50FE" w:rsidP="003503E0">
      <w:pPr>
        <w:spacing w:before="360" w:after="240"/>
        <w:rPr>
          <w:b/>
          <w:bCs/>
          <w:lang w:val="ru-RU"/>
        </w:rPr>
      </w:pPr>
      <w:r w:rsidRPr="00BC6ECE">
        <w:rPr>
          <w:b/>
          <w:bCs/>
          <w:lang w:val="ru-RU"/>
        </w:rPr>
        <w:t>11. Поясните понятие «транзакция».</w:t>
      </w:r>
    </w:p>
    <w:p w14:paraId="5C6368F5" w14:textId="16EAA190" w:rsidR="00DA50FE" w:rsidRPr="00DA50FE" w:rsidRDefault="00DA50FE" w:rsidP="00DA50FE">
      <w:pPr>
        <w:rPr>
          <w:lang w:val="ru-RU"/>
        </w:rPr>
      </w:pPr>
      <w:r w:rsidRPr="00DA50FE">
        <w:rPr>
          <w:lang w:val="ru-RU"/>
        </w:rPr>
        <w:t xml:space="preserve">Транзакция </w:t>
      </w:r>
      <w:r>
        <w:rPr>
          <w:lang w:val="ru-RU"/>
        </w:rPr>
        <w:t>–</w:t>
      </w:r>
      <w:r w:rsidRPr="00DA50FE">
        <w:rPr>
          <w:lang w:val="ru-RU"/>
        </w:rPr>
        <w:t xml:space="preserve"> группа операций с БД, которая выполняется целиком или не выполняется вообще</w:t>
      </w:r>
      <w:r w:rsidR="00087E4E">
        <w:rPr>
          <w:lang w:val="ru-RU"/>
        </w:rPr>
        <w:t>.</w:t>
      </w:r>
    </w:p>
    <w:p w14:paraId="4BF3F0EB" w14:textId="77777777" w:rsidR="00DA50FE" w:rsidRPr="00DA50FE" w:rsidRDefault="00DA50FE" w:rsidP="00DA50FE">
      <w:pPr>
        <w:rPr>
          <w:lang w:val="ru-RU"/>
        </w:rPr>
      </w:pPr>
    </w:p>
    <w:sectPr w:rsidR="00DA50FE" w:rsidRPr="00DA50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ACDC2" w14:textId="77777777" w:rsidR="00F34C7A" w:rsidRDefault="00F34C7A">
      <w:r>
        <w:separator/>
      </w:r>
    </w:p>
  </w:endnote>
  <w:endnote w:type="continuationSeparator" w:id="0">
    <w:p w14:paraId="737948DE" w14:textId="77777777" w:rsidR="00F34C7A" w:rsidRDefault="00F34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F3A8C" w14:textId="77777777" w:rsidR="00F34C7A" w:rsidRDefault="00F34C7A">
      <w:r>
        <w:separator/>
      </w:r>
    </w:p>
  </w:footnote>
  <w:footnote w:type="continuationSeparator" w:id="0">
    <w:p w14:paraId="66528BC9" w14:textId="77777777" w:rsidR="00F34C7A" w:rsidRDefault="00F34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FE"/>
    <w:rsid w:val="000469D9"/>
    <w:rsid w:val="00087E4E"/>
    <w:rsid w:val="003503E0"/>
    <w:rsid w:val="00B63B45"/>
    <w:rsid w:val="00BC6ECE"/>
    <w:rsid w:val="00C83BF1"/>
    <w:rsid w:val="00DA50FE"/>
    <w:rsid w:val="00F3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80852F"/>
  <w15:chartTrackingRefBased/>
  <w15:docId w15:val="{840C247E-D490-C240-B5E9-25EBA301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0F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A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0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0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0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0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0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0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0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0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0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0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0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0F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0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0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0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0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5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4</cp:revision>
  <dcterms:created xsi:type="dcterms:W3CDTF">2026-06-01T00:39:00Z</dcterms:created>
  <dcterms:modified xsi:type="dcterms:W3CDTF">2026-06-01T06:25:00Z</dcterms:modified>
</cp:coreProperties>
</file>