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6BF4" w14:textId="25581DAF" w:rsidR="00D93FAF" w:rsidRPr="0074233E" w:rsidRDefault="00D93FAF" w:rsidP="0074233E">
      <w:pPr>
        <w:spacing w:before="360" w:after="240"/>
        <w:rPr>
          <w:b/>
          <w:bCs/>
          <w:lang w:val="ru-RU"/>
        </w:rPr>
      </w:pPr>
      <w:r w:rsidRPr="0074233E">
        <w:rPr>
          <w:b/>
          <w:bCs/>
          <w:lang w:val="ru-RU"/>
        </w:rPr>
        <w:t>1</w:t>
      </w:r>
      <w:r w:rsidRPr="0074233E">
        <w:rPr>
          <w:b/>
          <w:bCs/>
          <w:lang w:val="ru-RU"/>
        </w:rPr>
        <w:t xml:space="preserve">. Поясните принципы разработки приложения в соответствии с паттерном </w:t>
      </w:r>
      <w:r w:rsidRPr="0074233E">
        <w:rPr>
          <w:b/>
          <w:bCs/>
          <w:lang w:val="en-US"/>
        </w:rPr>
        <w:t>MVC</w:t>
      </w:r>
      <w:r w:rsidRPr="0074233E">
        <w:rPr>
          <w:b/>
          <w:bCs/>
          <w:lang w:val="ru-RU"/>
        </w:rPr>
        <w:t xml:space="preserve">. </w:t>
      </w:r>
    </w:p>
    <w:p w14:paraId="33A452E2" w14:textId="6AA655B1" w:rsidR="00D93FAF" w:rsidRDefault="00D93FAF" w:rsidP="00D93FAF">
      <w:pPr>
        <w:rPr>
          <w:lang w:val="en-US"/>
        </w:rPr>
      </w:pPr>
      <w:r w:rsidRPr="00D93FAF">
        <w:rPr>
          <w:lang w:val="en-US"/>
        </w:rPr>
        <w:drawing>
          <wp:inline distT="0" distB="0" distL="0" distR="0" wp14:anchorId="0A324FAE" wp14:editId="7DAF672E">
            <wp:extent cx="5731510" cy="3472180"/>
            <wp:effectExtent l="0" t="0" r="0" b="0"/>
            <wp:docPr id="148201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2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AC84" w14:textId="184F2742" w:rsidR="00D93FAF" w:rsidRPr="0074233E" w:rsidRDefault="00D93FAF" w:rsidP="00D93FAF">
      <w:pPr>
        <w:rPr>
          <w:lang w:val="ru-RU"/>
        </w:rPr>
      </w:pPr>
      <w:r>
        <w:rPr>
          <w:lang w:val="ru-RU"/>
        </w:rPr>
        <w:t>Запрос приходит</w:t>
      </w:r>
      <w:r w:rsidRPr="00D93FAF">
        <w:rPr>
          <w:lang w:val="ru-RU"/>
        </w:rPr>
        <w:t xml:space="preserve">, </w:t>
      </w:r>
      <w:r>
        <w:rPr>
          <w:lang w:val="ru-RU"/>
        </w:rPr>
        <w:t xml:space="preserve">ищется по таблице маршрутизации какой контроллер и какой под него </w:t>
      </w:r>
      <w:r>
        <w:rPr>
          <w:lang w:val="en-US"/>
        </w:rPr>
        <w:t>action</w:t>
      </w:r>
      <w:r w:rsidRPr="00D93FAF">
        <w:rPr>
          <w:lang w:val="ru-RU"/>
        </w:rPr>
        <w:t xml:space="preserve">, </w:t>
      </w:r>
      <w:r>
        <w:rPr>
          <w:lang w:val="ru-RU"/>
        </w:rPr>
        <w:t xml:space="preserve">выполняется нужный </w:t>
      </w:r>
      <w:r>
        <w:rPr>
          <w:lang w:val="en-US"/>
        </w:rPr>
        <w:t>action</w:t>
      </w:r>
      <w:r w:rsidRPr="00D93FAF">
        <w:rPr>
          <w:lang w:val="ru-RU"/>
        </w:rPr>
        <w:t xml:space="preserve">, </w:t>
      </w:r>
      <w:r>
        <w:rPr>
          <w:lang w:val="ru-RU"/>
        </w:rPr>
        <w:t>далее данные переходит в представление и ответ обратно пользователю.</w:t>
      </w:r>
    </w:p>
    <w:p w14:paraId="0C14552C" w14:textId="61EF47DA" w:rsidR="00D93FAF" w:rsidRPr="0074233E" w:rsidRDefault="00D93FAF" w:rsidP="0074233E">
      <w:pPr>
        <w:spacing w:before="360" w:after="240"/>
        <w:rPr>
          <w:b/>
          <w:bCs/>
          <w:lang w:val="ru-RU"/>
        </w:rPr>
      </w:pPr>
      <w:r w:rsidRPr="0074233E">
        <w:rPr>
          <w:b/>
          <w:bCs/>
          <w:lang w:val="ru-RU"/>
        </w:rPr>
        <w:t>2</w:t>
      </w:r>
      <w:r w:rsidRPr="0074233E">
        <w:rPr>
          <w:b/>
          <w:bCs/>
          <w:lang w:val="ru-RU"/>
        </w:rPr>
        <w:t>. Что описывает таблица маршрутизации?</w:t>
      </w:r>
    </w:p>
    <w:p w14:paraId="4D7907C6" w14:textId="588A7E94" w:rsidR="0074233E" w:rsidRPr="0074233E" w:rsidRDefault="0074233E" w:rsidP="0074233E">
      <w:pPr>
        <w:rPr>
          <w:lang w:val="ru-RU"/>
        </w:rPr>
      </w:pPr>
      <w:r w:rsidRPr="0074233E">
        <w:rPr>
          <w:lang w:val="ru-RU"/>
        </w:rPr>
        <w:t>Таблица маршрутизации описывает соответствие между входящим HTTP-запросом и тем, что должно его обработать.</w:t>
      </w:r>
    </w:p>
    <w:p w14:paraId="33ED6050" w14:textId="5426E8CD" w:rsidR="0074233E" w:rsidRPr="0074233E" w:rsidRDefault="0074233E" w:rsidP="0074233E">
      <w:pPr>
        <w:rPr>
          <w:lang w:val="ru-RU"/>
        </w:rPr>
      </w:pPr>
      <w:r w:rsidRPr="0074233E">
        <w:rPr>
          <w:lang w:val="ru-RU"/>
        </w:rPr>
        <w:t>Обычно в ней указывают:</w:t>
      </w:r>
    </w:p>
    <w:p w14:paraId="3494A9A4" w14:textId="77777777" w:rsidR="0074233E" w:rsidRPr="0074233E" w:rsidRDefault="0074233E" w:rsidP="0074233E">
      <w:pPr>
        <w:rPr>
          <w:lang w:val="en-US"/>
        </w:rPr>
      </w:pPr>
      <w:r w:rsidRPr="0074233E">
        <w:rPr>
          <w:lang w:val="en-US"/>
        </w:rPr>
        <w:t>HTTP-</w:t>
      </w:r>
      <w:r w:rsidRPr="0074233E">
        <w:rPr>
          <w:lang w:val="ru-RU"/>
        </w:rPr>
        <w:t>метод</w:t>
      </w:r>
      <w:r w:rsidRPr="0074233E">
        <w:rPr>
          <w:lang w:val="en-US"/>
        </w:rPr>
        <w:t xml:space="preserve"> (GET, POST, PUT, DELETE </w:t>
      </w:r>
      <w:r w:rsidRPr="0074233E">
        <w:rPr>
          <w:lang w:val="ru-RU"/>
        </w:rPr>
        <w:t>и</w:t>
      </w:r>
      <w:r w:rsidRPr="0074233E">
        <w:rPr>
          <w:lang w:val="en-US"/>
        </w:rPr>
        <w:t xml:space="preserve"> </w:t>
      </w:r>
      <w:r w:rsidRPr="0074233E">
        <w:rPr>
          <w:lang w:val="ru-RU"/>
        </w:rPr>
        <w:t>т</w:t>
      </w:r>
      <w:r w:rsidRPr="0074233E">
        <w:rPr>
          <w:lang w:val="en-US"/>
        </w:rPr>
        <w:t>.</w:t>
      </w:r>
      <w:r w:rsidRPr="0074233E">
        <w:rPr>
          <w:lang w:val="ru-RU"/>
        </w:rPr>
        <w:t>д</w:t>
      </w:r>
      <w:r w:rsidRPr="0074233E">
        <w:rPr>
          <w:lang w:val="en-US"/>
        </w:rPr>
        <w:t>.);</w:t>
      </w:r>
    </w:p>
    <w:p w14:paraId="463CC47B" w14:textId="611EC81C" w:rsidR="0074233E" w:rsidRPr="0074233E" w:rsidRDefault="0074233E" w:rsidP="0074233E">
      <w:pPr>
        <w:rPr>
          <w:lang w:val="ru-RU"/>
        </w:rPr>
      </w:pPr>
      <w:r w:rsidRPr="0074233E">
        <w:rPr>
          <w:lang w:val="ru-RU"/>
        </w:rPr>
        <w:t xml:space="preserve">URL (путь) </w:t>
      </w:r>
      <w:r>
        <w:rPr>
          <w:lang w:val="ru-RU"/>
        </w:rPr>
        <w:t>–</w:t>
      </w:r>
      <w:r w:rsidRPr="0074233E">
        <w:rPr>
          <w:lang w:val="ru-RU"/>
        </w:rPr>
        <w:t xml:space="preserve"> иногда с параметрами (/</w:t>
      </w:r>
      <w:proofErr w:type="spellStart"/>
      <w:r w:rsidRPr="0074233E">
        <w:rPr>
          <w:lang w:val="ru-RU"/>
        </w:rPr>
        <w:t>users</w:t>
      </w:r>
      <w:proofErr w:type="spellEnd"/>
      <w:r w:rsidRPr="0074233E">
        <w:rPr>
          <w:lang w:val="ru-RU"/>
        </w:rPr>
        <w:t>/:</w:t>
      </w:r>
      <w:proofErr w:type="spellStart"/>
      <w:r w:rsidRPr="0074233E">
        <w:rPr>
          <w:lang w:val="ru-RU"/>
        </w:rPr>
        <w:t>id</w:t>
      </w:r>
      <w:proofErr w:type="spellEnd"/>
      <w:r w:rsidRPr="0074233E">
        <w:rPr>
          <w:lang w:val="ru-RU"/>
        </w:rPr>
        <w:t>);</w:t>
      </w:r>
    </w:p>
    <w:p w14:paraId="2A643919" w14:textId="08D62834" w:rsidR="00D93FAF" w:rsidRPr="00D93FAF" w:rsidRDefault="0074233E" w:rsidP="0074233E">
      <w:pPr>
        <w:rPr>
          <w:lang w:val="ru-RU"/>
        </w:rPr>
      </w:pPr>
      <w:r w:rsidRPr="0074233E">
        <w:rPr>
          <w:lang w:val="ru-RU"/>
        </w:rPr>
        <w:t xml:space="preserve">куда направить запрос </w:t>
      </w:r>
      <w:r>
        <w:rPr>
          <w:lang w:val="ru-RU"/>
        </w:rPr>
        <w:t>–</w:t>
      </w:r>
      <w:r w:rsidRPr="0074233E">
        <w:rPr>
          <w:lang w:val="ru-RU"/>
        </w:rPr>
        <w:t xml:space="preserve"> какой контроллер и какую </w:t>
      </w:r>
      <w:proofErr w:type="spellStart"/>
      <w:r w:rsidRPr="0074233E">
        <w:rPr>
          <w:lang w:val="ru-RU"/>
        </w:rPr>
        <w:t>action</w:t>
      </w:r>
      <w:proofErr w:type="spellEnd"/>
      <w:r w:rsidRPr="0074233E">
        <w:rPr>
          <w:lang w:val="ru-RU"/>
        </w:rPr>
        <w:t xml:space="preserve"> вызвать (или </w:t>
      </w:r>
      <w:proofErr w:type="spellStart"/>
      <w:r w:rsidRPr="0074233E">
        <w:rPr>
          <w:lang w:val="ru-RU"/>
        </w:rPr>
        <w:t>handler</w:t>
      </w:r>
      <w:proofErr w:type="spellEnd"/>
      <w:r w:rsidRPr="0074233E">
        <w:rPr>
          <w:lang w:val="ru-RU"/>
        </w:rPr>
        <w:t>).</w:t>
      </w:r>
    </w:p>
    <w:p w14:paraId="0314312F" w14:textId="13727E4E" w:rsidR="00D93FAF" w:rsidRPr="0074233E" w:rsidRDefault="00D93FAF" w:rsidP="0074233E">
      <w:pPr>
        <w:spacing w:before="360" w:after="240"/>
        <w:rPr>
          <w:b/>
          <w:bCs/>
          <w:lang w:val="ru-RU"/>
        </w:rPr>
      </w:pPr>
      <w:r w:rsidRPr="0074233E">
        <w:rPr>
          <w:b/>
          <w:bCs/>
          <w:lang w:val="ru-RU"/>
        </w:rPr>
        <w:t>3</w:t>
      </w:r>
      <w:r w:rsidRPr="0074233E">
        <w:rPr>
          <w:b/>
          <w:bCs/>
          <w:lang w:val="ru-RU"/>
        </w:rPr>
        <w:t>. Что описывает таблица контроллеров?</w:t>
      </w:r>
    </w:p>
    <w:p w14:paraId="57349E72" w14:textId="3BCF28F3" w:rsidR="0074233E" w:rsidRPr="0074233E" w:rsidRDefault="0074233E" w:rsidP="0074233E">
      <w:pPr>
        <w:rPr>
          <w:lang w:val="ru-RU"/>
        </w:rPr>
      </w:pPr>
      <w:r>
        <w:t xml:space="preserve">Таблица контроллеров описывает actions (акции) </w:t>
      </w:r>
      <w:r>
        <w:rPr>
          <w:lang w:val="ru-RU"/>
        </w:rPr>
        <w:t>–</w:t>
      </w:r>
      <w:r>
        <w:t xml:space="preserve"> функции, которые выполняются после того, как маршрутизация выбрала обработчик.</w:t>
      </w:r>
    </w:p>
    <w:p w14:paraId="1A9FC231" w14:textId="2606B414" w:rsidR="0074233E" w:rsidRPr="0074233E" w:rsidRDefault="0074233E" w:rsidP="0074233E">
      <w:pPr>
        <w:rPr>
          <w:lang w:val="ru-RU"/>
        </w:rPr>
      </w:pPr>
      <w:r>
        <w:t>В ней фиксируют:</w:t>
      </w:r>
    </w:p>
    <w:p w14:paraId="7DE98FFD" w14:textId="77777777" w:rsidR="0074233E" w:rsidRDefault="0074233E" w:rsidP="0074233E">
      <w:r>
        <w:t>имя action (например, getUser, index);</w:t>
      </w:r>
    </w:p>
    <w:p w14:paraId="0445D3FA" w14:textId="77777777" w:rsidR="0074233E" w:rsidRDefault="0074233E" w:rsidP="0074233E">
      <w:r>
        <w:t>к какому контроллеру она относится (userController, homeController);</w:t>
      </w:r>
    </w:p>
    <w:p w14:paraId="05E1C310" w14:textId="77777777" w:rsidR="0074233E" w:rsidRDefault="0074233E" w:rsidP="0074233E">
      <w:r>
        <w:lastRenderedPageBreak/>
        <w:t>какой HTTP-метод ей соответствует (в учебных заданиях метод часто задаётся и в маршруте, и в описании action);</w:t>
      </w:r>
    </w:p>
    <w:p w14:paraId="443DD71E" w14:textId="4104FADA" w:rsidR="00D93FAF" w:rsidRPr="0074233E" w:rsidRDefault="0074233E" w:rsidP="0074233E">
      <w:r>
        <w:t>что делает action при вызове: читает req.params, req.query, req.body, обращается к модели, формирует данные для представления.</w:t>
      </w:r>
    </w:p>
    <w:p w14:paraId="1B740D79" w14:textId="2DE4F954" w:rsidR="00D93FAF" w:rsidRPr="0074233E" w:rsidRDefault="00D93FAF" w:rsidP="0074233E">
      <w:pPr>
        <w:spacing w:before="360" w:after="240"/>
        <w:rPr>
          <w:b/>
          <w:bCs/>
          <w:lang w:val="ru-RU"/>
        </w:rPr>
      </w:pPr>
      <w:r w:rsidRPr="0074233E">
        <w:rPr>
          <w:b/>
          <w:bCs/>
          <w:lang w:val="ru-RU"/>
        </w:rPr>
        <w:t>4</w:t>
      </w:r>
      <w:r w:rsidRPr="0074233E">
        <w:rPr>
          <w:b/>
          <w:bCs/>
          <w:lang w:val="ru-RU"/>
        </w:rPr>
        <w:t xml:space="preserve">. Поясните назначение маршрутизатора.   </w:t>
      </w:r>
    </w:p>
    <w:p w14:paraId="5C489DFC" w14:textId="35EDDCD6" w:rsidR="0074233E" w:rsidRPr="0074233E" w:rsidRDefault="0074233E" w:rsidP="0074233E">
      <w:pPr>
        <w:rPr>
          <w:lang w:val="ru-RU"/>
        </w:rPr>
      </w:pPr>
      <w:r w:rsidRPr="0074233E">
        <w:rPr>
          <w:lang w:val="ru-RU"/>
        </w:rPr>
        <w:t>Маршрутизатор (</w:t>
      </w:r>
      <w:proofErr w:type="spellStart"/>
      <w:r w:rsidRPr="0074233E">
        <w:rPr>
          <w:lang w:val="ru-RU"/>
        </w:rPr>
        <w:t>router</w:t>
      </w:r>
      <w:proofErr w:type="spellEnd"/>
      <w:r w:rsidRPr="0074233E">
        <w:rPr>
          <w:lang w:val="ru-RU"/>
        </w:rPr>
        <w:t xml:space="preserve">) </w:t>
      </w:r>
      <w:r>
        <w:rPr>
          <w:lang w:val="ru-RU"/>
        </w:rPr>
        <w:t>–</w:t>
      </w:r>
      <w:r w:rsidRPr="0074233E">
        <w:rPr>
          <w:lang w:val="ru-RU"/>
        </w:rPr>
        <w:t xml:space="preserve"> компонент сервера, который принимает запрос и по таблице маршрутизации находит подходящую запись: совпадают ли метод и путь, есть ли параметры в URL.</w:t>
      </w:r>
    </w:p>
    <w:p w14:paraId="7318C0C8" w14:textId="77777777" w:rsidR="00D93FAF" w:rsidRPr="00D93FAF" w:rsidRDefault="00D93FAF" w:rsidP="00D93FAF">
      <w:pPr>
        <w:rPr>
          <w:lang w:val="ru-RU"/>
        </w:rPr>
      </w:pPr>
    </w:p>
    <w:sectPr w:rsidR="00D93FAF" w:rsidRPr="00D93F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AF"/>
    <w:rsid w:val="0074233E"/>
    <w:rsid w:val="00AB3EAC"/>
    <w:rsid w:val="00D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E68A5A"/>
  <w15:chartTrackingRefBased/>
  <w15:docId w15:val="{DA97CE6A-6691-9E4E-B970-C03DD231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FA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9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F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F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F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F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1</cp:revision>
  <dcterms:created xsi:type="dcterms:W3CDTF">2026-06-04T21:08:00Z</dcterms:created>
  <dcterms:modified xsi:type="dcterms:W3CDTF">2026-06-04T21:37:00Z</dcterms:modified>
</cp:coreProperties>
</file>