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1A9C" w14:textId="5ED2CFDE" w:rsidR="00B2102F" w:rsidRPr="00B2102F" w:rsidRDefault="00B2102F" w:rsidP="00B2102F">
      <w:pPr>
        <w:spacing w:before="360" w:after="240"/>
        <w:rPr>
          <w:b/>
          <w:bCs/>
          <w:lang w:val="ru-RU"/>
        </w:rPr>
      </w:pPr>
      <w:r w:rsidRPr="00B2102F">
        <w:rPr>
          <w:b/>
          <w:bCs/>
          <w:lang w:val="ru-RU"/>
        </w:rPr>
        <w:t xml:space="preserve">1. Перечислите три вида </w:t>
      </w:r>
      <w:r w:rsidRPr="00B2102F">
        <w:rPr>
          <w:b/>
          <w:bCs/>
          <w:lang w:val="en-US"/>
        </w:rPr>
        <w:t>http</w:t>
      </w:r>
      <w:r w:rsidRPr="00B2102F">
        <w:rPr>
          <w:b/>
          <w:bCs/>
          <w:lang w:val="ru-RU"/>
        </w:rPr>
        <w:t xml:space="preserve">-аутентификации, какие из них описаны в </w:t>
      </w:r>
      <w:r w:rsidRPr="00B2102F">
        <w:rPr>
          <w:b/>
          <w:bCs/>
          <w:lang w:val="en-US"/>
        </w:rPr>
        <w:t>RFC</w:t>
      </w:r>
      <w:r w:rsidRPr="00B2102F">
        <w:rPr>
          <w:b/>
          <w:bCs/>
          <w:lang w:val="ru-RU"/>
        </w:rPr>
        <w:t>?</w:t>
      </w:r>
    </w:p>
    <w:p w14:paraId="0B1B9B9D" w14:textId="3284C463" w:rsidR="00B2102F" w:rsidRPr="00562C58" w:rsidRDefault="00B2102F" w:rsidP="00B2102F">
      <w:pPr>
        <w:rPr>
          <w:lang w:val="ru-RU"/>
        </w:rPr>
      </w:pPr>
      <w:r>
        <w:rPr>
          <w:lang w:val="en-US"/>
        </w:rPr>
        <w:t>Basic</w:t>
      </w:r>
      <w:r w:rsidRPr="00B2102F">
        <w:rPr>
          <w:lang w:val="ru-RU"/>
        </w:rPr>
        <w:t xml:space="preserve"> </w:t>
      </w:r>
      <w:r>
        <w:rPr>
          <w:lang w:val="ru-RU"/>
        </w:rPr>
        <w:t>–</w:t>
      </w:r>
      <w:r w:rsidRPr="00B2102F">
        <w:rPr>
          <w:lang w:val="ru-RU"/>
        </w:rPr>
        <w:t xml:space="preserve"> </w:t>
      </w:r>
      <w:r>
        <w:rPr>
          <w:lang w:val="ru-RU"/>
        </w:rPr>
        <w:t xml:space="preserve">описана </w:t>
      </w:r>
      <w:r w:rsidRPr="00562C58">
        <w:rPr>
          <w:lang w:val="ru-RU"/>
        </w:rPr>
        <w:t>(</w:t>
      </w:r>
      <w:r>
        <w:rPr>
          <w:lang w:val="en-US"/>
        </w:rPr>
        <w:t>RFC</w:t>
      </w:r>
      <w:r w:rsidRPr="00562C58">
        <w:rPr>
          <w:lang w:val="ru-RU"/>
        </w:rPr>
        <w:t xml:space="preserve"> 7617)</w:t>
      </w:r>
    </w:p>
    <w:p w14:paraId="7C231C20" w14:textId="1A71C32C" w:rsidR="00B2102F" w:rsidRPr="00B2102F" w:rsidRDefault="00B2102F" w:rsidP="00B2102F">
      <w:pPr>
        <w:rPr>
          <w:lang w:val="ru-RU"/>
        </w:rPr>
      </w:pPr>
      <w:r>
        <w:rPr>
          <w:lang w:val="en-US"/>
        </w:rPr>
        <w:t>Digest</w:t>
      </w:r>
      <w:r w:rsidRPr="00B2102F">
        <w:rPr>
          <w:lang w:val="ru-RU"/>
        </w:rPr>
        <w:t xml:space="preserve"> – </w:t>
      </w:r>
      <w:r>
        <w:rPr>
          <w:lang w:val="ru-RU"/>
        </w:rPr>
        <w:t xml:space="preserve">описана </w:t>
      </w:r>
      <w:r w:rsidRPr="00B2102F">
        <w:rPr>
          <w:lang w:val="ru-RU"/>
        </w:rPr>
        <w:t>(</w:t>
      </w:r>
      <w:r>
        <w:rPr>
          <w:lang w:val="en-US"/>
        </w:rPr>
        <w:t>RFC</w:t>
      </w:r>
      <w:r w:rsidRPr="00B2102F">
        <w:rPr>
          <w:lang w:val="ru-RU"/>
        </w:rPr>
        <w:t xml:space="preserve"> 7618)</w:t>
      </w:r>
    </w:p>
    <w:p w14:paraId="0E82EA41" w14:textId="19781E40" w:rsidR="00B2102F" w:rsidRPr="00B2102F" w:rsidRDefault="00B2102F" w:rsidP="00B2102F">
      <w:pPr>
        <w:rPr>
          <w:lang w:val="ru-RU"/>
        </w:rPr>
      </w:pPr>
      <w:r>
        <w:rPr>
          <w:lang w:val="en-US"/>
        </w:rPr>
        <w:t>Forms</w:t>
      </w:r>
      <w:r w:rsidRPr="00B2102F">
        <w:rPr>
          <w:lang w:val="ru-RU"/>
        </w:rPr>
        <w:t xml:space="preserve"> – </w:t>
      </w:r>
      <w:r>
        <w:rPr>
          <w:lang w:val="ru-RU"/>
        </w:rPr>
        <w:t>не описана</w:t>
      </w:r>
      <w:r w:rsidRPr="00B2102F">
        <w:rPr>
          <w:lang w:val="ru-RU"/>
        </w:rPr>
        <w:t xml:space="preserve"> </w:t>
      </w:r>
      <w:r>
        <w:rPr>
          <w:lang w:val="ru-RU"/>
        </w:rPr>
        <w:t>(не является стандартом)</w:t>
      </w:r>
    </w:p>
    <w:p w14:paraId="5F1BAE02" w14:textId="4BCCCE85" w:rsidR="00B2102F" w:rsidRDefault="00B2102F" w:rsidP="00B2102F">
      <w:pPr>
        <w:spacing w:before="360" w:after="240"/>
        <w:rPr>
          <w:b/>
          <w:bCs/>
          <w:lang w:val="en-US"/>
        </w:rPr>
      </w:pPr>
      <w:r w:rsidRPr="00562C58">
        <w:rPr>
          <w:b/>
          <w:bCs/>
          <w:lang w:val="ru-RU"/>
        </w:rPr>
        <w:t xml:space="preserve">2. </w:t>
      </w:r>
      <w:r w:rsidRPr="00B2102F">
        <w:rPr>
          <w:b/>
          <w:bCs/>
          <w:lang w:val="ru-RU"/>
        </w:rPr>
        <w:t>Опишите</w:t>
      </w:r>
      <w:r w:rsidRPr="00562C58">
        <w:rPr>
          <w:b/>
          <w:bCs/>
          <w:lang w:val="ru-RU"/>
        </w:rPr>
        <w:t xml:space="preserve"> </w:t>
      </w:r>
      <w:r w:rsidRPr="00B2102F">
        <w:rPr>
          <w:b/>
          <w:bCs/>
          <w:lang w:val="ru-RU"/>
        </w:rPr>
        <w:t>схему</w:t>
      </w:r>
      <w:r w:rsidRPr="00562C58">
        <w:rPr>
          <w:b/>
          <w:bCs/>
          <w:lang w:val="ru-RU"/>
        </w:rPr>
        <w:t xml:space="preserve"> </w:t>
      </w:r>
      <w:r w:rsidRPr="00B2102F">
        <w:rPr>
          <w:b/>
          <w:bCs/>
          <w:lang w:val="en-US"/>
        </w:rPr>
        <w:t>BASIC</w:t>
      </w:r>
      <w:r w:rsidRPr="00562C58">
        <w:rPr>
          <w:b/>
          <w:bCs/>
          <w:lang w:val="ru-RU"/>
        </w:rPr>
        <w:t>-</w:t>
      </w:r>
      <w:r w:rsidRPr="00B2102F">
        <w:rPr>
          <w:b/>
          <w:bCs/>
          <w:lang w:val="ru-RU"/>
        </w:rPr>
        <w:t>аутентификации</w:t>
      </w:r>
      <w:r w:rsidRPr="00562C58">
        <w:rPr>
          <w:b/>
          <w:bCs/>
          <w:lang w:val="ru-RU"/>
        </w:rPr>
        <w:t>.</w:t>
      </w:r>
    </w:p>
    <w:p w14:paraId="277EFE01" w14:textId="6F255601" w:rsidR="00562C58" w:rsidRPr="00562C58" w:rsidRDefault="00562C58" w:rsidP="00562C58">
      <w:pPr>
        <w:ind w:firstLine="0"/>
        <w:jc w:val="center"/>
        <w:rPr>
          <w:lang w:val="en-US"/>
        </w:rPr>
      </w:pPr>
      <w:r w:rsidRPr="00562C58">
        <w:rPr>
          <w:lang w:val="en-US"/>
        </w:rPr>
        <w:drawing>
          <wp:inline distT="0" distB="0" distL="0" distR="0" wp14:anchorId="06616339" wp14:editId="665EAE4B">
            <wp:extent cx="5731510" cy="3449955"/>
            <wp:effectExtent l="0" t="0" r="0" b="4445"/>
            <wp:docPr id="98050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F68A" w14:textId="42D1935D" w:rsidR="00B2102F" w:rsidRPr="00B2102F" w:rsidRDefault="00B2102F" w:rsidP="00B2102F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B2102F">
        <w:rPr>
          <w:lang w:val="ru-RU"/>
        </w:rPr>
        <w:t>Клиент запрашивает защищённый ресурс</w:t>
      </w:r>
    </w:p>
    <w:p w14:paraId="49E34625" w14:textId="7DCAA046" w:rsidR="00B2102F" w:rsidRPr="00562C58" w:rsidRDefault="00B2102F" w:rsidP="00B2102F">
      <w:pPr>
        <w:pStyle w:val="a7"/>
        <w:numPr>
          <w:ilvl w:val="0"/>
          <w:numId w:val="2"/>
        </w:numPr>
        <w:ind w:left="0" w:firstLine="709"/>
        <w:rPr>
          <w:lang w:val="en-US"/>
        </w:rPr>
      </w:pPr>
      <w:r w:rsidRPr="00B2102F">
        <w:rPr>
          <w:lang w:val="ru-RU"/>
        </w:rPr>
        <w:t>Сервер</w:t>
      </w:r>
      <w:r w:rsidRPr="00B2102F">
        <w:rPr>
          <w:lang w:val="en-US"/>
        </w:rPr>
        <w:t xml:space="preserve"> </w:t>
      </w:r>
      <w:r w:rsidRPr="00B2102F">
        <w:rPr>
          <w:lang w:val="ru-RU"/>
        </w:rPr>
        <w:t>отвечает</w:t>
      </w:r>
      <w:r w:rsidRPr="00B2102F">
        <w:rPr>
          <w:lang w:val="en-US"/>
        </w:rPr>
        <w:t xml:space="preserve"> 401 Unauthorized </w:t>
      </w:r>
      <w:r w:rsidRPr="00B2102F">
        <w:rPr>
          <w:lang w:val="ru-RU"/>
        </w:rPr>
        <w:t>с</w:t>
      </w:r>
      <w:r w:rsidRPr="00B2102F">
        <w:rPr>
          <w:lang w:val="en-US"/>
        </w:rPr>
        <w:t xml:space="preserve"> </w:t>
      </w:r>
      <w:r w:rsidRPr="00B2102F">
        <w:rPr>
          <w:lang w:val="ru-RU"/>
        </w:rPr>
        <w:t>заголовком</w:t>
      </w:r>
      <w:r w:rsidRPr="00B2102F">
        <w:rPr>
          <w:lang w:val="en-US"/>
        </w:rPr>
        <w:t xml:space="preserve"> WWW-Authenticate: Basic realm="Protected Area"</w:t>
      </w:r>
    </w:p>
    <w:p w14:paraId="6529F9C4" w14:textId="77777777" w:rsidR="00B2102F" w:rsidRPr="00B2102F" w:rsidRDefault="00B2102F" w:rsidP="00B2102F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B2102F">
        <w:rPr>
          <w:lang w:val="ru-RU"/>
        </w:rPr>
        <w:t>Браузер показывает диалог ввода логина/пароля (или клиент формирует заголовок сам).</w:t>
      </w:r>
    </w:p>
    <w:p w14:paraId="2A3F8F5D" w14:textId="7716612D" w:rsidR="00B2102F" w:rsidRPr="00B2102F" w:rsidRDefault="00B2102F" w:rsidP="00B2102F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B2102F">
        <w:rPr>
          <w:lang w:val="ru-RU"/>
        </w:rPr>
        <w:t xml:space="preserve">Клиент повторяет запрос с заголовком </w:t>
      </w:r>
      <w:proofErr w:type="spellStart"/>
      <w:r w:rsidRPr="00B2102F">
        <w:rPr>
          <w:lang w:val="ru-RU"/>
        </w:rPr>
        <w:t>Authorization</w:t>
      </w:r>
      <w:proofErr w:type="spellEnd"/>
      <w:r w:rsidRPr="00B2102F">
        <w:rPr>
          <w:lang w:val="ru-RU"/>
        </w:rPr>
        <w:t xml:space="preserve">: Basic dXNlcjpwYXNzd29yZA==, где значение – Base64 от строки </w:t>
      </w:r>
      <w:proofErr w:type="spellStart"/>
      <w:proofErr w:type="gramStart"/>
      <w:r w:rsidRPr="00B2102F">
        <w:rPr>
          <w:lang w:val="ru-RU"/>
        </w:rPr>
        <w:t>username:password</w:t>
      </w:r>
      <w:proofErr w:type="spellEnd"/>
      <w:proofErr w:type="gramEnd"/>
      <w:r w:rsidRPr="00B2102F">
        <w:rPr>
          <w:lang w:val="ru-RU"/>
        </w:rPr>
        <w:t>.</w:t>
      </w:r>
    </w:p>
    <w:p w14:paraId="43EF7824" w14:textId="13AAFFE0" w:rsidR="00B2102F" w:rsidRDefault="00B2102F" w:rsidP="00B2102F">
      <w:pPr>
        <w:spacing w:before="360" w:after="240"/>
        <w:rPr>
          <w:b/>
          <w:bCs/>
          <w:lang w:val="en-US"/>
        </w:rPr>
      </w:pPr>
      <w:r w:rsidRPr="00B2102F">
        <w:rPr>
          <w:b/>
          <w:bCs/>
          <w:lang w:val="ru-RU"/>
        </w:rPr>
        <w:t xml:space="preserve">3. Опишите схему </w:t>
      </w:r>
      <w:r w:rsidRPr="00B2102F">
        <w:rPr>
          <w:b/>
          <w:bCs/>
          <w:lang w:val="en-US"/>
        </w:rPr>
        <w:t>DIGEST</w:t>
      </w:r>
      <w:r w:rsidRPr="00B2102F">
        <w:rPr>
          <w:b/>
          <w:bCs/>
          <w:lang w:val="ru-RU"/>
        </w:rPr>
        <w:t>-аутентификации.</w:t>
      </w:r>
    </w:p>
    <w:p w14:paraId="5624377B" w14:textId="2DAEC56B" w:rsidR="00562C58" w:rsidRPr="00562C58" w:rsidRDefault="00562C58" w:rsidP="00562C58">
      <w:pPr>
        <w:ind w:firstLine="0"/>
        <w:jc w:val="center"/>
        <w:rPr>
          <w:lang w:val="en-US"/>
        </w:rPr>
      </w:pPr>
      <w:r w:rsidRPr="00562C58">
        <w:rPr>
          <w:lang w:val="en-US"/>
        </w:rPr>
        <w:lastRenderedPageBreak/>
        <w:drawing>
          <wp:inline distT="0" distB="0" distL="0" distR="0" wp14:anchorId="24D8786F" wp14:editId="1B97339B">
            <wp:extent cx="5731510" cy="4472305"/>
            <wp:effectExtent l="0" t="0" r="0" b="0"/>
            <wp:docPr id="15530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F120" w14:textId="612BAE74" w:rsidR="00B2102F" w:rsidRPr="00B2102F" w:rsidRDefault="00B2102F" w:rsidP="00562C58">
      <w:pPr>
        <w:pStyle w:val="a7"/>
        <w:numPr>
          <w:ilvl w:val="0"/>
          <w:numId w:val="3"/>
        </w:numPr>
        <w:ind w:left="0" w:firstLine="709"/>
        <w:rPr>
          <w:lang w:val="ru-RU"/>
        </w:rPr>
      </w:pPr>
      <w:r w:rsidRPr="00B2102F">
        <w:rPr>
          <w:lang w:val="ru-RU"/>
        </w:rPr>
        <w:t>Клиент запрашивает ресурс.</w:t>
      </w:r>
    </w:p>
    <w:p w14:paraId="571F0DF1" w14:textId="68D82902" w:rsidR="00B2102F" w:rsidRPr="00B2102F" w:rsidRDefault="00B2102F" w:rsidP="00562C58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B2102F">
        <w:rPr>
          <w:lang w:val="ru-RU"/>
        </w:rPr>
        <w:t>Сервер</w:t>
      </w:r>
      <w:r w:rsidRPr="00B2102F">
        <w:rPr>
          <w:lang w:val="en-US"/>
        </w:rPr>
        <w:t xml:space="preserve"> </w:t>
      </w:r>
      <w:r w:rsidRPr="00B2102F">
        <w:rPr>
          <w:lang w:val="ru-RU"/>
        </w:rPr>
        <w:t>отвечает</w:t>
      </w:r>
      <w:r w:rsidRPr="00B2102F">
        <w:rPr>
          <w:lang w:val="en-US"/>
        </w:rPr>
        <w:t xml:space="preserve"> 401 </w:t>
      </w:r>
      <w:r w:rsidRPr="00B2102F">
        <w:rPr>
          <w:lang w:val="ru-RU"/>
        </w:rPr>
        <w:t>с</w:t>
      </w:r>
      <w:r w:rsidRPr="00B2102F">
        <w:rPr>
          <w:lang w:val="en-US"/>
        </w:rPr>
        <w:t xml:space="preserve"> </w:t>
      </w:r>
      <w:r w:rsidRPr="00B2102F">
        <w:rPr>
          <w:lang w:val="ru-RU"/>
        </w:rPr>
        <w:t>заголовком</w:t>
      </w:r>
      <w:r w:rsidRPr="00B2102F">
        <w:rPr>
          <w:lang w:val="en-US"/>
        </w:rPr>
        <w:t xml:space="preserve">: WWW-Authenticate: Digest realm="...", nonce="...", </w:t>
      </w:r>
      <w:proofErr w:type="spellStart"/>
      <w:r w:rsidRPr="00B2102F">
        <w:rPr>
          <w:lang w:val="en-US"/>
        </w:rPr>
        <w:t>qop</w:t>
      </w:r>
      <w:proofErr w:type="spellEnd"/>
      <w:r w:rsidRPr="00B2102F">
        <w:rPr>
          <w:lang w:val="en-US"/>
        </w:rPr>
        <w:t>="auth", algorithm=MD5</w:t>
      </w:r>
    </w:p>
    <w:p w14:paraId="5D66CAEA" w14:textId="7749F080" w:rsidR="00B2102F" w:rsidRPr="00B2102F" w:rsidRDefault="00B2102F" w:rsidP="00562C58">
      <w:pPr>
        <w:pStyle w:val="a7"/>
        <w:ind w:left="0"/>
        <w:rPr>
          <w:lang w:val="ru-RU"/>
        </w:rPr>
      </w:pPr>
      <w:proofErr w:type="spellStart"/>
      <w:r w:rsidRPr="00B2102F">
        <w:rPr>
          <w:lang w:val="ru-RU"/>
        </w:rPr>
        <w:t>nonce</w:t>
      </w:r>
      <w:proofErr w:type="spellEnd"/>
      <w:r w:rsidRPr="00B2102F">
        <w:rPr>
          <w:lang w:val="ru-RU"/>
        </w:rPr>
        <w:t xml:space="preserve"> </w:t>
      </w:r>
      <w:r>
        <w:rPr>
          <w:lang w:val="ru-RU"/>
        </w:rPr>
        <w:t>–</w:t>
      </w:r>
      <w:r w:rsidRPr="00B2102F">
        <w:rPr>
          <w:lang w:val="ru-RU"/>
        </w:rPr>
        <w:t xml:space="preserve"> одноразовое случайное значение сервера;</w:t>
      </w:r>
    </w:p>
    <w:p w14:paraId="4B835038" w14:textId="0B90D513" w:rsidR="00B2102F" w:rsidRPr="00B2102F" w:rsidRDefault="00B2102F" w:rsidP="00562C58">
      <w:pPr>
        <w:pStyle w:val="a7"/>
        <w:ind w:left="0"/>
        <w:rPr>
          <w:lang w:val="ru-RU"/>
        </w:rPr>
      </w:pPr>
      <w:proofErr w:type="spellStart"/>
      <w:r w:rsidRPr="00B2102F">
        <w:rPr>
          <w:lang w:val="ru-RU"/>
        </w:rPr>
        <w:t>realm</w:t>
      </w:r>
      <w:proofErr w:type="spellEnd"/>
      <w:r w:rsidRPr="00B2102F">
        <w:rPr>
          <w:lang w:val="ru-RU"/>
        </w:rPr>
        <w:t xml:space="preserve"> </w:t>
      </w:r>
      <w:r>
        <w:rPr>
          <w:lang w:val="ru-RU"/>
        </w:rPr>
        <w:t>–</w:t>
      </w:r>
      <w:r w:rsidRPr="00B2102F">
        <w:rPr>
          <w:lang w:val="ru-RU"/>
        </w:rPr>
        <w:t xml:space="preserve"> область защиты;</w:t>
      </w:r>
    </w:p>
    <w:p w14:paraId="07A94CB0" w14:textId="2D55FED5" w:rsidR="00B2102F" w:rsidRPr="00B2102F" w:rsidRDefault="00B2102F" w:rsidP="00562C58">
      <w:pPr>
        <w:pStyle w:val="a7"/>
        <w:ind w:left="0"/>
        <w:rPr>
          <w:lang w:val="ru-RU"/>
        </w:rPr>
      </w:pPr>
      <w:proofErr w:type="spellStart"/>
      <w:r w:rsidRPr="00B2102F">
        <w:rPr>
          <w:lang w:val="ru-RU"/>
        </w:rPr>
        <w:t>qop</w:t>
      </w:r>
      <w:proofErr w:type="spellEnd"/>
      <w:r w:rsidRPr="00B2102F">
        <w:rPr>
          <w:lang w:val="ru-RU"/>
        </w:rPr>
        <w:t xml:space="preserve"> </w:t>
      </w:r>
      <w:r>
        <w:rPr>
          <w:lang w:val="ru-RU"/>
        </w:rPr>
        <w:t>–</w:t>
      </w:r>
      <w:r w:rsidRPr="00B2102F">
        <w:rPr>
          <w:lang w:val="ru-RU"/>
        </w:rPr>
        <w:t xml:space="preserve"> качество защиты (например, </w:t>
      </w:r>
      <w:proofErr w:type="spellStart"/>
      <w:r w:rsidRPr="00B2102F">
        <w:rPr>
          <w:lang w:val="ru-RU"/>
        </w:rPr>
        <w:t>auth</w:t>
      </w:r>
      <w:proofErr w:type="spellEnd"/>
      <w:r w:rsidRPr="00B2102F">
        <w:rPr>
          <w:lang w:val="ru-RU"/>
        </w:rPr>
        <w:t>).</w:t>
      </w:r>
    </w:p>
    <w:p w14:paraId="04EFB556" w14:textId="77777777" w:rsidR="00B2102F" w:rsidRPr="00B2102F" w:rsidRDefault="00B2102F" w:rsidP="00562C58">
      <w:pPr>
        <w:pStyle w:val="a7"/>
        <w:numPr>
          <w:ilvl w:val="0"/>
          <w:numId w:val="3"/>
        </w:numPr>
        <w:ind w:left="0" w:firstLine="709"/>
        <w:rPr>
          <w:lang w:val="ru-RU"/>
        </w:rPr>
      </w:pPr>
      <w:r w:rsidRPr="00B2102F">
        <w:rPr>
          <w:lang w:val="ru-RU"/>
        </w:rPr>
        <w:t xml:space="preserve">Клиент вычисляет </w:t>
      </w:r>
      <w:proofErr w:type="spellStart"/>
      <w:r w:rsidRPr="00B2102F">
        <w:rPr>
          <w:lang w:val="ru-RU"/>
        </w:rPr>
        <w:t>response</w:t>
      </w:r>
      <w:proofErr w:type="spellEnd"/>
      <w:r w:rsidRPr="00B2102F">
        <w:rPr>
          <w:lang w:val="ru-RU"/>
        </w:rPr>
        <w:t xml:space="preserve"> и отправляет:</w:t>
      </w:r>
    </w:p>
    <w:p w14:paraId="602F5A60" w14:textId="3EEB3697" w:rsidR="00B2102F" w:rsidRPr="00B2102F" w:rsidRDefault="00B2102F" w:rsidP="00562C58">
      <w:pPr>
        <w:pStyle w:val="a7"/>
        <w:ind w:left="0"/>
        <w:rPr>
          <w:lang w:val="en-US"/>
        </w:rPr>
      </w:pPr>
      <w:r w:rsidRPr="00B2102F">
        <w:rPr>
          <w:lang w:val="en-US"/>
        </w:rPr>
        <w:t xml:space="preserve">Authorization: Digest username="...", realm="...", nonce="...", </w:t>
      </w:r>
      <w:proofErr w:type="spellStart"/>
      <w:r w:rsidRPr="00B2102F">
        <w:rPr>
          <w:lang w:val="en-US"/>
        </w:rPr>
        <w:t>uri</w:t>
      </w:r>
      <w:proofErr w:type="spellEnd"/>
      <w:r w:rsidRPr="00B2102F">
        <w:rPr>
          <w:lang w:val="en-US"/>
        </w:rPr>
        <w:t xml:space="preserve">="/path", response="...", </w:t>
      </w:r>
      <w:proofErr w:type="spellStart"/>
      <w:r w:rsidRPr="00B2102F">
        <w:rPr>
          <w:lang w:val="en-US"/>
        </w:rPr>
        <w:t>qop</w:t>
      </w:r>
      <w:proofErr w:type="spellEnd"/>
      <w:r w:rsidRPr="00B2102F">
        <w:rPr>
          <w:lang w:val="en-US"/>
        </w:rPr>
        <w:t xml:space="preserve">=auth, </w:t>
      </w:r>
      <w:proofErr w:type="spellStart"/>
      <w:r w:rsidRPr="00B2102F">
        <w:rPr>
          <w:lang w:val="en-US"/>
        </w:rPr>
        <w:t>nc</w:t>
      </w:r>
      <w:proofErr w:type="spellEnd"/>
      <w:r w:rsidRPr="00B2102F">
        <w:rPr>
          <w:lang w:val="en-US"/>
        </w:rPr>
        <w:t xml:space="preserve">=00000001, </w:t>
      </w:r>
      <w:proofErr w:type="spellStart"/>
      <w:r w:rsidRPr="00B2102F">
        <w:rPr>
          <w:lang w:val="en-US"/>
        </w:rPr>
        <w:t>cnonce</w:t>
      </w:r>
      <w:proofErr w:type="spellEnd"/>
      <w:r w:rsidRPr="00B2102F">
        <w:rPr>
          <w:lang w:val="en-US"/>
        </w:rPr>
        <w:t>="..."</w:t>
      </w:r>
    </w:p>
    <w:p w14:paraId="54E0C8C1" w14:textId="43C463A4" w:rsidR="00B2102F" w:rsidRDefault="00B2102F" w:rsidP="00B2102F">
      <w:pPr>
        <w:spacing w:before="360" w:after="240"/>
        <w:rPr>
          <w:b/>
          <w:bCs/>
          <w:lang w:val="en-US"/>
        </w:rPr>
      </w:pPr>
      <w:r w:rsidRPr="00B2102F">
        <w:rPr>
          <w:b/>
          <w:bCs/>
          <w:lang w:val="ru-RU"/>
        </w:rPr>
        <w:t xml:space="preserve">4. Опишите схему </w:t>
      </w:r>
      <w:r w:rsidRPr="00B2102F">
        <w:rPr>
          <w:b/>
          <w:bCs/>
          <w:lang w:val="en-US"/>
        </w:rPr>
        <w:t>FORMS</w:t>
      </w:r>
      <w:r w:rsidRPr="00B2102F">
        <w:rPr>
          <w:b/>
          <w:bCs/>
          <w:lang w:val="ru-RU"/>
        </w:rPr>
        <w:t>-аутентификации.</w:t>
      </w:r>
    </w:p>
    <w:p w14:paraId="06D1C71A" w14:textId="376BA86A" w:rsidR="00562C58" w:rsidRPr="00225023" w:rsidRDefault="00562C58" w:rsidP="00562C58">
      <w:pPr>
        <w:ind w:firstLine="0"/>
        <w:jc w:val="center"/>
        <w:rPr>
          <w:lang w:val="en-US"/>
        </w:rPr>
      </w:pPr>
      <w:r w:rsidRPr="00562C58">
        <w:rPr>
          <w:lang w:val="en-US"/>
        </w:rPr>
        <w:lastRenderedPageBreak/>
        <w:drawing>
          <wp:inline distT="0" distB="0" distL="0" distR="0" wp14:anchorId="3828C65F" wp14:editId="7B9225DF">
            <wp:extent cx="5731510" cy="3242310"/>
            <wp:effectExtent l="0" t="0" r="0" b="0"/>
            <wp:docPr id="193950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BC6C" w14:textId="77777777" w:rsidR="00B2102F" w:rsidRDefault="00B2102F" w:rsidP="00562C58">
      <w:pPr>
        <w:pStyle w:val="a7"/>
        <w:numPr>
          <w:ilvl w:val="0"/>
          <w:numId w:val="4"/>
        </w:numPr>
        <w:ind w:left="0" w:firstLine="709"/>
      </w:pPr>
      <w:r>
        <w:t>Пользователь открывает страницу входа (HTML-форма: логин, пароль).</w:t>
      </w:r>
    </w:p>
    <w:p w14:paraId="2CD906DD" w14:textId="7DC86916" w:rsidR="00B2102F" w:rsidRDefault="00B2102F" w:rsidP="00562C58">
      <w:pPr>
        <w:pStyle w:val="a7"/>
        <w:numPr>
          <w:ilvl w:val="0"/>
          <w:numId w:val="4"/>
        </w:numPr>
        <w:ind w:left="0" w:firstLine="709"/>
      </w:pPr>
      <w:r>
        <w:t>Отправляет POST на URL вроде /login с телом:</w:t>
      </w:r>
      <w:r w:rsidR="00562C58">
        <w:t xml:space="preserve"> </w:t>
      </w:r>
      <w:r>
        <w:t>username=user&amp;password=secret</w:t>
      </w:r>
    </w:p>
    <w:p w14:paraId="1CE918F0" w14:textId="77777777" w:rsidR="00B2102F" w:rsidRDefault="00B2102F" w:rsidP="00562C58">
      <w:pPr>
        <w:pStyle w:val="a7"/>
        <w:numPr>
          <w:ilvl w:val="0"/>
          <w:numId w:val="4"/>
        </w:numPr>
        <w:ind w:left="0" w:firstLine="709"/>
      </w:pPr>
      <w:r>
        <w:t>Сервер проверяет учётные данные (БД, LDAP и т.д.).</w:t>
      </w:r>
    </w:p>
    <w:p w14:paraId="346CD68A" w14:textId="0930594D" w:rsidR="00B2102F" w:rsidRDefault="00B2102F" w:rsidP="00562C58">
      <w:pPr>
        <w:pStyle w:val="a7"/>
        <w:numPr>
          <w:ilvl w:val="0"/>
          <w:numId w:val="4"/>
        </w:numPr>
        <w:ind w:left="0" w:firstLine="709"/>
      </w:pPr>
      <w:r>
        <w:t>При успехе создаёт сессию и отправляет cookie:</w:t>
      </w:r>
      <w:r w:rsidR="00562C58">
        <w:t xml:space="preserve"> </w:t>
      </w:r>
      <w:r>
        <w:t>Set-Cookie: sessionId=abc123; HttpOnly; Secure</w:t>
      </w:r>
      <w:r w:rsidR="00562C58">
        <w:t xml:space="preserve"> </w:t>
      </w:r>
      <w:r>
        <w:t>либо выдаёт JWT / токен.</w:t>
      </w:r>
    </w:p>
    <w:p w14:paraId="6B8761EB" w14:textId="4E6F3DE1" w:rsidR="00B2102F" w:rsidRPr="00B2102F" w:rsidRDefault="00B2102F" w:rsidP="00562C58">
      <w:pPr>
        <w:pStyle w:val="a7"/>
        <w:numPr>
          <w:ilvl w:val="0"/>
          <w:numId w:val="4"/>
        </w:numPr>
        <w:ind w:left="0" w:firstLine="709"/>
      </w:pPr>
      <w:r>
        <w:t>Дальнейшие запросы идут с cookie/токеном, без повторной передачи пароля.</w:t>
      </w:r>
    </w:p>
    <w:p w14:paraId="438276C8" w14:textId="24083FE1" w:rsidR="00B2102F" w:rsidRPr="00562C58" w:rsidRDefault="00B2102F" w:rsidP="00B2102F">
      <w:pPr>
        <w:spacing w:before="360" w:after="240"/>
        <w:rPr>
          <w:b/>
          <w:bCs/>
          <w:lang w:val="ru-RU"/>
        </w:rPr>
      </w:pPr>
      <w:r w:rsidRPr="00B2102F">
        <w:rPr>
          <w:b/>
          <w:bCs/>
          <w:lang w:val="ru-RU"/>
        </w:rPr>
        <w:t xml:space="preserve">5. Почему в чистом виде </w:t>
      </w:r>
      <w:r w:rsidRPr="00B2102F">
        <w:rPr>
          <w:b/>
          <w:bCs/>
          <w:lang w:val="en-US"/>
        </w:rPr>
        <w:t>http</w:t>
      </w:r>
      <w:r w:rsidRPr="00B2102F">
        <w:rPr>
          <w:b/>
          <w:bCs/>
          <w:lang w:val="ru-RU"/>
        </w:rPr>
        <w:t>-аутентификация не является надежной?</w:t>
      </w:r>
    </w:p>
    <w:p w14:paraId="14C53200" w14:textId="057831D5" w:rsidR="00B2102F" w:rsidRPr="00B93751" w:rsidRDefault="00B2102F" w:rsidP="00B2102F">
      <w:pPr>
        <w:rPr>
          <w:lang w:val="ru-RU"/>
        </w:rPr>
      </w:pPr>
      <w:r w:rsidRPr="00B2102F">
        <w:rPr>
          <w:lang w:val="ru-RU"/>
        </w:rPr>
        <w:t>HTTP-аутентификация в чистом виде ненадёжна, потому что не обеспечивает конфиденциальность и целостность данных без HTTPS, использует устаревшие или слабые механизмы (Base64, MD5), не даёт полноценного управления сессией и не защищает от перехвата, подмены и повторного использования учётных данных.</w:t>
      </w:r>
    </w:p>
    <w:sectPr w:rsidR="00B2102F" w:rsidRPr="00B937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C5"/>
    <w:multiLevelType w:val="hybridMultilevel"/>
    <w:tmpl w:val="ABD6A5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B61CD9"/>
    <w:multiLevelType w:val="hybridMultilevel"/>
    <w:tmpl w:val="C1AEE1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C42D87"/>
    <w:multiLevelType w:val="hybridMultilevel"/>
    <w:tmpl w:val="C740922C"/>
    <w:lvl w:ilvl="0" w:tplc="392CBB6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B591E"/>
    <w:multiLevelType w:val="hybridMultilevel"/>
    <w:tmpl w:val="5B680B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55409872">
    <w:abstractNumId w:val="2"/>
  </w:num>
  <w:num w:numId="2" w16cid:durableId="307320580">
    <w:abstractNumId w:val="1"/>
  </w:num>
  <w:num w:numId="3" w16cid:durableId="1596019248">
    <w:abstractNumId w:val="3"/>
  </w:num>
  <w:num w:numId="4" w16cid:durableId="105273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14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2F"/>
    <w:rsid w:val="00225023"/>
    <w:rsid w:val="004B708E"/>
    <w:rsid w:val="00562C58"/>
    <w:rsid w:val="00B2102F"/>
    <w:rsid w:val="00B93751"/>
    <w:rsid w:val="00BA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51E4E"/>
  <w15:chartTrackingRefBased/>
  <w15:docId w15:val="{88FA55AC-0AC5-E442-A38E-DCE564B6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2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0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0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0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0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0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0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0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02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0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0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1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</cp:revision>
  <dcterms:created xsi:type="dcterms:W3CDTF">2026-06-05T08:55:00Z</dcterms:created>
  <dcterms:modified xsi:type="dcterms:W3CDTF">2026-06-07T22:01:00Z</dcterms:modified>
</cp:coreProperties>
</file>