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6F6F70" w:rsidRPr="006F6F70" w:rsidTr="00E63DC8">
        <w:trPr>
          <w:cantSplit/>
          <w:trHeight w:val="184"/>
        </w:trPr>
        <w:tc>
          <w:tcPr>
            <w:tcW w:w="9356" w:type="dxa"/>
          </w:tcPr>
          <w:p w:rsidR="006F6F70" w:rsidRPr="006F6F70" w:rsidRDefault="006F6F70" w:rsidP="00481F5F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F6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page"/>
            </w:r>
          </w:p>
          <w:p w:rsidR="006F6F70" w:rsidRPr="006F6F70" w:rsidRDefault="006F6F70" w:rsidP="00481F5F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F6F7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90905" cy="1009650"/>
                  <wp:effectExtent l="0" t="0" r="444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6F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    </w:t>
            </w:r>
          </w:p>
        </w:tc>
      </w:tr>
      <w:tr w:rsidR="006F6F70" w:rsidRPr="006F6F70" w:rsidTr="00E63DC8">
        <w:trPr>
          <w:cantSplit/>
          <w:trHeight w:val="184"/>
        </w:trPr>
        <w:tc>
          <w:tcPr>
            <w:tcW w:w="9356" w:type="dxa"/>
            <w:vAlign w:val="center"/>
          </w:tcPr>
          <w:p w:rsidR="006F6F70" w:rsidRPr="006F6F70" w:rsidRDefault="006F6F70" w:rsidP="00481F5F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F6F70" w:rsidRPr="006F6F70" w:rsidRDefault="006F6F70" w:rsidP="00481F5F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F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МИНОБРНАУКИ РОССИИ</w:t>
            </w:r>
          </w:p>
          <w:p w:rsidR="006F6F70" w:rsidRPr="006F6F70" w:rsidRDefault="006F6F70" w:rsidP="00481F5F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6F70" w:rsidRPr="006F6F70" w:rsidTr="00E63DC8">
        <w:trPr>
          <w:cantSplit/>
          <w:trHeight w:val="18"/>
        </w:trPr>
        <w:tc>
          <w:tcPr>
            <w:tcW w:w="9356" w:type="dxa"/>
          </w:tcPr>
          <w:p w:rsidR="006F6F70" w:rsidRPr="006F6F70" w:rsidRDefault="006F6F70" w:rsidP="00481F5F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F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6F6F70" w:rsidRPr="006F6F70" w:rsidRDefault="006F6F70" w:rsidP="00481F5F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F6F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высшего</w:t>
            </w:r>
            <w:proofErr w:type="gramEnd"/>
            <w:r w:rsidRPr="006F6F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образования</w:t>
            </w:r>
          </w:p>
          <w:p w:rsidR="006F6F70" w:rsidRPr="006F6F70" w:rsidRDefault="006F6F70" w:rsidP="00481F5F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F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6F6F70" w:rsidRPr="006F6F70" w:rsidRDefault="006F6F70" w:rsidP="00481F5F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6F70" w:rsidRPr="006F6F70" w:rsidTr="00E63DC8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tcBorders>
              <w:top w:val="single" w:sz="12" w:space="0" w:color="auto"/>
            </w:tcBorders>
          </w:tcPr>
          <w:p w:rsidR="006F6F70" w:rsidRPr="006F6F70" w:rsidRDefault="006F6F70" w:rsidP="00481F5F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F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кибернетики</w:t>
            </w:r>
          </w:p>
        </w:tc>
      </w:tr>
      <w:tr w:rsidR="006F6F70" w:rsidRPr="006F6F70" w:rsidTr="00E63DC8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tcBorders>
              <w:bottom w:val="single" w:sz="8" w:space="0" w:color="auto"/>
            </w:tcBorders>
          </w:tcPr>
          <w:p w:rsidR="006F6F70" w:rsidRPr="006F6F70" w:rsidRDefault="006F6F70" w:rsidP="00481F5F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F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 программного обеспечения систем радиоэлектронной аппаратуры</w:t>
            </w:r>
          </w:p>
        </w:tc>
      </w:tr>
    </w:tbl>
    <w:p w:rsidR="006F6F70" w:rsidRPr="006F6F70" w:rsidRDefault="006F6F70" w:rsidP="00481F5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F6F70" w:rsidRPr="006F6F70" w:rsidRDefault="006F6F70" w:rsidP="00481F5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4557" w:type="pct"/>
        <w:tblInd w:w="392" w:type="dxa"/>
        <w:tblBorders>
          <w:insideH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04"/>
        <w:gridCol w:w="2508"/>
        <w:gridCol w:w="4189"/>
      </w:tblGrid>
      <w:tr w:rsidR="006F6F70" w:rsidRPr="006F6F70" w:rsidTr="00E63DC8">
        <w:tc>
          <w:tcPr>
            <w:tcW w:w="5000" w:type="pct"/>
            <w:gridSpan w:val="3"/>
            <w:tcBorders>
              <w:top w:val="nil"/>
              <w:bottom w:val="nil"/>
            </w:tcBorders>
          </w:tcPr>
          <w:p w:rsidR="006F6F70" w:rsidRPr="006F6F70" w:rsidRDefault="006F6F70" w:rsidP="00481F5F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F6F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ОТЧЕТ </w:t>
            </w:r>
            <w:r w:rsidRPr="006F6F70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ПРАКТИКЕ</w:t>
            </w:r>
          </w:p>
        </w:tc>
      </w:tr>
      <w:tr w:rsidR="006F6F70" w:rsidRPr="006F6F70" w:rsidTr="00E63DC8">
        <w:tc>
          <w:tcPr>
            <w:tcW w:w="5000" w:type="pct"/>
            <w:gridSpan w:val="3"/>
            <w:tcBorders>
              <w:top w:val="nil"/>
              <w:bottom w:val="nil"/>
            </w:tcBorders>
          </w:tcPr>
          <w:p w:rsidR="006F6F70" w:rsidRPr="006F6F70" w:rsidRDefault="006F6F70" w:rsidP="00481F5F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F6F70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ПО ПОЛУЧЕНИЮ ПЕРВИЧНЫХ ПРОФЕССИОНАЛЬНЫХ </w:t>
            </w:r>
          </w:p>
          <w:p w:rsidR="006F6F70" w:rsidRPr="006F6F70" w:rsidRDefault="006F6F70" w:rsidP="00481F5F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F6F70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УМЕНИЙ И НАВЫКОВ</w:t>
            </w:r>
          </w:p>
        </w:tc>
      </w:tr>
      <w:tr w:rsidR="006F6F70" w:rsidRPr="006F6F70" w:rsidTr="00E63DC8">
        <w:tc>
          <w:tcPr>
            <w:tcW w:w="5000" w:type="pct"/>
            <w:gridSpan w:val="3"/>
            <w:tcBorders>
              <w:top w:val="nil"/>
              <w:bottom w:val="nil"/>
            </w:tcBorders>
          </w:tcPr>
          <w:p w:rsidR="006F6F70" w:rsidRPr="006F6F70" w:rsidRDefault="006F6F70" w:rsidP="00481F5F">
            <w:pPr>
              <w:shd w:val="clear" w:color="auto" w:fill="FFFFFF"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:rsidR="006F6F70" w:rsidRPr="006F6F70" w:rsidRDefault="006F6F70" w:rsidP="00481F5F">
            <w:pPr>
              <w:shd w:val="clear" w:color="auto" w:fill="FFFFFF"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6F6F70" w:rsidRPr="006F6F70" w:rsidTr="00E63DC8">
        <w:tc>
          <w:tcPr>
            <w:tcW w:w="5000" w:type="pct"/>
            <w:gridSpan w:val="3"/>
            <w:tcBorders>
              <w:top w:val="nil"/>
              <w:bottom w:val="nil"/>
            </w:tcBorders>
          </w:tcPr>
          <w:p w:rsidR="006F6F70" w:rsidRPr="006F6F70" w:rsidRDefault="006F6F70" w:rsidP="00481F5F">
            <w:pPr>
              <w:shd w:val="clear" w:color="auto" w:fill="FFFFFF"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6F6F70" w:rsidRPr="006F6F70" w:rsidTr="00E63DC8">
        <w:tc>
          <w:tcPr>
            <w:tcW w:w="2748" w:type="pct"/>
            <w:gridSpan w:val="2"/>
            <w:tcBorders>
              <w:top w:val="nil"/>
              <w:bottom w:val="nil"/>
            </w:tcBorders>
          </w:tcPr>
          <w:p w:rsidR="006F6F70" w:rsidRPr="006F6F70" w:rsidRDefault="006F6F70" w:rsidP="00481F5F">
            <w:pPr>
              <w:shd w:val="clear" w:color="auto" w:fill="FFFFFF"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252" w:type="pct"/>
            <w:tcBorders>
              <w:top w:val="nil"/>
              <w:bottom w:val="nil"/>
            </w:tcBorders>
          </w:tcPr>
          <w:p w:rsidR="006F6F70" w:rsidRPr="006F6F70" w:rsidRDefault="006F6F70" w:rsidP="00481F5F">
            <w:pPr>
              <w:shd w:val="clear" w:color="auto" w:fill="FFFFFF"/>
              <w:spacing w:after="0" w:line="360" w:lineRule="auto"/>
              <w:ind w:firstLine="244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6F6F70" w:rsidRPr="006F6F70" w:rsidTr="00E63DC8">
        <w:tblPrEx>
          <w:tblLook w:val="04A0" w:firstRow="1" w:lastRow="0" w:firstColumn="1" w:lastColumn="0" w:noHBand="0" w:noVBand="1"/>
        </w:tblPrEx>
        <w:trPr>
          <w:trHeight w:val="369"/>
        </w:trPr>
        <w:tc>
          <w:tcPr>
            <w:tcW w:w="1400" w:type="pct"/>
            <w:tcBorders>
              <w:top w:val="nil"/>
              <w:bottom w:val="nil"/>
            </w:tcBorders>
            <w:vAlign w:val="bottom"/>
          </w:tcPr>
          <w:p w:rsidR="006F6F70" w:rsidRPr="006F6F70" w:rsidRDefault="006F6F70" w:rsidP="00481F5F">
            <w:pPr>
              <w:spacing w:after="0" w:line="360" w:lineRule="auto"/>
              <w:ind w:hanging="14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F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Обучающийся:</w:t>
            </w:r>
          </w:p>
        </w:tc>
        <w:tc>
          <w:tcPr>
            <w:tcW w:w="3600" w:type="pct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:rsidR="006F6F70" w:rsidRPr="006F6F70" w:rsidRDefault="00CE11D7" w:rsidP="00481F5F">
            <w:pPr>
              <w:spacing w:after="0"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Чубаров Никита Александрович</w:t>
            </w:r>
          </w:p>
        </w:tc>
      </w:tr>
      <w:tr w:rsidR="006F6F70" w:rsidRPr="006F6F70" w:rsidTr="00E63DC8">
        <w:tblPrEx>
          <w:tblLook w:val="04A0" w:firstRow="1" w:lastRow="0" w:firstColumn="1" w:lastColumn="0" w:noHBand="0" w:noVBand="1"/>
        </w:tblPrEx>
        <w:trPr>
          <w:trHeight w:hRule="exact" w:val="339"/>
        </w:trPr>
        <w:tc>
          <w:tcPr>
            <w:tcW w:w="1400" w:type="pct"/>
            <w:tcBorders>
              <w:top w:val="nil"/>
              <w:bottom w:val="nil"/>
            </w:tcBorders>
            <w:vAlign w:val="bottom"/>
          </w:tcPr>
          <w:p w:rsidR="006F6F70" w:rsidRPr="006F6F70" w:rsidRDefault="006F6F70" w:rsidP="00481F5F">
            <w:pPr>
              <w:spacing w:after="0" w:line="360" w:lineRule="auto"/>
              <w:ind w:hanging="14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pct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:rsidR="006F6F70" w:rsidRPr="006F6F70" w:rsidRDefault="006F6F70" w:rsidP="00481F5F">
            <w:pPr>
              <w:shd w:val="clear" w:color="auto" w:fill="FFFFFF"/>
              <w:tabs>
                <w:tab w:val="left" w:pos="479"/>
                <w:tab w:val="left" w:pos="4037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7F7F7F"/>
                <w:sz w:val="24"/>
                <w:szCs w:val="24"/>
                <w:lang w:eastAsia="ru-RU"/>
              </w:rPr>
            </w:pPr>
            <w:r w:rsidRPr="006F6F70">
              <w:rPr>
                <w:rFonts w:ascii="Times New Roman" w:eastAsia="Times New Roman" w:hAnsi="Times New Roman" w:cs="Times New Roman"/>
                <w:color w:val="7F7F7F"/>
                <w:sz w:val="24"/>
                <w:szCs w:val="24"/>
                <w:lang w:eastAsia="ru-RU"/>
              </w:rPr>
              <w:tab/>
            </w:r>
            <w:r w:rsidRPr="006F6F70">
              <w:rPr>
                <w:rFonts w:ascii="Times New Roman" w:eastAsia="Times New Roman" w:hAnsi="Times New Roman" w:cs="Times New Roman"/>
                <w:i/>
                <w:color w:val="7F7F7F"/>
                <w:sz w:val="20"/>
                <w:szCs w:val="20"/>
                <w:lang w:eastAsia="ru-RU"/>
              </w:rPr>
              <w:t>Подпись</w:t>
            </w:r>
            <w:r w:rsidRPr="006F6F70">
              <w:rPr>
                <w:rFonts w:ascii="Times New Roman" w:eastAsia="Times New Roman" w:hAnsi="Times New Roman" w:cs="Times New Roman"/>
                <w:color w:val="7F7F7F"/>
                <w:sz w:val="20"/>
                <w:szCs w:val="20"/>
                <w:lang w:eastAsia="ru-RU"/>
              </w:rPr>
              <w:t xml:space="preserve"> </w:t>
            </w:r>
            <w:r w:rsidRPr="006F6F70">
              <w:rPr>
                <w:rFonts w:ascii="Times New Roman" w:eastAsia="Times New Roman" w:hAnsi="Times New Roman" w:cs="Times New Roman"/>
                <w:color w:val="7F7F7F"/>
                <w:sz w:val="24"/>
                <w:szCs w:val="24"/>
                <w:lang w:eastAsia="ru-RU"/>
              </w:rPr>
              <w:tab/>
            </w:r>
            <w:r w:rsidRPr="006F6F70">
              <w:rPr>
                <w:rFonts w:ascii="Times New Roman" w:eastAsia="Times New Roman" w:hAnsi="Times New Roman" w:cs="Times New Roman"/>
                <w:i/>
                <w:color w:val="7F7F7F"/>
                <w:sz w:val="20"/>
                <w:szCs w:val="20"/>
                <w:lang w:eastAsia="ru-RU"/>
              </w:rPr>
              <w:t>Фамилия Имя Отчество</w:t>
            </w:r>
          </w:p>
        </w:tc>
      </w:tr>
      <w:tr w:rsidR="006F6F70" w:rsidRPr="006F6F70" w:rsidTr="00E63DC8">
        <w:tblPrEx>
          <w:tblLook w:val="04A0" w:firstRow="1" w:lastRow="0" w:firstColumn="1" w:lastColumn="0" w:noHBand="0" w:noVBand="1"/>
        </w:tblPrEx>
        <w:trPr>
          <w:trHeight w:val="369"/>
        </w:trPr>
        <w:tc>
          <w:tcPr>
            <w:tcW w:w="1400" w:type="pct"/>
            <w:tcBorders>
              <w:top w:val="nil"/>
              <w:bottom w:val="nil"/>
            </w:tcBorders>
            <w:vAlign w:val="bottom"/>
          </w:tcPr>
          <w:p w:rsidR="006F6F70" w:rsidRPr="006F6F70" w:rsidRDefault="006F6F70" w:rsidP="00481F5F">
            <w:pPr>
              <w:spacing w:after="0" w:line="360" w:lineRule="auto"/>
              <w:ind w:hanging="14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F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Шифр:</w:t>
            </w:r>
          </w:p>
        </w:tc>
        <w:tc>
          <w:tcPr>
            <w:tcW w:w="3600" w:type="pct"/>
            <w:gridSpan w:val="2"/>
            <w:tcBorders>
              <w:top w:val="nil"/>
            </w:tcBorders>
            <w:vAlign w:val="bottom"/>
          </w:tcPr>
          <w:p w:rsidR="006F6F70" w:rsidRPr="006F6F70" w:rsidRDefault="00CE11D7" w:rsidP="00481F5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17К0091</w:t>
            </w:r>
          </w:p>
        </w:tc>
      </w:tr>
      <w:tr w:rsidR="006F6F70" w:rsidRPr="006F6F70" w:rsidTr="00E63DC8">
        <w:tblPrEx>
          <w:tblLook w:val="04A0" w:firstRow="1" w:lastRow="0" w:firstColumn="1" w:lastColumn="0" w:noHBand="0" w:noVBand="1"/>
        </w:tblPrEx>
        <w:trPr>
          <w:trHeight w:val="369"/>
        </w:trPr>
        <w:tc>
          <w:tcPr>
            <w:tcW w:w="1400" w:type="pct"/>
            <w:tcBorders>
              <w:top w:val="nil"/>
              <w:bottom w:val="nil"/>
            </w:tcBorders>
            <w:vAlign w:val="bottom"/>
          </w:tcPr>
          <w:p w:rsidR="006F6F70" w:rsidRPr="006F6F70" w:rsidRDefault="006F6F70" w:rsidP="00481F5F">
            <w:pPr>
              <w:spacing w:after="0" w:line="360" w:lineRule="auto"/>
              <w:ind w:hanging="14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F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Группа:</w:t>
            </w:r>
          </w:p>
        </w:tc>
        <w:tc>
          <w:tcPr>
            <w:tcW w:w="3600" w:type="pct"/>
            <w:gridSpan w:val="2"/>
            <w:tcBorders>
              <w:bottom w:val="single" w:sz="4" w:space="0" w:color="auto"/>
            </w:tcBorders>
            <w:vAlign w:val="bottom"/>
          </w:tcPr>
          <w:p w:rsidR="006F6F70" w:rsidRPr="006F6F70" w:rsidRDefault="00CE11D7" w:rsidP="00481F5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КМБО-02-17</w:t>
            </w:r>
          </w:p>
        </w:tc>
      </w:tr>
      <w:tr w:rsidR="006F6F70" w:rsidRPr="006F6F70" w:rsidTr="00E63DC8">
        <w:tblPrEx>
          <w:tblLook w:val="04A0" w:firstRow="1" w:lastRow="0" w:firstColumn="1" w:lastColumn="0" w:noHBand="0" w:noVBand="1"/>
        </w:tblPrEx>
        <w:trPr>
          <w:trHeight w:val="635"/>
        </w:trPr>
        <w:tc>
          <w:tcPr>
            <w:tcW w:w="1400" w:type="pct"/>
            <w:tcBorders>
              <w:top w:val="nil"/>
              <w:bottom w:val="nil"/>
            </w:tcBorders>
            <w:vAlign w:val="bottom"/>
          </w:tcPr>
          <w:p w:rsidR="006F6F70" w:rsidRPr="006F6F70" w:rsidRDefault="006F6F70" w:rsidP="00481F5F">
            <w:pPr>
              <w:spacing w:after="0" w:line="360" w:lineRule="auto"/>
              <w:ind w:hanging="14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F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работы:</w:t>
            </w:r>
          </w:p>
        </w:tc>
        <w:tc>
          <w:tcPr>
            <w:tcW w:w="36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F6F70" w:rsidRPr="006F6F70" w:rsidRDefault="006F6F70" w:rsidP="00481F5F">
            <w:pPr>
              <w:spacing w:after="0"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F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Завьялов Антон Владимирович</w:t>
            </w:r>
          </w:p>
        </w:tc>
      </w:tr>
      <w:tr w:rsidR="006F6F70" w:rsidRPr="006F6F70" w:rsidTr="00E63DC8">
        <w:tblPrEx>
          <w:tblLook w:val="04A0" w:firstRow="1" w:lastRow="0" w:firstColumn="1" w:lastColumn="0" w:noHBand="0" w:noVBand="1"/>
        </w:tblPrEx>
        <w:trPr>
          <w:trHeight w:val="346"/>
        </w:trPr>
        <w:tc>
          <w:tcPr>
            <w:tcW w:w="1400" w:type="pct"/>
            <w:tcBorders>
              <w:top w:val="nil"/>
              <w:bottom w:val="nil"/>
            </w:tcBorders>
            <w:vAlign w:val="bottom"/>
          </w:tcPr>
          <w:p w:rsidR="006F6F70" w:rsidRPr="006F6F70" w:rsidRDefault="006F6F70" w:rsidP="00481F5F">
            <w:pPr>
              <w:spacing w:after="0" w:line="360" w:lineRule="auto"/>
              <w:ind w:hanging="14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pct"/>
            <w:gridSpan w:val="2"/>
            <w:tcBorders>
              <w:top w:val="single" w:sz="4" w:space="0" w:color="auto"/>
              <w:bottom w:val="nil"/>
            </w:tcBorders>
          </w:tcPr>
          <w:p w:rsidR="006F6F70" w:rsidRPr="006F6F70" w:rsidRDefault="006F6F70" w:rsidP="00481F5F">
            <w:pPr>
              <w:tabs>
                <w:tab w:val="left" w:pos="672"/>
                <w:tab w:val="left" w:pos="417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7F7F7F"/>
                <w:sz w:val="24"/>
                <w:szCs w:val="24"/>
                <w:lang w:eastAsia="ru-RU"/>
              </w:rPr>
            </w:pPr>
            <w:r w:rsidRPr="006F6F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 w:rsidRPr="006F6F70">
              <w:rPr>
                <w:rFonts w:ascii="Times New Roman" w:eastAsia="Times New Roman" w:hAnsi="Times New Roman" w:cs="Times New Roman"/>
                <w:i/>
                <w:color w:val="7F7F7F"/>
                <w:sz w:val="20"/>
                <w:szCs w:val="20"/>
                <w:lang w:eastAsia="ru-RU"/>
              </w:rPr>
              <w:t>Подпись</w:t>
            </w:r>
            <w:r w:rsidRPr="006F6F70">
              <w:rPr>
                <w:rFonts w:ascii="Times New Roman" w:eastAsia="Times New Roman" w:hAnsi="Times New Roman" w:cs="Times New Roman"/>
                <w:color w:val="7F7F7F"/>
                <w:sz w:val="20"/>
                <w:szCs w:val="20"/>
                <w:lang w:eastAsia="ru-RU"/>
              </w:rPr>
              <w:t xml:space="preserve"> </w:t>
            </w:r>
            <w:r w:rsidRPr="006F6F70">
              <w:rPr>
                <w:rFonts w:ascii="Times New Roman" w:eastAsia="Times New Roman" w:hAnsi="Times New Roman" w:cs="Times New Roman"/>
                <w:color w:val="7F7F7F"/>
                <w:sz w:val="24"/>
                <w:szCs w:val="24"/>
                <w:lang w:eastAsia="ru-RU"/>
              </w:rPr>
              <w:tab/>
            </w:r>
            <w:r w:rsidRPr="006F6F70">
              <w:rPr>
                <w:rFonts w:ascii="Times New Roman" w:eastAsia="Times New Roman" w:hAnsi="Times New Roman" w:cs="Times New Roman"/>
                <w:i/>
                <w:color w:val="7F7F7F"/>
                <w:sz w:val="20"/>
                <w:szCs w:val="20"/>
                <w:lang w:eastAsia="ru-RU"/>
              </w:rPr>
              <w:t>Фамилия Имя Отчество</w:t>
            </w:r>
          </w:p>
        </w:tc>
      </w:tr>
    </w:tbl>
    <w:p w:rsidR="006F6F70" w:rsidRPr="006F6F70" w:rsidRDefault="006F6F70" w:rsidP="00481F5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F6F70" w:rsidRPr="006F6F70" w:rsidRDefault="006F6F70" w:rsidP="00481F5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F6F70" w:rsidRPr="006F6F70" w:rsidRDefault="006F6F70" w:rsidP="00481F5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F6F70" w:rsidRPr="006F6F70" w:rsidRDefault="006F6F70" w:rsidP="00481F5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6F6F70" w:rsidRPr="006F6F70" w:rsidSect="00E63DC8">
          <w:footerReference w:type="first" r:id="rId9"/>
          <w:pgSz w:w="11906" w:h="16838"/>
          <w:pgMar w:top="851" w:right="567" w:bottom="851" w:left="1134" w:header="709" w:footer="199" w:gutter="0"/>
          <w:cols w:space="708"/>
          <w:docGrid w:linePitch="360"/>
        </w:sectPr>
      </w:pPr>
      <w:r w:rsidRPr="006F6F70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2018</w:t>
      </w:r>
    </w:p>
    <w:sdt>
      <w:sdtPr>
        <w:rPr>
          <w:rFonts w:asciiTheme="minorHAnsi" w:eastAsiaTheme="minorHAnsi" w:hAnsiTheme="minorHAnsi" w:cs="Times New Roman"/>
          <w:b/>
          <w:sz w:val="22"/>
          <w:szCs w:val="28"/>
          <w:lang w:eastAsia="en-US"/>
        </w:rPr>
        <w:id w:val="-1513679168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417D6E" w:rsidRDefault="00417D6E" w:rsidP="00481F5F">
          <w:pPr>
            <w:pStyle w:val="af"/>
            <w:rPr>
              <w:rFonts w:cs="Times New Roman"/>
              <w:szCs w:val="28"/>
            </w:rPr>
          </w:pPr>
          <w:r w:rsidRPr="00CD7463">
            <w:rPr>
              <w:rFonts w:cs="Times New Roman"/>
              <w:szCs w:val="28"/>
            </w:rPr>
            <w:t>Оглавление</w:t>
          </w:r>
        </w:p>
        <w:p w:rsidR="001E452F" w:rsidRPr="00CB2B94" w:rsidRDefault="001E452F" w:rsidP="00481F5F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6B5A7F" w:rsidRPr="006B5A7F" w:rsidRDefault="00417D6E" w:rsidP="006B5A7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B24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B24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B24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9530984" w:history="1">
            <w:r w:rsidR="006B5A7F" w:rsidRPr="006B5A7F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_Toc519530984 \h </w:instrText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5A7F" w:rsidRPr="006B5A7F" w:rsidRDefault="00BF59FF" w:rsidP="006B5A7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530985" w:history="1">
            <w:r w:rsidR="006B5A7F" w:rsidRPr="006B5A7F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_Toc519530985 \h </w:instrText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5A7F" w:rsidRPr="006B5A7F" w:rsidRDefault="00BF59FF" w:rsidP="006B5A7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530986" w:history="1">
            <w:r w:rsidR="006B5A7F" w:rsidRPr="006B5A7F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6B5A7F" w:rsidRPr="006B5A7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5A7F" w:rsidRPr="006B5A7F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_Toc519530986 \h </w:instrText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5A7F" w:rsidRPr="006B5A7F" w:rsidRDefault="00BF59FF" w:rsidP="006B5A7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530987" w:history="1">
            <w:r w:rsidR="006B5A7F" w:rsidRPr="006B5A7F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6B5A7F" w:rsidRPr="006B5A7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5A7F" w:rsidRPr="006B5A7F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Исходные данные</w:t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_Toc519530987 \h </w:instrText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5A7F" w:rsidRPr="006B5A7F" w:rsidRDefault="00BF59FF" w:rsidP="006B5A7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530988" w:history="1">
            <w:r w:rsidR="006B5A7F" w:rsidRPr="006B5A7F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 Описание работ и результатов</w:t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_Toc519530988 \h </w:instrText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5A7F" w:rsidRPr="006B5A7F" w:rsidRDefault="00BF59FF" w:rsidP="006B5A7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530989" w:history="1">
            <w:r w:rsidR="006B5A7F" w:rsidRPr="006B5A7F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2.1 Используемые средства разработки</w:t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_Toc519530989 \h </w:instrText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5A7F" w:rsidRPr="006B5A7F" w:rsidRDefault="00BF59FF" w:rsidP="006B5A7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530990" w:history="1">
            <w:r w:rsidR="006B5A7F" w:rsidRPr="006B5A7F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 Фильтрация</w:t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_Toc519530990 \h </w:instrText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5A7F" w:rsidRPr="006B5A7F" w:rsidRDefault="00BF59FF" w:rsidP="006B5A7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530991" w:history="1">
            <w:r w:rsidR="006B5A7F" w:rsidRPr="006B5A7F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2.3 Поиск</w:t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_Toc519530991 \h </w:instrText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5A7F" w:rsidRPr="006B5A7F" w:rsidRDefault="00BF59FF" w:rsidP="006B5A7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530992" w:history="1">
            <w:r w:rsidR="006B5A7F" w:rsidRPr="006B5A7F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_Toc519530992 \h </w:instrText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5A7F" w:rsidRDefault="00BF59FF" w:rsidP="006B5A7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19530993" w:history="1">
            <w:r w:rsidR="006B5A7F" w:rsidRPr="006B5A7F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 и литературы</w:t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_Toc519530993 \h </w:instrText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B5A7F" w:rsidRPr="006B5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7D6E" w:rsidRPr="00E55618" w:rsidRDefault="00417D6E" w:rsidP="00BB24AB">
          <w:pPr>
            <w:spacing w:after="0"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BB24A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61057" w:rsidRDefault="00F61057" w:rsidP="00481F5F">
      <w:pPr>
        <w:pStyle w:val="1"/>
      </w:pPr>
    </w:p>
    <w:p w:rsidR="00F61057" w:rsidRDefault="00F61057" w:rsidP="00481F5F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65FCF" w:rsidRPr="00265FCF" w:rsidRDefault="00C87AC8" w:rsidP="00481F5F">
      <w:pPr>
        <w:pStyle w:val="1"/>
        <w:jc w:val="both"/>
      </w:pPr>
      <w:bookmarkStart w:id="0" w:name="_Toc519530984"/>
      <w:r>
        <w:lastRenderedPageBreak/>
        <w:t>Введение</w:t>
      </w:r>
      <w:bookmarkEnd w:id="0"/>
    </w:p>
    <w:p w:rsidR="00CE11D7" w:rsidRDefault="00CE11D7" w:rsidP="00481F5F">
      <w:pPr>
        <w:pStyle w:val="a3"/>
      </w:pPr>
      <w:r>
        <w:rPr>
          <w:szCs w:val="28"/>
        </w:rPr>
        <w:t>П</w:t>
      </w:r>
      <w:r w:rsidR="004B5E18">
        <w:rPr>
          <w:szCs w:val="28"/>
        </w:rPr>
        <w:t>ри работе с большими объема</w:t>
      </w:r>
      <w:r>
        <w:rPr>
          <w:szCs w:val="28"/>
        </w:rPr>
        <w:t>м</w:t>
      </w:r>
      <w:r w:rsidR="004B5E18">
        <w:rPr>
          <w:szCs w:val="28"/>
        </w:rPr>
        <w:t>и</w:t>
      </w:r>
      <w:r>
        <w:rPr>
          <w:szCs w:val="28"/>
        </w:rPr>
        <w:t xml:space="preserve"> данных необходимо иметь возможность фильтровать эти данные по типу и выполнять поиск по заданным параметрам.</w:t>
      </w:r>
      <w:r w:rsidR="004B5E18">
        <w:rPr>
          <w:szCs w:val="28"/>
        </w:rPr>
        <w:t xml:space="preserve"> Поэтому в рамках учебной практики необходимо разработать программу, </w:t>
      </w:r>
      <w:r w:rsidR="00A1348B">
        <w:rPr>
          <w:szCs w:val="28"/>
        </w:rPr>
        <w:t>обеспечивающую</w:t>
      </w:r>
      <w:r w:rsidR="004B5E18">
        <w:rPr>
          <w:szCs w:val="28"/>
        </w:rPr>
        <w:t xml:space="preserve"> </w:t>
      </w:r>
      <w:r w:rsidR="00A1348B">
        <w:rPr>
          <w:szCs w:val="28"/>
        </w:rPr>
        <w:t>данные</w:t>
      </w:r>
      <w:r w:rsidR="004B5E18">
        <w:rPr>
          <w:szCs w:val="28"/>
        </w:rPr>
        <w:t xml:space="preserve"> возможности. </w:t>
      </w:r>
    </w:p>
    <w:p w:rsidR="00921994" w:rsidRDefault="00921994" w:rsidP="00481F5F">
      <w:pPr>
        <w:pStyle w:val="a3"/>
        <w:ind w:left="709"/>
      </w:pPr>
    </w:p>
    <w:p w:rsidR="0015755C" w:rsidRPr="0015755C" w:rsidRDefault="00C07407" w:rsidP="00481F5F">
      <w:pPr>
        <w:pStyle w:val="1"/>
        <w:spacing w:after="60"/>
        <w:jc w:val="both"/>
      </w:pPr>
      <w:bookmarkStart w:id="1" w:name="_Toc519530985"/>
      <w:r>
        <w:t xml:space="preserve">1 </w:t>
      </w:r>
      <w:r w:rsidR="00C87AC8">
        <w:t>Постановка задачи</w:t>
      </w:r>
      <w:bookmarkEnd w:id="1"/>
      <w:r w:rsidR="00C87AC8">
        <w:t xml:space="preserve"> </w:t>
      </w:r>
    </w:p>
    <w:p w:rsidR="0015755C" w:rsidRPr="0015755C" w:rsidRDefault="006B5A7F" w:rsidP="006B5A7F">
      <w:pPr>
        <w:pStyle w:val="2"/>
        <w:jc w:val="both"/>
      </w:pPr>
      <w:bookmarkStart w:id="2" w:name="_Toc519530986"/>
      <w:r>
        <w:t xml:space="preserve">1.1 </w:t>
      </w:r>
      <w:r w:rsidR="001D1AD6">
        <w:t>Задание</w:t>
      </w:r>
      <w:bookmarkEnd w:id="2"/>
    </w:p>
    <w:p w:rsidR="004B5E18" w:rsidRDefault="004B5E18" w:rsidP="006B5A7F">
      <w:pPr>
        <w:pStyle w:val="a3"/>
      </w:pPr>
      <w:r w:rsidRPr="004B5E18">
        <w:t xml:space="preserve">Разработать </w:t>
      </w:r>
      <w:r w:rsidR="00ED265E">
        <w:t>класс</w:t>
      </w:r>
      <w:r w:rsidRPr="004B5E18">
        <w:t xml:space="preserve"> для фильтрации сообщений по типам</w:t>
      </w:r>
      <w:r w:rsidR="001E4254">
        <w:t xml:space="preserve">, а также </w:t>
      </w:r>
      <w:r w:rsidR="00ED265E">
        <w:t>класс</w:t>
      </w:r>
      <w:r w:rsidR="001E4254">
        <w:t xml:space="preserve"> </w:t>
      </w:r>
      <w:r w:rsidR="001F4C73">
        <w:t xml:space="preserve">для поиска сообщения </w:t>
      </w:r>
      <w:r w:rsidR="00D42F87">
        <w:t>по заданным параметрам</w:t>
      </w:r>
      <w:r w:rsidR="001E4254">
        <w:t>.</w:t>
      </w:r>
    </w:p>
    <w:p w:rsidR="006B5A7F" w:rsidRDefault="006B5A7F" w:rsidP="006B5A7F">
      <w:pPr>
        <w:pStyle w:val="a3"/>
      </w:pPr>
    </w:p>
    <w:p w:rsidR="0015755C" w:rsidRPr="0015755C" w:rsidRDefault="006B5A7F" w:rsidP="006B5A7F">
      <w:pPr>
        <w:pStyle w:val="2"/>
        <w:jc w:val="both"/>
      </w:pPr>
      <w:bookmarkStart w:id="3" w:name="_Toc519530987"/>
      <w:r>
        <w:t xml:space="preserve">1.2 </w:t>
      </w:r>
      <w:r w:rsidR="004E354E">
        <w:t>Исходные данные</w:t>
      </w:r>
      <w:bookmarkEnd w:id="3"/>
      <w:r w:rsidR="004E354E">
        <w:t xml:space="preserve"> </w:t>
      </w:r>
    </w:p>
    <w:p w:rsidR="003E4913" w:rsidRDefault="001E4254" w:rsidP="00481F5F">
      <w:pPr>
        <w:pStyle w:val="a3"/>
      </w:pPr>
      <w:r>
        <w:t>В качестве</w:t>
      </w:r>
      <w:r w:rsidRPr="001E4254">
        <w:t xml:space="preserve"> </w:t>
      </w:r>
      <w:r>
        <w:t xml:space="preserve">исходных данных мы используем два заполненных </w:t>
      </w:r>
      <w:r>
        <w:rPr>
          <w:lang w:val="en-US"/>
        </w:rPr>
        <w:t>STL</w:t>
      </w:r>
      <w:r w:rsidRPr="001E4254">
        <w:t xml:space="preserve"> </w:t>
      </w:r>
      <w:r>
        <w:t xml:space="preserve">контейнера </w:t>
      </w:r>
      <w:r>
        <w:rPr>
          <w:lang w:val="en-US"/>
        </w:rPr>
        <w:t>set</w:t>
      </w:r>
      <w:r w:rsidRPr="001E4254">
        <w:t xml:space="preserve"> </w:t>
      </w:r>
      <w:r>
        <w:t xml:space="preserve">и </w:t>
      </w:r>
      <w:r>
        <w:rPr>
          <w:lang w:val="en-US"/>
        </w:rPr>
        <w:t>map</w:t>
      </w:r>
      <w:r w:rsidR="00ED265E">
        <w:t>.</w:t>
      </w:r>
      <w:r w:rsidR="006B5A7F">
        <w:t xml:space="preserve"> Контейнер</w:t>
      </w:r>
      <w:r w:rsidR="00481F5F" w:rsidRPr="00481F5F">
        <w:t xml:space="preserve"> </w:t>
      </w:r>
      <w:r w:rsidR="00ED265E">
        <w:rPr>
          <w:lang w:val="en-US"/>
        </w:rPr>
        <w:t>map</w:t>
      </w:r>
      <w:r w:rsidR="00ED265E">
        <w:t xml:space="preserve"> содержит </w:t>
      </w:r>
      <w:r w:rsidR="00481F5F">
        <w:t>в себе большой объем сообщений</w:t>
      </w:r>
      <w:r w:rsidR="006B5A7F">
        <w:t xml:space="preserve"> </w:t>
      </w:r>
      <w:r w:rsidR="006B5A7F" w:rsidRPr="00FD6D73">
        <w:t>(~</w:t>
      </w:r>
      <w:r w:rsidR="006B5A7F">
        <w:t>100000</w:t>
      </w:r>
      <w:r w:rsidR="006B5A7F" w:rsidRPr="00FD6D73">
        <w:t>)</w:t>
      </w:r>
      <w:r w:rsidR="00481F5F">
        <w:t>.</w:t>
      </w:r>
      <w:r w:rsidR="006B5A7F">
        <w:t xml:space="preserve"> Контейнер</w:t>
      </w:r>
      <w:r w:rsidR="00481F5F">
        <w:t xml:space="preserve"> </w:t>
      </w:r>
      <w:r w:rsidR="00ED265E">
        <w:rPr>
          <w:lang w:val="en-US"/>
        </w:rPr>
        <w:t>set</w:t>
      </w:r>
      <w:r w:rsidR="004E5A3B">
        <w:t xml:space="preserve"> содержит в себе </w:t>
      </w:r>
      <w:r w:rsidR="006B5A7F">
        <w:t>перечень типов</w:t>
      </w:r>
      <w:r w:rsidR="004E5A3B">
        <w:t xml:space="preserve"> сообщений, которые есть в</w:t>
      </w:r>
      <w:r w:rsidR="006B5A7F">
        <w:t xml:space="preserve"> контейнере</w:t>
      </w:r>
      <w:r w:rsidR="004E5A3B">
        <w:t xml:space="preserve"> </w:t>
      </w:r>
      <w:r w:rsidR="004E5A3B">
        <w:rPr>
          <w:lang w:val="en-US"/>
        </w:rPr>
        <w:t>map</w:t>
      </w:r>
      <w:r>
        <w:t>.</w:t>
      </w:r>
    </w:p>
    <w:p w:rsidR="001F4C73" w:rsidRPr="001E4254" w:rsidRDefault="001F4C73" w:rsidP="00481F5F">
      <w:pPr>
        <w:pStyle w:val="a3"/>
      </w:pPr>
    </w:p>
    <w:p w:rsidR="00265FCF" w:rsidRPr="00B96819" w:rsidRDefault="006C7096" w:rsidP="00481F5F">
      <w:pPr>
        <w:pStyle w:val="1"/>
        <w:jc w:val="both"/>
      </w:pPr>
      <w:bookmarkStart w:id="4" w:name="_Toc519530988"/>
      <w:r w:rsidRPr="00B96819">
        <w:t>2</w:t>
      </w:r>
      <w:r w:rsidR="00CE3502" w:rsidRPr="00B96819">
        <w:t xml:space="preserve"> </w:t>
      </w:r>
      <w:r w:rsidR="00B96819" w:rsidRPr="00B96819">
        <w:t>Описание работ и результатов</w:t>
      </w:r>
      <w:bookmarkEnd w:id="4"/>
    </w:p>
    <w:p w:rsidR="003E4913" w:rsidRPr="00D7235B" w:rsidRDefault="00267BEA" w:rsidP="00481F5F">
      <w:pPr>
        <w:pStyle w:val="2"/>
        <w:jc w:val="both"/>
      </w:pPr>
      <w:bookmarkStart w:id="5" w:name="_Toc519530989"/>
      <w:r>
        <w:t>2.1</w:t>
      </w:r>
      <w:r w:rsidR="004E354E">
        <w:t xml:space="preserve"> </w:t>
      </w:r>
      <w:r w:rsidR="006B5A7F">
        <w:t>Используемые средства разработки</w:t>
      </w:r>
      <w:bookmarkEnd w:id="5"/>
    </w:p>
    <w:p w:rsidR="0008271E" w:rsidRPr="00FD6D73" w:rsidRDefault="0008271E" w:rsidP="00481F5F">
      <w:pPr>
        <w:pStyle w:val="a3"/>
      </w:pPr>
      <w:r w:rsidRPr="00D7235B">
        <w:t xml:space="preserve">В качестве IDE </w:t>
      </w:r>
      <w:r w:rsidR="0048481E">
        <w:t>используется</w:t>
      </w:r>
      <w:r w:rsidRPr="00D7235B">
        <w:t xml:space="preserve"> </w:t>
      </w:r>
      <w:proofErr w:type="spellStart"/>
      <w:r w:rsidRPr="00D7235B">
        <w:t>Qt</w:t>
      </w:r>
      <w:proofErr w:type="spellEnd"/>
      <w:r w:rsidR="00ED265E">
        <w:t xml:space="preserve"> </w:t>
      </w:r>
      <w:r w:rsidR="00ED265E">
        <w:rPr>
          <w:lang w:val="en-US"/>
        </w:rPr>
        <w:t>Creator</w:t>
      </w:r>
      <w:r w:rsidR="00ED265E" w:rsidRPr="00ED265E">
        <w:t xml:space="preserve"> 4.6.2.</w:t>
      </w:r>
      <w:r w:rsidRPr="00D7235B">
        <w:t xml:space="preserve"> </w:t>
      </w:r>
      <w:proofErr w:type="spellStart"/>
      <w:r w:rsidR="00ED265E">
        <w:rPr>
          <w:lang w:val="en-US"/>
        </w:rPr>
        <w:t>Qt</w:t>
      </w:r>
      <w:proofErr w:type="spellEnd"/>
      <w:r w:rsidR="00ED265E" w:rsidRPr="00FD6D73">
        <w:t xml:space="preserve"> </w:t>
      </w:r>
      <w:r w:rsidR="00C9190A" w:rsidRPr="00FD6D73">
        <w:t>5</w:t>
      </w:r>
      <w:r w:rsidRPr="00FD6D73">
        <w:t>.</w:t>
      </w:r>
      <w:r w:rsidR="00C9190A" w:rsidRPr="00FD6D73">
        <w:t>11</w:t>
      </w:r>
      <w:r w:rsidRPr="00FD6D73">
        <w:t xml:space="preserve">.0. </w:t>
      </w:r>
      <w:r w:rsidRPr="00D7235B">
        <w:t>Компилятор</w:t>
      </w:r>
      <w:r w:rsidRPr="00FD6D73">
        <w:t xml:space="preserve"> </w:t>
      </w:r>
      <w:r w:rsidR="00C9190A">
        <w:rPr>
          <w:lang w:val="en-US"/>
        </w:rPr>
        <w:t>Clang</w:t>
      </w:r>
      <w:r w:rsidR="00ED265E" w:rsidRPr="00FD6D73">
        <w:t xml:space="preserve"> 8.0 (</w:t>
      </w:r>
      <w:r w:rsidR="00ED265E">
        <w:rPr>
          <w:lang w:val="en-US"/>
        </w:rPr>
        <w:t>Apple</w:t>
      </w:r>
      <w:r w:rsidR="006B5A7F" w:rsidRPr="00FD6D73">
        <w:t xml:space="preserve">). </w:t>
      </w:r>
      <w:r w:rsidR="006B5A7F">
        <w:t>Операционная</w:t>
      </w:r>
      <w:r w:rsidR="006B5A7F" w:rsidRPr="00FD6D73">
        <w:t xml:space="preserve"> </w:t>
      </w:r>
      <w:r w:rsidR="006B5A7F">
        <w:t>система</w:t>
      </w:r>
      <w:r w:rsidR="00ED265E" w:rsidRPr="00FD6D73">
        <w:t xml:space="preserve"> </w:t>
      </w:r>
      <w:proofErr w:type="spellStart"/>
      <w:r w:rsidR="00ED265E">
        <w:rPr>
          <w:lang w:val="en-US"/>
        </w:rPr>
        <w:t>macOS</w:t>
      </w:r>
      <w:proofErr w:type="spellEnd"/>
      <w:r w:rsidR="00ED265E" w:rsidRPr="00FD6D73">
        <w:t xml:space="preserve"> </w:t>
      </w:r>
      <w:r w:rsidR="00ED265E">
        <w:rPr>
          <w:lang w:val="en-US"/>
        </w:rPr>
        <w:t>High</w:t>
      </w:r>
      <w:r w:rsidR="00ED265E" w:rsidRPr="00FD6D73">
        <w:t xml:space="preserve"> </w:t>
      </w:r>
      <w:r w:rsidR="00ED265E">
        <w:rPr>
          <w:lang w:val="en-US"/>
        </w:rPr>
        <w:t>Sierra</w:t>
      </w:r>
      <w:r w:rsidR="003E4913" w:rsidRPr="00FD6D73">
        <w:t>.</w:t>
      </w:r>
    </w:p>
    <w:p w:rsidR="003E4913" w:rsidRPr="00FD6D73" w:rsidRDefault="003E4913" w:rsidP="00481F5F">
      <w:pPr>
        <w:pStyle w:val="a3"/>
      </w:pPr>
    </w:p>
    <w:p w:rsidR="003E4913" w:rsidRPr="003E4913" w:rsidRDefault="006B5A7F" w:rsidP="00481F5F">
      <w:pPr>
        <w:pStyle w:val="2"/>
        <w:jc w:val="both"/>
      </w:pPr>
      <w:bookmarkStart w:id="6" w:name="_Toc519530990"/>
      <w:r>
        <w:t>2.2 Ф</w:t>
      </w:r>
      <w:r w:rsidR="00973F01">
        <w:t>ильтраци</w:t>
      </w:r>
      <w:r>
        <w:t>я</w:t>
      </w:r>
      <w:bookmarkEnd w:id="6"/>
    </w:p>
    <w:p w:rsidR="00921994" w:rsidRPr="006F6F70" w:rsidRDefault="00FD6D73" w:rsidP="00FD6D73">
      <w:pPr>
        <w:pStyle w:val="a3"/>
        <w:ind w:firstLine="708"/>
      </w:pPr>
      <w:r>
        <w:t>Графический</w:t>
      </w:r>
      <w:r w:rsidR="00D80B1C">
        <w:t xml:space="preserve"> </w:t>
      </w:r>
      <w:r>
        <w:t>интерфейс</w:t>
      </w:r>
      <w:r w:rsidR="00CB2B94">
        <w:t xml:space="preserve"> </w:t>
      </w:r>
      <w:r w:rsidR="00D80B1C">
        <w:t xml:space="preserve">начальной </w:t>
      </w:r>
      <w:r w:rsidR="00CB2B94">
        <w:t>формы</w:t>
      </w:r>
      <w:r w:rsidR="001E452F">
        <w:t xml:space="preserve"> приведён на</w:t>
      </w:r>
      <w:r w:rsidR="006F6F70">
        <w:t xml:space="preserve"> рисун</w:t>
      </w:r>
      <w:r w:rsidR="001E452F">
        <w:t>ке</w:t>
      </w:r>
      <w:r w:rsidR="00D80B1C">
        <w:t xml:space="preserve"> </w:t>
      </w:r>
      <w:r w:rsidR="006F6F70">
        <w:t>2.1</w:t>
      </w:r>
      <w:r w:rsidR="001E452F">
        <w:t>.</w:t>
      </w:r>
      <w:r w:rsidR="006F6F70">
        <w:t xml:space="preserve"> </w:t>
      </w:r>
    </w:p>
    <w:p w:rsidR="006B5A7F" w:rsidRPr="004E354E" w:rsidRDefault="00C9190A" w:rsidP="006B5A7F">
      <w:pPr>
        <w:pStyle w:val="a3"/>
        <w:ind w:left="35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952750" cy="2051287"/>
            <wp:effectExtent l="0" t="0" r="0" b="6350"/>
            <wp:docPr id="1" name="Рисунок 1" descr="\\MServer\praktika_2018\Чубаров Рузанов\Главная фор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Server\praktika_2018\Чубаров Рузанов\Главная форма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775" cy="208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A78" w:rsidRPr="00392A78" w:rsidRDefault="00392A78" w:rsidP="006B5A7F">
      <w:pPr>
        <w:pStyle w:val="a3"/>
        <w:ind w:left="357"/>
        <w:jc w:val="center"/>
      </w:pPr>
      <w:r>
        <w:t>Рис</w:t>
      </w:r>
      <w:r w:rsidR="006F6F70">
        <w:t>унок 2.1</w:t>
      </w:r>
      <w:r w:rsidR="00973F01">
        <w:t xml:space="preserve"> Графический интерфейс </w:t>
      </w:r>
      <w:r w:rsidR="00D80B1C">
        <w:t>начальной</w:t>
      </w:r>
      <w:r w:rsidR="00973F01">
        <w:t xml:space="preserve"> формы</w:t>
      </w:r>
    </w:p>
    <w:p w:rsidR="00392A78" w:rsidRPr="00FD6D73" w:rsidRDefault="00FD6D73" w:rsidP="00481F5F">
      <w:pPr>
        <w:pStyle w:val="a3"/>
      </w:pPr>
      <w:r>
        <w:t xml:space="preserve">На вход подается 2 контейнера </w:t>
      </w:r>
      <w:r>
        <w:rPr>
          <w:lang w:val="en-US"/>
        </w:rPr>
        <w:t>set</w:t>
      </w:r>
      <w:r w:rsidRPr="00FD6D73">
        <w:t xml:space="preserve"> </w:t>
      </w:r>
      <w:r>
        <w:t>и</w:t>
      </w:r>
      <w:r w:rsidRPr="00FD6D73">
        <w:t xml:space="preserve"> </w:t>
      </w:r>
      <w:r>
        <w:t>строка. Первый контейнер содержит перечень всех типов. Второй контейнер содержит типы, которые уже выбраны пользователем. Строка передается для задачи заголовка окна формы.</w:t>
      </w:r>
    </w:p>
    <w:p w:rsidR="006B5A7F" w:rsidRDefault="007E2EE7" w:rsidP="00481F5F">
      <w:pPr>
        <w:pStyle w:val="a3"/>
      </w:pPr>
      <w:r>
        <w:t xml:space="preserve">Кнопка </w:t>
      </w:r>
      <w:r w:rsidR="00BC4584" w:rsidRPr="007E2EE7">
        <w:t>«</w:t>
      </w:r>
      <w:r w:rsidR="00C9190A">
        <w:t>Таблица</w:t>
      </w:r>
      <w:r w:rsidR="00BC4584" w:rsidRPr="007E2EE7">
        <w:t>»</w:t>
      </w:r>
      <w:r w:rsidR="0008271E" w:rsidRPr="007E2EE7">
        <w:t xml:space="preserve"> </w:t>
      </w:r>
      <w:r w:rsidR="004E5A3B">
        <w:t>открывает ф</w:t>
      </w:r>
      <w:bookmarkStart w:id="7" w:name="_GoBack"/>
      <w:bookmarkEnd w:id="7"/>
      <w:r w:rsidR="004E5A3B">
        <w:t>орму</w:t>
      </w:r>
      <w:r>
        <w:t xml:space="preserve"> для</w:t>
      </w:r>
      <w:r w:rsidR="0008271E" w:rsidRPr="007E2EE7">
        <w:t xml:space="preserve"> </w:t>
      </w:r>
      <w:r w:rsidR="00C9190A">
        <w:t xml:space="preserve">фильтрации </w:t>
      </w:r>
      <w:r w:rsidR="004E5A3B">
        <w:t>сообщений</w:t>
      </w:r>
      <w:r w:rsidR="00C9190A">
        <w:t xml:space="preserve"> по типам</w:t>
      </w:r>
      <w:r w:rsidR="0008271E" w:rsidRPr="007E2EE7">
        <w:t>.</w:t>
      </w:r>
      <w:r w:rsidR="004E5A3B" w:rsidRPr="004E5A3B">
        <w:t xml:space="preserve"> </w:t>
      </w:r>
      <w:r w:rsidR="004E5A3B">
        <w:t xml:space="preserve">После нажатия на данную кнопку создается форма </w:t>
      </w:r>
      <w:r w:rsidR="00FD6D73">
        <w:t>с таб</w:t>
      </w:r>
      <w:r w:rsidR="004E5A3B">
        <w:t>лицей</w:t>
      </w:r>
      <w:r w:rsidR="00D80B1C">
        <w:t>, которая состоит из 3 столбцов. Номер, тип и расшифрованное название. Таблица заполняется</w:t>
      </w:r>
      <w:r w:rsidR="004E5A3B">
        <w:t xml:space="preserve"> из </w:t>
      </w:r>
      <w:r w:rsidR="00FD6D73">
        <w:t>переданных контейнеров</w:t>
      </w:r>
      <w:r w:rsidR="00D80B1C">
        <w:t xml:space="preserve"> с типами</w:t>
      </w:r>
      <w:r w:rsidR="00204094">
        <w:t xml:space="preserve"> </w:t>
      </w:r>
      <w:proofErr w:type="spellStart"/>
      <w:proofErr w:type="gramStart"/>
      <w:r w:rsidR="00204094">
        <w:rPr>
          <w:lang w:val="en-US"/>
        </w:rPr>
        <w:t>std</w:t>
      </w:r>
      <w:proofErr w:type="spellEnd"/>
      <w:r w:rsidR="00204094" w:rsidRPr="00204094">
        <w:t>::</w:t>
      </w:r>
      <w:proofErr w:type="gramEnd"/>
      <w:r w:rsidR="00204094">
        <w:rPr>
          <w:lang w:val="en-US"/>
        </w:rPr>
        <w:t>set</w:t>
      </w:r>
      <w:r w:rsidR="00204094" w:rsidRPr="00204094">
        <w:t>&lt;</w:t>
      </w:r>
      <w:proofErr w:type="spellStart"/>
      <w:r w:rsidR="00204094">
        <w:rPr>
          <w:lang w:val="en-US"/>
        </w:rPr>
        <w:t>MyTypes</w:t>
      </w:r>
      <w:proofErr w:type="spellEnd"/>
      <w:r w:rsidR="00204094" w:rsidRPr="00204094">
        <w:t>&gt;</w:t>
      </w:r>
      <w:r w:rsidR="00204094">
        <w:t xml:space="preserve"> где </w:t>
      </w:r>
      <w:proofErr w:type="spellStart"/>
      <w:r w:rsidR="00204094">
        <w:rPr>
          <w:lang w:val="en-US"/>
        </w:rPr>
        <w:t>MyTypes</w:t>
      </w:r>
      <w:proofErr w:type="spellEnd"/>
      <w:r w:rsidR="00204094" w:rsidRPr="00204094">
        <w:t xml:space="preserve"> </w:t>
      </w:r>
      <w:r w:rsidR="00204094">
        <w:t>перечисление всех типов сообщен</w:t>
      </w:r>
      <w:r w:rsidR="008E4744">
        <w:t>ий(</w:t>
      </w:r>
      <w:r w:rsidR="00204094">
        <w:t>рисунок 2.2)</w:t>
      </w:r>
      <w:r w:rsidR="00D80B1C">
        <w:t>.</w:t>
      </w:r>
    </w:p>
    <w:p w:rsidR="008E4744" w:rsidRDefault="008E4744" w:rsidP="00481F5F">
      <w:pPr>
        <w:pStyle w:val="a3"/>
      </w:pPr>
    </w:p>
    <w:p w:rsidR="006B5A7F" w:rsidRDefault="006B5A7F" w:rsidP="006B5A7F">
      <w:pPr>
        <w:pStyle w:val="a3"/>
        <w:jc w:val="center"/>
      </w:pPr>
      <w:r w:rsidRPr="00204094">
        <w:rPr>
          <w:noProof/>
          <w:lang w:eastAsia="ru-RU"/>
        </w:rPr>
        <w:drawing>
          <wp:inline distT="0" distB="0" distL="0" distR="0" wp14:anchorId="580281AA" wp14:editId="73352DBF">
            <wp:extent cx="1862455" cy="1836941"/>
            <wp:effectExtent l="0" t="0" r="4445" b="0"/>
            <wp:docPr id="6" name="Рисунок 6" descr="\\MServer\praktika_2018\Чубаров Рузанов\e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MServer\praktika_2018\Чубаров Рузанов\enu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790" cy="187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744" w:rsidRPr="00D7235B" w:rsidRDefault="008E4744" w:rsidP="008E4744">
      <w:pPr>
        <w:pStyle w:val="a3"/>
        <w:jc w:val="center"/>
      </w:pPr>
      <w:r>
        <w:t>Рисунок 2.2 Перечисление типов сообщений</w:t>
      </w:r>
    </w:p>
    <w:p w:rsidR="006B5A7F" w:rsidRDefault="006B5A7F" w:rsidP="006B5A7F">
      <w:pPr>
        <w:pStyle w:val="a3"/>
        <w:jc w:val="center"/>
      </w:pPr>
    </w:p>
    <w:p w:rsidR="00BF11E9" w:rsidRDefault="00204094" w:rsidP="00481F5F">
      <w:pPr>
        <w:pStyle w:val="a3"/>
      </w:pPr>
      <w:r>
        <w:t xml:space="preserve"> </w:t>
      </w:r>
      <w:r w:rsidR="00D80B1C">
        <w:t>На форме есть возможность</w:t>
      </w:r>
      <w:r w:rsidR="004E5A3B">
        <w:t xml:space="preserve"> выбрать только нужные </w:t>
      </w:r>
      <w:r w:rsidR="00D80B1C">
        <w:t>сообщения</w:t>
      </w:r>
      <w:r w:rsidR="004E5A3B">
        <w:t xml:space="preserve">. </w:t>
      </w:r>
      <w:r>
        <w:t>Пример на рисунке 2.3</w:t>
      </w:r>
      <w:r w:rsidR="004E5A3B">
        <w:t xml:space="preserve"> </w:t>
      </w:r>
    </w:p>
    <w:p w:rsidR="00204094" w:rsidRPr="00D7235B" w:rsidRDefault="00204094" w:rsidP="00481F5F">
      <w:pPr>
        <w:pStyle w:val="a3"/>
      </w:pPr>
    </w:p>
    <w:p w:rsidR="007B058A" w:rsidRDefault="00D80B1C" w:rsidP="008E4744">
      <w:pPr>
        <w:pStyle w:val="a3"/>
        <w:jc w:val="center"/>
        <w:rPr>
          <w:color w:val="000000"/>
        </w:rPr>
      </w:pPr>
      <w:r w:rsidRPr="00D80B1C">
        <w:rPr>
          <w:noProof/>
          <w:color w:val="000000"/>
          <w:lang w:eastAsia="ru-RU"/>
        </w:rPr>
        <w:lastRenderedPageBreak/>
        <w:drawing>
          <wp:inline distT="0" distB="0" distL="0" distR="0">
            <wp:extent cx="3971925" cy="3015502"/>
            <wp:effectExtent l="0" t="0" r="0" b="0"/>
            <wp:docPr id="2" name="Рисунок 2" descr="\\MServer\praktika_2018\Чубаров Рузанов\Фильтрац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Server\praktika_2018\Чубаров Рузанов\Фильтрация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879" cy="303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55C" w:rsidRDefault="00392A78" w:rsidP="008E4744">
      <w:pPr>
        <w:pStyle w:val="a3"/>
        <w:jc w:val="center"/>
        <w:rPr>
          <w:color w:val="000000"/>
        </w:rPr>
      </w:pPr>
      <w:r>
        <w:rPr>
          <w:color w:val="000000"/>
        </w:rPr>
        <w:t>Рис</w:t>
      </w:r>
      <w:r w:rsidR="006F6F70">
        <w:rPr>
          <w:color w:val="000000"/>
        </w:rPr>
        <w:t>унок</w:t>
      </w:r>
      <w:r>
        <w:rPr>
          <w:color w:val="000000"/>
        </w:rPr>
        <w:t xml:space="preserve"> 2.</w:t>
      </w:r>
      <w:r w:rsidR="00204094">
        <w:rPr>
          <w:color w:val="000000"/>
        </w:rPr>
        <w:t>3</w:t>
      </w:r>
      <w:r w:rsidR="001E452F">
        <w:rPr>
          <w:color w:val="000000"/>
        </w:rPr>
        <w:t xml:space="preserve"> </w:t>
      </w:r>
      <w:r w:rsidR="00D42F87">
        <w:rPr>
          <w:color w:val="000000"/>
        </w:rPr>
        <w:t>Интерфейс</w:t>
      </w:r>
      <w:r w:rsidR="00973F01">
        <w:rPr>
          <w:color w:val="000000"/>
        </w:rPr>
        <w:t xml:space="preserve"> формы</w:t>
      </w:r>
      <w:r w:rsidR="00D42F87">
        <w:rPr>
          <w:color w:val="000000"/>
        </w:rPr>
        <w:t xml:space="preserve"> фильтрации данных</w:t>
      </w:r>
    </w:p>
    <w:p w:rsidR="008E4744" w:rsidRDefault="008E4744" w:rsidP="008E4744">
      <w:pPr>
        <w:pStyle w:val="a3"/>
        <w:jc w:val="center"/>
        <w:rPr>
          <w:color w:val="000000"/>
        </w:rPr>
      </w:pPr>
    </w:p>
    <w:p w:rsidR="00D80B1C" w:rsidRDefault="004E5A3B" w:rsidP="00481F5F">
      <w:pPr>
        <w:pStyle w:val="a3"/>
      </w:pPr>
      <w:r>
        <w:t>Также на форме расположены элементы управления таблицей. Кнопка «Выбрать все» предназначена для выбора все</w:t>
      </w:r>
      <w:r w:rsidR="00FD6D73">
        <w:t xml:space="preserve">го перечня </w:t>
      </w:r>
      <w:r w:rsidR="00D80B1C">
        <w:t>типов сообщений</w:t>
      </w:r>
      <w:r>
        <w:t xml:space="preserve">. Кнопка «Убрать все» предназначена для снятия выбора всех выбранных </w:t>
      </w:r>
      <w:r w:rsidR="00D80B1C">
        <w:t>типов сообщений</w:t>
      </w:r>
      <w:r>
        <w:t>.</w:t>
      </w:r>
      <w:r w:rsidR="00FD6D73">
        <w:t xml:space="preserve"> </w:t>
      </w:r>
      <w:r>
        <w:t>По нажатию</w:t>
      </w:r>
      <w:r w:rsidR="00FD6D73">
        <w:t xml:space="preserve"> кнопки «Применить» </w:t>
      </w:r>
      <w:r w:rsidR="00BF59FF">
        <w:t>возвращается измененный</w:t>
      </w:r>
      <w:r w:rsidR="00FD6D73">
        <w:t xml:space="preserve"> контейнер с типами выбранными пользователем и</w:t>
      </w:r>
      <w:r>
        <w:t xml:space="preserve"> закрывается окно с ф</w:t>
      </w:r>
      <w:r w:rsidR="008E4744">
        <w:t>ильтрацией.</w:t>
      </w:r>
    </w:p>
    <w:p w:rsidR="00204094" w:rsidRDefault="00204094" w:rsidP="00481F5F">
      <w:pPr>
        <w:spacing w:line="360" w:lineRule="auto"/>
        <w:ind w:firstLine="709"/>
        <w:jc w:val="both"/>
        <w:rPr>
          <w:rFonts w:ascii="Times New Roman" w:eastAsiaTheme="majorEastAsia" w:hAnsi="Times New Roman" w:cstheme="majorBidi"/>
          <w:sz w:val="28"/>
          <w:szCs w:val="26"/>
        </w:rPr>
      </w:pPr>
      <w:r>
        <w:br w:type="page"/>
      </w:r>
    </w:p>
    <w:p w:rsidR="004E5A3B" w:rsidRPr="00D7235B" w:rsidRDefault="00204094" w:rsidP="00481F5F">
      <w:pPr>
        <w:pStyle w:val="2"/>
        <w:jc w:val="both"/>
      </w:pPr>
      <w:bookmarkStart w:id="8" w:name="_Toc519530991"/>
      <w:r>
        <w:lastRenderedPageBreak/>
        <w:t xml:space="preserve">2.3 </w:t>
      </w:r>
      <w:r w:rsidR="006B5A7F">
        <w:t>П</w:t>
      </w:r>
      <w:r>
        <w:t>оиск</w:t>
      </w:r>
      <w:bookmarkEnd w:id="8"/>
    </w:p>
    <w:p w:rsidR="00CE3502" w:rsidRPr="00D7235B" w:rsidRDefault="00B50AD9" w:rsidP="00481F5F">
      <w:pPr>
        <w:pStyle w:val="a3"/>
      </w:pPr>
      <w:r>
        <w:t>Кнопка «Поиск»</w:t>
      </w:r>
      <w:r w:rsidR="00204094">
        <w:t xml:space="preserve"> на начальной форме</w:t>
      </w:r>
      <w:r>
        <w:t xml:space="preserve"> открывает форму поиска </w:t>
      </w:r>
      <w:r w:rsidR="00204094">
        <w:t>сообщений</w:t>
      </w:r>
      <w:r>
        <w:t xml:space="preserve"> по доступным параметрам</w:t>
      </w:r>
      <w:r w:rsidR="00973F01">
        <w:t xml:space="preserve"> в группе «Параметры поиска»</w:t>
      </w:r>
      <w:r w:rsidR="008E4744">
        <w:t>. (</w:t>
      </w:r>
      <w:proofErr w:type="gramStart"/>
      <w:r w:rsidR="00481F5F">
        <w:t>рисунок</w:t>
      </w:r>
      <w:proofErr w:type="gramEnd"/>
      <w:r w:rsidR="00481F5F">
        <w:t xml:space="preserve"> 2.4</w:t>
      </w:r>
      <w:r w:rsidR="00757388" w:rsidRPr="00D7235B">
        <w:t>)</w:t>
      </w:r>
      <w:r w:rsidR="00265FCF" w:rsidRPr="00D7235B">
        <w:t>.</w:t>
      </w:r>
      <w:r w:rsidR="00481F5F">
        <w:t xml:space="preserve"> </w:t>
      </w:r>
    </w:p>
    <w:p w:rsidR="00265FCF" w:rsidRDefault="00265FCF" w:rsidP="00481F5F">
      <w:pPr>
        <w:pStyle w:val="a3"/>
        <w:rPr>
          <w:color w:val="000000"/>
        </w:rPr>
      </w:pPr>
    </w:p>
    <w:p w:rsidR="00757388" w:rsidRDefault="00B50AD9" w:rsidP="00A06BC7">
      <w:pPr>
        <w:pStyle w:val="a3"/>
        <w:ind w:firstLine="0"/>
        <w:jc w:val="center"/>
        <w:rPr>
          <w:color w:val="000000"/>
        </w:rPr>
      </w:pPr>
      <w:r w:rsidRPr="00B50AD9">
        <w:rPr>
          <w:noProof/>
          <w:color w:val="000000"/>
          <w:lang w:eastAsia="ru-RU"/>
        </w:rPr>
        <w:drawing>
          <wp:inline distT="0" distB="0" distL="0" distR="0">
            <wp:extent cx="4581525" cy="2879234"/>
            <wp:effectExtent l="0" t="0" r="0" b="0"/>
            <wp:docPr id="5" name="Рисунок 5" descr="\\MServer\praktika_2018\Чубаров Рузанов\Поис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MServer\praktika_2018\Чубаров Рузанов\Поиск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596" cy="288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388" w:rsidRDefault="00481F5F" w:rsidP="00481F5F">
      <w:pPr>
        <w:pStyle w:val="a3"/>
        <w:rPr>
          <w:color w:val="000000"/>
        </w:rPr>
      </w:pPr>
      <w:r>
        <w:rPr>
          <w:color w:val="000000"/>
        </w:rPr>
        <w:t>Рисунок 2.4</w:t>
      </w:r>
      <w:r w:rsidR="001E452F">
        <w:rPr>
          <w:color w:val="000000"/>
        </w:rPr>
        <w:t xml:space="preserve"> </w:t>
      </w:r>
      <w:r w:rsidR="00973F01">
        <w:rPr>
          <w:color w:val="000000"/>
        </w:rPr>
        <w:t>Интерфейс формы поиска</w:t>
      </w:r>
      <w:r w:rsidR="00B50AD9">
        <w:rPr>
          <w:color w:val="000000"/>
        </w:rPr>
        <w:t xml:space="preserve"> сообщений по параметрам</w:t>
      </w:r>
    </w:p>
    <w:p w:rsidR="003E4913" w:rsidRDefault="003E4913" w:rsidP="00481F5F">
      <w:pPr>
        <w:pStyle w:val="a3"/>
        <w:rPr>
          <w:color w:val="000000"/>
        </w:rPr>
      </w:pPr>
    </w:p>
    <w:p w:rsidR="00BF59FF" w:rsidRPr="00BF59FF" w:rsidRDefault="00BF59FF" w:rsidP="00481F5F">
      <w:pPr>
        <w:pStyle w:val="a3"/>
        <w:rPr>
          <w:color w:val="000000"/>
        </w:rPr>
      </w:pPr>
      <w:r>
        <w:rPr>
          <w:color w:val="000000"/>
        </w:rPr>
        <w:t xml:space="preserve">На вход форма поиска получает указатель на контейнер </w:t>
      </w:r>
      <w:r>
        <w:rPr>
          <w:color w:val="000000"/>
          <w:lang w:val="en-US"/>
        </w:rPr>
        <w:t>map</w:t>
      </w:r>
      <w:r w:rsidRPr="00BF59FF">
        <w:rPr>
          <w:color w:val="000000"/>
        </w:rPr>
        <w:t xml:space="preserve">, </w:t>
      </w:r>
      <w:r>
        <w:rPr>
          <w:color w:val="000000"/>
        </w:rPr>
        <w:t>который содержит в себе указатели на структуры сообщений.</w:t>
      </w:r>
    </w:p>
    <w:p w:rsidR="008E4744" w:rsidRDefault="00973F01" w:rsidP="00481F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«Следующее» принимает параметры </w:t>
      </w:r>
      <w:r w:rsidR="008E4744">
        <w:rPr>
          <w:rFonts w:ascii="Times New Roman" w:hAnsi="Times New Roman" w:cs="Times New Roman"/>
          <w:sz w:val="28"/>
          <w:szCs w:val="28"/>
        </w:rPr>
        <w:t>поиска сообщений, которые имею</w:t>
      </w:r>
      <w:r w:rsidR="00481F5F">
        <w:rPr>
          <w:rFonts w:ascii="Times New Roman" w:hAnsi="Times New Roman" w:cs="Times New Roman"/>
          <w:sz w:val="28"/>
          <w:szCs w:val="28"/>
        </w:rPr>
        <w:t xml:space="preserve">т определенную </w:t>
      </w:r>
      <w:r w:rsidR="008E4744">
        <w:rPr>
          <w:rFonts w:ascii="Times New Roman" w:hAnsi="Times New Roman" w:cs="Times New Roman"/>
          <w:sz w:val="28"/>
          <w:szCs w:val="28"/>
        </w:rPr>
        <w:t>структуру «</w:t>
      </w:r>
      <w:proofErr w:type="spellStart"/>
      <w:r w:rsidR="008E4744">
        <w:rPr>
          <w:rFonts w:ascii="Times New Roman" w:hAnsi="Times New Roman" w:cs="Times New Roman"/>
          <w:sz w:val="28"/>
          <w:szCs w:val="28"/>
          <w:lang w:val="en-US"/>
        </w:rPr>
        <w:t>TMessage</w:t>
      </w:r>
      <w:proofErr w:type="spellEnd"/>
      <w:r w:rsidR="008E4744">
        <w:rPr>
          <w:rFonts w:ascii="Times New Roman" w:hAnsi="Times New Roman" w:cs="Times New Roman"/>
          <w:sz w:val="28"/>
          <w:szCs w:val="28"/>
        </w:rPr>
        <w:t xml:space="preserve">». </w:t>
      </w:r>
      <w:r w:rsidR="008E4744" w:rsidRPr="008E4744">
        <w:rPr>
          <w:rFonts w:ascii="Times New Roman" w:hAnsi="Times New Roman" w:cs="Times New Roman"/>
          <w:sz w:val="28"/>
          <w:szCs w:val="28"/>
        </w:rPr>
        <w:t>(</w:t>
      </w:r>
      <w:r w:rsidR="008E4744">
        <w:rPr>
          <w:rFonts w:ascii="Times New Roman" w:hAnsi="Times New Roman" w:cs="Times New Roman"/>
          <w:sz w:val="28"/>
          <w:szCs w:val="28"/>
        </w:rPr>
        <w:t>рисунок 2.5</w:t>
      </w:r>
      <w:r w:rsidR="008E4744" w:rsidRPr="008E4744">
        <w:rPr>
          <w:rFonts w:ascii="Times New Roman" w:hAnsi="Times New Roman" w:cs="Times New Roman"/>
          <w:sz w:val="28"/>
          <w:szCs w:val="28"/>
        </w:rPr>
        <w:t>)</w:t>
      </w:r>
    </w:p>
    <w:p w:rsidR="008E4744" w:rsidRPr="008E4744" w:rsidRDefault="008E4744" w:rsidP="00481F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4744" w:rsidRDefault="008E4744" w:rsidP="008E474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81F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3B2D96" wp14:editId="265080C0">
            <wp:extent cx="1952625" cy="1257002"/>
            <wp:effectExtent l="0" t="0" r="0" b="635"/>
            <wp:docPr id="8" name="Рисунок 8" descr="\\MServer\praktika_2018\Чубаров Рузанов\структур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MServer\praktika_2018\Чубаров Рузанов\структура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172" cy="126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744" w:rsidRDefault="008E4744" w:rsidP="008E4744">
      <w:pPr>
        <w:pStyle w:val="a3"/>
        <w:jc w:val="center"/>
        <w:rPr>
          <w:color w:val="000000"/>
        </w:rPr>
      </w:pPr>
      <w:r>
        <w:rPr>
          <w:color w:val="000000"/>
        </w:rPr>
        <w:t>Рисунок 2.5 Структура сообщения</w:t>
      </w:r>
    </w:p>
    <w:p w:rsidR="008E4744" w:rsidRPr="008E4744" w:rsidRDefault="008E4744" w:rsidP="008E4744">
      <w:pPr>
        <w:pStyle w:val="a3"/>
        <w:jc w:val="center"/>
        <w:rPr>
          <w:color w:val="000000"/>
        </w:rPr>
      </w:pPr>
    </w:p>
    <w:p w:rsidR="00BF59FF" w:rsidRDefault="00BF59FF" w:rsidP="008E47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4744" w:rsidRDefault="008E4744" w:rsidP="008E47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</w:t>
      </w:r>
      <w:r w:rsidR="00973F01">
        <w:rPr>
          <w:rFonts w:ascii="Times New Roman" w:hAnsi="Times New Roman" w:cs="Times New Roman"/>
          <w:sz w:val="28"/>
          <w:szCs w:val="28"/>
        </w:rPr>
        <w:t>выполняет поиск и</w:t>
      </w:r>
      <w:r w:rsidR="00837ABE">
        <w:rPr>
          <w:rFonts w:ascii="Times New Roman" w:hAnsi="Times New Roman" w:cs="Times New Roman"/>
          <w:sz w:val="28"/>
          <w:szCs w:val="28"/>
        </w:rPr>
        <w:t xml:space="preserve"> при нахождении нужного сообщения </w:t>
      </w:r>
      <w:r w:rsidR="00973F01">
        <w:rPr>
          <w:rFonts w:ascii="Times New Roman" w:hAnsi="Times New Roman" w:cs="Times New Roman"/>
          <w:sz w:val="28"/>
          <w:szCs w:val="28"/>
        </w:rPr>
        <w:t>выводит ключ найденного сообщения</w:t>
      </w:r>
      <w:r w:rsidR="00BF59FF">
        <w:rPr>
          <w:rFonts w:ascii="Times New Roman" w:hAnsi="Times New Roman" w:cs="Times New Roman"/>
          <w:sz w:val="28"/>
          <w:szCs w:val="28"/>
        </w:rPr>
        <w:t xml:space="preserve"> и возвращает его в начальную форму</w:t>
      </w:r>
      <w:r w:rsidR="00837ABE">
        <w:rPr>
          <w:rFonts w:ascii="Times New Roman" w:hAnsi="Times New Roman" w:cs="Times New Roman"/>
          <w:sz w:val="28"/>
          <w:szCs w:val="28"/>
        </w:rPr>
        <w:t>, при повторном нажатии переходит к следующему найденному сообщению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481F5F">
        <w:rPr>
          <w:rFonts w:ascii="Times New Roman" w:hAnsi="Times New Roman" w:cs="Times New Roman"/>
          <w:sz w:val="28"/>
          <w:szCs w:val="28"/>
        </w:rPr>
        <w:t>рисунок 2.6</w:t>
      </w:r>
      <w:r w:rsidR="00973F01">
        <w:rPr>
          <w:rFonts w:ascii="Times New Roman" w:hAnsi="Times New Roman" w:cs="Times New Roman"/>
          <w:sz w:val="28"/>
          <w:szCs w:val="28"/>
        </w:rPr>
        <w:t>)</w:t>
      </w:r>
    </w:p>
    <w:p w:rsidR="008E4744" w:rsidRDefault="008E4744" w:rsidP="008E4744">
      <w:pPr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37A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77E9AC" wp14:editId="5E4C40C1">
            <wp:extent cx="2924175" cy="2113283"/>
            <wp:effectExtent l="0" t="0" r="0" b="1270"/>
            <wp:docPr id="11" name="Рисунок 11" descr="\\MServer\praktika_2018\Чубаров Рузанов\инф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MServer\praktika_2018\Чубаров Рузанов\инфо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156" cy="21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744" w:rsidRDefault="008E4744" w:rsidP="008E474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4744">
        <w:rPr>
          <w:rFonts w:ascii="Times New Roman" w:hAnsi="Times New Roman" w:cs="Times New Roman"/>
          <w:sz w:val="28"/>
          <w:szCs w:val="28"/>
        </w:rPr>
        <w:t>Рисунок 2.6 Интерфейс формы удачного поиска</w:t>
      </w:r>
    </w:p>
    <w:p w:rsidR="008E4744" w:rsidRDefault="008E4744" w:rsidP="008E474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E4744" w:rsidRDefault="008E4744" w:rsidP="00481F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37ABE">
        <w:rPr>
          <w:rFonts w:ascii="Times New Roman" w:hAnsi="Times New Roman" w:cs="Times New Roman"/>
          <w:sz w:val="28"/>
          <w:szCs w:val="28"/>
        </w:rPr>
        <w:t xml:space="preserve">наче выводит информацию </w:t>
      </w:r>
      <w:r>
        <w:rPr>
          <w:rFonts w:ascii="Times New Roman" w:hAnsi="Times New Roman" w:cs="Times New Roman"/>
          <w:sz w:val="28"/>
          <w:szCs w:val="28"/>
        </w:rPr>
        <w:t>об отсутствии искомых сообщений</w:t>
      </w:r>
      <w:r w:rsidR="00837ABE">
        <w:rPr>
          <w:rFonts w:ascii="Times New Roman" w:hAnsi="Times New Roman" w:cs="Times New Roman"/>
          <w:sz w:val="28"/>
          <w:szCs w:val="28"/>
        </w:rPr>
        <w:t xml:space="preserve"> (рисунок</w:t>
      </w:r>
      <w:r w:rsidR="00481F5F">
        <w:rPr>
          <w:rFonts w:ascii="Times New Roman" w:hAnsi="Times New Roman" w:cs="Times New Roman"/>
          <w:sz w:val="28"/>
          <w:szCs w:val="28"/>
        </w:rPr>
        <w:t xml:space="preserve"> 2.7</w:t>
      </w:r>
      <w:r w:rsidR="00837ABE">
        <w:rPr>
          <w:rFonts w:ascii="Times New Roman" w:hAnsi="Times New Roman" w:cs="Times New Roman"/>
          <w:sz w:val="28"/>
          <w:szCs w:val="28"/>
        </w:rPr>
        <w:t>).</w:t>
      </w:r>
    </w:p>
    <w:p w:rsidR="00837ABE" w:rsidRDefault="008E4744" w:rsidP="008E474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37ABE">
        <w:rPr>
          <w:noProof/>
          <w:color w:val="000000"/>
          <w:lang w:eastAsia="ru-RU"/>
        </w:rPr>
        <w:drawing>
          <wp:inline distT="0" distB="0" distL="0" distR="0" wp14:anchorId="3955C741" wp14:editId="2AC9DBB6">
            <wp:extent cx="3762375" cy="2245923"/>
            <wp:effectExtent l="0" t="0" r="0" b="2540"/>
            <wp:docPr id="10" name="Рисунок 10" descr="\\MServer\praktika_2018\Чубаров Рузанов\Критик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MServer\praktika_2018\Чубаров Рузанов\Критикл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976" cy="228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744" w:rsidRDefault="008E4744" w:rsidP="008E4744">
      <w:pPr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37ABE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2.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7</w:t>
      </w:r>
      <w:r w:rsidRPr="00837AB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Интерфейс формы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неудачного</w:t>
      </w:r>
      <w:r w:rsidRPr="00837AB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поиска</w:t>
      </w:r>
    </w:p>
    <w:p w:rsidR="00481F5F" w:rsidRDefault="00481F5F" w:rsidP="00481F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7ABE" w:rsidRDefault="00837ABE" w:rsidP="00481F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«Предыдущее» работает аналогично кнопке «Следующее».</w:t>
      </w:r>
    </w:p>
    <w:p w:rsidR="00837ABE" w:rsidRDefault="00837ABE" w:rsidP="00481F5F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65FCF" w:rsidRPr="00973F01" w:rsidRDefault="00837ABE" w:rsidP="00481F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973F0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37ABE" w:rsidRDefault="00837ABE" w:rsidP="00481F5F">
      <w:pPr>
        <w:pStyle w:val="a3"/>
        <w:rPr>
          <w:color w:val="000000"/>
        </w:rPr>
      </w:pPr>
    </w:p>
    <w:p w:rsidR="00837ABE" w:rsidRDefault="00837ABE" w:rsidP="00481F5F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tab/>
      </w:r>
    </w:p>
    <w:p w:rsidR="00837ABE" w:rsidRDefault="00837ABE" w:rsidP="00481F5F">
      <w:pPr>
        <w:tabs>
          <w:tab w:val="left" w:pos="3540"/>
        </w:tabs>
        <w:spacing w:line="360" w:lineRule="auto"/>
        <w:ind w:firstLine="709"/>
        <w:jc w:val="both"/>
      </w:pPr>
      <w:r>
        <w:tab/>
      </w:r>
    </w:p>
    <w:p w:rsidR="00837ABE" w:rsidRDefault="00837ABE" w:rsidP="00481F5F">
      <w:pPr>
        <w:tabs>
          <w:tab w:val="left" w:pos="3540"/>
        </w:tabs>
        <w:spacing w:line="360" w:lineRule="auto"/>
        <w:ind w:firstLine="709"/>
        <w:jc w:val="both"/>
      </w:pPr>
    </w:p>
    <w:p w:rsidR="00837ABE" w:rsidRDefault="00837ABE" w:rsidP="00481F5F">
      <w:pPr>
        <w:tabs>
          <w:tab w:val="left" w:pos="3540"/>
        </w:tabs>
        <w:spacing w:line="360" w:lineRule="auto"/>
        <w:ind w:firstLine="709"/>
        <w:jc w:val="both"/>
      </w:pPr>
    </w:p>
    <w:p w:rsidR="00837ABE" w:rsidRDefault="00837ABE" w:rsidP="00481F5F">
      <w:pPr>
        <w:tabs>
          <w:tab w:val="left" w:pos="354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CB2B94">
        <w:rPr>
          <w:rFonts w:ascii="Times New Roman" w:hAnsi="Times New Roman" w:cs="Times New Roman"/>
          <w:sz w:val="28"/>
          <w:szCs w:val="28"/>
        </w:rPr>
        <w:t xml:space="preserve"> переборе всех найденных сообщений будет показано диалоговое окно, которое предложит нача</w:t>
      </w:r>
      <w:r w:rsidR="008E4744">
        <w:rPr>
          <w:rFonts w:ascii="Times New Roman" w:hAnsi="Times New Roman" w:cs="Times New Roman"/>
          <w:sz w:val="28"/>
          <w:szCs w:val="28"/>
        </w:rPr>
        <w:t>ть поиск заново.</w:t>
      </w:r>
      <w:r w:rsidR="00BF59FF">
        <w:rPr>
          <w:rFonts w:ascii="Times New Roman" w:hAnsi="Times New Roman" w:cs="Times New Roman"/>
          <w:sz w:val="28"/>
          <w:szCs w:val="28"/>
        </w:rPr>
        <w:t xml:space="preserve"> </w:t>
      </w:r>
      <w:r w:rsidR="008E474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481F5F">
        <w:rPr>
          <w:rFonts w:ascii="Times New Roman" w:hAnsi="Times New Roman" w:cs="Times New Roman"/>
          <w:sz w:val="28"/>
          <w:szCs w:val="28"/>
        </w:rPr>
        <w:t>рисунок</w:t>
      </w:r>
      <w:proofErr w:type="gramEnd"/>
      <w:r w:rsidR="00481F5F">
        <w:rPr>
          <w:rFonts w:ascii="Times New Roman" w:hAnsi="Times New Roman" w:cs="Times New Roman"/>
          <w:sz w:val="28"/>
          <w:szCs w:val="28"/>
        </w:rPr>
        <w:t xml:space="preserve"> 2.8</w:t>
      </w:r>
      <w:r w:rsidR="00CB2B94">
        <w:rPr>
          <w:rFonts w:ascii="Times New Roman" w:hAnsi="Times New Roman" w:cs="Times New Roman"/>
          <w:sz w:val="28"/>
          <w:szCs w:val="28"/>
        </w:rPr>
        <w:t>)</w:t>
      </w:r>
    </w:p>
    <w:p w:rsidR="00CB2B94" w:rsidRDefault="00CB2B94" w:rsidP="008E4744">
      <w:pPr>
        <w:tabs>
          <w:tab w:val="left" w:pos="3540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B2B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24652" cy="2305050"/>
            <wp:effectExtent l="0" t="0" r="0" b="0"/>
            <wp:docPr id="12" name="Рисунок 12" descr="\\MServer\praktika_2018\Чубаров Рузанов\Поиск занов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MServer\praktika_2018\Чубаров Рузанов\Поиск заново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25" cy="231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ABE" w:rsidRDefault="00CB2B94" w:rsidP="008E4744">
      <w:pPr>
        <w:tabs>
          <w:tab w:val="left" w:pos="3540"/>
        </w:tabs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37ABE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2.</w:t>
      </w:r>
      <w:r w:rsidR="00481F5F">
        <w:rPr>
          <w:rFonts w:ascii="Times New Roman" w:hAnsi="Times New Roman" w:cs="Times New Roman"/>
          <w:noProof/>
          <w:sz w:val="28"/>
          <w:szCs w:val="28"/>
          <w:lang w:eastAsia="ru-RU"/>
        </w:rPr>
        <w:t>8</w:t>
      </w:r>
      <w:r w:rsidRPr="00837AB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Интерфейс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диалогового окна</w:t>
      </w:r>
    </w:p>
    <w:p w:rsidR="00CB2B94" w:rsidRDefault="00CB2B94" w:rsidP="00481F5F">
      <w:pPr>
        <w:tabs>
          <w:tab w:val="left" w:pos="3540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нажатии кнопки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Yes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поиск начинается заново. При нажатии кнопки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No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CB2B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скрывается диалоговое окно.</w:t>
      </w:r>
    </w:p>
    <w:p w:rsidR="00BF59FF" w:rsidRDefault="00BF59FF" w:rsidP="00481F5F">
      <w:pPr>
        <w:tabs>
          <w:tab w:val="left" w:pos="3540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B2B94" w:rsidRDefault="00CB2B94" w:rsidP="00481F5F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:rsidR="00CB2B94" w:rsidRPr="00CB2B94" w:rsidRDefault="00CB2B94" w:rsidP="00481F5F">
      <w:pPr>
        <w:tabs>
          <w:tab w:val="left" w:pos="354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0B1C" w:rsidRDefault="00D80B1C" w:rsidP="00481F5F">
      <w:pPr>
        <w:pStyle w:val="2"/>
        <w:jc w:val="both"/>
      </w:pPr>
    </w:p>
    <w:p w:rsidR="00B50AD9" w:rsidRDefault="00B50AD9" w:rsidP="00481F5F">
      <w:pPr>
        <w:pStyle w:val="1"/>
        <w:jc w:val="both"/>
        <w:rPr>
          <w:rFonts w:cs="Times New Roman"/>
          <w:b/>
          <w:szCs w:val="28"/>
        </w:rPr>
      </w:pPr>
      <w:bookmarkStart w:id="9" w:name="_Toc519530992"/>
      <w:r w:rsidRPr="00FE678B">
        <w:rPr>
          <w:rFonts w:cs="Times New Roman"/>
          <w:szCs w:val="28"/>
        </w:rPr>
        <w:t>Заключение</w:t>
      </w:r>
      <w:bookmarkEnd w:id="9"/>
    </w:p>
    <w:p w:rsidR="00B50AD9" w:rsidRPr="005B1FE5" w:rsidRDefault="00B50AD9" w:rsidP="00481F5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13C4">
        <w:rPr>
          <w:rFonts w:ascii="Times New Roman" w:hAnsi="Times New Roman"/>
          <w:sz w:val="28"/>
          <w:szCs w:val="28"/>
        </w:rPr>
        <w:t>В процессе работы был</w:t>
      </w:r>
      <w:r>
        <w:rPr>
          <w:rFonts w:ascii="Times New Roman" w:hAnsi="Times New Roman"/>
          <w:sz w:val="28"/>
          <w:szCs w:val="28"/>
        </w:rPr>
        <w:t xml:space="preserve"> разработан </w:t>
      </w:r>
      <w:r w:rsidR="00481F5F">
        <w:rPr>
          <w:rFonts w:ascii="Times New Roman" w:hAnsi="Times New Roman"/>
          <w:sz w:val="28"/>
          <w:szCs w:val="28"/>
        </w:rPr>
        <w:t>класс</w:t>
      </w:r>
      <w:r>
        <w:rPr>
          <w:rFonts w:ascii="Times New Roman" w:hAnsi="Times New Roman"/>
          <w:sz w:val="28"/>
          <w:szCs w:val="28"/>
        </w:rPr>
        <w:t xml:space="preserve"> фильтрации сообщений по типам и </w:t>
      </w:r>
      <w:r w:rsidR="00481F5F">
        <w:rPr>
          <w:rFonts w:ascii="Times New Roman" w:hAnsi="Times New Roman"/>
          <w:sz w:val="28"/>
          <w:szCs w:val="28"/>
        </w:rPr>
        <w:t>класс</w:t>
      </w:r>
      <w:r>
        <w:rPr>
          <w:rFonts w:ascii="Times New Roman" w:hAnsi="Times New Roman"/>
          <w:sz w:val="28"/>
          <w:szCs w:val="28"/>
        </w:rPr>
        <w:t xml:space="preserve"> поиска сообщений по заданным параметрам. Были </w:t>
      </w:r>
      <w:r w:rsidR="00481F5F">
        <w:rPr>
          <w:rFonts w:ascii="Times New Roman" w:hAnsi="Times New Roman"/>
          <w:sz w:val="28"/>
          <w:szCs w:val="28"/>
        </w:rPr>
        <w:t>улучшены навыки работы с библиотеками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Qt</w:t>
      </w:r>
      <w:proofErr w:type="spellEnd"/>
      <w:r w:rsidR="00481F5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Был получен опыт работы с контейнерами</w:t>
      </w:r>
      <w:r w:rsidRPr="005B1FE5">
        <w:rPr>
          <w:rFonts w:ascii="Times New Roman" w:hAnsi="Times New Roman"/>
          <w:sz w:val="28"/>
          <w:szCs w:val="28"/>
        </w:rPr>
        <w:t xml:space="preserve"> </w:t>
      </w:r>
      <w:r w:rsidRPr="005B1FE5">
        <w:rPr>
          <w:rFonts w:ascii="Times New Roman" w:hAnsi="Times New Roman"/>
          <w:sz w:val="28"/>
          <w:szCs w:val="28"/>
          <w:lang w:val="en-US"/>
        </w:rPr>
        <w:t>STL</w:t>
      </w:r>
      <w:r w:rsidRPr="005B1FE5">
        <w:rPr>
          <w:rFonts w:ascii="Times New Roman" w:hAnsi="Times New Roman"/>
          <w:sz w:val="28"/>
          <w:szCs w:val="28"/>
        </w:rPr>
        <w:t xml:space="preserve"> </w:t>
      </w:r>
      <w:r w:rsidRPr="005B1FE5">
        <w:rPr>
          <w:rFonts w:ascii="Times New Roman" w:hAnsi="Times New Roman"/>
          <w:sz w:val="28"/>
          <w:szCs w:val="28"/>
          <w:lang w:val="en-US"/>
        </w:rPr>
        <w:t>set</w:t>
      </w:r>
      <w:r w:rsidRPr="005B1FE5">
        <w:rPr>
          <w:rFonts w:ascii="Times New Roman" w:hAnsi="Times New Roman"/>
          <w:sz w:val="28"/>
          <w:szCs w:val="28"/>
        </w:rPr>
        <w:t xml:space="preserve">, </w:t>
      </w:r>
      <w:r w:rsidRPr="005B1FE5">
        <w:rPr>
          <w:rFonts w:ascii="Times New Roman" w:hAnsi="Times New Roman"/>
          <w:sz w:val="28"/>
          <w:szCs w:val="28"/>
          <w:lang w:val="en-US"/>
        </w:rPr>
        <w:t>map</w:t>
      </w:r>
      <w:r w:rsidRPr="005B1FE5">
        <w:rPr>
          <w:rFonts w:ascii="Times New Roman" w:hAnsi="Times New Roman"/>
          <w:sz w:val="28"/>
          <w:szCs w:val="28"/>
        </w:rPr>
        <w:t xml:space="preserve"> и </w:t>
      </w:r>
      <w:r w:rsidRPr="005B1FE5">
        <w:rPr>
          <w:rFonts w:ascii="Times New Roman" w:hAnsi="Times New Roman"/>
          <w:sz w:val="28"/>
          <w:szCs w:val="28"/>
          <w:lang w:val="en-US"/>
        </w:rPr>
        <w:t>vector</w:t>
      </w:r>
      <w:r w:rsidRPr="005B1FE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итераторами</w:t>
      </w:r>
      <w:r w:rsidR="00481F5F">
        <w:rPr>
          <w:rFonts w:ascii="Times New Roman" w:hAnsi="Times New Roman"/>
          <w:sz w:val="28"/>
          <w:szCs w:val="28"/>
        </w:rPr>
        <w:t xml:space="preserve"> </w:t>
      </w:r>
      <w:r w:rsidRPr="005B1FE5">
        <w:rPr>
          <w:rFonts w:ascii="Times New Roman" w:hAnsi="Times New Roman"/>
          <w:sz w:val="28"/>
          <w:szCs w:val="28"/>
          <w:lang w:val="en-US"/>
        </w:rPr>
        <w:t>STL</w:t>
      </w:r>
      <w:r w:rsidR="00481F5F">
        <w:rPr>
          <w:rFonts w:ascii="Times New Roman" w:hAnsi="Times New Roman"/>
          <w:sz w:val="28"/>
          <w:szCs w:val="28"/>
        </w:rPr>
        <w:t xml:space="preserve"> для работы с ними.</w:t>
      </w:r>
    </w:p>
    <w:p w:rsidR="0015755C" w:rsidRPr="00D7235B" w:rsidRDefault="0015755C" w:rsidP="00481F5F">
      <w:pPr>
        <w:pStyle w:val="a3"/>
      </w:pPr>
    </w:p>
    <w:p w:rsidR="001E452F" w:rsidRDefault="001E452F" w:rsidP="00481F5F">
      <w:pPr>
        <w:spacing w:line="360" w:lineRule="auto"/>
        <w:ind w:firstLine="709"/>
        <w:jc w:val="both"/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:rsidR="006C7096" w:rsidRDefault="001E452F" w:rsidP="00481F5F">
      <w:pPr>
        <w:pStyle w:val="1"/>
        <w:jc w:val="both"/>
      </w:pPr>
      <w:bookmarkStart w:id="10" w:name="_Toc519530993"/>
      <w:r>
        <w:lastRenderedPageBreak/>
        <w:t>Список использованных источников и литературы</w:t>
      </w:r>
      <w:bookmarkEnd w:id="10"/>
    </w:p>
    <w:p w:rsidR="00B50AD9" w:rsidRPr="00653DC8" w:rsidRDefault="00B50AD9" w:rsidP="00481F5F">
      <w:pPr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13C4">
        <w:rPr>
          <w:rFonts w:ascii="Times New Roman" w:hAnsi="Times New Roman"/>
          <w:sz w:val="28"/>
          <w:szCs w:val="28"/>
        </w:rPr>
        <w:t xml:space="preserve">Встроенная документация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Qt</w:t>
      </w:r>
      <w:proofErr w:type="spellEnd"/>
      <w:r w:rsidRPr="00481F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Creator</w:t>
      </w:r>
      <w:r w:rsidRPr="00481F5F">
        <w:rPr>
          <w:rFonts w:ascii="Times New Roman" w:hAnsi="Times New Roman"/>
          <w:sz w:val="28"/>
          <w:szCs w:val="28"/>
        </w:rPr>
        <w:t>.</w:t>
      </w:r>
    </w:p>
    <w:p w:rsidR="00B50AD9" w:rsidRPr="00653DC8" w:rsidRDefault="00B50AD9" w:rsidP="00481F5F">
      <w:pPr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53DC8">
        <w:rPr>
          <w:rFonts w:ascii="Times New Roman" w:hAnsi="Times New Roman"/>
          <w:sz w:val="28"/>
          <w:szCs w:val="28"/>
        </w:rPr>
        <w:t>https://en.cppreference.com/w/</w:t>
      </w:r>
    </w:p>
    <w:p w:rsidR="006F6F70" w:rsidRPr="006F6F70" w:rsidRDefault="006F6F70" w:rsidP="00481F5F">
      <w:pPr>
        <w:pStyle w:val="a3"/>
      </w:pPr>
    </w:p>
    <w:sectPr w:rsidR="006F6F70" w:rsidRPr="006F6F70" w:rsidSect="00C07407">
      <w:footerReference w:type="default" r:id="rId1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8FF" w:rsidRDefault="008B68FF" w:rsidP="0019365B">
      <w:pPr>
        <w:spacing w:after="0" w:line="240" w:lineRule="auto"/>
      </w:pPr>
      <w:r>
        <w:separator/>
      </w:r>
    </w:p>
  </w:endnote>
  <w:endnote w:type="continuationSeparator" w:id="0">
    <w:p w:rsidR="008B68FF" w:rsidRDefault="008B68FF" w:rsidP="00193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512505"/>
      <w:docPartObj>
        <w:docPartGallery w:val="Page Numbers (Bottom of Page)"/>
        <w:docPartUnique/>
      </w:docPartObj>
    </w:sdtPr>
    <w:sdtEndPr/>
    <w:sdtContent>
      <w:p w:rsidR="00E63DC8" w:rsidRDefault="00E63DC8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9FF">
          <w:rPr>
            <w:noProof/>
          </w:rPr>
          <w:t>2</w:t>
        </w:r>
        <w:r>
          <w:fldChar w:fldCharType="end"/>
        </w:r>
      </w:p>
    </w:sdtContent>
  </w:sdt>
  <w:p w:rsidR="00E63DC8" w:rsidRDefault="00E63DC8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</w:rPr>
      <w:id w:val="372664839"/>
      <w:docPartObj>
        <w:docPartGallery w:val="Page Numbers (Bottom of Page)"/>
        <w:docPartUnique/>
      </w:docPartObj>
    </w:sdtPr>
    <w:sdtEndPr/>
    <w:sdtContent>
      <w:p w:rsidR="00E63DC8" w:rsidRPr="002A1A25" w:rsidRDefault="00E63DC8">
        <w:pPr>
          <w:pStyle w:val="af6"/>
          <w:jc w:val="center"/>
          <w:rPr>
            <w:rFonts w:ascii="Times New Roman" w:hAnsi="Times New Roman" w:cs="Times New Roman"/>
            <w:sz w:val="28"/>
          </w:rPr>
        </w:pPr>
        <w:r w:rsidRPr="002A1A25">
          <w:rPr>
            <w:rFonts w:ascii="Times New Roman" w:hAnsi="Times New Roman" w:cs="Times New Roman"/>
            <w:sz w:val="28"/>
          </w:rPr>
          <w:fldChar w:fldCharType="begin"/>
        </w:r>
        <w:r w:rsidRPr="002A1A25">
          <w:rPr>
            <w:rFonts w:ascii="Times New Roman" w:hAnsi="Times New Roman" w:cs="Times New Roman"/>
            <w:sz w:val="28"/>
          </w:rPr>
          <w:instrText>PAGE   \* MERGEFORMAT</w:instrText>
        </w:r>
        <w:r w:rsidRPr="002A1A25">
          <w:rPr>
            <w:rFonts w:ascii="Times New Roman" w:hAnsi="Times New Roman" w:cs="Times New Roman"/>
            <w:sz w:val="28"/>
          </w:rPr>
          <w:fldChar w:fldCharType="separate"/>
        </w:r>
        <w:r w:rsidR="00BF59FF">
          <w:rPr>
            <w:rFonts w:ascii="Times New Roman" w:hAnsi="Times New Roman" w:cs="Times New Roman"/>
            <w:noProof/>
            <w:sz w:val="28"/>
          </w:rPr>
          <w:t>5</w:t>
        </w:r>
        <w:r w:rsidRPr="002A1A25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E63DC8" w:rsidRDefault="00E63DC8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8FF" w:rsidRDefault="008B68FF" w:rsidP="0019365B">
      <w:pPr>
        <w:spacing w:after="0" w:line="240" w:lineRule="auto"/>
      </w:pPr>
      <w:r>
        <w:separator/>
      </w:r>
    </w:p>
  </w:footnote>
  <w:footnote w:type="continuationSeparator" w:id="0">
    <w:p w:rsidR="008B68FF" w:rsidRDefault="008B68FF" w:rsidP="00193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E5F9E"/>
    <w:multiLevelType w:val="hybridMultilevel"/>
    <w:tmpl w:val="000AC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C20F9"/>
    <w:multiLevelType w:val="multilevel"/>
    <w:tmpl w:val="626E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1B68BD"/>
    <w:multiLevelType w:val="hybridMultilevel"/>
    <w:tmpl w:val="0ED45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70830"/>
    <w:multiLevelType w:val="hybridMultilevel"/>
    <w:tmpl w:val="7848FA32"/>
    <w:lvl w:ilvl="0" w:tplc="041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4">
    <w:nsid w:val="134909B2"/>
    <w:multiLevelType w:val="multilevel"/>
    <w:tmpl w:val="53C2AB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46649E9"/>
    <w:multiLevelType w:val="hybridMultilevel"/>
    <w:tmpl w:val="8C866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13172"/>
    <w:multiLevelType w:val="multilevel"/>
    <w:tmpl w:val="416AEC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>
    <w:nsid w:val="1DA15B9A"/>
    <w:multiLevelType w:val="hybridMultilevel"/>
    <w:tmpl w:val="D3E22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B7207"/>
    <w:multiLevelType w:val="hybridMultilevel"/>
    <w:tmpl w:val="6C789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5433A6"/>
    <w:multiLevelType w:val="multilevel"/>
    <w:tmpl w:val="416AEC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0">
    <w:nsid w:val="26222728"/>
    <w:multiLevelType w:val="multilevel"/>
    <w:tmpl w:val="E95E4D9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>
    <w:nsid w:val="29E87516"/>
    <w:multiLevelType w:val="hybridMultilevel"/>
    <w:tmpl w:val="AEFCA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2305B3"/>
    <w:multiLevelType w:val="hybridMultilevel"/>
    <w:tmpl w:val="CC5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56037D"/>
    <w:multiLevelType w:val="hybridMultilevel"/>
    <w:tmpl w:val="013A73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6556F01"/>
    <w:multiLevelType w:val="hybridMultilevel"/>
    <w:tmpl w:val="AD9CB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8F16C2"/>
    <w:multiLevelType w:val="multilevel"/>
    <w:tmpl w:val="6BC6F52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47E6788B"/>
    <w:multiLevelType w:val="hybridMultilevel"/>
    <w:tmpl w:val="9E0490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866910"/>
    <w:multiLevelType w:val="hybridMultilevel"/>
    <w:tmpl w:val="A4F6D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B14AAD"/>
    <w:multiLevelType w:val="hybridMultilevel"/>
    <w:tmpl w:val="84C63B1C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75A5012"/>
    <w:multiLevelType w:val="hybridMultilevel"/>
    <w:tmpl w:val="1E68F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776A90"/>
    <w:multiLevelType w:val="hybridMultilevel"/>
    <w:tmpl w:val="D4F2C1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022186"/>
    <w:multiLevelType w:val="hybridMultilevel"/>
    <w:tmpl w:val="A49EC4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5F1311"/>
    <w:multiLevelType w:val="multilevel"/>
    <w:tmpl w:val="416AEC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>
    <w:nsid w:val="7B9E42D3"/>
    <w:multiLevelType w:val="hybridMultilevel"/>
    <w:tmpl w:val="371ECF6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D87571"/>
    <w:multiLevelType w:val="hybridMultilevel"/>
    <w:tmpl w:val="8CF04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4"/>
  </w:num>
  <w:num w:numId="3">
    <w:abstractNumId w:val="7"/>
  </w:num>
  <w:num w:numId="4">
    <w:abstractNumId w:val="14"/>
  </w:num>
  <w:num w:numId="5">
    <w:abstractNumId w:val="17"/>
  </w:num>
  <w:num w:numId="6">
    <w:abstractNumId w:val="19"/>
  </w:num>
  <w:num w:numId="7">
    <w:abstractNumId w:val="5"/>
  </w:num>
  <w:num w:numId="8">
    <w:abstractNumId w:val="12"/>
  </w:num>
  <w:num w:numId="9">
    <w:abstractNumId w:val="11"/>
  </w:num>
  <w:num w:numId="10">
    <w:abstractNumId w:val="2"/>
  </w:num>
  <w:num w:numId="11">
    <w:abstractNumId w:val="23"/>
  </w:num>
  <w:num w:numId="12">
    <w:abstractNumId w:val="21"/>
  </w:num>
  <w:num w:numId="13">
    <w:abstractNumId w:val="10"/>
  </w:num>
  <w:num w:numId="14">
    <w:abstractNumId w:val="4"/>
  </w:num>
  <w:num w:numId="15">
    <w:abstractNumId w:val="15"/>
  </w:num>
  <w:num w:numId="16">
    <w:abstractNumId w:val="16"/>
  </w:num>
  <w:num w:numId="17">
    <w:abstractNumId w:val="8"/>
  </w:num>
  <w:num w:numId="18">
    <w:abstractNumId w:val="18"/>
  </w:num>
  <w:num w:numId="19">
    <w:abstractNumId w:val="9"/>
  </w:num>
  <w:num w:numId="20">
    <w:abstractNumId w:val="6"/>
  </w:num>
  <w:num w:numId="21">
    <w:abstractNumId w:val="3"/>
  </w:num>
  <w:num w:numId="22">
    <w:abstractNumId w:val="22"/>
  </w:num>
  <w:num w:numId="23">
    <w:abstractNumId w:val="20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54"/>
    <w:rsid w:val="0008271E"/>
    <w:rsid w:val="000A4EEE"/>
    <w:rsid w:val="0015755C"/>
    <w:rsid w:val="00163854"/>
    <w:rsid w:val="0019365B"/>
    <w:rsid w:val="001D1AD6"/>
    <w:rsid w:val="001E4254"/>
    <w:rsid w:val="001E452F"/>
    <w:rsid w:val="001F4C73"/>
    <w:rsid w:val="00204094"/>
    <w:rsid w:val="00265FCF"/>
    <w:rsid w:val="00267BEA"/>
    <w:rsid w:val="00271FDC"/>
    <w:rsid w:val="002A1A25"/>
    <w:rsid w:val="00392A78"/>
    <w:rsid w:val="003E4913"/>
    <w:rsid w:val="00417D6E"/>
    <w:rsid w:val="004370CC"/>
    <w:rsid w:val="00481F5F"/>
    <w:rsid w:val="0048481E"/>
    <w:rsid w:val="004B5E18"/>
    <w:rsid w:val="004E354E"/>
    <w:rsid w:val="004E5A3B"/>
    <w:rsid w:val="004F24E6"/>
    <w:rsid w:val="00542BC3"/>
    <w:rsid w:val="0057442B"/>
    <w:rsid w:val="0058647A"/>
    <w:rsid w:val="00622E75"/>
    <w:rsid w:val="006B5A7F"/>
    <w:rsid w:val="006C7096"/>
    <w:rsid w:val="006F6F70"/>
    <w:rsid w:val="00716BB4"/>
    <w:rsid w:val="00757388"/>
    <w:rsid w:val="007820D2"/>
    <w:rsid w:val="007B058A"/>
    <w:rsid w:val="007E2EE7"/>
    <w:rsid w:val="00837ABE"/>
    <w:rsid w:val="00853207"/>
    <w:rsid w:val="008B68FF"/>
    <w:rsid w:val="008E4744"/>
    <w:rsid w:val="00903F2D"/>
    <w:rsid w:val="00904ACC"/>
    <w:rsid w:val="00921994"/>
    <w:rsid w:val="00964894"/>
    <w:rsid w:val="00973F01"/>
    <w:rsid w:val="00A06BC7"/>
    <w:rsid w:val="00A1348B"/>
    <w:rsid w:val="00A16C0E"/>
    <w:rsid w:val="00B020EE"/>
    <w:rsid w:val="00B50AD9"/>
    <w:rsid w:val="00B96819"/>
    <w:rsid w:val="00BB24AB"/>
    <w:rsid w:val="00BC4584"/>
    <w:rsid w:val="00BF11E9"/>
    <w:rsid w:val="00BF59FF"/>
    <w:rsid w:val="00C07407"/>
    <w:rsid w:val="00C87AC8"/>
    <w:rsid w:val="00C9190A"/>
    <w:rsid w:val="00C939CD"/>
    <w:rsid w:val="00CB2B94"/>
    <w:rsid w:val="00CD7463"/>
    <w:rsid w:val="00CE11D7"/>
    <w:rsid w:val="00CE3502"/>
    <w:rsid w:val="00D02377"/>
    <w:rsid w:val="00D42F87"/>
    <w:rsid w:val="00D54365"/>
    <w:rsid w:val="00D7235B"/>
    <w:rsid w:val="00D80B1C"/>
    <w:rsid w:val="00E33BBA"/>
    <w:rsid w:val="00E46DA5"/>
    <w:rsid w:val="00E55618"/>
    <w:rsid w:val="00E63DC8"/>
    <w:rsid w:val="00EA2F2F"/>
    <w:rsid w:val="00ED265E"/>
    <w:rsid w:val="00F46175"/>
    <w:rsid w:val="00F61057"/>
    <w:rsid w:val="00FA20F1"/>
    <w:rsid w:val="00FD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DEEE34EC-E656-44E2-B194-6B4B583C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235B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235B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3BB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33BBA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ё"/>
    <w:basedOn w:val="a"/>
    <w:link w:val="a4"/>
    <w:qFormat/>
    <w:rsid w:val="00D723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7235B"/>
    <w:rPr>
      <w:rFonts w:ascii="Times New Roman" w:eastAsiaTheme="majorEastAsia" w:hAnsi="Times New Roman" w:cstheme="majorBidi"/>
      <w:sz w:val="28"/>
      <w:szCs w:val="32"/>
    </w:rPr>
  </w:style>
  <w:style w:type="character" w:customStyle="1" w:styleId="a4">
    <w:name w:val="моё Знак"/>
    <w:basedOn w:val="a0"/>
    <w:link w:val="a3"/>
    <w:rsid w:val="00D7235B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D7235B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Normal (Web)"/>
    <w:basedOn w:val="a"/>
    <w:uiPriority w:val="99"/>
    <w:semiHidden/>
    <w:unhideWhenUsed/>
    <w:rsid w:val="00F46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46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61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46175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a0"/>
    <w:rsid w:val="00F46175"/>
  </w:style>
  <w:style w:type="paragraph" w:styleId="a6">
    <w:name w:val="List Paragraph"/>
    <w:basedOn w:val="a"/>
    <w:uiPriority w:val="34"/>
    <w:qFormat/>
    <w:rsid w:val="00F46175"/>
    <w:pPr>
      <w:ind w:left="720"/>
      <w:contextualSpacing/>
    </w:pPr>
  </w:style>
  <w:style w:type="character" w:styleId="a7">
    <w:name w:val="Strong"/>
    <w:basedOn w:val="a0"/>
    <w:uiPriority w:val="22"/>
    <w:qFormat/>
    <w:rsid w:val="00F46175"/>
    <w:rPr>
      <w:b/>
      <w:bCs/>
    </w:rPr>
  </w:style>
  <w:style w:type="character" w:styleId="HTML2">
    <w:name w:val="HTML Sample"/>
    <w:basedOn w:val="a0"/>
    <w:uiPriority w:val="99"/>
    <w:semiHidden/>
    <w:unhideWhenUsed/>
    <w:rsid w:val="00F46175"/>
    <w:rPr>
      <w:rFonts w:ascii="Courier New" w:eastAsia="Times New Roman" w:hAnsi="Courier New" w:cs="Courier New"/>
    </w:rPr>
  </w:style>
  <w:style w:type="character" w:customStyle="1" w:styleId="string">
    <w:name w:val="string"/>
    <w:basedOn w:val="a0"/>
    <w:rsid w:val="00F46175"/>
  </w:style>
  <w:style w:type="character" w:customStyle="1" w:styleId="keyword">
    <w:name w:val="keyword"/>
    <w:basedOn w:val="a0"/>
    <w:rsid w:val="00F46175"/>
  </w:style>
  <w:style w:type="character" w:customStyle="1" w:styleId="comment">
    <w:name w:val="comment"/>
    <w:basedOn w:val="a0"/>
    <w:rsid w:val="00F46175"/>
  </w:style>
  <w:style w:type="character" w:customStyle="1" w:styleId="number">
    <w:name w:val="number"/>
    <w:basedOn w:val="a0"/>
    <w:rsid w:val="00F46175"/>
  </w:style>
  <w:style w:type="character" w:styleId="a8">
    <w:name w:val="annotation reference"/>
    <w:basedOn w:val="a0"/>
    <w:uiPriority w:val="99"/>
    <w:semiHidden/>
    <w:unhideWhenUsed/>
    <w:rsid w:val="00EA2F2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A2F2F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A2F2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A2F2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A2F2F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A2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A2F2F"/>
    <w:rPr>
      <w:rFonts w:ascii="Segoe UI" w:hAnsi="Segoe UI" w:cs="Segoe UI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F6105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348B"/>
    <w:pPr>
      <w:tabs>
        <w:tab w:val="right" w:leader="dot" w:pos="9627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BB24AB"/>
    <w:pPr>
      <w:tabs>
        <w:tab w:val="left" w:pos="880"/>
        <w:tab w:val="right" w:leader="dot" w:pos="9627"/>
      </w:tabs>
      <w:spacing w:after="100" w:line="360" w:lineRule="auto"/>
      <w:ind w:left="220"/>
    </w:pPr>
  </w:style>
  <w:style w:type="character" w:styleId="af0">
    <w:name w:val="Hyperlink"/>
    <w:basedOn w:val="a0"/>
    <w:uiPriority w:val="99"/>
    <w:unhideWhenUsed/>
    <w:rsid w:val="00F61057"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19365B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19365B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19365B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E33BBA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E33BBA"/>
    <w:rPr>
      <w:rFonts w:ascii="Times New Roman" w:eastAsiaTheme="majorEastAsia" w:hAnsi="Times New Roman" w:cstheme="majorBidi"/>
      <w:i/>
      <w:iCs/>
      <w:sz w:val="28"/>
    </w:rPr>
  </w:style>
  <w:style w:type="paragraph" w:styleId="af4">
    <w:name w:val="header"/>
    <w:basedOn w:val="a"/>
    <w:link w:val="af5"/>
    <w:uiPriority w:val="99"/>
    <w:unhideWhenUsed/>
    <w:rsid w:val="002A1A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2A1A25"/>
  </w:style>
  <w:style w:type="paragraph" w:styleId="af6">
    <w:name w:val="footer"/>
    <w:basedOn w:val="a"/>
    <w:link w:val="af7"/>
    <w:uiPriority w:val="99"/>
    <w:unhideWhenUsed/>
    <w:rsid w:val="002A1A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2A1A25"/>
  </w:style>
  <w:style w:type="character" w:customStyle="1" w:styleId="posttitle-text">
    <w:name w:val="post__title-text"/>
    <w:basedOn w:val="a0"/>
    <w:rsid w:val="00757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0D0F6-4A2A-4E65-950E-C956F0F8E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Хак  Билап</dc:creator>
  <cp:keywords/>
  <dc:description/>
  <cp:lastModifiedBy>Чурбанов  Никита </cp:lastModifiedBy>
  <cp:revision>7</cp:revision>
  <dcterms:created xsi:type="dcterms:W3CDTF">2018-07-16T14:35:00Z</dcterms:created>
  <dcterms:modified xsi:type="dcterms:W3CDTF">2018-07-16T16:41:00Z</dcterms:modified>
</cp:coreProperties>
</file>