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2622F" w14:textId="1BCE0B67" w:rsidR="0037728B" w:rsidRDefault="00C54B8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0" w:name="_GoBack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Schiller, C., Binkley, J., Bradley, A., Cross, M., Evron, G., Harley, D. and Willems, C. (2007).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Botnets, The Killer Web App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Syngress Publishing, Inc., p.30.</w:t>
      </w:r>
    </w:p>
    <w:p w14:paraId="4A982B1C" w14:textId="0A49A014" w:rsidR="00C54B82" w:rsidRDefault="00C54B8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Álvarez Cid-Fuentes, J., Szabo, C. and Falkner, K. (2018).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An adaptive framework for the detection of novel botnets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6D188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[online] </w:t>
      </w:r>
      <w:r w:rsidR="000475AF" w:rsidRPr="000475AF">
        <w:rPr>
          <w:rFonts w:ascii="Arial" w:hAnsi="Arial" w:cs="Arial"/>
          <w:color w:val="000000"/>
          <w:sz w:val="20"/>
          <w:szCs w:val="20"/>
          <w:shd w:val="clear" w:color="auto" w:fill="FFFFFF"/>
        </w:rPr>
        <w:t>sciencedirect.com</w:t>
      </w:r>
      <w:r w:rsidR="006D188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Available at: </w:t>
      </w:r>
      <w:hyperlink r:id="rId6" w:history="1">
        <w:r w:rsidR="006D1883" w:rsidRPr="00C67BB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https://www.sciencedirect.com/science/article/pii/S0167404818309805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7A8F74E9" w14:textId="44460D9F" w:rsidR="006D1883" w:rsidRDefault="006D188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Wang, T., Lin, H., Cheng, W. and Chen, C. (2018).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DBod: Clustering and detecting DGA-based botnets using DNS traffic analysis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[online] </w:t>
      </w:r>
      <w:r w:rsidR="000475AF" w:rsidRPr="000475AF">
        <w:rPr>
          <w:rFonts w:ascii="Arial" w:hAnsi="Arial" w:cs="Arial"/>
          <w:color w:val="000000"/>
          <w:sz w:val="20"/>
          <w:szCs w:val="20"/>
          <w:shd w:val="clear" w:color="auto" w:fill="FFFFFF"/>
        </w:rPr>
        <w:t>sciencedirect.com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Available at: </w:t>
      </w:r>
      <w:hyperlink r:id="rId7" w:history="1">
        <w:r w:rsidRPr="00C67BB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https://www.sciencedirect.com/science/article/pii/S0167404816301250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7871F590" w14:textId="31E07D1F" w:rsidR="006D1883" w:rsidRDefault="006D188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D188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Chen, C. and Lin, H. (2018). Detecting botnet by anomalous traffic*. [online] </w:t>
      </w:r>
      <w:r w:rsidR="000475AF" w:rsidRPr="000475AF">
        <w:rPr>
          <w:rFonts w:ascii="Arial" w:hAnsi="Arial" w:cs="Arial"/>
          <w:color w:val="000000"/>
          <w:sz w:val="20"/>
          <w:szCs w:val="20"/>
          <w:shd w:val="clear" w:color="auto" w:fill="FFFFFF"/>
        </w:rPr>
        <w:t>sciencedirect.com</w:t>
      </w:r>
      <w:r w:rsidRPr="006D188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Available at: </w:t>
      </w:r>
      <w:hyperlink r:id="rId8" w:history="1">
        <w:r w:rsidRPr="00C67BB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https://www.sciencedirect.com/science/article/pii/S221421261400026X</w:t>
        </w:r>
      </w:hyperlink>
      <w:r w:rsidRPr="006D1883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48692B74" w14:textId="0C48FC0A" w:rsidR="006D1883" w:rsidRDefault="006E060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E0609">
        <w:rPr>
          <w:rFonts w:ascii="Arial" w:hAnsi="Arial" w:cs="Arial"/>
          <w:color w:val="000000"/>
          <w:sz w:val="20"/>
          <w:szCs w:val="20"/>
          <w:shd w:val="clear" w:color="auto" w:fill="FFFFFF"/>
        </w:rPr>
        <w:t>Plohmann, D., Gerhards-Padille, E. and Leder, F. (2011). Botnets: Measurement, Detection, Disinfection and Defence. pp.79, 80, 86, 87.</w:t>
      </w:r>
    </w:p>
    <w:p w14:paraId="4754549E" w14:textId="458ED31E" w:rsidR="006E0609" w:rsidRDefault="006E060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E060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Chadd, A. (2018). DDoS attacks: past, present and future. [online] </w:t>
      </w:r>
      <w:r w:rsidR="000475AF" w:rsidRPr="000475AF">
        <w:rPr>
          <w:rFonts w:ascii="Arial" w:hAnsi="Arial" w:cs="Arial"/>
          <w:color w:val="000000"/>
          <w:sz w:val="20"/>
          <w:szCs w:val="20"/>
          <w:shd w:val="clear" w:color="auto" w:fill="FFFFFF"/>
        </w:rPr>
        <w:t>sciencedirect.com</w:t>
      </w:r>
      <w:r w:rsidRPr="006E060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Available at: </w:t>
      </w:r>
      <w:hyperlink r:id="rId9" w:history="1">
        <w:r w:rsidRPr="00C67BB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https://www.sciencedirect.com/science/article/pii/S1353485818300692</w:t>
        </w:r>
      </w:hyperlink>
      <w:r w:rsidRPr="006E0609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7281F91B" w14:textId="15B6826E" w:rsidR="006E0609" w:rsidRDefault="000475A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475A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Sadeghian, A. and Zamani, M. (2018). Detecting and preventing DDoS attacks in botnets by the help of self triggered black holes - IEEE Conference Publication. [online] Ieeexplore.ieee.org. Available at: </w:t>
      </w:r>
      <w:hyperlink r:id="rId10" w:history="1">
        <w:r w:rsidRPr="00C67BB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http://ieeexplore.ieee.org/abstract/document/6924468/</w:t>
        </w:r>
      </w:hyperlink>
      <w:r w:rsidRPr="000475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bookmarkEnd w:id="0"/>
    <w:p w14:paraId="2D5AD43C" w14:textId="77777777" w:rsidR="000475AF" w:rsidRDefault="000475A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05E5393" w14:textId="77777777" w:rsidR="006D1883" w:rsidRPr="00C54B82" w:rsidRDefault="006D188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sectPr w:rsidR="006D1883" w:rsidRPr="00C54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00EB9" w14:textId="77777777" w:rsidR="003F4699" w:rsidRDefault="003F4699" w:rsidP="005631C1">
      <w:pPr>
        <w:spacing w:after="0" w:line="240" w:lineRule="auto"/>
      </w:pPr>
      <w:r>
        <w:separator/>
      </w:r>
    </w:p>
  </w:endnote>
  <w:endnote w:type="continuationSeparator" w:id="0">
    <w:p w14:paraId="529A2FD2" w14:textId="77777777" w:rsidR="003F4699" w:rsidRDefault="003F4699" w:rsidP="00563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7861C" w14:textId="77777777" w:rsidR="003F4699" w:rsidRDefault="003F4699" w:rsidP="005631C1">
      <w:pPr>
        <w:spacing w:after="0" w:line="240" w:lineRule="auto"/>
      </w:pPr>
      <w:r>
        <w:separator/>
      </w:r>
    </w:p>
  </w:footnote>
  <w:footnote w:type="continuationSeparator" w:id="0">
    <w:p w14:paraId="4A64EF98" w14:textId="77777777" w:rsidR="003F4699" w:rsidRDefault="003F4699" w:rsidP="005631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AF"/>
    <w:rsid w:val="000475AF"/>
    <w:rsid w:val="00131092"/>
    <w:rsid w:val="0037728B"/>
    <w:rsid w:val="003F4699"/>
    <w:rsid w:val="005631C1"/>
    <w:rsid w:val="00672326"/>
    <w:rsid w:val="006D1883"/>
    <w:rsid w:val="006E0609"/>
    <w:rsid w:val="007F2DAF"/>
    <w:rsid w:val="00883153"/>
    <w:rsid w:val="00C5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1BEF5"/>
  <w15:chartTrackingRefBased/>
  <w15:docId w15:val="{B3B19735-B320-4B1E-B134-8FFAB0D94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1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1C1"/>
  </w:style>
  <w:style w:type="paragraph" w:styleId="Footer">
    <w:name w:val="footer"/>
    <w:basedOn w:val="Normal"/>
    <w:link w:val="FooterChar"/>
    <w:uiPriority w:val="99"/>
    <w:unhideWhenUsed/>
    <w:rsid w:val="005631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1C1"/>
  </w:style>
  <w:style w:type="paragraph" w:styleId="NormalWeb">
    <w:name w:val="Normal (Web)"/>
    <w:basedOn w:val="Normal"/>
    <w:uiPriority w:val="99"/>
    <w:semiHidden/>
    <w:unhideWhenUsed/>
    <w:rsid w:val="00563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C54B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B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8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221421261400026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science/article/pii/S016740481630125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0167404818309805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ieeexplore.ieee.org/abstract/document/6924468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sciencedirect.com/science/article/pii/S13534858183006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Antoniu</dc:creator>
  <cp:keywords/>
  <dc:description/>
  <cp:lastModifiedBy>Beatrice Antoniu</cp:lastModifiedBy>
  <cp:revision>4</cp:revision>
  <dcterms:created xsi:type="dcterms:W3CDTF">2018-11-13T14:58:00Z</dcterms:created>
  <dcterms:modified xsi:type="dcterms:W3CDTF">2018-11-13T22:31:00Z</dcterms:modified>
</cp:coreProperties>
</file>