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6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9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Độc lập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80" w:right="169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————————————— </w:t>
      </w:r>
    </w:p>
    <w:p w:rsidR="00000000" w:rsidDel="00000000" w:rsidP="00000000" w:rsidRDefault="00000000" w:rsidRPr="00000000" w14:paraId="00000006">
      <w:pPr>
        <w:spacing w:line="312" w:lineRule="auto"/>
        <w:ind w:right="1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9"/>
        <w:jc w:val="center"/>
        <w:rPr>
          <w:sz w:val="2"/>
          <w:szCs w:val="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BIÊN BẢN GIAO NHẬN HÀNG HÓA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60" w:lineRule="auto"/>
        <w:ind w:left="720" w:right="169" w:hanging="578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Căn cứ vào hợp đồng mua bán giữa Công ty B và Công ty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284" w:right="169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Hôm nay, ngày 20/05/2026, tại Kho công ty, chúng tôi đại diện cho các bên ký hợp đồng gồm có:</w:t>
      </w:r>
    </w:p>
    <w:p w:rsidR="00000000" w:rsidDel="00000000" w:rsidP="00000000" w:rsidRDefault="00000000" w:rsidRPr="00000000" w14:paraId="0000000A">
      <w:pPr>
        <w:pStyle w:val="Heading4"/>
        <w:spacing w:before="120" w:lineRule="auto"/>
        <w:ind w:right="169"/>
        <w:rPr/>
      </w:pPr>
      <w:bookmarkStart w:colFirst="0" w:colLast="0" w:name="_cuej09g0ss4p" w:id="0"/>
      <w:bookmarkEnd w:id="0"/>
      <w:r w:rsidDel="00000000" w:rsidR="00000000" w:rsidRPr="00000000">
        <w:rPr>
          <w:sz w:val="26"/>
          <w:szCs w:val="26"/>
          <w:rtl w:val="0"/>
        </w:rPr>
        <w:t xml:space="preserve">BÊN MUA (BÊN A): Công ty A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145"/>
        <w:gridCol w:w="3300"/>
        <w:tblGridChange w:id="0">
          <w:tblGrid>
            <w:gridCol w:w="1455"/>
            <w:gridCol w:w="5145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Nguyễn Văn 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Chức vụ: Giám đốc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Hà Nội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0123456789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4"/>
        <w:spacing w:before="120" w:lineRule="auto"/>
        <w:ind w:right="169"/>
        <w:rPr/>
      </w:pPr>
      <w:bookmarkStart w:colFirst="0" w:colLast="0" w:name="_p7tqcha13xrl" w:id="1"/>
      <w:bookmarkEnd w:id="1"/>
      <w:r w:rsidDel="00000000" w:rsidR="00000000" w:rsidRPr="00000000">
        <w:rPr>
          <w:sz w:val="26"/>
          <w:szCs w:val="26"/>
          <w:rtl w:val="0"/>
        </w:rPr>
        <w:t xml:space="preserve">BÊN BÁN (BÊN B): Công ty B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130"/>
        <w:gridCol w:w="3300"/>
        <w:tblGridChange w:id="0">
          <w:tblGrid>
            <w:gridCol w:w="1470"/>
            <w:gridCol w:w="513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Trần Thị B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vụ: Giám đốc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Long Biên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Điện thoại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0901234567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khoản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123456 - Vietcombank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9876543210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spacing w:before="120" w:lineRule="auto"/>
        <w:ind w:right="169"/>
        <w:rPr>
          <w:sz w:val="24"/>
          <w:szCs w:val="24"/>
        </w:rPr>
      </w:pPr>
      <w:bookmarkStart w:colFirst="0" w:colLast="0" w:name="_2tdntvmkbhy9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thống nhất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số lượng giao hàng như sau: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220"/>
        <w:gridCol w:w="1245"/>
        <w:gridCol w:w="2475"/>
        <w:tblGridChange w:id="0">
          <w:tblGrid>
            <w:gridCol w:w="960"/>
            <w:gridCol w:w="5220"/>
            <w:gridCol w:w="124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Số lượng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Sản phẩm 1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Sản phẩm 2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kg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5,5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4"/>
        <w:rPr>
          <w:i w:val="1"/>
          <w:iCs w:val="1"/>
          <w:sz w:val="24"/>
          <w:szCs w:val="24"/>
        </w:rPr>
      </w:pPr>
      <w:bookmarkStart w:colFirst="0" w:colLast="0" w:name="_mfkxugs4qlng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đồng ý , thống nhất ký tên. Biên bản được lập thành 02 bản, mỗi bên giữ 01 bản có giá trị pháp lý như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0.0" w:type="dxa"/>
        <w:jc w:val="left"/>
        <w:tblLayout w:type="fixed"/>
        <w:tblLook w:val="0000"/>
      </w:tblPr>
      <w:tblGrid>
        <w:gridCol w:w="4762"/>
        <w:gridCol w:w="4728"/>
        <w:tblGridChange w:id="0">
          <w:tblGrid>
            <w:gridCol w:w="4762"/>
            <w:gridCol w:w="4728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ĐẠI DIỆN BÊN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4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sectPr>
      <w:headerReference r:id="rId6" w:type="even"/>
      <w:footerReference r:id="rId7" w:type="default"/>
      <w:footerReference r:id="rId8" w:type="even"/>
      <w:pgSz w:h="16840" w:w="11907" w:orient="portrait"/>
      <w:pgMar w:bottom="426" w:top="426" w:left="1276" w:right="708" w:header="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Trang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6"/>
        <w:szCs w:val="16"/>
        <w:rtl w:val="0"/>
      </w:rPr>
      <w:t xml:space="preserve">/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2026-06-03T07:33:43Z</dcterms:modified>
  <dc:creator/>
  <dc:description/>
  <dc:identifier/>
  <dc:language/>
  <dc:subject/>
</cp:coreProperties>
</file>