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A1" w:rsidRDefault="008252A1">
      <w:pPr>
        <w:rPr>
          <w:rFonts w:ascii="Myraid Pro" w:hAnsi="Myraid Pro"/>
        </w:rPr>
      </w:pPr>
    </w:p>
    <w:p w:rsidR="009B3E20" w:rsidRPr="00EE4913" w:rsidRDefault="009B3E20" w:rsidP="003922DA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:rsidR="009B3E20" w:rsidRDefault="009B3E20" w:rsidP="00EE0B78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:rsidR="00EE0B78" w:rsidRPr="00EE0B78" w:rsidRDefault="00EE0B78" w:rsidP="00EE0B78">
      <w:pPr>
        <w:jc w:val="both"/>
        <w:rPr>
          <w:rFonts w:asciiTheme="minorHAnsi" w:hAnsiTheme="minorHAnsi" w:cstheme="minorHAnsi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3E20" w:rsidRDefault="009B3E20">
          <w:pPr>
            <w:pStyle w:val="TOCHeading"/>
          </w:pPr>
          <w:r>
            <w:t>Table of Contents</w:t>
          </w:r>
        </w:p>
        <w:p w:rsidR="0061676D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4393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61676D">
              <w:rPr>
                <w:noProof/>
                <w:webHidden/>
              </w:rPr>
              <w:tab/>
            </w:r>
            <w:r w:rsidR="0063024A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Purpose</w:t>
            </w:r>
            <w:r w:rsidR="0061676D">
              <w:rPr>
                <w:noProof/>
                <w:webHidden/>
              </w:rPr>
              <w:tab/>
            </w:r>
            <w:r w:rsidR="0063024A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Project Overview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In-Scope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8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Out-of-Scope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Objectives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Assumptions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2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2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Data Approach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Level of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DD5A4B" w:rsidP="006302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24A">
              <w:rPr>
                <w:rStyle w:val="Hyperlink"/>
                <w:rFonts w:cstheme="minorHAnsi"/>
                <w:noProof/>
              </w:rPr>
              <w:t>Participants</w:t>
            </w:r>
          </w:hyperlink>
          <w:r w:rsidR="0063024A" w:rsidRPr="0063024A">
            <w:rPr>
              <w:noProof/>
              <w:webHidden/>
            </w:rPr>
            <w:tab/>
          </w:r>
          <w:r w:rsidR="00EE0B78">
            <w:rPr>
              <w:noProof/>
              <w:webHidden/>
            </w:rPr>
            <w:t>4</w:t>
          </w:r>
          <w:hyperlink w:anchor="_Toc515524405" w:history="1"/>
          <w:hyperlink w:anchor="_Toc515524407" w:history="1"/>
        </w:p>
        <w:p w:rsidR="0061676D" w:rsidRDefault="00DD5A4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8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4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Entry Criteria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4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Exit criteria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4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Validation and Defect Management</w:t>
            </w:r>
            <w:r w:rsidR="0061676D">
              <w:rPr>
                <w:noProof/>
                <w:webHidden/>
              </w:rPr>
              <w:tab/>
            </w:r>
            <w:r w:rsidR="00EE0B78">
              <w:rPr>
                <w:noProof/>
                <w:webHidden/>
              </w:rPr>
              <w:t>5</w:t>
            </w:r>
          </w:hyperlink>
        </w:p>
        <w:p w:rsidR="0061676D" w:rsidRDefault="00DD5A4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2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 w:rsidR="0061676D">
              <w:rPr>
                <w:noProof/>
                <w:webHidden/>
              </w:rPr>
              <w:tab/>
            </w:r>
            <w:r w:rsidR="007C1E58">
              <w:rPr>
                <w:noProof/>
                <w:webHidden/>
              </w:rPr>
              <w:t>5</w:t>
            </w:r>
          </w:hyperlink>
        </w:p>
        <w:p w:rsidR="0061676D" w:rsidRDefault="00DD5A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5.1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Environments</w:t>
            </w:r>
            <w:r w:rsidR="0061676D">
              <w:rPr>
                <w:noProof/>
                <w:webHidden/>
              </w:rPr>
              <w:tab/>
            </w:r>
            <w:r w:rsidR="007C1E58">
              <w:rPr>
                <w:noProof/>
                <w:webHidden/>
              </w:rPr>
              <w:t>5</w:t>
            </w:r>
          </w:hyperlink>
        </w:p>
        <w:p w:rsidR="0061676D" w:rsidRDefault="00DD5A4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4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Significantly Impacted Division/College/Department</w:t>
            </w:r>
            <w:r w:rsidR="0061676D">
              <w:rPr>
                <w:noProof/>
                <w:webHidden/>
              </w:rPr>
              <w:tab/>
            </w:r>
            <w:r w:rsidR="007C1E58">
              <w:rPr>
                <w:noProof/>
                <w:webHidden/>
              </w:rPr>
              <w:t>6</w:t>
            </w:r>
          </w:hyperlink>
        </w:p>
        <w:p w:rsidR="0061676D" w:rsidRDefault="00DD5A4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5" w:history="1"/>
        </w:p>
        <w:p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63024A" w:rsidRDefault="0063024A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EE0B78" w:rsidRDefault="00EE0B78" w:rsidP="009B3E20">
      <w:pPr>
        <w:rPr>
          <w:rFonts w:ascii="Myriad Pro" w:hAnsi="Myriad Pro"/>
          <w:i/>
          <w:szCs w:val="24"/>
        </w:rPr>
      </w:pPr>
    </w:p>
    <w:p w:rsidR="00EE0B78" w:rsidRDefault="00EE0B78" w:rsidP="009B3E20">
      <w:pPr>
        <w:rPr>
          <w:rFonts w:ascii="Myriad Pro" w:hAnsi="Myriad Pro"/>
          <w:i/>
          <w:szCs w:val="24"/>
        </w:rPr>
      </w:pPr>
    </w:p>
    <w:p w:rsidR="00EE0B78" w:rsidRDefault="00EE0B78" w:rsidP="009B3E20">
      <w:pPr>
        <w:rPr>
          <w:rFonts w:ascii="Myriad Pro" w:hAnsi="Myriad Pro"/>
          <w:i/>
          <w:szCs w:val="24"/>
        </w:rPr>
      </w:pPr>
    </w:p>
    <w:p w:rsidR="00EE0B78" w:rsidRDefault="00EE0B78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51552439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lastRenderedPageBreak/>
        <w:t>Introduction</w:t>
      </w:r>
      <w:bookmarkEnd w:id="0"/>
    </w:p>
    <w:p w:rsidR="009B3E20" w:rsidRPr="00EE4913" w:rsidRDefault="009B3E20" w:rsidP="001C2021">
      <w:pPr>
        <w:pStyle w:val="Heading2"/>
        <w:rPr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snapToGrid/>
        </w:rPr>
        <w:t xml:space="preserve">  </w:t>
      </w:r>
      <w:bookmarkStart w:id="6" w:name="_Toc514147679"/>
      <w:bookmarkStart w:id="7" w:name="_Toc515524394"/>
      <w:r w:rsidRPr="00EE4913">
        <w:rPr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:rsidR="00A13447" w:rsidRPr="00EE4913" w:rsidRDefault="007B46D9" w:rsidP="00A13447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 xml:space="preserve">In this, we will perform the Functional, Integration, System, User Acceptance, </w:t>
      </w:r>
      <w:r w:rsidR="001C2021">
        <w:rPr>
          <w:rFonts w:asciiTheme="minorHAnsi" w:hAnsiTheme="minorHAnsi" w:cstheme="minorHAnsi"/>
          <w:szCs w:val="24"/>
        </w:rPr>
        <w:t xml:space="preserve">Compatibility, </w:t>
      </w:r>
      <w:r>
        <w:rPr>
          <w:rFonts w:asciiTheme="minorHAnsi" w:hAnsiTheme="minorHAnsi" w:cstheme="minorHAnsi"/>
          <w:szCs w:val="24"/>
        </w:rPr>
        <w:t xml:space="preserve">Interruption and Security testing of the Login and Notification modules. The test case execution will happen on UAT environment by </w:t>
      </w:r>
      <w:r w:rsidR="00A13447">
        <w:rPr>
          <w:rFonts w:asciiTheme="minorHAnsi" w:hAnsiTheme="minorHAnsi" w:cstheme="minorHAnsi"/>
          <w:szCs w:val="24"/>
        </w:rPr>
        <w:t>two</w:t>
      </w:r>
      <w:r>
        <w:rPr>
          <w:rFonts w:asciiTheme="minorHAnsi" w:hAnsiTheme="minorHAnsi" w:cstheme="minorHAnsi"/>
          <w:szCs w:val="24"/>
        </w:rPr>
        <w:t xml:space="preserve"> tester</w:t>
      </w:r>
      <w:r w:rsidR="00A13447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and followed by lead review. During this cycle all the </w:t>
      </w:r>
      <w:proofErr w:type="gramStart"/>
      <w:r>
        <w:rPr>
          <w:rFonts w:asciiTheme="minorHAnsi" w:hAnsiTheme="minorHAnsi" w:cstheme="minorHAnsi"/>
          <w:szCs w:val="24"/>
        </w:rPr>
        <w:t>bugs(</w:t>
      </w:r>
      <w:proofErr w:type="gramEnd"/>
      <w:r>
        <w:rPr>
          <w:rFonts w:asciiTheme="minorHAnsi" w:hAnsiTheme="minorHAnsi" w:cstheme="minorHAnsi"/>
          <w:szCs w:val="24"/>
        </w:rPr>
        <w:t>if found) wi</w:t>
      </w:r>
      <w:r w:rsidR="00A13447">
        <w:rPr>
          <w:rFonts w:asciiTheme="minorHAnsi" w:hAnsiTheme="minorHAnsi" w:cstheme="minorHAnsi"/>
          <w:szCs w:val="24"/>
        </w:rPr>
        <w:t xml:space="preserve">ll be raised in Jira. The test management will happen by this document and Jira. </w:t>
      </w:r>
    </w:p>
    <w:p w:rsidR="009B3E20" w:rsidRPr="00EE4913" w:rsidRDefault="00E326A7" w:rsidP="001C2021">
      <w:pPr>
        <w:pStyle w:val="Heading2"/>
        <w:rPr>
          <w:snapToGrid/>
        </w:rPr>
      </w:pPr>
      <w:r w:rsidRPr="00EE4913">
        <w:rPr>
          <w:snapToGrid/>
        </w:rPr>
        <w:t xml:space="preserve">  </w:t>
      </w:r>
      <w:bookmarkStart w:id="8" w:name="_Toc515524395"/>
      <w:r w:rsidR="00270B65" w:rsidRPr="00EE4913">
        <w:rPr>
          <w:snapToGrid/>
        </w:rPr>
        <w:t>Project Overview</w:t>
      </w:r>
      <w:bookmarkEnd w:id="8"/>
    </w:p>
    <w:p w:rsidR="009B3E20" w:rsidRPr="00A13447" w:rsidRDefault="00A13447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XY project provides the development of AB application which described </w:t>
      </w:r>
      <w:proofErr w:type="gramStart"/>
      <w:r>
        <w:rPr>
          <w:rFonts w:asciiTheme="minorHAnsi" w:hAnsiTheme="minorHAnsi" w:cstheme="minorHAnsi"/>
          <w:szCs w:val="24"/>
        </w:rPr>
        <w:t>the these</w:t>
      </w:r>
      <w:proofErr w:type="gramEnd"/>
      <w:r>
        <w:rPr>
          <w:rFonts w:asciiTheme="minorHAnsi" w:hAnsiTheme="minorHAnsi" w:cstheme="minorHAnsi"/>
          <w:szCs w:val="24"/>
        </w:rPr>
        <w:t xml:space="preserve"> options where user can interact and use it. </w:t>
      </w:r>
    </w:p>
    <w:p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515524396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:rsidR="009B3E20" w:rsidRPr="00EE4913" w:rsidRDefault="005A1F0E" w:rsidP="001C2021">
      <w:pPr>
        <w:pStyle w:val="Heading2"/>
        <w:rPr>
          <w:snapToGrid/>
        </w:rPr>
      </w:pPr>
      <w:r w:rsidRPr="00EE4913">
        <w:rPr>
          <w:snapToGrid/>
        </w:rPr>
        <w:t xml:space="preserve">  </w:t>
      </w:r>
      <w:bookmarkStart w:id="15" w:name="_Toc515524397"/>
      <w:r w:rsidR="00270B65" w:rsidRPr="00EE4913">
        <w:rPr>
          <w:snapToGrid/>
        </w:rPr>
        <w:t>In-Scope</w:t>
      </w:r>
      <w:bookmarkEnd w:id="15"/>
    </w:p>
    <w:p w:rsidR="00665CCA" w:rsidRDefault="00A13447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In </w:t>
      </w:r>
      <w:proofErr w:type="gramStart"/>
      <w:r>
        <w:rPr>
          <w:rFonts w:asciiTheme="minorHAnsi" w:hAnsiTheme="minorHAnsi" w:cstheme="minorHAnsi"/>
          <w:szCs w:val="24"/>
        </w:rPr>
        <w:t>this</w:t>
      </w:r>
      <w:proofErr w:type="gramEnd"/>
      <w:r>
        <w:rPr>
          <w:rFonts w:asciiTheme="minorHAnsi" w:hAnsiTheme="minorHAnsi" w:cstheme="minorHAnsi"/>
          <w:szCs w:val="24"/>
        </w:rPr>
        <w:t xml:space="preserve"> we keep the following functionalities in scope of testing:</w:t>
      </w:r>
    </w:p>
    <w:p w:rsidR="00A13447" w:rsidRDefault="00A13447" w:rsidP="00A13447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Login screen for the user</w:t>
      </w:r>
    </w:p>
    <w:p w:rsidR="00270B65" w:rsidRPr="00A13447" w:rsidRDefault="00A13447" w:rsidP="005B1AEB">
      <w:pPr>
        <w:pStyle w:val="ListParagraph"/>
        <w:numPr>
          <w:ilvl w:val="0"/>
          <w:numId w:val="16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Notification page/functionality</w:t>
      </w:r>
    </w:p>
    <w:p w:rsidR="009B3E20" w:rsidRDefault="005A1F0E" w:rsidP="001C2021">
      <w:pPr>
        <w:pStyle w:val="Heading2"/>
        <w:rPr>
          <w:snapToGrid/>
        </w:rPr>
      </w:pPr>
      <w:r w:rsidRPr="00EE4913">
        <w:rPr>
          <w:snapToGrid/>
        </w:rPr>
        <w:t xml:space="preserve">  </w:t>
      </w:r>
      <w:bookmarkStart w:id="16" w:name="_Toc515524398"/>
      <w:r w:rsidR="00270B65" w:rsidRPr="00EE4913">
        <w:rPr>
          <w:snapToGrid/>
        </w:rPr>
        <w:t>Out-of-Scope</w:t>
      </w:r>
      <w:bookmarkEnd w:id="16"/>
    </w:p>
    <w:p w:rsidR="00A13447" w:rsidRPr="00A13447" w:rsidRDefault="00A13447" w:rsidP="00A13447">
      <w:r>
        <w:t>The Home page and Sign-up page/functionality will be not considered as a part of testing/</w:t>
      </w:r>
    </w:p>
    <w:p w:rsidR="009B3E20" w:rsidRPr="00EE4913" w:rsidRDefault="009B3E20" w:rsidP="009B3E20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t xml:space="preserve">  </w:t>
      </w:r>
      <w:bookmarkStart w:id="22" w:name="_Toc515524399"/>
      <w:bookmarkEnd w:id="17"/>
      <w:bookmarkEnd w:id="18"/>
      <w:bookmarkEnd w:id="19"/>
      <w:bookmarkEnd w:id="20"/>
      <w:bookmarkEnd w:id="21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2"/>
    </w:p>
    <w:p w:rsidR="009B3E20" w:rsidRDefault="005A1F0E" w:rsidP="001C2021">
      <w:pPr>
        <w:pStyle w:val="Heading2"/>
      </w:pPr>
      <w:r w:rsidRPr="00EE4913">
        <w:t xml:space="preserve">  </w:t>
      </w:r>
      <w:bookmarkStart w:id="23" w:name="_Toc515524400"/>
      <w:r w:rsidR="00BC0DCA" w:rsidRPr="00EE4913">
        <w:t>Test Objectives</w:t>
      </w:r>
      <w:bookmarkEnd w:id="23"/>
    </w:p>
    <w:p w:rsidR="00A13447" w:rsidRDefault="00A13447" w:rsidP="00A13447">
      <w:pPr>
        <w:pStyle w:val="ListParagraph"/>
        <w:numPr>
          <w:ilvl w:val="0"/>
          <w:numId w:val="17"/>
        </w:numPr>
      </w:pPr>
      <w:r>
        <w:t>The tester 1 must follow the written test case and perform the testing on login screen covering positive and negative test scenarios</w:t>
      </w:r>
    </w:p>
    <w:p w:rsidR="00B23DAB" w:rsidRDefault="00A13447" w:rsidP="00B23DAB">
      <w:pPr>
        <w:pStyle w:val="ListParagraph"/>
        <w:numPr>
          <w:ilvl w:val="0"/>
          <w:numId w:val="17"/>
        </w:numPr>
      </w:pPr>
      <w:r>
        <w:t xml:space="preserve">The tester 2 must follow the </w:t>
      </w:r>
      <w:r w:rsidR="00DD5A4B">
        <w:t xml:space="preserve">written test case and perform the testing on Notification screen </w:t>
      </w:r>
      <w:r w:rsidR="00B23DAB">
        <w:t>covering positive and negative test scenarios. It includes type of notifications received and how to act or define the next set of actions based on it.</w:t>
      </w:r>
    </w:p>
    <w:p w:rsidR="00A13447" w:rsidRPr="00A13447" w:rsidRDefault="00A13447" w:rsidP="00B23DAB">
      <w:pPr>
        <w:pStyle w:val="ListParagraph"/>
      </w:pPr>
    </w:p>
    <w:p w:rsidR="00721135" w:rsidRPr="00A13447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9B3E20" w:rsidRPr="00EE4913" w:rsidRDefault="005A1F0E" w:rsidP="001C2021">
      <w:pPr>
        <w:pStyle w:val="Heading2"/>
      </w:pPr>
      <w:r w:rsidRPr="00EE4913">
        <w:t xml:space="preserve">  </w:t>
      </w:r>
      <w:bookmarkStart w:id="24" w:name="_Toc515524401"/>
      <w:r w:rsidR="00BC0DCA" w:rsidRPr="00EE4913">
        <w:t>Test Assumptions</w:t>
      </w:r>
      <w:bookmarkEnd w:id="24"/>
    </w:p>
    <w:p w:rsidR="00BC0DCA" w:rsidRDefault="00B23DAB" w:rsidP="001C2021">
      <w:pPr>
        <w:pStyle w:val="ListParagraph"/>
        <w:numPr>
          <w:ilvl w:val="0"/>
          <w:numId w:val="19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 w:rsidRPr="001C2021">
        <w:rPr>
          <w:rFonts w:asciiTheme="minorHAnsi" w:hAnsiTheme="minorHAnsi" w:cstheme="minorHAnsi"/>
          <w:szCs w:val="24"/>
        </w:rPr>
        <w:t xml:space="preserve">The </w:t>
      </w:r>
      <w:r w:rsidR="002B696D" w:rsidRPr="001C2021">
        <w:rPr>
          <w:rFonts w:asciiTheme="minorHAnsi" w:hAnsiTheme="minorHAnsi" w:cstheme="minorHAnsi"/>
          <w:szCs w:val="24"/>
        </w:rPr>
        <w:t>two testers must complete the testing</w:t>
      </w:r>
      <w:r w:rsidRPr="001C2021">
        <w:rPr>
          <w:rFonts w:asciiTheme="minorHAnsi" w:hAnsiTheme="minorHAnsi" w:cstheme="minorHAnsi"/>
          <w:szCs w:val="24"/>
        </w:rPr>
        <w:t xml:space="preserve"> within the dedicated time. </w:t>
      </w:r>
    </w:p>
    <w:p w:rsidR="001C2021" w:rsidRPr="001C2021" w:rsidRDefault="001C2021" w:rsidP="001C2021">
      <w:pPr>
        <w:pStyle w:val="ListParagraph"/>
        <w:numPr>
          <w:ilvl w:val="0"/>
          <w:numId w:val="19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All the found bugs must be raised in Jira and retest when the fixes are available</w:t>
      </w:r>
    </w:p>
    <w:p w:rsidR="001C2021" w:rsidRPr="00B23DAB" w:rsidRDefault="001C2021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430283" w:rsidRDefault="00430283" w:rsidP="001C2021">
      <w:pPr>
        <w:pStyle w:val="Heading2"/>
      </w:pPr>
      <w:r>
        <w:lastRenderedPageBreak/>
        <w:t xml:space="preserve">  </w:t>
      </w:r>
      <w:bookmarkStart w:id="25" w:name="_Toc515524402"/>
      <w:r>
        <w:t>Data Approach</w:t>
      </w:r>
      <w:bookmarkEnd w:id="25"/>
    </w:p>
    <w:p w:rsidR="00430283" w:rsidRDefault="00F54896" w:rsidP="002B696D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 w:rsidRPr="002B696D">
        <w:rPr>
          <w:rFonts w:asciiTheme="minorHAnsi" w:hAnsiTheme="minorHAnsi" w:cstheme="minorHAnsi"/>
          <w:szCs w:val="24"/>
        </w:rPr>
        <w:t xml:space="preserve">The </w:t>
      </w:r>
      <w:r w:rsidR="002B696D" w:rsidRPr="002B696D">
        <w:rPr>
          <w:rFonts w:asciiTheme="minorHAnsi" w:hAnsiTheme="minorHAnsi" w:cstheme="minorHAnsi"/>
          <w:szCs w:val="24"/>
        </w:rPr>
        <w:t xml:space="preserve">login, logout, field validation, UI, </w:t>
      </w:r>
      <w:r w:rsidR="002B696D">
        <w:rPr>
          <w:rFonts w:asciiTheme="minorHAnsi" w:hAnsiTheme="minorHAnsi" w:cstheme="minorHAnsi"/>
          <w:szCs w:val="24"/>
        </w:rPr>
        <w:t>success/</w:t>
      </w:r>
      <w:r w:rsidR="002B696D" w:rsidRPr="002B696D">
        <w:rPr>
          <w:rFonts w:asciiTheme="minorHAnsi" w:hAnsiTheme="minorHAnsi" w:cstheme="minorHAnsi"/>
          <w:szCs w:val="24"/>
        </w:rPr>
        <w:t>error</w:t>
      </w:r>
      <w:r w:rsidR="002B696D">
        <w:rPr>
          <w:rFonts w:asciiTheme="minorHAnsi" w:hAnsiTheme="minorHAnsi" w:cstheme="minorHAnsi"/>
          <w:szCs w:val="24"/>
        </w:rPr>
        <w:t xml:space="preserve"> </w:t>
      </w:r>
      <w:r w:rsidR="002B696D" w:rsidRPr="002B696D">
        <w:rPr>
          <w:rFonts w:asciiTheme="minorHAnsi" w:hAnsiTheme="minorHAnsi" w:cstheme="minorHAnsi"/>
          <w:szCs w:val="24"/>
        </w:rPr>
        <w:t xml:space="preserve">messages and other functionalities present on login screen, </w:t>
      </w:r>
      <w:proofErr w:type="gramStart"/>
      <w:r w:rsidR="002B696D" w:rsidRPr="002B696D">
        <w:rPr>
          <w:rFonts w:asciiTheme="minorHAnsi" w:hAnsiTheme="minorHAnsi" w:cstheme="minorHAnsi"/>
          <w:szCs w:val="24"/>
        </w:rPr>
        <w:t>will be tested</w:t>
      </w:r>
      <w:proofErr w:type="gramEnd"/>
      <w:r w:rsidR="002B696D" w:rsidRPr="002B696D">
        <w:rPr>
          <w:rFonts w:asciiTheme="minorHAnsi" w:hAnsiTheme="minorHAnsi" w:cstheme="minorHAnsi"/>
          <w:szCs w:val="24"/>
        </w:rPr>
        <w:t xml:space="preserve"> as part of this.</w:t>
      </w:r>
    </w:p>
    <w:p w:rsidR="002B696D" w:rsidRDefault="002B696D" w:rsidP="002B696D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types of notifications, actions on them, </w:t>
      </w:r>
      <w:r w:rsidRPr="002B696D">
        <w:rPr>
          <w:rFonts w:asciiTheme="minorHAnsi" w:hAnsiTheme="minorHAnsi" w:cstheme="minorHAnsi"/>
          <w:szCs w:val="24"/>
        </w:rPr>
        <w:t xml:space="preserve">UI, </w:t>
      </w:r>
      <w:r>
        <w:rPr>
          <w:rFonts w:asciiTheme="minorHAnsi" w:hAnsiTheme="minorHAnsi" w:cstheme="minorHAnsi"/>
          <w:szCs w:val="24"/>
        </w:rPr>
        <w:t>success/</w:t>
      </w:r>
      <w:r w:rsidRPr="002B696D">
        <w:rPr>
          <w:rFonts w:asciiTheme="minorHAnsi" w:hAnsiTheme="minorHAnsi" w:cstheme="minorHAnsi"/>
          <w:szCs w:val="24"/>
        </w:rPr>
        <w:t>error</w:t>
      </w:r>
      <w:r>
        <w:rPr>
          <w:rFonts w:asciiTheme="minorHAnsi" w:hAnsiTheme="minorHAnsi" w:cstheme="minorHAnsi"/>
          <w:szCs w:val="24"/>
        </w:rPr>
        <w:t xml:space="preserve"> </w:t>
      </w:r>
      <w:r w:rsidRPr="002B696D">
        <w:rPr>
          <w:rFonts w:asciiTheme="minorHAnsi" w:hAnsiTheme="minorHAnsi" w:cstheme="minorHAnsi"/>
          <w:szCs w:val="24"/>
        </w:rPr>
        <w:t>messages</w:t>
      </w:r>
      <w:r>
        <w:rPr>
          <w:rFonts w:asciiTheme="minorHAnsi" w:hAnsiTheme="minorHAnsi" w:cstheme="minorHAnsi"/>
          <w:szCs w:val="24"/>
        </w:rPr>
        <w:t xml:space="preserve">, interruption testing and </w:t>
      </w:r>
      <w:r w:rsidRPr="002B696D">
        <w:rPr>
          <w:rFonts w:asciiTheme="minorHAnsi" w:hAnsiTheme="minorHAnsi" w:cstheme="minorHAnsi"/>
          <w:szCs w:val="24"/>
        </w:rPr>
        <w:t xml:space="preserve">other functionalities present on login screen, </w:t>
      </w:r>
      <w:proofErr w:type="gramStart"/>
      <w:r w:rsidRPr="002B696D">
        <w:rPr>
          <w:rFonts w:asciiTheme="minorHAnsi" w:hAnsiTheme="minorHAnsi" w:cstheme="minorHAnsi"/>
          <w:szCs w:val="24"/>
        </w:rPr>
        <w:t>will be tested</w:t>
      </w:r>
      <w:proofErr w:type="gramEnd"/>
      <w:r w:rsidRPr="002B696D">
        <w:rPr>
          <w:rFonts w:asciiTheme="minorHAnsi" w:hAnsiTheme="minorHAnsi" w:cstheme="minorHAnsi"/>
          <w:szCs w:val="24"/>
        </w:rPr>
        <w:t xml:space="preserve"> as part of this.</w:t>
      </w:r>
    </w:p>
    <w:p w:rsidR="002B696D" w:rsidRPr="007D34C8" w:rsidRDefault="002B696D" w:rsidP="00430283">
      <w:pPr>
        <w:pStyle w:val="ListParagraph"/>
        <w:numPr>
          <w:ilvl w:val="0"/>
          <w:numId w:val="18"/>
        </w:numPr>
        <w:spacing w:before="40" w:after="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test cases(which cover all the functionalities)   will be executed for both Login and Notification modules</w:t>
      </w:r>
    </w:p>
    <w:p w:rsidR="009B3E20" w:rsidRPr="00EE4913" w:rsidRDefault="00430283" w:rsidP="001C2021">
      <w:pPr>
        <w:pStyle w:val="Heading2"/>
      </w:pPr>
      <w:r>
        <w:t xml:space="preserve">  </w:t>
      </w:r>
      <w:bookmarkStart w:id="26" w:name="_Toc515524403"/>
      <w:r w:rsidR="00BC0DCA" w:rsidRPr="00EE4913">
        <w:t>Level of Testing</w:t>
      </w:r>
      <w:bookmarkEnd w:id="26"/>
    </w:p>
    <w:p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4677"/>
        <w:gridCol w:w="1809"/>
      </w:tblGrid>
      <w:tr w:rsidR="007E7C50" w:rsidRPr="00EE4913" w:rsidTr="009C1D34">
        <w:tc>
          <w:tcPr>
            <w:tcW w:w="2604" w:type="dxa"/>
            <w:shd w:val="clear" w:color="auto" w:fill="004E38"/>
          </w:tcPr>
          <w:p w:rsidR="007E7C50" w:rsidRPr="00B60099" w:rsidRDefault="007E7C50" w:rsidP="00DD5A4B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  <w:tc>
          <w:tcPr>
            <w:tcW w:w="4677" w:type="dxa"/>
            <w:shd w:val="clear" w:color="auto" w:fill="004E38"/>
          </w:tcPr>
          <w:p w:rsidR="007E7C50" w:rsidRPr="00B60099" w:rsidRDefault="007E7C50" w:rsidP="00DD5A4B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809" w:type="dxa"/>
            <w:shd w:val="clear" w:color="auto" w:fill="004E38"/>
          </w:tcPr>
          <w:p w:rsidR="007E7C50" w:rsidRPr="00B60099" w:rsidRDefault="007E7C50" w:rsidP="00DD5A4B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:rsidTr="009C1D34">
        <w:tc>
          <w:tcPr>
            <w:tcW w:w="2604" w:type="dxa"/>
            <w:shd w:val="clear" w:color="auto" w:fill="FFFFFF" w:themeFill="background1"/>
          </w:tcPr>
          <w:p w:rsidR="00EE4913" w:rsidRPr="009C1D34" w:rsidRDefault="009C1D3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C1D34">
              <w:rPr>
                <w:rFonts w:asciiTheme="minorHAnsi" w:hAnsiTheme="minorHAnsi" w:cstheme="minorHAnsi"/>
                <w:sz w:val="24"/>
                <w:szCs w:val="24"/>
              </w:rPr>
              <w:t>Smoke/</w:t>
            </w:r>
            <w:proofErr w:type="spellStart"/>
            <w:r w:rsidRPr="009C1D34">
              <w:rPr>
                <w:rFonts w:asciiTheme="minorHAnsi" w:hAnsiTheme="minorHAnsi" w:cstheme="minorHAnsi"/>
                <w:sz w:val="24"/>
                <w:szCs w:val="24"/>
              </w:rPr>
              <w:t>Adoc</w:t>
            </w:r>
            <w:proofErr w:type="spellEnd"/>
            <w:r w:rsidRPr="009C1D34">
              <w:rPr>
                <w:rFonts w:asciiTheme="minorHAnsi" w:hAnsiTheme="minorHAnsi" w:cstheme="minorHAnsi"/>
                <w:sz w:val="24"/>
                <w:szCs w:val="24"/>
              </w:rPr>
              <w:t xml:space="preserve"> Testing</w:t>
            </w:r>
          </w:p>
        </w:tc>
        <w:tc>
          <w:tcPr>
            <w:tcW w:w="4677" w:type="dxa"/>
            <w:shd w:val="clear" w:color="auto" w:fill="FFFFFF" w:themeFill="background1"/>
          </w:tcPr>
          <w:p w:rsidR="00EE4913" w:rsidRPr="001C2021" w:rsidRDefault="009C1D34" w:rsidP="009C1D34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sz w:val="24"/>
                <w:szCs w:val="24"/>
              </w:rPr>
              <w:t xml:space="preserve">In </w:t>
            </w:r>
            <w:r w:rsidR="001C2021" w:rsidRPr="001C2021">
              <w:rPr>
                <w:rFonts w:asciiTheme="minorHAnsi" w:hAnsiTheme="minorHAnsi" w:cstheme="minorHAnsi"/>
                <w:sz w:val="24"/>
                <w:szCs w:val="24"/>
              </w:rPr>
              <w:t>this,</w:t>
            </w:r>
            <w:r w:rsidRPr="001C2021">
              <w:rPr>
                <w:rFonts w:asciiTheme="minorHAnsi" w:hAnsiTheme="minorHAnsi" w:cstheme="minorHAnsi"/>
                <w:sz w:val="24"/>
                <w:szCs w:val="24"/>
              </w:rPr>
              <w:t xml:space="preserve"> we will verify that the build the build is testable or not. In </w:t>
            </w:r>
            <w:proofErr w:type="gramStart"/>
            <w:r w:rsidRPr="001C2021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gramEnd"/>
            <w:r w:rsidRPr="001C2021">
              <w:rPr>
                <w:rFonts w:asciiTheme="minorHAnsi" w:hAnsiTheme="minorHAnsi" w:cstheme="minorHAnsi"/>
                <w:sz w:val="24"/>
                <w:szCs w:val="24"/>
              </w:rPr>
              <w:t xml:space="preserve"> we will try to find if there is any blocker.</w:t>
            </w:r>
          </w:p>
        </w:tc>
        <w:tc>
          <w:tcPr>
            <w:tcW w:w="1809" w:type="dxa"/>
            <w:shd w:val="clear" w:color="auto" w:fill="FFFFFF" w:themeFill="background1"/>
          </w:tcPr>
          <w:p w:rsidR="00EE4913" w:rsidRPr="001C2021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b/>
                <w:sz w:val="24"/>
                <w:szCs w:val="24"/>
              </w:rPr>
              <w:t>Testing Team</w:t>
            </w:r>
          </w:p>
        </w:tc>
      </w:tr>
      <w:tr w:rsidR="007E7C50" w:rsidRPr="00EE4913" w:rsidTr="009C1D34">
        <w:tc>
          <w:tcPr>
            <w:tcW w:w="2604" w:type="dxa"/>
            <w:shd w:val="clear" w:color="auto" w:fill="auto"/>
          </w:tcPr>
          <w:p w:rsidR="007E7C50" w:rsidRPr="00B60099" w:rsidRDefault="009C1D3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Functional Testing</w:t>
            </w:r>
          </w:p>
        </w:tc>
        <w:tc>
          <w:tcPr>
            <w:tcW w:w="4677" w:type="dxa"/>
            <w:shd w:val="clear" w:color="auto" w:fill="auto"/>
          </w:tcPr>
          <w:p w:rsidR="007E7C50" w:rsidRPr="00B60099" w:rsidRDefault="009C1D3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 </w:t>
            </w:r>
            <w:r w:rsidR="001C2021">
              <w:rPr>
                <w:rFonts w:asciiTheme="minorHAnsi" w:hAnsiTheme="minorHAnsi" w:cstheme="minorHAnsi"/>
                <w:sz w:val="24"/>
                <w:szCs w:val="24"/>
              </w:rPr>
              <w:t>this,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we will test </w:t>
            </w:r>
            <w:r w:rsidR="001C2021">
              <w:rPr>
                <w:rFonts w:asciiTheme="minorHAnsi" w:hAnsiTheme="minorHAnsi" w:cstheme="minorHAnsi"/>
                <w:sz w:val="24"/>
                <w:szCs w:val="24"/>
              </w:rPr>
              <w:t>each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functionalities of the modules thoroughly to make sure that all the functionalities are working fine. 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7E7C50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b/>
                <w:sz w:val="24"/>
                <w:szCs w:val="24"/>
              </w:rPr>
              <w:t>Testing Team</w:t>
            </w:r>
          </w:p>
        </w:tc>
      </w:tr>
      <w:tr w:rsidR="007E7C50" w:rsidRPr="00EE4913" w:rsidTr="009C1D34">
        <w:tc>
          <w:tcPr>
            <w:tcW w:w="2604" w:type="dxa"/>
            <w:shd w:val="clear" w:color="auto" w:fill="auto"/>
          </w:tcPr>
          <w:p w:rsidR="007E7C50" w:rsidRPr="00B60099" w:rsidRDefault="009C1D3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User Acceptance T</w:t>
            </w:r>
            <w:r w:rsidRPr="00EE4913">
              <w:rPr>
                <w:rFonts w:asciiTheme="minorHAnsi" w:hAnsiTheme="minorHAnsi" w:cstheme="minorHAnsi"/>
              </w:rPr>
              <w:t>esting</w:t>
            </w:r>
          </w:p>
        </w:tc>
        <w:tc>
          <w:tcPr>
            <w:tcW w:w="4677" w:type="dxa"/>
            <w:shd w:val="clear" w:color="auto" w:fill="auto"/>
          </w:tcPr>
          <w:p w:rsidR="007E7C50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this, we will verify the proper or positive flow of the modules as per s end users.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7E7C50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b/>
                <w:sz w:val="24"/>
                <w:szCs w:val="24"/>
              </w:rPr>
              <w:t>Testing Team</w:t>
            </w:r>
          </w:p>
        </w:tc>
      </w:tr>
      <w:tr w:rsidR="007E7C50" w:rsidRPr="00EE4913" w:rsidTr="009C1D34">
        <w:tc>
          <w:tcPr>
            <w:tcW w:w="2604" w:type="dxa"/>
            <w:shd w:val="clear" w:color="auto" w:fill="auto"/>
          </w:tcPr>
          <w:p w:rsidR="007E7C50" w:rsidRPr="00B60099" w:rsidRDefault="009C1D3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Integration Testing</w:t>
            </w:r>
          </w:p>
        </w:tc>
        <w:tc>
          <w:tcPr>
            <w:tcW w:w="4677" w:type="dxa"/>
            <w:shd w:val="clear" w:color="auto" w:fill="auto"/>
          </w:tcPr>
          <w:p w:rsidR="007E7C50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this, we will test the data transfer and navigations along with the stand alone functionalities of the modules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7E7C50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b/>
                <w:sz w:val="24"/>
                <w:szCs w:val="24"/>
              </w:rPr>
              <w:t>Testing Team</w:t>
            </w:r>
          </w:p>
        </w:tc>
      </w:tr>
      <w:tr w:rsidR="009C1D34" w:rsidRPr="00EE4913" w:rsidTr="009C1D34">
        <w:tc>
          <w:tcPr>
            <w:tcW w:w="2604" w:type="dxa"/>
            <w:shd w:val="clear" w:color="auto" w:fill="auto"/>
          </w:tcPr>
          <w:p w:rsidR="009C1D34" w:rsidRDefault="009C1D34" w:rsidP="009C1D34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Interruption Testing</w:t>
            </w:r>
          </w:p>
        </w:tc>
        <w:tc>
          <w:tcPr>
            <w:tcW w:w="4677" w:type="dxa"/>
            <w:shd w:val="clear" w:color="auto" w:fill="auto"/>
          </w:tcPr>
          <w:p w:rsidR="009C1D34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 this, we will verify the behavior of the modules/functionalities when it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is interrupted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9C1D34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b/>
                <w:sz w:val="24"/>
                <w:szCs w:val="24"/>
              </w:rPr>
              <w:t>Testing Team</w:t>
            </w:r>
          </w:p>
        </w:tc>
      </w:tr>
      <w:tr w:rsidR="009C1D34" w:rsidRPr="00EE4913" w:rsidTr="009C1D34">
        <w:tc>
          <w:tcPr>
            <w:tcW w:w="2604" w:type="dxa"/>
            <w:shd w:val="clear" w:color="auto" w:fill="auto"/>
          </w:tcPr>
          <w:p w:rsidR="009C1D34" w:rsidRDefault="009C1D34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UI Testing</w:t>
            </w:r>
          </w:p>
        </w:tc>
        <w:tc>
          <w:tcPr>
            <w:tcW w:w="4677" w:type="dxa"/>
            <w:shd w:val="clear" w:color="auto" w:fill="auto"/>
          </w:tcPr>
          <w:p w:rsidR="009C1D34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 this we will test all the UI elements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colour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, text size, text type, positions of the elements, type of elements, size of the elements, spelling mistakes, spacing’s, title, hallmark.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9C1D34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b/>
                <w:sz w:val="24"/>
                <w:szCs w:val="24"/>
              </w:rPr>
              <w:t>Testing Team</w:t>
            </w:r>
          </w:p>
        </w:tc>
      </w:tr>
      <w:tr w:rsidR="001C2021" w:rsidRPr="00EE4913" w:rsidTr="009C1D34">
        <w:tc>
          <w:tcPr>
            <w:tcW w:w="2604" w:type="dxa"/>
            <w:shd w:val="clear" w:color="auto" w:fill="auto"/>
          </w:tcPr>
          <w:p w:rsidR="001C2021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Compatibility testing</w:t>
            </w:r>
          </w:p>
        </w:tc>
        <w:tc>
          <w:tcPr>
            <w:tcW w:w="4677" w:type="dxa"/>
            <w:shd w:val="clear" w:color="auto" w:fill="auto"/>
          </w:tcPr>
          <w:p w:rsidR="001C2021" w:rsidRDefault="001C2021" w:rsidP="001C202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this, we will test the application is compatible with different devices and different OS and Android versions.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1C2021" w:rsidRPr="00B60099" w:rsidRDefault="001C2021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b/>
                <w:sz w:val="24"/>
                <w:szCs w:val="24"/>
              </w:rPr>
              <w:t>Testing Team</w:t>
            </w:r>
          </w:p>
        </w:tc>
      </w:tr>
    </w:tbl>
    <w:p w:rsidR="00EE0B78" w:rsidRDefault="00EE0B78" w:rsidP="009B3E20">
      <w:pPr>
        <w:rPr>
          <w:rFonts w:asciiTheme="minorHAnsi" w:hAnsiTheme="minorHAnsi" w:cstheme="minorHAnsi"/>
          <w:szCs w:val="24"/>
        </w:rPr>
      </w:pPr>
    </w:p>
    <w:p w:rsidR="007D34C8" w:rsidRDefault="007D34C8" w:rsidP="009B3E20">
      <w:pPr>
        <w:rPr>
          <w:rFonts w:asciiTheme="minorHAnsi" w:hAnsiTheme="minorHAnsi" w:cstheme="minorHAnsi"/>
          <w:szCs w:val="24"/>
        </w:rPr>
      </w:pPr>
    </w:p>
    <w:p w:rsidR="007D34C8" w:rsidRPr="00EE4913" w:rsidRDefault="007D34C8" w:rsidP="009B3E20">
      <w:pPr>
        <w:rPr>
          <w:rFonts w:asciiTheme="minorHAnsi" w:hAnsiTheme="minorHAnsi" w:cstheme="minorHAnsi"/>
          <w:szCs w:val="24"/>
        </w:rPr>
      </w:pPr>
      <w:bookmarkStart w:id="27" w:name="_GoBack"/>
      <w:bookmarkEnd w:id="27"/>
    </w:p>
    <w:p w:rsidR="003F0D53" w:rsidRPr="0063024A" w:rsidRDefault="009B3E20" w:rsidP="0063024A">
      <w:pPr>
        <w:pStyle w:val="Heading2"/>
      </w:pPr>
      <w:bookmarkStart w:id="28" w:name="_Toc529075709"/>
      <w:bookmarkStart w:id="29" w:name="_Toc110737979"/>
      <w:bookmarkStart w:id="30" w:name="_Toc110738500"/>
      <w:bookmarkStart w:id="31" w:name="_Toc110739644"/>
      <w:bookmarkStart w:id="32" w:name="_Toc110743174"/>
      <w:r w:rsidRPr="00EE4913">
        <w:lastRenderedPageBreak/>
        <w:t xml:space="preserve">  </w:t>
      </w:r>
      <w:bookmarkEnd w:id="28"/>
      <w:bookmarkEnd w:id="29"/>
      <w:bookmarkEnd w:id="30"/>
      <w:bookmarkEnd w:id="31"/>
      <w:bookmarkEnd w:id="32"/>
      <w:r w:rsidR="0063024A" w:rsidRPr="00EE4913">
        <w:rPr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63024A" w:rsidRPr="00EE4913" w:rsidTr="006B3D97">
        <w:tc>
          <w:tcPr>
            <w:tcW w:w="4097" w:type="dxa"/>
            <w:shd w:val="clear" w:color="auto" w:fill="004E38"/>
            <w:vAlign w:val="center"/>
          </w:tcPr>
          <w:p w:rsidR="0063024A" w:rsidRPr="00B60099" w:rsidRDefault="0063024A" w:rsidP="006B3D9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63024A" w:rsidRPr="00B60099" w:rsidRDefault="0063024A" w:rsidP="006B3D9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63024A" w:rsidRPr="00B60099" w:rsidRDefault="0063024A" w:rsidP="006B3D9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3024A" w:rsidRPr="00EE4913" w:rsidTr="006B3D97">
        <w:tc>
          <w:tcPr>
            <w:tcW w:w="4097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Kumar</w:t>
            </w:r>
          </w:p>
        </w:tc>
        <w:tc>
          <w:tcPr>
            <w:tcW w:w="2250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</w:p>
        </w:tc>
        <w:tc>
          <w:tcPr>
            <w:tcW w:w="2743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Test Engineer</w:t>
            </w:r>
          </w:p>
        </w:tc>
      </w:tr>
      <w:tr w:rsidR="0063024A" w:rsidRPr="00EE4913" w:rsidTr="006B3D97">
        <w:tc>
          <w:tcPr>
            <w:tcW w:w="4097" w:type="dxa"/>
            <w:vAlign w:val="center"/>
          </w:tcPr>
          <w:p w:rsidR="0063024A" w:rsidRPr="001C2021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sz w:val="24"/>
                <w:szCs w:val="24"/>
              </w:rPr>
              <w:t>B Kumar</w:t>
            </w:r>
          </w:p>
        </w:tc>
        <w:tc>
          <w:tcPr>
            <w:tcW w:w="2250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</w:p>
        </w:tc>
        <w:tc>
          <w:tcPr>
            <w:tcW w:w="2743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Test Engineer</w:t>
            </w:r>
          </w:p>
        </w:tc>
      </w:tr>
      <w:tr w:rsidR="0063024A" w:rsidRPr="00EE4913" w:rsidTr="006B3D97">
        <w:tc>
          <w:tcPr>
            <w:tcW w:w="4097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63024A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3024A">
              <w:rPr>
                <w:rFonts w:asciiTheme="minorHAnsi" w:hAnsiTheme="minorHAnsi" w:cstheme="minorHAnsi"/>
                <w:sz w:val="24"/>
                <w:szCs w:val="24"/>
              </w:rPr>
              <w:t>Kumar</w:t>
            </w:r>
          </w:p>
        </w:tc>
        <w:tc>
          <w:tcPr>
            <w:tcW w:w="2250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1C2021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</w:p>
        </w:tc>
        <w:tc>
          <w:tcPr>
            <w:tcW w:w="2743" w:type="dxa"/>
            <w:vAlign w:val="center"/>
          </w:tcPr>
          <w:p w:rsidR="0063024A" w:rsidRPr="00B60099" w:rsidRDefault="0063024A" w:rsidP="006B3D97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Test Lead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3" w:name="_Toc51552440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33"/>
    </w:p>
    <w:p w:rsidR="00863F91" w:rsidRPr="0063024A" w:rsidRDefault="005A1F0E" w:rsidP="0063024A">
      <w:pPr>
        <w:pStyle w:val="Heading2"/>
      </w:pPr>
      <w:r w:rsidRPr="00EE4913">
        <w:t xml:space="preserve">  </w:t>
      </w:r>
      <w:bookmarkStart w:id="34" w:name="_Toc515524409"/>
      <w:r w:rsidR="00721135">
        <w:t>Entry</w:t>
      </w:r>
      <w:r w:rsidR="00D063FA" w:rsidRPr="00EE4913">
        <w:t xml:space="preserve"> Criteria</w:t>
      </w:r>
      <w:bookmarkEnd w:id="34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:rsidTr="00E30EEF">
        <w:trPr>
          <w:trHeight w:val="156"/>
        </w:trPr>
        <w:tc>
          <w:tcPr>
            <w:tcW w:w="5489" w:type="dxa"/>
            <w:shd w:val="clear" w:color="auto" w:fill="004E38"/>
            <w:vAlign w:val="center"/>
          </w:tcPr>
          <w:p w:rsidR="00A71DA4" w:rsidRPr="007132B7" w:rsidRDefault="00A71DA4" w:rsidP="00DD5A4B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A71DA4" w:rsidRPr="00B60099" w:rsidRDefault="00A71DA4" w:rsidP="00DD5A4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A71DA4" w:rsidRPr="00B60099" w:rsidRDefault="00A71DA4" w:rsidP="00DD5A4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A71DA4" w:rsidRPr="00B60099" w:rsidRDefault="00A71DA4" w:rsidP="00DD5A4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:rsidTr="00E30EEF">
        <w:trPr>
          <w:trHeight w:val="464"/>
        </w:trPr>
        <w:tc>
          <w:tcPr>
            <w:tcW w:w="5489" w:type="dxa"/>
            <w:shd w:val="clear" w:color="auto" w:fill="auto"/>
            <w:vAlign w:val="center"/>
          </w:tcPr>
          <w:p w:rsidR="00A71DA4" w:rsidRPr="00B60099" w:rsidRDefault="00934374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71DA4" w:rsidRPr="00B60099" w:rsidRDefault="00A71DA4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011AC7C" wp14:editId="71130482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A71DA4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1" name="Picture 1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A71DA4" w:rsidRPr="00B60099" w:rsidRDefault="00A71DA4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:rsidTr="00E30EEF">
        <w:trPr>
          <w:trHeight w:val="464"/>
        </w:trPr>
        <w:tc>
          <w:tcPr>
            <w:tcW w:w="5489" w:type="dxa"/>
            <w:shd w:val="clear" w:color="auto" w:fill="auto"/>
            <w:vAlign w:val="center"/>
          </w:tcPr>
          <w:p w:rsidR="00A71DA4" w:rsidRPr="00B60099" w:rsidRDefault="00934374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71DA4" w:rsidRPr="00B60099" w:rsidRDefault="00AF20DB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7DCCD7C" wp14:editId="6CC3F9F1">
                  <wp:extent cx="304800" cy="304800"/>
                  <wp:effectExtent l="0" t="0" r="0" b="0"/>
                  <wp:docPr id="4" name="Picture 4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A71DA4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2" name="Picture 1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A71DA4" w:rsidRPr="00B60099" w:rsidRDefault="00A71DA4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:rsidTr="00E30EEF">
        <w:trPr>
          <w:trHeight w:val="464"/>
        </w:trPr>
        <w:tc>
          <w:tcPr>
            <w:tcW w:w="5489" w:type="dxa"/>
            <w:shd w:val="clear" w:color="auto" w:fill="auto"/>
            <w:vAlign w:val="center"/>
          </w:tcPr>
          <w:p w:rsidR="00934374" w:rsidRDefault="00934374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34374" w:rsidRPr="00B60099" w:rsidRDefault="00AF20DB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7DCCD7C" wp14:editId="6CC3F9F1">
                  <wp:extent cx="304800" cy="304800"/>
                  <wp:effectExtent l="0" t="0" r="0" b="0"/>
                  <wp:docPr id="5" name="Picture 5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934374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3" name="Picture 1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934374" w:rsidRPr="00B60099" w:rsidRDefault="00934374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:rsidTr="00E30EEF">
        <w:trPr>
          <w:trHeight w:val="464"/>
        </w:trPr>
        <w:tc>
          <w:tcPr>
            <w:tcW w:w="5489" w:type="dxa"/>
            <w:shd w:val="clear" w:color="auto" w:fill="auto"/>
            <w:vAlign w:val="center"/>
          </w:tcPr>
          <w:p w:rsidR="00D34A6D" w:rsidRDefault="00934374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34A6D" w:rsidRPr="00B60099" w:rsidRDefault="00AF20DB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7DCCD7C" wp14:editId="6CC3F9F1">
                  <wp:extent cx="304800" cy="304800"/>
                  <wp:effectExtent l="0" t="0" r="0" b="0"/>
                  <wp:docPr id="6" name="Picture 6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D34A6D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4" name="Picture 14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D34A6D" w:rsidRPr="00B60099" w:rsidRDefault="00D34A6D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:rsidTr="00E30EEF">
        <w:trPr>
          <w:trHeight w:val="464"/>
        </w:trPr>
        <w:tc>
          <w:tcPr>
            <w:tcW w:w="5489" w:type="dxa"/>
            <w:shd w:val="clear" w:color="auto" w:fill="auto"/>
            <w:vAlign w:val="center"/>
          </w:tcPr>
          <w:p w:rsidR="00934374" w:rsidRDefault="00934374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34374" w:rsidRPr="00B60099" w:rsidRDefault="00AF20DB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7DCCD7C" wp14:editId="6CC3F9F1">
                  <wp:extent cx="304800" cy="304800"/>
                  <wp:effectExtent l="0" t="0" r="0" b="0"/>
                  <wp:docPr id="7" name="Picture 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934374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5" name="Picture 15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934374" w:rsidRPr="00B60099" w:rsidRDefault="00934374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934374" w:rsidRPr="00EE4913" w:rsidRDefault="00934374" w:rsidP="009B3E20">
      <w:pPr>
        <w:rPr>
          <w:rFonts w:asciiTheme="minorHAnsi" w:hAnsiTheme="minorHAnsi" w:cstheme="minorHAnsi"/>
          <w:szCs w:val="24"/>
        </w:rPr>
      </w:pPr>
    </w:p>
    <w:p w:rsidR="007132B7" w:rsidRPr="0063024A" w:rsidRDefault="005A1F0E" w:rsidP="007132B7">
      <w:pPr>
        <w:pStyle w:val="Heading2"/>
      </w:pPr>
      <w:r w:rsidRPr="00EE4913">
        <w:t xml:space="preserve">  </w:t>
      </w:r>
      <w:bookmarkStart w:id="35" w:name="_Toc515524410"/>
      <w:r w:rsidR="00863F91" w:rsidRPr="00EE4913">
        <w:t>Exit criteria</w:t>
      </w:r>
      <w:bookmarkEnd w:id="3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:rsidTr="00E30EEF">
        <w:trPr>
          <w:trHeight w:val="154"/>
        </w:trPr>
        <w:tc>
          <w:tcPr>
            <w:tcW w:w="5489" w:type="dxa"/>
            <w:shd w:val="clear" w:color="auto" w:fill="004E38"/>
            <w:vAlign w:val="center"/>
          </w:tcPr>
          <w:p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863F91" w:rsidRPr="00B60099" w:rsidRDefault="00863F91" w:rsidP="00DD5A4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863F91" w:rsidRPr="00B60099" w:rsidRDefault="00863F91" w:rsidP="00DD5A4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863F91" w:rsidRPr="00B60099" w:rsidRDefault="00863F91" w:rsidP="00DD5A4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8" name="Picture 18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665CCA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AF20DB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7DCCD7C" wp14:editId="6CC3F9F1">
                  <wp:extent cx="304800" cy="304800"/>
                  <wp:effectExtent l="0" t="0" r="0" b="0"/>
                  <wp:docPr id="8" name="Picture 8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9" name="Picture 19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AF20DB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7DCCD7C" wp14:editId="6CC3F9F1">
                  <wp:extent cx="304800" cy="304800"/>
                  <wp:effectExtent l="0" t="0" r="0" b="0"/>
                  <wp:docPr id="9" name="Picture 9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0" name="Picture 20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AF20DB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77DCCD7C" wp14:editId="6CC3F9F1">
                  <wp:extent cx="304800" cy="304800"/>
                  <wp:effectExtent l="0" t="0" r="0" b="0"/>
                  <wp:docPr id="10" name="Picture 10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1" name="Picture 2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6" name="Picture 16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2" name="Picture 2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17" name="Picture 1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3" name="Picture 2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4D2F77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4" name="Picture 24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6" name="Picture 26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E30EEF">
        <w:trPr>
          <w:trHeight w:val="458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DD5A4B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lastRenderedPageBreak/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5" name="Picture 25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3F91" w:rsidRPr="00B60099" w:rsidRDefault="0063024A" w:rsidP="00DD5A4B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  <w:lang w:val="en-IN" w:eastAsia="en-IN"/>
              </w:rPr>
              <w:drawing>
                <wp:inline distT="0" distB="0" distL="0" distR="0" wp14:anchorId="1A7395AC" wp14:editId="5F41B987">
                  <wp:extent cx="304800" cy="304800"/>
                  <wp:effectExtent l="0" t="0" r="0" b="0"/>
                  <wp:docPr id="27" name="Picture 2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DD5A4B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863F91" w:rsidRPr="00EE4913" w:rsidRDefault="00863F91" w:rsidP="00863F91">
      <w:pPr>
        <w:rPr>
          <w:rFonts w:asciiTheme="minorHAnsi" w:hAnsiTheme="minorHAnsi" w:cstheme="minorHAnsi"/>
        </w:rPr>
      </w:pPr>
    </w:p>
    <w:p w:rsidR="00D063FA" w:rsidRPr="00EE4913" w:rsidRDefault="005A1F0E" w:rsidP="001C2021">
      <w:pPr>
        <w:pStyle w:val="Heading2"/>
      </w:pPr>
      <w:r w:rsidRPr="00EE4913">
        <w:t xml:space="preserve">  </w:t>
      </w:r>
      <w:bookmarkStart w:id="36" w:name="_Toc515524411"/>
      <w:r w:rsidR="00D063FA" w:rsidRPr="00EE4913">
        <w:t>Validation and Defect Management</w:t>
      </w:r>
      <w:bookmarkEnd w:id="36"/>
    </w:p>
    <w:p w:rsidR="00803A5F" w:rsidRDefault="00DE7151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 case</w:t>
      </w:r>
      <w:r w:rsidR="00E30EE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30EEF">
        <w:rPr>
          <w:rFonts w:asciiTheme="minorHAnsi" w:hAnsiTheme="minorHAnsi" w:cstheme="minorHAnsi"/>
          <w:sz w:val="24"/>
          <w:szCs w:val="24"/>
        </w:rPr>
        <w:t xml:space="preserve">will have Pass and Fail status post execution. </w:t>
      </w:r>
    </w:p>
    <w:p w:rsidR="00E30EEF" w:rsidRDefault="00E30EEF" w:rsidP="00E30EEF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failed test cases will have the Jira/bug Id against it</w:t>
      </w:r>
    </w:p>
    <w:p w:rsidR="00E30EEF" w:rsidRDefault="00E30EEF" w:rsidP="00E30EEF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</w:t>
      </w:r>
      <w:r w:rsidR="00BA039D" w:rsidRPr="00E30EEF">
        <w:rPr>
          <w:rFonts w:asciiTheme="minorHAnsi" w:hAnsiTheme="minorHAnsi" w:cstheme="minorHAnsi"/>
          <w:sz w:val="24"/>
          <w:szCs w:val="24"/>
        </w:rPr>
        <w:t xml:space="preserve"> testers execute all the scripts in each of the cycles described above. </w:t>
      </w:r>
    </w:p>
    <w:p w:rsidR="00E30EEF" w:rsidRDefault="00BA039D" w:rsidP="00E30EEF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30EEF">
        <w:rPr>
          <w:rFonts w:asciiTheme="minorHAnsi" w:hAnsiTheme="minorHAnsi" w:cstheme="minorHAnsi"/>
          <w:sz w:val="24"/>
          <w:szCs w:val="24"/>
        </w:rPr>
        <w:t xml:space="preserve">The defects </w:t>
      </w:r>
      <w:proofErr w:type="gramStart"/>
      <w:r w:rsidRPr="00E30EEF">
        <w:rPr>
          <w:rFonts w:asciiTheme="minorHAnsi" w:hAnsiTheme="minorHAnsi" w:cstheme="minorHAnsi"/>
          <w:sz w:val="24"/>
          <w:szCs w:val="24"/>
        </w:rPr>
        <w:t>will b</w:t>
      </w:r>
      <w:r w:rsidR="0063024A" w:rsidRPr="00E30EEF">
        <w:rPr>
          <w:rFonts w:asciiTheme="minorHAnsi" w:hAnsiTheme="minorHAnsi" w:cstheme="minorHAnsi"/>
          <w:sz w:val="24"/>
          <w:szCs w:val="24"/>
        </w:rPr>
        <w:t>e tracked</w:t>
      </w:r>
      <w:proofErr w:type="gramEnd"/>
      <w:r w:rsidR="0063024A" w:rsidRPr="00E30EEF">
        <w:rPr>
          <w:rFonts w:asciiTheme="minorHAnsi" w:hAnsiTheme="minorHAnsi" w:cstheme="minorHAnsi"/>
          <w:sz w:val="24"/>
          <w:szCs w:val="24"/>
        </w:rPr>
        <w:t xml:space="preserve"> through Jira</w:t>
      </w:r>
      <w:r w:rsidR="00803A5F" w:rsidRPr="00E30EEF">
        <w:rPr>
          <w:rFonts w:asciiTheme="minorHAnsi" w:hAnsiTheme="minorHAnsi" w:cstheme="minorHAnsi"/>
          <w:sz w:val="24"/>
          <w:szCs w:val="24"/>
        </w:rPr>
        <w:t>.</w:t>
      </w:r>
    </w:p>
    <w:p w:rsidR="00803A5F" w:rsidRPr="00E30EEF" w:rsidRDefault="00BA039D" w:rsidP="00E30EEF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30EEF">
        <w:rPr>
          <w:rFonts w:asciiTheme="minorHAnsi" w:hAnsiTheme="minorHAnsi" w:cstheme="minorHAnsi"/>
          <w:sz w:val="24"/>
          <w:szCs w:val="24"/>
        </w:rPr>
        <w:t>It is the responsibility of the tester to open the defects</w:t>
      </w:r>
      <w:r w:rsidR="00665CCA" w:rsidRPr="00E30EEF">
        <w:rPr>
          <w:rFonts w:asciiTheme="minorHAnsi" w:hAnsiTheme="minorHAnsi" w:cstheme="minorHAnsi"/>
          <w:sz w:val="24"/>
          <w:szCs w:val="24"/>
        </w:rPr>
        <w:t>,</w:t>
      </w:r>
      <w:r w:rsidRPr="00E30EEF">
        <w:rPr>
          <w:rFonts w:asciiTheme="minorHAnsi" w:hAnsiTheme="minorHAnsi" w:cstheme="minorHAnsi"/>
          <w:sz w:val="24"/>
          <w:szCs w:val="24"/>
        </w:rPr>
        <w:t xml:space="preserve"> retest and close the defect</w:t>
      </w:r>
      <w:r w:rsidR="00803A5F" w:rsidRPr="00E30EEF">
        <w:rPr>
          <w:rFonts w:asciiTheme="minorHAnsi" w:hAnsiTheme="minorHAnsi" w:cstheme="minorHAnsi"/>
          <w:sz w:val="24"/>
          <w:szCs w:val="24"/>
        </w:rPr>
        <w:t>.</w:t>
      </w:r>
    </w:p>
    <w:p w:rsidR="00BA039D" w:rsidRPr="00EE4913" w:rsidRDefault="00E30EEF" w:rsidP="00E30EEF">
      <w:pPr>
        <w:pStyle w:val="Heading2"/>
        <w:numPr>
          <w:ilvl w:val="0"/>
          <w:numId w:val="0"/>
        </w:numPr>
      </w:pPr>
      <w:r>
        <w:rPr>
          <w:webHidden/>
        </w:rPr>
        <w:t xml:space="preserve">4.4 </w:t>
      </w:r>
      <w:r w:rsidR="00BA039D" w:rsidRPr="00EE4913">
        <w:t>Defec</w:t>
      </w:r>
      <w:r w:rsidR="00091DCB">
        <w:t xml:space="preserve">ts found during the Testing </w:t>
      </w:r>
      <w:proofErr w:type="gramStart"/>
      <w:r w:rsidR="00091DCB">
        <w:t>should</w:t>
      </w:r>
      <w:r w:rsidR="00BA039D" w:rsidRPr="00EE4913">
        <w:t xml:space="preserve"> be categorized</w:t>
      </w:r>
      <w:proofErr w:type="gramEnd"/>
      <w:r w:rsidR="00BA039D" w:rsidRPr="00EE4913">
        <w:t xml:space="preserve"> as below:</w:t>
      </w:r>
      <w:r w:rsidR="00BA039D" w:rsidRPr="00EE4913">
        <w:tab/>
      </w:r>
    </w:p>
    <w:p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:rsidTr="001E0EC5">
        <w:tc>
          <w:tcPr>
            <w:tcW w:w="3353" w:type="dxa"/>
            <w:shd w:val="clear" w:color="auto" w:fill="004E38"/>
          </w:tcPr>
          <w:p w:rsidR="00BA039D" w:rsidRPr="00B60099" w:rsidRDefault="00BA039D" w:rsidP="00DD5A4B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:rsidR="00BA039D" w:rsidRPr="00B60099" w:rsidRDefault="00BA039D" w:rsidP="00DD5A4B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DD5A4B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1 (Critical)</w:t>
            </w:r>
          </w:p>
        </w:tc>
        <w:tc>
          <w:tcPr>
            <w:tcW w:w="5557" w:type="dxa"/>
            <w:shd w:val="clear" w:color="auto" w:fill="auto"/>
          </w:tcPr>
          <w:p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DD5A4B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DD5A4B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DD5A4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:rsidR="00BA039D" w:rsidRDefault="00BA039D" w:rsidP="00BA039D">
      <w:pPr>
        <w:rPr>
          <w:rFonts w:asciiTheme="minorHAnsi" w:hAnsiTheme="minorHAnsi" w:cstheme="minorHAnsi"/>
        </w:rPr>
      </w:pPr>
    </w:p>
    <w:p w:rsidR="00F03FE1" w:rsidRPr="00EE4913" w:rsidRDefault="00F03FE1" w:rsidP="00BA039D">
      <w:pPr>
        <w:rPr>
          <w:rFonts w:asciiTheme="minorHAnsi" w:hAnsiTheme="minorHAnsi" w:cstheme="minorHAnsi"/>
        </w:rPr>
      </w:pPr>
    </w:p>
    <w:p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7" w:name="_Toc51552441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37"/>
    </w:p>
    <w:p w:rsidR="00A57013" w:rsidRPr="00EE4913" w:rsidRDefault="005A1F0E" w:rsidP="001C2021">
      <w:pPr>
        <w:pStyle w:val="Heading2"/>
      </w:pPr>
      <w:r w:rsidRPr="00EE4913">
        <w:t xml:space="preserve">  </w:t>
      </w:r>
      <w:bookmarkStart w:id="38" w:name="_Toc515524413"/>
      <w:r w:rsidR="00A57013" w:rsidRPr="00EE4913">
        <w:t>Test Environments</w:t>
      </w:r>
      <w:bookmarkEnd w:id="38"/>
    </w:p>
    <w:p w:rsidR="00EE0B78" w:rsidRPr="00EE0B78" w:rsidRDefault="00D213F2" w:rsidP="00EE0B78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UAT </w:t>
      </w:r>
      <w:r w:rsidR="00EE0B78">
        <w:rPr>
          <w:rFonts w:asciiTheme="minorHAnsi" w:hAnsiTheme="minorHAnsi" w:cstheme="minorHAnsi"/>
          <w:color w:val="000000" w:themeColor="text1"/>
        </w:rPr>
        <w:t xml:space="preserve">build (APK and IPA) will be considered </w:t>
      </w:r>
      <w:r>
        <w:rPr>
          <w:rFonts w:asciiTheme="minorHAnsi" w:hAnsiTheme="minorHAnsi" w:cstheme="minorHAnsi"/>
          <w:color w:val="000000" w:themeColor="text1"/>
        </w:rPr>
        <w:t>for the testing</w:t>
      </w:r>
      <w:r w:rsidR="00EE0B78">
        <w:rPr>
          <w:rFonts w:asciiTheme="minorHAnsi" w:hAnsiTheme="minorHAnsi" w:cstheme="minorHAnsi"/>
          <w:color w:val="000000" w:themeColor="text1"/>
        </w:rPr>
        <w:t>.</w:t>
      </w:r>
    </w:p>
    <w:p w:rsidR="008C2481" w:rsidRDefault="00D213F2" w:rsidP="00EE0B78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 w:rsidR="00EE0B78">
        <w:rPr>
          <w:rFonts w:asciiTheme="minorHAnsi" w:hAnsiTheme="minorHAnsi" w:cstheme="minorHAnsi"/>
          <w:color w:val="000000" w:themeColor="text1"/>
        </w:rPr>
        <w:t>Build version will be documented for the reference</w:t>
      </w:r>
    </w:p>
    <w:p w:rsidR="00EE0B78" w:rsidRDefault="00EE0B78" w:rsidP="00EE0B78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Two Android  and two IOS devices will be used while testing</w:t>
      </w:r>
    </w:p>
    <w:p w:rsidR="00EE0B78" w:rsidRDefault="00EE0B78" w:rsidP="00EE0B78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Android version 4.1.1 and 9.1.1 will be considered as lowest and highest version of OS for APK</w:t>
      </w:r>
    </w:p>
    <w:p w:rsidR="00EE0B78" w:rsidRDefault="00EE0B78" w:rsidP="00EE0B78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IOS version 4.1.1 and 7.1.1. </w:t>
      </w:r>
      <w:r>
        <w:rPr>
          <w:rFonts w:asciiTheme="minorHAnsi" w:hAnsiTheme="minorHAnsi" w:cstheme="minorHAnsi"/>
          <w:color w:val="000000" w:themeColor="text1"/>
        </w:rPr>
        <w:t xml:space="preserve">will be considered as lowest and highest version of OS for </w:t>
      </w:r>
      <w:r>
        <w:rPr>
          <w:rFonts w:asciiTheme="minorHAnsi" w:hAnsiTheme="minorHAnsi" w:cstheme="minorHAnsi"/>
          <w:color w:val="000000" w:themeColor="text1"/>
        </w:rPr>
        <w:t>IPA</w:t>
      </w:r>
    </w:p>
    <w:p w:rsidR="00EE0B78" w:rsidRPr="00EE0B78" w:rsidRDefault="00EE0B78" w:rsidP="007C1E58">
      <w:pPr>
        <w:pStyle w:val="ListParagraph"/>
        <w:widowControl w:val="0"/>
        <w:rPr>
          <w:rFonts w:asciiTheme="minorHAnsi" w:hAnsiTheme="minorHAnsi" w:cstheme="minorHAnsi"/>
          <w:color w:val="000000" w:themeColor="text1"/>
        </w:rPr>
      </w:pPr>
    </w:p>
    <w:p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9" w:name="_Toc51552441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lastRenderedPageBreak/>
        <w:t>Significantly Impacted Division/College/D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epartment</w:t>
      </w:r>
      <w:bookmarkEnd w:id="39"/>
    </w:p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071B87" w:rsidRPr="00EE4913" w:rsidTr="00EE4913">
        <w:tc>
          <w:tcPr>
            <w:tcW w:w="3454" w:type="dxa"/>
            <w:shd w:val="clear" w:color="auto" w:fill="004E38"/>
          </w:tcPr>
          <w:p w:rsidR="00071B87" w:rsidRPr="00B60099" w:rsidRDefault="00071B87" w:rsidP="00812EE8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  <w:lang w:val="en-US" w:eastAsia="en-US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604" w:type="dxa"/>
            <w:shd w:val="clear" w:color="auto" w:fill="004E38"/>
          </w:tcPr>
          <w:p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Business Manager</w:t>
            </w:r>
          </w:p>
        </w:tc>
        <w:tc>
          <w:tcPr>
            <w:tcW w:w="2600" w:type="dxa"/>
            <w:shd w:val="clear" w:color="auto" w:fill="004E38"/>
          </w:tcPr>
          <w:p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Tester(s)</w:t>
            </w:r>
          </w:p>
        </w:tc>
      </w:tr>
      <w:tr w:rsidR="00071B87" w:rsidRPr="00EE4913" w:rsidTr="00DD5A4B">
        <w:tc>
          <w:tcPr>
            <w:tcW w:w="3454" w:type="dxa"/>
            <w:shd w:val="clear" w:color="auto" w:fill="auto"/>
          </w:tcPr>
          <w:p w:rsidR="00071B87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XYZ</w:t>
            </w:r>
          </w:p>
        </w:tc>
        <w:tc>
          <w:tcPr>
            <w:tcW w:w="2604" w:type="dxa"/>
            <w:shd w:val="clear" w:color="auto" w:fill="auto"/>
          </w:tcPr>
          <w:p w:rsidR="00071B87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M Kumar</w:t>
            </w:r>
          </w:p>
        </w:tc>
        <w:tc>
          <w:tcPr>
            <w:tcW w:w="2600" w:type="dxa"/>
            <w:shd w:val="clear" w:color="auto" w:fill="auto"/>
          </w:tcPr>
          <w:p w:rsidR="00071B87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2</w:t>
            </w:r>
          </w:p>
        </w:tc>
      </w:tr>
      <w:tr w:rsidR="0057440C" w:rsidRPr="00EE4913" w:rsidTr="00DD5A4B">
        <w:tc>
          <w:tcPr>
            <w:tcW w:w="3454" w:type="dxa"/>
            <w:shd w:val="clear" w:color="auto" w:fill="auto"/>
          </w:tcPr>
          <w:p w:rsidR="0057440C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XYZ</w:t>
            </w:r>
          </w:p>
        </w:tc>
        <w:tc>
          <w:tcPr>
            <w:tcW w:w="2604" w:type="dxa"/>
            <w:shd w:val="clear" w:color="auto" w:fill="auto"/>
          </w:tcPr>
          <w:p w:rsidR="0057440C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S Kumar</w:t>
            </w:r>
          </w:p>
        </w:tc>
        <w:tc>
          <w:tcPr>
            <w:tcW w:w="2600" w:type="dxa"/>
            <w:shd w:val="clear" w:color="auto" w:fill="auto"/>
          </w:tcPr>
          <w:p w:rsidR="0057440C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2</w:t>
            </w:r>
          </w:p>
        </w:tc>
      </w:tr>
      <w:tr w:rsidR="0057440C" w:rsidRPr="00EE4913" w:rsidTr="00DD5A4B">
        <w:tc>
          <w:tcPr>
            <w:tcW w:w="3454" w:type="dxa"/>
            <w:shd w:val="clear" w:color="auto" w:fill="auto"/>
          </w:tcPr>
          <w:p w:rsidR="0057440C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ZYX</w:t>
            </w:r>
          </w:p>
        </w:tc>
        <w:tc>
          <w:tcPr>
            <w:tcW w:w="2604" w:type="dxa"/>
            <w:shd w:val="clear" w:color="auto" w:fill="auto"/>
          </w:tcPr>
          <w:p w:rsidR="0057440C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kumar</w:t>
            </w:r>
            <w:proofErr w:type="spellEnd"/>
          </w:p>
        </w:tc>
        <w:tc>
          <w:tcPr>
            <w:tcW w:w="2600" w:type="dxa"/>
            <w:shd w:val="clear" w:color="auto" w:fill="auto"/>
          </w:tcPr>
          <w:p w:rsidR="0057440C" w:rsidRPr="00B60099" w:rsidRDefault="00EE0B78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2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051" w:rsidRDefault="003F4051" w:rsidP="005D6680">
      <w:r>
        <w:separator/>
      </w:r>
    </w:p>
  </w:endnote>
  <w:endnote w:type="continuationSeparator" w:id="0">
    <w:p w:rsidR="003F4051" w:rsidRDefault="003F4051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021" w:rsidRDefault="001C2021">
    <w:pPr>
      <w:pStyle w:val="Footer"/>
      <w:jc w:val="center"/>
    </w:pP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34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34C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1C2021" w:rsidRDefault="001C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051" w:rsidRDefault="003F4051" w:rsidP="005D6680">
      <w:r>
        <w:separator/>
      </w:r>
    </w:p>
  </w:footnote>
  <w:footnote w:type="continuationSeparator" w:id="0">
    <w:p w:rsidR="003F4051" w:rsidRDefault="003F4051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021" w:rsidRDefault="001C2021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t xml:space="preserve">                                            </w:t>
    </w:r>
    <w:r>
      <w:tab/>
    </w:r>
    <w:r w:rsidRPr="00787CF5">
      <w:rPr>
        <w:rFonts w:asciiTheme="minorHAnsi" w:hAnsiTheme="minorHAnsi" w:cstheme="minorHAnsi"/>
        <w:b/>
        <w:sz w:val="28"/>
        <w:szCs w:val="28"/>
      </w:rPr>
      <w:t xml:space="preserve">Test Plan </w:t>
    </w:r>
  </w:p>
  <w:p w:rsidR="001C2021" w:rsidRDefault="001C2021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  <w:t>Project Title: XY Project</w:t>
    </w:r>
  </w:p>
  <w:p w:rsidR="001C2021" w:rsidRPr="00787CF5" w:rsidRDefault="001C2021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716197"/>
    <w:multiLevelType w:val="hybridMultilevel"/>
    <w:tmpl w:val="1A882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A207E"/>
    <w:multiLevelType w:val="hybridMultilevel"/>
    <w:tmpl w:val="F24039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6C3CB0"/>
    <w:multiLevelType w:val="hybridMultilevel"/>
    <w:tmpl w:val="B8B2F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9675C"/>
    <w:multiLevelType w:val="hybridMultilevel"/>
    <w:tmpl w:val="EB8876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63D8B"/>
    <w:multiLevelType w:val="multilevel"/>
    <w:tmpl w:val="83745704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3"/>
        </w:tabs>
        <w:ind w:left="283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5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C2021"/>
    <w:rsid w:val="001E0EC5"/>
    <w:rsid w:val="00251E4E"/>
    <w:rsid w:val="00270B65"/>
    <w:rsid w:val="002B696D"/>
    <w:rsid w:val="002B7B8F"/>
    <w:rsid w:val="00310027"/>
    <w:rsid w:val="00313F6B"/>
    <w:rsid w:val="0035464E"/>
    <w:rsid w:val="003922DA"/>
    <w:rsid w:val="003B1FAF"/>
    <w:rsid w:val="003F0D53"/>
    <w:rsid w:val="003F4051"/>
    <w:rsid w:val="00430283"/>
    <w:rsid w:val="004B0FA7"/>
    <w:rsid w:val="004C7D32"/>
    <w:rsid w:val="004D0F22"/>
    <w:rsid w:val="004D2F77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3024A"/>
    <w:rsid w:val="00665CCA"/>
    <w:rsid w:val="006938BE"/>
    <w:rsid w:val="006954A3"/>
    <w:rsid w:val="006C41A2"/>
    <w:rsid w:val="0070778B"/>
    <w:rsid w:val="00712DE8"/>
    <w:rsid w:val="007132B7"/>
    <w:rsid w:val="00721135"/>
    <w:rsid w:val="00753786"/>
    <w:rsid w:val="0078321D"/>
    <w:rsid w:val="00787CF5"/>
    <w:rsid w:val="007A472D"/>
    <w:rsid w:val="007B46D9"/>
    <w:rsid w:val="007C1E58"/>
    <w:rsid w:val="007D34C8"/>
    <w:rsid w:val="007E3620"/>
    <w:rsid w:val="007E7C50"/>
    <w:rsid w:val="007F1F85"/>
    <w:rsid w:val="007F7AE2"/>
    <w:rsid w:val="00803A5F"/>
    <w:rsid w:val="00812EE8"/>
    <w:rsid w:val="008252A1"/>
    <w:rsid w:val="008253BB"/>
    <w:rsid w:val="00863F91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1D34"/>
    <w:rsid w:val="009C6B73"/>
    <w:rsid w:val="009D00EE"/>
    <w:rsid w:val="00A10949"/>
    <w:rsid w:val="00A10FA2"/>
    <w:rsid w:val="00A13447"/>
    <w:rsid w:val="00A26AD6"/>
    <w:rsid w:val="00A26FAD"/>
    <w:rsid w:val="00A57013"/>
    <w:rsid w:val="00A671D0"/>
    <w:rsid w:val="00A71DA4"/>
    <w:rsid w:val="00AF20DB"/>
    <w:rsid w:val="00B14CCE"/>
    <w:rsid w:val="00B23DAB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428D8"/>
    <w:rsid w:val="00C440BE"/>
    <w:rsid w:val="00C55E2D"/>
    <w:rsid w:val="00CD2F53"/>
    <w:rsid w:val="00CF339F"/>
    <w:rsid w:val="00D063FA"/>
    <w:rsid w:val="00D213F2"/>
    <w:rsid w:val="00D34A6D"/>
    <w:rsid w:val="00D6088B"/>
    <w:rsid w:val="00D61934"/>
    <w:rsid w:val="00DC5B5D"/>
    <w:rsid w:val="00DD5A4B"/>
    <w:rsid w:val="00DE1E10"/>
    <w:rsid w:val="00DE5F69"/>
    <w:rsid w:val="00DE7151"/>
    <w:rsid w:val="00DF38AE"/>
    <w:rsid w:val="00E26D25"/>
    <w:rsid w:val="00E30EEF"/>
    <w:rsid w:val="00E326A7"/>
    <w:rsid w:val="00E52362"/>
    <w:rsid w:val="00EE0B78"/>
    <w:rsid w:val="00EE4913"/>
    <w:rsid w:val="00EE75AB"/>
    <w:rsid w:val="00F03FE1"/>
    <w:rsid w:val="00F54896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E2A1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1C2021"/>
    <w:pPr>
      <w:numPr>
        <w:ilvl w:val="1"/>
      </w:numPr>
      <w:tabs>
        <w:tab w:val="clear" w:pos="643"/>
        <w:tab w:val="num" w:pos="360"/>
      </w:tabs>
      <w:spacing w:before="120"/>
      <w:ind w:left="0"/>
      <w:outlineLvl w:val="1"/>
    </w:pPr>
    <w:rPr>
      <w:rFonts w:asciiTheme="minorHAnsi" w:hAnsiTheme="minorHAnsi" w:cstheme="minorHAnsi"/>
      <w:snapToGrid w:val="0"/>
      <w:szCs w:val="28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C2021"/>
    <w:rPr>
      <w:rFonts w:eastAsia="Times New Roman" w:cstheme="minorHAnsi"/>
      <w:b/>
      <w:smallCaps/>
      <w:snapToGrid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AC566-016F-4C1D-A73E-31B760CB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Mahima</cp:lastModifiedBy>
  <cp:revision>17</cp:revision>
  <dcterms:created xsi:type="dcterms:W3CDTF">2023-10-10T18:09:00Z</dcterms:created>
  <dcterms:modified xsi:type="dcterms:W3CDTF">2023-10-11T05:00:00Z</dcterms:modified>
</cp:coreProperties>
</file>