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E64411" w14:textId="77777777" w:rsidR="00615F18" w:rsidRDefault="004B653D" w:rsidP="00470991">
      <w:pPr>
        <w:pStyle w:val="Title"/>
        <w:jc w:val="right"/>
        <w:rPr>
          <w:sz w:val="20"/>
          <w:szCs w:val="20"/>
        </w:rPr>
      </w:pPr>
      <w:r w:rsidRPr="00BC5942">
        <w:rPr>
          <w:noProof/>
        </w:rPr>
        <w:drawing>
          <wp:inline distT="0" distB="0" distL="0" distR="0" wp14:anchorId="04E6450B" wp14:editId="04E6450C">
            <wp:extent cx="1082650" cy="505347"/>
            <wp:effectExtent l="0" t="0" r="3810" b="9525"/>
            <wp:docPr id="9" name="Picture 9" descr="C:\Users\jarumum\Documents\WORK\G2\logo\adn_rgb_grn_p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rumum\Documents\WORK\G2\logo\adn_rgb_grn_pos.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56755" cy="539937"/>
                    </a:xfrm>
                    <a:prstGeom prst="rect">
                      <a:avLst/>
                    </a:prstGeom>
                    <a:noFill/>
                    <a:ln>
                      <a:noFill/>
                    </a:ln>
                  </pic:spPr>
                </pic:pic>
              </a:graphicData>
            </a:graphic>
          </wp:inline>
        </w:drawing>
      </w:r>
    </w:p>
    <w:p w14:paraId="04E64412" w14:textId="77777777" w:rsidR="00B758FF" w:rsidRPr="00B758FF" w:rsidRDefault="00B758FF" w:rsidP="009331F0">
      <w:pPr>
        <w:jc w:val="both"/>
      </w:pPr>
    </w:p>
    <w:p w14:paraId="04E64413" w14:textId="77777777" w:rsidR="00615F18" w:rsidRDefault="00615F18" w:rsidP="009331F0">
      <w:pPr>
        <w:pStyle w:val="Title"/>
        <w:jc w:val="both"/>
      </w:pPr>
    </w:p>
    <w:p w14:paraId="04E64414" w14:textId="77777777" w:rsidR="004B653D" w:rsidRPr="004B653D" w:rsidRDefault="004B653D" w:rsidP="009331F0">
      <w:pPr>
        <w:jc w:val="both"/>
      </w:pPr>
      <w:bookmarkStart w:id="0" w:name="_GoBack"/>
      <w:bookmarkEnd w:id="0"/>
    </w:p>
    <w:p w14:paraId="04E64415" w14:textId="22249E45" w:rsidR="004B653D" w:rsidRPr="004B653D" w:rsidRDefault="004B653D" w:rsidP="00470991">
      <w:pPr>
        <w:pStyle w:val="Title"/>
        <w:jc w:val="center"/>
        <w:rPr>
          <w:b/>
        </w:rPr>
      </w:pPr>
      <w:r w:rsidRPr="004B653D">
        <w:rPr>
          <w:b/>
        </w:rPr>
        <w:t xml:space="preserve">G2 </w:t>
      </w:r>
      <w:r w:rsidR="005C7E8E">
        <w:rPr>
          <w:b/>
        </w:rPr>
        <w:t>EE</w:t>
      </w:r>
    </w:p>
    <w:p w14:paraId="04E64416" w14:textId="46B4A533" w:rsidR="00615F18" w:rsidRDefault="002C21A6" w:rsidP="00470991">
      <w:pPr>
        <w:pStyle w:val="Title"/>
        <w:jc w:val="center"/>
      </w:pPr>
      <w:r>
        <w:rPr>
          <w:b/>
        </w:rPr>
        <w:t>Inventory Management Reports</w:t>
      </w:r>
    </w:p>
    <w:p w14:paraId="04E64417" w14:textId="77777777" w:rsidR="002C6CFA" w:rsidRDefault="002C6CFA" w:rsidP="009331F0">
      <w:pPr>
        <w:jc w:val="both"/>
      </w:pPr>
    </w:p>
    <w:p w14:paraId="04E64418" w14:textId="77777777" w:rsidR="002C6CFA" w:rsidRDefault="002C6CFA" w:rsidP="009331F0">
      <w:pPr>
        <w:jc w:val="both"/>
      </w:pPr>
    </w:p>
    <w:p w14:paraId="04E64419" w14:textId="77777777" w:rsidR="004B653D" w:rsidRDefault="004B653D" w:rsidP="009331F0">
      <w:pPr>
        <w:jc w:val="both"/>
      </w:pPr>
    </w:p>
    <w:p w14:paraId="04E6441A" w14:textId="77777777" w:rsidR="002C6CFA" w:rsidRDefault="002C6CFA" w:rsidP="009331F0">
      <w:pPr>
        <w:jc w:val="both"/>
      </w:pPr>
    </w:p>
    <w:p w14:paraId="04E6441B" w14:textId="77777777" w:rsidR="002C6CFA" w:rsidRPr="002C6CFA" w:rsidRDefault="002C6CFA" w:rsidP="009331F0">
      <w:pPr>
        <w:jc w:val="both"/>
      </w:pPr>
    </w:p>
    <w:p w14:paraId="04E6441C" w14:textId="77777777" w:rsidR="00615F18" w:rsidRDefault="00615F18" w:rsidP="009331F0">
      <w:pPr>
        <w:pStyle w:val="Title"/>
        <w:jc w:val="both"/>
      </w:pPr>
    </w:p>
    <w:p w14:paraId="04E6441D" w14:textId="4BD704BD" w:rsidR="00615F18" w:rsidRDefault="00615F18" w:rsidP="009331F0">
      <w:pPr>
        <w:pStyle w:val="Title"/>
        <w:pBdr>
          <w:bottom w:val="single" w:sz="12" w:space="1" w:color="auto"/>
        </w:pBdr>
        <w:jc w:val="both"/>
        <w:rPr>
          <w:b/>
          <w:sz w:val="50"/>
          <w:szCs w:val="50"/>
        </w:rPr>
      </w:pPr>
      <w:r w:rsidRPr="002C6CFA">
        <w:rPr>
          <w:b/>
          <w:sz w:val="50"/>
          <w:szCs w:val="50"/>
        </w:rPr>
        <w:t xml:space="preserve">QAD </w:t>
      </w:r>
      <w:r w:rsidR="005C7E8E">
        <w:rPr>
          <w:b/>
          <w:sz w:val="50"/>
          <w:szCs w:val="50"/>
        </w:rPr>
        <w:t xml:space="preserve">EE </w:t>
      </w:r>
      <w:r w:rsidRPr="002C6CFA">
        <w:rPr>
          <w:b/>
          <w:sz w:val="50"/>
          <w:szCs w:val="50"/>
        </w:rPr>
        <w:t>Training Document</w:t>
      </w:r>
    </w:p>
    <w:p w14:paraId="04E6441E" w14:textId="2643130B" w:rsidR="002C6CFA" w:rsidRPr="002C6CFA" w:rsidRDefault="00143E4A" w:rsidP="009331F0">
      <w:pPr>
        <w:pStyle w:val="Title"/>
        <w:jc w:val="both"/>
        <w:rPr>
          <w:b/>
          <w:sz w:val="44"/>
          <w:szCs w:val="44"/>
        </w:rPr>
      </w:pPr>
      <w:r>
        <w:rPr>
          <w:b/>
          <w:sz w:val="44"/>
          <w:szCs w:val="44"/>
        </w:rPr>
        <w:t>Inventory Management Reports</w:t>
      </w:r>
    </w:p>
    <w:p w14:paraId="04E6441F" w14:textId="77777777" w:rsidR="00615F18" w:rsidRPr="00615F18" w:rsidRDefault="00615F18" w:rsidP="009331F0">
      <w:pPr>
        <w:jc w:val="both"/>
      </w:pPr>
    </w:p>
    <w:p w14:paraId="04E64420" w14:textId="77777777" w:rsidR="00615F18" w:rsidRDefault="00615F18" w:rsidP="009331F0">
      <w:pPr>
        <w:jc w:val="both"/>
      </w:pPr>
    </w:p>
    <w:p w14:paraId="04E64421" w14:textId="77777777" w:rsidR="004B653D" w:rsidRDefault="004B653D" w:rsidP="009331F0">
      <w:pPr>
        <w:jc w:val="both"/>
      </w:pPr>
    </w:p>
    <w:p w14:paraId="04E64422" w14:textId="77777777" w:rsidR="004B653D" w:rsidRDefault="004B653D" w:rsidP="009331F0">
      <w:pPr>
        <w:jc w:val="both"/>
      </w:pPr>
    </w:p>
    <w:p w14:paraId="04E64423" w14:textId="77777777" w:rsidR="004B653D" w:rsidRDefault="004B653D" w:rsidP="009331F0">
      <w:pPr>
        <w:jc w:val="both"/>
      </w:pPr>
    </w:p>
    <w:p w14:paraId="04E64424" w14:textId="77777777" w:rsidR="004B653D" w:rsidRDefault="004B653D" w:rsidP="009331F0">
      <w:pPr>
        <w:jc w:val="both"/>
      </w:pPr>
    </w:p>
    <w:p w14:paraId="04E64425" w14:textId="77777777" w:rsidR="004B653D" w:rsidRDefault="004B653D" w:rsidP="009331F0">
      <w:pPr>
        <w:jc w:val="both"/>
      </w:pPr>
    </w:p>
    <w:p w14:paraId="04E64426" w14:textId="77777777" w:rsidR="004B653D" w:rsidRDefault="004B653D" w:rsidP="009331F0">
      <w:pPr>
        <w:jc w:val="both"/>
      </w:pPr>
    </w:p>
    <w:sdt>
      <w:sdtPr>
        <w:rPr>
          <w:rFonts w:asciiTheme="minorHAnsi" w:eastAsiaTheme="minorHAnsi" w:hAnsiTheme="minorHAnsi" w:cstheme="minorBidi"/>
          <w:color w:val="auto"/>
          <w:sz w:val="22"/>
          <w:szCs w:val="22"/>
        </w:rPr>
        <w:id w:val="-112604286"/>
        <w:docPartObj>
          <w:docPartGallery w:val="Table of Contents"/>
          <w:docPartUnique/>
        </w:docPartObj>
      </w:sdtPr>
      <w:sdtEndPr>
        <w:rPr>
          <w:b/>
          <w:bCs/>
          <w:noProof/>
        </w:rPr>
      </w:sdtEndPr>
      <w:sdtContent>
        <w:p w14:paraId="04E64427" w14:textId="77777777" w:rsidR="003B0C5B" w:rsidRDefault="007E3293" w:rsidP="005B4FA8">
          <w:pPr>
            <w:pStyle w:val="TOCHeading"/>
          </w:pPr>
          <w:r>
            <w:t>Table of C</w:t>
          </w:r>
          <w:r w:rsidR="003B0C5B">
            <w:t>ontents</w:t>
          </w:r>
        </w:p>
        <w:p w14:paraId="210032E6" w14:textId="77777777" w:rsidR="0099114E" w:rsidRDefault="006D61B7">
          <w:pPr>
            <w:pStyle w:val="TOC1"/>
            <w:tabs>
              <w:tab w:val="right" w:leader="dot" w:pos="9350"/>
            </w:tabs>
            <w:rPr>
              <w:rFonts w:eastAsiaTheme="minorEastAsia"/>
              <w:noProof/>
            </w:rPr>
          </w:pPr>
          <w:r>
            <w:fldChar w:fldCharType="begin"/>
          </w:r>
          <w:r>
            <w:instrText xml:space="preserve"> TOC \o "1-4" \h \z \u </w:instrText>
          </w:r>
          <w:r>
            <w:fldChar w:fldCharType="separate"/>
          </w:r>
          <w:hyperlink w:anchor="_Toc497725794" w:history="1">
            <w:r w:rsidR="0099114E" w:rsidRPr="00A82908">
              <w:rPr>
                <w:rStyle w:val="Hyperlink"/>
                <w:noProof/>
              </w:rPr>
              <w:t>Objective</w:t>
            </w:r>
            <w:r w:rsidR="0099114E">
              <w:rPr>
                <w:noProof/>
                <w:webHidden/>
              </w:rPr>
              <w:tab/>
            </w:r>
            <w:r w:rsidR="0099114E">
              <w:rPr>
                <w:noProof/>
                <w:webHidden/>
              </w:rPr>
              <w:fldChar w:fldCharType="begin"/>
            </w:r>
            <w:r w:rsidR="0099114E">
              <w:rPr>
                <w:noProof/>
                <w:webHidden/>
              </w:rPr>
              <w:instrText xml:space="preserve"> PAGEREF _Toc497725794 \h </w:instrText>
            </w:r>
            <w:r w:rsidR="0099114E">
              <w:rPr>
                <w:noProof/>
                <w:webHidden/>
              </w:rPr>
            </w:r>
            <w:r w:rsidR="0099114E">
              <w:rPr>
                <w:noProof/>
                <w:webHidden/>
              </w:rPr>
              <w:fldChar w:fldCharType="separate"/>
            </w:r>
            <w:r w:rsidR="0099114E">
              <w:rPr>
                <w:noProof/>
                <w:webHidden/>
              </w:rPr>
              <w:t>3</w:t>
            </w:r>
            <w:r w:rsidR="0099114E">
              <w:rPr>
                <w:noProof/>
                <w:webHidden/>
              </w:rPr>
              <w:fldChar w:fldCharType="end"/>
            </w:r>
          </w:hyperlink>
        </w:p>
        <w:p w14:paraId="1FAD703B" w14:textId="77777777" w:rsidR="0099114E" w:rsidRDefault="00AD5674">
          <w:pPr>
            <w:pStyle w:val="TOC2"/>
            <w:tabs>
              <w:tab w:val="right" w:leader="dot" w:pos="9350"/>
            </w:tabs>
            <w:rPr>
              <w:rFonts w:eastAsiaTheme="minorEastAsia"/>
              <w:noProof/>
            </w:rPr>
          </w:pPr>
          <w:hyperlink w:anchor="_Toc497725795" w:history="1">
            <w:r w:rsidR="0099114E" w:rsidRPr="00A82908">
              <w:rPr>
                <w:rStyle w:val="Hyperlink"/>
                <w:rFonts w:asciiTheme="majorHAnsi" w:eastAsiaTheme="majorEastAsia" w:hAnsiTheme="majorHAnsi" w:cstheme="majorBidi"/>
                <w:noProof/>
              </w:rPr>
              <w:t xml:space="preserve">*Inventory Valuation as of Date </w:t>
            </w:r>
            <w:r w:rsidR="0099114E" w:rsidRPr="00A82908">
              <w:rPr>
                <w:rStyle w:val="Hyperlink"/>
                <w:rFonts w:asciiTheme="majorHAnsi" w:eastAsiaTheme="majorEastAsia" w:hAnsiTheme="majorHAnsi" w:cstheme="majorBidi"/>
                <w:b/>
                <w:noProof/>
              </w:rPr>
              <w:t>3.6.15</w:t>
            </w:r>
            <w:r w:rsidR="0099114E">
              <w:rPr>
                <w:noProof/>
                <w:webHidden/>
              </w:rPr>
              <w:tab/>
            </w:r>
            <w:r w:rsidR="0099114E">
              <w:rPr>
                <w:noProof/>
                <w:webHidden/>
              </w:rPr>
              <w:fldChar w:fldCharType="begin"/>
            </w:r>
            <w:r w:rsidR="0099114E">
              <w:rPr>
                <w:noProof/>
                <w:webHidden/>
              </w:rPr>
              <w:instrText xml:space="preserve"> PAGEREF _Toc497725795 \h </w:instrText>
            </w:r>
            <w:r w:rsidR="0099114E">
              <w:rPr>
                <w:noProof/>
                <w:webHidden/>
              </w:rPr>
            </w:r>
            <w:r w:rsidR="0099114E">
              <w:rPr>
                <w:noProof/>
                <w:webHidden/>
              </w:rPr>
              <w:fldChar w:fldCharType="separate"/>
            </w:r>
            <w:r w:rsidR="0099114E">
              <w:rPr>
                <w:noProof/>
                <w:webHidden/>
              </w:rPr>
              <w:t>3</w:t>
            </w:r>
            <w:r w:rsidR="0099114E">
              <w:rPr>
                <w:noProof/>
                <w:webHidden/>
              </w:rPr>
              <w:fldChar w:fldCharType="end"/>
            </w:r>
          </w:hyperlink>
        </w:p>
        <w:p w14:paraId="5BB756A2" w14:textId="77777777" w:rsidR="0099114E" w:rsidRDefault="00AD5674">
          <w:pPr>
            <w:pStyle w:val="TOC2"/>
            <w:tabs>
              <w:tab w:val="right" w:leader="dot" w:pos="9350"/>
            </w:tabs>
            <w:rPr>
              <w:rFonts w:eastAsiaTheme="minorEastAsia"/>
              <w:noProof/>
            </w:rPr>
          </w:pPr>
          <w:hyperlink w:anchor="_Toc497725796" w:history="1">
            <w:r w:rsidR="0099114E" w:rsidRPr="00A82908">
              <w:rPr>
                <w:rStyle w:val="Hyperlink"/>
                <w:rFonts w:asciiTheme="majorHAnsi" w:eastAsiaTheme="majorEastAsia" w:hAnsiTheme="majorHAnsi" w:cstheme="majorBidi"/>
                <w:noProof/>
              </w:rPr>
              <w:t>Inventory Detail by Location 3.6.6</w:t>
            </w:r>
            <w:r w:rsidR="0099114E">
              <w:rPr>
                <w:noProof/>
                <w:webHidden/>
              </w:rPr>
              <w:tab/>
            </w:r>
            <w:r w:rsidR="0099114E">
              <w:rPr>
                <w:noProof/>
                <w:webHidden/>
              </w:rPr>
              <w:fldChar w:fldCharType="begin"/>
            </w:r>
            <w:r w:rsidR="0099114E">
              <w:rPr>
                <w:noProof/>
                <w:webHidden/>
              </w:rPr>
              <w:instrText xml:space="preserve"> PAGEREF _Toc497725796 \h </w:instrText>
            </w:r>
            <w:r w:rsidR="0099114E">
              <w:rPr>
                <w:noProof/>
                <w:webHidden/>
              </w:rPr>
            </w:r>
            <w:r w:rsidR="0099114E">
              <w:rPr>
                <w:noProof/>
                <w:webHidden/>
              </w:rPr>
              <w:fldChar w:fldCharType="separate"/>
            </w:r>
            <w:r w:rsidR="0099114E">
              <w:rPr>
                <w:noProof/>
                <w:webHidden/>
              </w:rPr>
              <w:t>4</w:t>
            </w:r>
            <w:r w:rsidR="0099114E">
              <w:rPr>
                <w:noProof/>
                <w:webHidden/>
              </w:rPr>
              <w:fldChar w:fldCharType="end"/>
            </w:r>
          </w:hyperlink>
        </w:p>
        <w:p w14:paraId="23835E78" w14:textId="77777777" w:rsidR="0099114E" w:rsidRDefault="00AD5674">
          <w:pPr>
            <w:pStyle w:val="TOC2"/>
            <w:tabs>
              <w:tab w:val="right" w:leader="dot" w:pos="9350"/>
            </w:tabs>
            <w:rPr>
              <w:rFonts w:eastAsiaTheme="minorEastAsia"/>
              <w:noProof/>
            </w:rPr>
          </w:pPr>
          <w:hyperlink w:anchor="_Toc497725797" w:history="1">
            <w:r w:rsidR="0099114E" w:rsidRPr="00A82908">
              <w:rPr>
                <w:rStyle w:val="Hyperlink"/>
                <w:rFonts w:asciiTheme="majorHAnsi" w:eastAsiaTheme="majorEastAsia" w:hAnsiTheme="majorHAnsi" w:cstheme="majorBidi"/>
                <w:noProof/>
              </w:rPr>
              <w:t>*Inventory Valuation as of by location 3.6.16</w:t>
            </w:r>
            <w:r w:rsidR="0099114E">
              <w:rPr>
                <w:noProof/>
                <w:webHidden/>
              </w:rPr>
              <w:tab/>
            </w:r>
            <w:r w:rsidR="0099114E">
              <w:rPr>
                <w:noProof/>
                <w:webHidden/>
              </w:rPr>
              <w:fldChar w:fldCharType="begin"/>
            </w:r>
            <w:r w:rsidR="0099114E">
              <w:rPr>
                <w:noProof/>
                <w:webHidden/>
              </w:rPr>
              <w:instrText xml:space="preserve"> PAGEREF _Toc497725797 \h </w:instrText>
            </w:r>
            <w:r w:rsidR="0099114E">
              <w:rPr>
                <w:noProof/>
                <w:webHidden/>
              </w:rPr>
            </w:r>
            <w:r w:rsidR="0099114E">
              <w:rPr>
                <w:noProof/>
                <w:webHidden/>
              </w:rPr>
              <w:fldChar w:fldCharType="separate"/>
            </w:r>
            <w:r w:rsidR="0099114E">
              <w:rPr>
                <w:noProof/>
                <w:webHidden/>
              </w:rPr>
              <w:t>4</w:t>
            </w:r>
            <w:r w:rsidR="0099114E">
              <w:rPr>
                <w:noProof/>
                <w:webHidden/>
              </w:rPr>
              <w:fldChar w:fldCharType="end"/>
            </w:r>
          </w:hyperlink>
        </w:p>
        <w:p w14:paraId="01CBDE5D" w14:textId="77777777" w:rsidR="0099114E" w:rsidRDefault="00AD5674">
          <w:pPr>
            <w:pStyle w:val="TOC2"/>
            <w:tabs>
              <w:tab w:val="right" w:leader="dot" w:pos="9350"/>
            </w:tabs>
            <w:rPr>
              <w:rFonts w:eastAsiaTheme="minorEastAsia"/>
              <w:noProof/>
            </w:rPr>
          </w:pPr>
          <w:hyperlink w:anchor="_Toc497725798" w:history="1">
            <w:r w:rsidR="0099114E" w:rsidRPr="00A82908">
              <w:rPr>
                <w:rStyle w:val="Hyperlink"/>
                <w:rFonts w:asciiTheme="majorHAnsi" w:eastAsiaTheme="majorEastAsia" w:hAnsiTheme="majorHAnsi" w:cstheme="majorBidi"/>
                <w:noProof/>
              </w:rPr>
              <w:t>Inventory Detail by Item Browse 75.7.2.12</w:t>
            </w:r>
            <w:r w:rsidR="0099114E">
              <w:rPr>
                <w:noProof/>
                <w:webHidden/>
              </w:rPr>
              <w:tab/>
            </w:r>
            <w:r w:rsidR="0099114E">
              <w:rPr>
                <w:noProof/>
                <w:webHidden/>
              </w:rPr>
              <w:fldChar w:fldCharType="begin"/>
            </w:r>
            <w:r w:rsidR="0099114E">
              <w:rPr>
                <w:noProof/>
                <w:webHidden/>
              </w:rPr>
              <w:instrText xml:space="preserve"> PAGEREF _Toc497725798 \h </w:instrText>
            </w:r>
            <w:r w:rsidR="0099114E">
              <w:rPr>
                <w:noProof/>
                <w:webHidden/>
              </w:rPr>
            </w:r>
            <w:r w:rsidR="0099114E">
              <w:rPr>
                <w:noProof/>
                <w:webHidden/>
              </w:rPr>
              <w:fldChar w:fldCharType="separate"/>
            </w:r>
            <w:r w:rsidR="0099114E">
              <w:rPr>
                <w:noProof/>
                <w:webHidden/>
              </w:rPr>
              <w:t>5</w:t>
            </w:r>
            <w:r w:rsidR="0099114E">
              <w:rPr>
                <w:noProof/>
                <w:webHidden/>
              </w:rPr>
              <w:fldChar w:fldCharType="end"/>
            </w:r>
          </w:hyperlink>
        </w:p>
        <w:p w14:paraId="051E552E" w14:textId="77777777" w:rsidR="0099114E" w:rsidRDefault="00AD5674">
          <w:pPr>
            <w:pStyle w:val="TOC2"/>
            <w:tabs>
              <w:tab w:val="right" w:leader="dot" w:pos="9350"/>
            </w:tabs>
            <w:rPr>
              <w:rFonts w:eastAsiaTheme="minorEastAsia"/>
              <w:noProof/>
            </w:rPr>
          </w:pPr>
          <w:hyperlink w:anchor="_Toc497725799" w:history="1">
            <w:r w:rsidR="0099114E" w:rsidRPr="00A82908">
              <w:rPr>
                <w:rStyle w:val="Hyperlink"/>
                <w:rFonts w:asciiTheme="majorHAnsi" w:eastAsiaTheme="majorEastAsia" w:hAnsiTheme="majorHAnsi" w:cstheme="majorBidi"/>
                <w:noProof/>
              </w:rPr>
              <w:t>*Inventory Detail Browse 1.15.40.12</w:t>
            </w:r>
            <w:r w:rsidR="0099114E">
              <w:rPr>
                <w:noProof/>
                <w:webHidden/>
              </w:rPr>
              <w:tab/>
            </w:r>
            <w:r w:rsidR="0099114E">
              <w:rPr>
                <w:noProof/>
                <w:webHidden/>
              </w:rPr>
              <w:fldChar w:fldCharType="begin"/>
            </w:r>
            <w:r w:rsidR="0099114E">
              <w:rPr>
                <w:noProof/>
                <w:webHidden/>
              </w:rPr>
              <w:instrText xml:space="preserve"> PAGEREF _Toc497725799 \h </w:instrText>
            </w:r>
            <w:r w:rsidR="0099114E">
              <w:rPr>
                <w:noProof/>
                <w:webHidden/>
              </w:rPr>
            </w:r>
            <w:r w:rsidR="0099114E">
              <w:rPr>
                <w:noProof/>
                <w:webHidden/>
              </w:rPr>
              <w:fldChar w:fldCharType="separate"/>
            </w:r>
            <w:r w:rsidR="0099114E">
              <w:rPr>
                <w:noProof/>
                <w:webHidden/>
              </w:rPr>
              <w:t>5</w:t>
            </w:r>
            <w:r w:rsidR="0099114E">
              <w:rPr>
                <w:noProof/>
                <w:webHidden/>
              </w:rPr>
              <w:fldChar w:fldCharType="end"/>
            </w:r>
          </w:hyperlink>
        </w:p>
        <w:p w14:paraId="77B66C73" w14:textId="77777777" w:rsidR="0099114E" w:rsidRDefault="00AD5674">
          <w:pPr>
            <w:pStyle w:val="TOC2"/>
            <w:tabs>
              <w:tab w:val="right" w:leader="dot" w:pos="9350"/>
            </w:tabs>
            <w:rPr>
              <w:rFonts w:eastAsiaTheme="minorEastAsia"/>
              <w:noProof/>
            </w:rPr>
          </w:pPr>
          <w:hyperlink w:anchor="_Toc497725800" w:history="1">
            <w:r w:rsidR="0099114E" w:rsidRPr="00A82908">
              <w:rPr>
                <w:rStyle w:val="Hyperlink"/>
                <w:rFonts w:asciiTheme="majorHAnsi" w:eastAsiaTheme="majorEastAsia" w:hAnsiTheme="majorHAnsi" w:cstheme="majorBidi"/>
                <w:noProof/>
              </w:rPr>
              <w:t>*Inventory Detail Browse by Item 3.1.14</w:t>
            </w:r>
            <w:r w:rsidR="0099114E">
              <w:rPr>
                <w:noProof/>
                <w:webHidden/>
              </w:rPr>
              <w:tab/>
            </w:r>
            <w:r w:rsidR="0099114E">
              <w:rPr>
                <w:noProof/>
                <w:webHidden/>
              </w:rPr>
              <w:fldChar w:fldCharType="begin"/>
            </w:r>
            <w:r w:rsidR="0099114E">
              <w:rPr>
                <w:noProof/>
                <w:webHidden/>
              </w:rPr>
              <w:instrText xml:space="preserve"> PAGEREF _Toc497725800 \h </w:instrText>
            </w:r>
            <w:r w:rsidR="0099114E">
              <w:rPr>
                <w:noProof/>
                <w:webHidden/>
              </w:rPr>
            </w:r>
            <w:r w:rsidR="0099114E">
              <w:rPr>
                <w:noProof/>
                <w:webHidden/>
              </w:rPr>
              <w:fldChar w:fldCharType="separate"/>
            </w:r>
            <w:r w:rsidR="0099114E">
              <w:rPr>
                <w:noProof/>
                <w:webHidden/>
              </w:rPr>
              <w:t>6</w:t>
            </w:r>
            <w:r w:rsidR="0099114E">
              <w:rPr>
                <w:noProof/>
                <w:webHidden/>
              </w:rPr>
              <w:fldChar w:fldCharType="end"/>
            </w:r>
          </w:hyperlink>
        </w:p>
        <w:p w14:paraId="2C6B6517" w14:textId="77777777" w:rsidR="0099114E" w:rsidRDefault="00AD5674">
          <w:pPr>
            <w:pStyle w:val="TOC2"/>
            <w:tabs>
              <w:tab w:val="right" w:leader="dot" w:pos="9350"/>
            </w:tabs>
            <w:rPr>
              <w:rFonts w:eastAsiaTheme="minorEastAsia"/>
              <w:noProof/>
            </w:rPr>
          </w:pPr>
          <w:hyperlink w:anchor="_Toc497725801" w:history="1">
            <w:r w:rsidR="0099114E" w:rsidRPr="00A82908">
              <w:rPr>
                <w:rStyle w:val="Hyperlink"/>
                <w:rFonts w:asciiTheme="majorHAnsi" w:eastAsiaTheme="majorEastAsia" w:hAnsiTheme="majorHAnsi" w:cstheme="majorBidi"/>
                <w:noProof/>
              </w:rPr>
              <w:t xml:space="preserve">Inventory Valuation as of Date </w:t>
            </w:r>
            <w:r w:rsidR="0099114E" w:rsidRPr="00A82908">
              <w:rPr>
                <w:rStyle w:val="Hyperlink"/>
                <w:rFonts w:asciiTheme="majorHAnsi" w:eastAsiaTheme="majorEastAsia" w:hAnsiTheme="majorHAnsi" w:cstheme="majorBidi"/>
                <w:b/>
                <w:noProof/>
              </w:rPr>
              <w:t>3.6.39</w:t>
            </w:r>
            <w:r w:rsidR="0099114E">
              <w:rPr>
                <w:noProof/>
                <w:webHidden/>
              </w:rPr>
              <w:tab/>
            </w:r>
            <w:r w:rsidR="0099114E">
              <w:rPr>
                <w:noProof/>
                <w:webHidden/>
              </w:rPr>
              <w:fldChar w:fldCharType="begin"/>
            </w:r>
            <w:r w:rsidR="0099114E">
              <w:rPr>
                <w:noProof/>
                <w:webHidden/>
              </w:rPr>
              <w:instrText xml:space="preserve"> PAGEREF _Toc497725801 \h </w:instrText>
            </w:r>
            <w:r w:rsidR="0099114E">
              <w:rPr>
                <w:noProof/>
                <w:webHidden/>
              </w:rPr>
            </w:r>
            <w:r w:rsidR="0099114E">
              <w:rPr>
                <w:noProof/>
                <w:webHidden/>
              </w:rPr>
              <w:fldChar w:fldCharType="separate"/>
            </w:r>
            <w:r w:rsidR="0099114E">
              <w:rPr>
                <w:noProof/>
                <w:webHidden/>
              </w:rPr>
              <w:t>6</w:t>
            </w:r>
            <w:r w:rsidR="0099114E">
              <w:rPr>
                <w:noProof/>
                <w:webHidden/>
              </w:rPr>
              <w:fldChar w:fldCharType="end"/>
            </w:r>
          </w:hyperlink>
        </w:p>
        <w:p w14:paraId="04E64436" w14:textId="77777777" w:rsidR="003B0C5B" w:rsidRDefault="006D61B7" w:rsidP="009331F0">
          <w:pPr>
            <w:jc w:val="both"/>
          </w:pPr>
          <w:r>
            <w:fldChar w:fldCharType="end"/>
          </w:r>
        </w:p>
      </w:sdtContent>
    </w:sdt>
    <w:p w14:paraId="04E64437" w14:textId="77777777" w:rsidR="0057315B" w:rsidRDefault="0057315B" w:rsidP="009331F0">
      <w:pPr>
        <w:jc w:val="both"/>
        <w:rPr>
          <w:rFonts w:asciiTheme="majorHAnsi" w:eastAsiaTheme="majorEastAsia" w:hAnsiTheme="majorHAnsi" w:cstheme="majorBidi"/>
          <w:color w:val="2E74B5" w:themeColor="accent1" w:themeShade="BF"/>
          <w:sz w:val="32"/>
          <w:szCs w:val="32"/>
        </w:rPr>
      </w:pPr>
    </w:p>
    <w:p w14:paraId="04E64438" w14:textId="77777777" w:rsidR="00743430" w:rsidRDefault="00743430" w:rsidP="009331F0">
      <w:pPr>
        <w:jc w:val="both"/>
        <w:rPr>
          <w:rFonts w:asciiTheme="majorHAnsi" w:eastAsiaTheme="majorEastAsia" w:hAnsiTheme="majorHAnsi" w:cstheme="majorBidi"/>
          <w:color w:val="2E74B5" w:themeColor="accent1" w:themeShade="BF"/>
          <w:sz w:val="32"/>
          <w:szCs w:val="32"/>
        </w:rPr>
      </w:pPr>
    </w:p>
    <w:p w14:paraId="479B5A36" w14:textId="77777777" w:rsidR="009D65D2" w:rsidRDefault="009D65D2">
      <w:pPr>
        <w:rPr>
          <w:rFonts w:asciiTheme="majorHAnsi" w:eastAsiaTheme="majorEastAsia" w:hAnsiTheme="majorHAnsi" w:cstheme="majorBidi"/>
          <w:color w:val="2E74B5" w:themeColor="accent1" w:themeShade="BF"/>
          <w:sz w:val="32"/>
          <w:szCs w:val="32"/>
        </w:rPr>
      </w:pPr>
      <w:bookmarkStart w:id="1" w:name="_Toc487473640"/>
      <w:bookmarkStart w:id="2" w:name="_Toc482196787"/>
      <w:bookmarkStart w:id="3" w:name="_Toc487040570"/>
      <w:r>
        <w:br w:type="page"/>
      </w:r>
    </w:p>
    <w:p w14:paraId="68127A81" w14:textId="0090A1C9" w:rsidR="006B1580" w:rsidRDefault="006B1580" w:rsidP="006B1580">
      <w:pPr>
        <w:pStyle w:val="Heading1"/>
        <w:jc w:val="both"/>
      </w:pPr>
      <w:bookmarkStart w:id="4" w:name="_Toc497725794"/>
      <w:r>
        <w:t>Objective</w:t>
      </w:r>
      <w:bookmarkEnd w:id="4"/>
    </w:p>
    <w:p w14:paraId="27F28773" w14:textId="5914F036" w:rsidR="006B1580" w:rsidRDefault="006B1580" w:rsidP="006B1580">
      <w:r>
        <w:t xml:space="preserve">Purpose of this document is to explain </w:t>
      </w:r>
      <w:r w:rsidR="0013691B">
        <w:t>the various Inventory management Reports that are available and their functions</w:t>
      </w:r>
    </w:p>
    <w:p w14:paraId="1ECE4248" w14:textId="5FEAFA90" w:rsidR="00EF28EE" w:rsidRDefault="00072FA7" w:rsidP="0013691B">
      <w:pPr>
        <w:pStyle w:val="BodyText"/>
        <w:outlineLvl w:val="1"/>
        <w:rPr>
          <w:rFonts w:asciiTheme="majorHAnsi" w:eastAsiaTheme="majorEastAsia" w:hAnsiTheme="majorHAnsi" w:cstheme="majorBidi"/>
          <w:color w:val="1F4D78" w:themeColor="accent1" w:themeShade="7F"/>
          <w:sz w:val="24"/>
          <w:szCs w:val="24"/>
        </w:rPr>
      </w:pPr>
      <w:bookmarkStart w:id="5" w:name="_Toc497725795"/>
      <w:bookmarkEnd w:id="1"/>
      <w:bookmarkEnd w:id="2"/>
      <w:bookmarkEnd w:id="3"/>
      <w:r>
        <w:rPr>
          <w:rFonts w:asciiTheme="majorHAnsi" w:eastAsiaTheme="majorEastAsia" w:hAnsiTheme="majorHAnsi" w:cstheme="majorBidi"/>
          <w:color w:val="1F4D78" w:themeColor="accent1" w:themeShade="7F"/>
          <w:sz w:val="24"/>
          <w:szCs w:val="24"/>
        </w:rPr>
        <w:t>*</w:t>
      </w:r>
      <w:r w:rsidR="0013691B" w:rsidRPr="0013691B">
        <w:rPr>
          <w:rFonts w:asciiTheme="majorHAnsi" w:eastAsiaTheme="majorEastAsia" w:hAnsiTheme="majorHAnsi" w:cstheme="majorBidi"/>
          <w:color w:val="1F4D78" w:themeColor="accent1" w:themeShade="7F"/>
          <w:sz w:val="24"/>
          <w:szCs w:val="24"/>
        </w:rPr>
        <w:t>Inventory Valuation as of Date</w:t>
      </w:r>
      <w:r w:rsidR="0013691B">
        <w:rPr>
          <w:rFonts w:asciiTheme="majorHAnsi" w:eastAsiaTheme="majorEastAsia" w:hAnsiTheme="majorHAnsi" w:cstheme="majorBidi"/>
          <w:color w:val="1F4D78" w:themeColor="accent1" w:themeShade="7F"/>
          <w:sz w:val="24"/>
          <w:szCs w:val="24"/>
        </w:rPr>
        <w:t xml:space="preserve"> </w:t>
      </w:r>
      <w:r w:rsidR="0013691B" w:rsidRPr="004E33EE">
        <w:rPr>
          <w:rFonts w:asciiTheme="majorHAnsi" w:eastAsiaTheme="majorEastAsia" w:hAnsiTheme="majorHAnsi" w:cstheme="majorBidi"/>
          <w:b/>
          <w:color w:val="1F4D78" w:themeColor="accent1" w:themeShade="7F"/>
          <w:sz w:val="24"/>
          <w:szCs w:val="24"/>
        </w:rPr>
        <w:t>3.6.15</w:t>
      </w:r>
      <w:bookmarkEnd w:id="5"/>
    </w:p>
    <w:p w14:paraId="0AFB86D6" w14:textId="0A8F1ADE" w:rsidR="00AA78AA" w:rsidRDefault="00AA78AA" w:rsidP="00AA78AA">
      <w:pPr>
        <w:pStyle w:val="BodyText"/>
        <w:rPr>
          <w:noProof/>
        </w:rPr>
      </w:pPr>
      <w:r w:rsidRPr="00072FA7">
        <w:rPr>
          <w:noProof/>
        </w:rPr>
        <w:t>Not to be confused with the report 3.6.</w:t>
      </w:r>
      <w:r>
        <w:rPr>
          <w:noProof/>
        </w:rPr>
        <w:t>39</w:t>
      </w:r>
      <w:r w:rsidRPr="00072FA7">
        <w:rPr>
          <w:noProof/>
        </w:rPr>
        <w:t xml:space="preserve"> </w:t>
      </w:r>
      <w:r>
        <w:rPr>
          <w:noProof/>
        </w:rPr>
        <w:t>which has the same name.</w:t>
      </w:r>
    </w:p>
    <w:p w14:paraId="5B59E78C" w14:textId="77777777" w:rsidR="0013691B" w:rsidRDefault="0013691B" w:rsidP="0013691B">
      <w:r w:rsidRPr="0013691B">
        <w:t>This report</w:t>
      </w:r>
      <w:r>
        <w:t xml:space="preserve"> displays the total value of all inventory for each part number. This report can typically be sued at month end to see the exact quantities that were available the last day of the month.</w:t>
      </w:r>
    </w:p>
    <w:p w14:paraId="6D2AD1C9" w14:textId="77777777" w:rsidR="0013691B" w:rsidRDefault="0013691B" w:rsidP="0013691B"/>
    <w:p w14:paraId="3BBF359E" w14:textId="4FAF7BF8" w:rsidR="0013691B" w:rsidRPr="0013691B" w:rsidRDefault="0013691B" w:rsidP="0013691B">
      <w:r>
        <w:t>Certain criteria can be selected to only see certain data (such as not to include non-nettable inventory).</w:t>
      </w:r>
    </w:p>
    <w:p w14:paraId="3AC868D8" w14:textId="0D6BDEA2" w:rsidR="0013691B" w:rsidRDefault="0013691B" w:rsidP="00EC6DC6">
      <w:pPr>
        <w:pStyle w:val="BodyText"/>
      </w:pPr>
      <w:r>
        <w:rPr>
          <w:noProof/>
        </w:rPr>
        <mc:AlternateContent>
          <mc:Choice Requires="wps">
            <w:drawing>
              <wp:anchor distT="0" distB="0" distL="114300" distR="114300" simplePos="0" relativeHeight="251658241" behindDoc="0" locked="0" layoutInCell="1" allowOverlap="1" wp14:anchorId="7E489289" wp14:editId="0BF6402B">
                <wp:simplePos x="0" y="0"/>
                <wp:positionH relativeFrom="column">
                  <wp:posOffset>411480</wp:posOffset>
                </wp:positionH>
                <wp:positionV relativeFrom="paragraph">
                  <wp:posOffset>880110</wp:posOffset>
                </wp:positionV>
                <wp:extent cx="4221480" cy="220980"/>
                <wp:effectExtent l="0" t="0" r="26670" b="26670"/>
                <wp:wrapNone/>
                <wp:docPr id="55" name="Rectangle 55"/>
                <wp:cNvGraphicFramePr/>
                <a:graphic xmlns:a="http://schemas.openxmlformats.org/drawingml/2006/main">
                  <a:graphicData uri="http://schemas.microsoft.com/office/word/2010/wordprocessingShape">
                    <wps:wsp>
                      <wps:cNvSpPr/>
                      <wps:spPr>
                        <a:xfrm>
                          <a:off x="0" y="0"/>
                          <a:ext cx="4221480" cy="22098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7468F0D9" id="Rectangle 55" o:spid="_x0000_s1026" style="position:absolute;margin-left:32.4pt;margin-top:69.3pt;width:332.4pt;height:17.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" filled="f" strokecolor="red" strokeweight="1pt"/>
            </w:pict>
          </mc:Fallback>
        </mc:AlternateContent>
      </w:r>
      <w:r>
        <w:rPr>
          <w:noProof/>
        </w:rPr>
        <mc:AlternateContent>
          <mc:Choice Requires="wps">
            <w:drawing>
              <wp:anchor distT="0" distB="0" distL="114300" distR="114300" simplePos="0" relativeHeight="251658240" behindDoc="0" locked="0" layoutInCell="1" allowOverlap="1" wp14:anchorId="304715ED" wp14:editId="6A51D4A3">
                <wp:simplePos x="0" y="0"/>
                <wp:positionH relativeFrom="column">
                  <wp:posOffset>1699260</wp:posOffset>
                </wp:positionH>
                <wp:positionV relativeFrom="paragraph">
                  <wp:posOffset>1634490</wp:posOffset>
                </wp:positionV>
                <wp:extent cx="3009900" cy="228600"/>
                <wp:effectExtent l="0" t="0" r="19050" b="19050"/>
                <wp:wrapNone/>
                <wp:docPr id="53" name="Rectangle 53"/>
                <wp:cNvGraphicFramePr/>
                <a:graphic xmlns:a="http://schemas.openxmlformats.org/drawingml/2006/main">
                  <a:graphicData uri="http://schemas.microsoft.com/office/word/2010/wordprocessingShape">
                    <wps:wsp>
                      <wps:cNvSpPr/>
                      <wps:spPr>
                        <a:xfrm>
                          <a:off x="0" y="0"/>
                          <a:ext cx="3009900" cy="2286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ect w14:anchorId="6E9FF657" id="Rectangle 53" o:spid="_x0000_s1026" style="position:absolute;margin-left:133.8pt;margin-top:128.7pt;width:237pt;height:1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" filled="f" strokecolor="red" strokeweight="1pt"/>
            </w:pict>
          </mc:Fallback>
        </mc:AlternateContent>
      </w:r>
      <w:r>
        <w:rPr>
          <w:noProof/>
        </w:rPr>
        <w:drawing>
          <wp:inline distT="0" distB="0" distL="0" distR="0" wp14:anchorId="6C841BBE" wp14:editId="5241CCC8">
            <wp:extent cx="5943600" cy="406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064000"/>
                    </a:xfrm>
                    <a:prstGeom prst="rect">
                      <a:avLst/>
                    </a:prstGeom>
                  </pic:spPr>
                </pic:pic>
              </a:graphicData>
            </a:graphic>
          </wp:inline>
        </w:drawing>
      </w:r>
    </w:p>
    <w:p w14:paraId="01087A02" w14:textId="77777777" w:rsidR="0013691B" w:rsidRDefault="0013691B" w:rsidP="00EC6DC6">
      <w:pPr>
        <w:pStyle w:val="BodyText"/>
      </w:pPr>
    </w:p>
    <w:p w14:paraId="1B7E6B46" w14:textId="3E735691" w:rsidR="0013691B" w:rsidRDefault="0013691B" w:rsidP="00EC6DC6">
      <w:pPr>
        <w:pStyle w:val="BodyText"/>
      </w:pPr>
      <w:r>
        <w:t>The report created is divided up based on product lines</w:t>
      </w:r>
    </w:p>
    <w:p w14:paraId="53715915" w14:textId="13B9463C" w:rsidR="0013691B" w:rsidRDefault="0013691B" w:rsidP="00EC6DC6">
      <w:pPr>
        <w:pStyle w:val="BodyText"/>
      </w:pPr>
      <w:r>
        <w:rPr>
          <w:noProof/>
        </w:rPr>
        <w:drawing>
          <wp:inline distT="0" distB="0" distL="0" distR="0" wp14:anchorId="45C83095" wp14:editId="342D5716">
            <wp:extent cx="5943600" cy="3256915"/>
            <wp:effectExtent l="0" t="0" r="0" b="63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256915"/>
                    </a:xfrm>
                    <a:prstGeom prst="rect">
                      <a:avLst/>
                    </a:prstGeom>
                  </pic:spPr>
                </pic:pic>
              </a:graphicData>
            </a:graphic>
          </wp:inline>
        </w:drawing>
      </w:r>
    </w:p>
    <w:p w14:paraId="4A72B032" w14:textId="77777777" w:rsidR="0013691B" w:rsidRDefault="0013691B" w:rsidP="00EC6DC6">
      <w:pPr>
        <w:pStyle w:val="BodyText"/>
      </w:pPr>
    </w:p>
    <w:p w14:paraId="6C4CE0F7" w14:textId="592F6030" w:rsidR="0013691B" w:rsidRDefault="006112FC" w:rsidP="00EC6DC6">
      <w:pPr>
        <w:pStyle w:val="BodyText"/>
      </w:pPr>
      <w:r>
        <w:t>To export to Excel</w:t>
      </w:r>
      <w:r w:rsidR="00ED776C">
        <w:t>,</w:t>
      </w:r>
      <w:r>
        <w:t xml:space="preserve"> enter another name instead of page and the file will be available for export in your home folder</w:t>
      </w:r>
      <w:r w:rsidR="00ED776C">
        <w:t xml:space="preserve"> under that name</w:t>
      </w:r>
      <w:r w:rsidR="00D91782">
        <w:t>, from where it can be transferred using the WIN SCP tool (or similar</w:t>
      </w:r>
      <w:r w:rsidR="00ED776C">
        <w:t xml:space="preserve"> </w:t>
      </w:r>
      <w:r w:rsidR="00883393">
        <w:t xml:space="preserve">FTP tool </w:t>
      </w:r>
      <w:r w:rsidR="00ED776C">
        <w:t>installed by local IT</w:t>
      </w:r>
      <w:r w:rsidR="00D91782">
        <w:t>)</w:t>
      </w:r>
      <w:r w:rsidR="008C4FFC">
        <w:t xml:space="preserve"> and then opened in Excel</w:t>
      </w:r>
      <w:r>
        <w:t>.</w:t>
      </w:r>
    </w:p>
    <w:p w14:paraId="263B49A0" w14:textId="7CBC1CDC" w:rsidR="002C21A6" w:rsidRPr="008C4FFC" w:rsidRDefault="008C4FFC" w:rsidP="008C4FFC">
      <w:pPr>
        <w:pStyle w:val="BodyText"/>
        <w:outlineLvl w:val="1"/>
        <w:rPr>
          <w:rFonts w:asciiTheme="majorHAnsi" w:eastAsiaTheme="majorEastAsia" w:hAnsiTheme="majorHAnsi" w:cstheme="majorBidi"/>
          <w:color w:val="1F4D78" w:themeColor="accent1" w:themeShade="7F"/>
          <w:sz w:val="24"/>
          <w:szCs w:val="24"/>
        </w:rPr>
      </w:pPr>
      <w:bookmarkStart w:id="6" w:name="_Toc497725796"/>
      <w:r w:rsidRPr="008C4FFC">
        <w:rPr>
          <w:rFonts w:asciiTheme="majorHAnsi" w:eastAsiaTheme="majorEastAsia" w:hAnsiTheme="majorHAnsi" w:cstheme="majorBidi"/>
          <w:color w:val="1F4D78" w:themeColor="accent1" w:themeShade="7F"/>
          <w:sz w:val="24"/>
          <w:szCs w:val="24"/>
        </w:rPr>
        <w:t>Inventory Detail by Location 3.6.6</w:t>
      </w:r>
      <w:bookmarkEnd w:id="6"/>
    </w:p>
    <w:p w14:paraId="57AC13B7" w14:textId="1CC9E49E" w:rsidR="008C4FFC" w:rsidRDefault="008C4FFC" w:rsidP="00EC6DC6">
      <w:pPr>
        <w:pStyle w:val="BodyText"/>
      </w:pPr>
      <w:r>
        <w:t>This report can be used to gain an overview of material in a specific location. In AS, the QAD warehousing system which replaced Jessy form version 9, each shelf in the warehouse is a unique location, there is therefore no easy way to get an overview of all parts in the warehouse location. For all other locations this report can be used:</w:t>
      </w:r>
    </w:p>
    <w:p w14:paraId="5ED42EC1" w14:textId="77777777" w:rsidR="008C4FFC" w:rsidRDefault="008C4FFC" w:rsidP="00EC6DC6">
      <w:pPr>
        <w:pStyle w:val="BodyText"/>
      </w:pPr>
    </w:p>
    <w:p w14:paraId="3B2FE038" w14:textId="040D89C5" w:rsidR="008C4FFC" w:rsidRDefault="0087176D" w:rsidP="00EC6DC6">
      <w:pPr>
        <w:pStyle w:val="BodyText"/>
      </w:pPr>
      <w:r>
        <w:rPr>
          <w:noProof/>
        </w:rPr>
        <mc:AlternateContent>
          <mc:Choice Requires="wps">
            <w:drawing>
              <wp:anchor distT="0" distB="0" distL="114300" distR="114300" simplePos="0" relativeHeight="251658247" behindDoc="0" locked="0" layoutInCell="1" allowOverlap="1" wp14:anchorId="528DC1C8" wp14:editId="61BD85F3">
                <wp:simplePos x="0" y="0"/>
                <wp:positionH relativeFrom="column">
                  <wp:posOffset>275167</wp:posOffset>
                </wp:positionH>
                <wp:positionV relativeFrom="paragraph">
                  <wp:posOffset>430317</wp:posOffset>
                </wp:positionV>
                <wp:extent cx="3484033" cy="164677"/>
                <wp:effectExtent l="0" t="0" r="21590" b="26035"/>
                <wp:wrapNone/>
                <wp:docPr id="24" name="Rectangle 24"/>
                <wp:cNvGraphicFramePr/>
                <a:graphic xmlns:a="http://schemas.openxmlformats.org/drawingml/2006/main">
                  <a:graphicData uri="http://schemas.microsoft.com/office/word/2010/wordprocessingShape">
                    <wps:wsp>
                      <wps:cNvSpPr/>
                      <wps:spPr>
                        <a:xfrm>
                          <a:off x="0" y="0"/>
                          <a:ext cx="3484033" cy="164677"/>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6A7A28C2" id="Rectangle 24" o:spid="_x0000_s1026" style="position:absolute;margin-left:21.65pt;margin-top:33.9pt;width:274.35pt;height:12.9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" filled="f" strokecolor="red" strokeweight="1pt"/>
            </w:pict>
          </mc:Fallback>
        </mc:AlternateContent>
      </w:r>
      <w:r>
        <w:rPr>
          <w:noProof/>
        </w:rPr>
        <mc:AlternateContent>
          <mc:Choice Requires="wps">
            <w:drawing>
              <wp:anchor distT="0" distB="0" distL="114300" distR="114300" simplePos="0" relativeHeight="251658248" behindDoc="0" locked="0" layoutInCell="1" allowOverlap="1" wp14:anchorId="0E53ED23" wp14:editId="166AF833">
                <wp:simplePos x="0" y="0"/>
                <wp:positionH relativeFrom="column">
                  <wp:posOffset>4567767</wp:posOffset>
                </wp:positionH>
                <wp:positionV relativeFrom="paragraph">
                  <wp:posOffset>608118</wp:posOffset>
                </wp:positionV>
                <wp:extent cx="1397000" cy="190500"/>
                <wp:effectExtent l="0" t="0" r="12700" b="19050"/>
                <wp:wrapNone/>
                <wp:docPr id="25" name="Rectangle 25"/>
                <wp:cNvGraphicFramePr/>
                <a:graphic xmlns:a="http://schemas.openxmlformats.org/drawingml/2006/main">
                  <a:graphicData uri="http://schemas.microsoft.com/office/word/2010/wordprocessingShape">
                    <wps:wsp>
                      <wps:cNvSpPr/>
                      <wps:spPr>
                        <a:xfrm>
                          <a:off x="0" y="0"/>
                          <a:ext cx="1397000" cy="1905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4B8D93BD" id="Rectangle 25" o:spid="_x0000_s1026" style="position:absolute;margin-left:359.65pt;margin-top:47.9pt;width:110pt;height:1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" filled="f" strokecolor="red" strokeweight="1pt"/>
            </w:pict>
          </mc:Fallback>
        </mc:AlternateContent>
      </w:r>
      <w:r>
        <w:rPr>
          <w:noProof/>
        </w:rPr>
        <mc:AlternateContent>
          <mc:Choice Requires="wps">
            <w:drawing>
              <wp:anchor distT="0" distB="0" distL="114300" distR="114300" simplePos="0" relativeHeight="251658246" behindDoc="0" locked="0" layoutInCell="1" allowOverlap="1" wp14:anchorId="2F3C7856" wp14:editId="320A6062">
                <wp:simplePos x="0" y="0"/>
                <wp:positionH relativeFrom="column">
                  <wp:posOffset>389467</wp:posOffset>
                </wp:positionH>
                <wp:positionV relativeFrom="paragraph">
                  <wp:posOffset>239818</wp:posOffset>
                </wp:positionV>
                <wp:extent cx="3378200" cy="182034"/>
                <wp:effectExtent l="0" t="0" r="12700" b="27940"/>
                <wp:wrapNone/>
                <wp:docPr id="23" name="Rectangle 23"/>
                <wp:cNvGraphicFramePr/>
                <a:graphic xmlns:a="http://schemas.openxmlformats.org/drawingml/2006/main">
                  <a:graphicData uri="http://schemas.microsoft.com/office/word/2010/wordprocessingShape">
                    <wps:wsp>
                      <wps:cNvSpPr/>
                      <wps:spPr>
                        <a:xfrm>
                          <a:off x="0" y="0"/>
                          <a:ext cx="3378200" cy="182034"/>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ect w14:anchorId="75D26202" id="Rectangle 23" o:spid="_x0000_s1026" style="position:absolute;margin-left:30.65pt;margin-top:18.9pt;width:266pt;height:14.3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" filled="f" strokecolor="red" strokeweight="1pt"/>
            </w:pict>
          </mc:Fallback>
        </mc:AlternateContent>
      </w:r>
      <w:r w:rsidR="008C4FFC">
        <w:rPr>
          <w:noProof/>
        </w:rPr>
        <w:drawing>
          <wp:inline distT="0" distB="0" distL="0" distR="0" wp14:anchorId="75485049" wp14:editId="359866C3">
            <wp:extent cx="5943600" cy="11271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127125"/>
                    </a:xfrm>
                    <a:prstGeom prst="rect">
                      <a:avLst/>
                    </a:prstGeom>
                  </pic:spPr>
                </pic:pic>
              </a:graphicData>
            </a:graphic>
          </wp:inline>
        </w:drawing>
      </w:r>
    </w:p>
    <w:p w14:paraId="36B987B5" w14:textId="11939440" w:rsidR="008C4FFC" w:rsidRDefault="008C4FFC" w:rsidP="00EC6DC6">
      <w:pPr>
        <w:pStyle w:val="BodyText"/>
      </w:pPr>
      <w:r>
        <w:t xml:space="preserve">Enter a name in output and a file will be created in your home directory from where it can be transferred using the WIN SCP tool </w:t>
      </w:r>
      <w:r w:rsidR="007353E7">
        <w:t xml:space="preserve">(or similar FTP tool installed by local IT) </w:t>
      </w:r>
      <w:r>
        <w:t>and then opened in Excel.</w:t>
      </w:r>
    </w:p>
    <w:p w14:paraId="08544F8D" w14:textId="72B03B96" w:rsidR="008C4FFC" w:rsidRDefault="004E33EE" w:rsidP="00920EE3">
      <w:pPr>
        <w:pStyle w:val="BodyText"/>
        <w:outlineLvl w:val="1"/>
        <w:rPr>
          <w:rFonts w:asciiTheme="majorHAnsi" w:eastAsiaTheme="majorEastAsia" w:hAnsiTheme="majorHAnsi" w:cstheme="majorBidi"/>
          <w:color w:val="1F4D78" w:themeColor="accent1" w:themeShade="7F"/>
          <w:sz w:val="24"/>
          <w:szCs w:val="24"/>
        </w:rPr>
      </w:pPr>
      <w:bookmarkStart w:id="7" w:name="_Toc497725797"/>
      <w:r>
        <w:rPr>
          <w:rFonts w:asciiTheme="majorHAnsi" w:eastAsiaTheme="majorEastAsia" w:hAnsiTheme="majorHAnsi" w:cstheme="majorBidi"/>
          <w:color w:val="1F4D78" w:themeColor="accent1" w:themeShade="7F"/>
          <w:sz w:val="24"/>
          <w:szCs w:val="24"/>
        </w:rPr>
        <w:t>*</w:t>
      </w:r>
      <w:r w:rsidR="00920EE3" w:rsidRPr="00920EE3">
        <w:rPr>
          <w:rFonts w:asciiTheme="majorHAnsi" w:eastAsiaTheme="majorEastAsia" w:hAnsiTheme="majorHAnsi" w:cstheme="majorBidi"/>
          <w:color w:val="1F4D78" w:themeColor="accent1" w:themeShade="7F"/>
          <w:sz w:val="24"/>
          <w:szCs w:val="24"/>
        </w:rPr>
        <w:t>Inventory Valuation as</w:t>
      </w:r>
      <w:r w:rsidR="00126233">
        <w:rPr>
          <w:rFonts w:asciiTheme="majorHAnsi" w:eastAsiaTheme="majorEastAsia" w:hAnsiTheme="majorHAnsi" w:cstheme="majorBidi"/>
          <w:color w:val="1F4D78" w:themeColor="accent1" w:themeShade="7F"/>
          <w:sz w:val="24"/>
          <w:szCs w:val="24"/>
        </w:rPr>
        <w:t xml:space="preserve"> </w:t>
      </w:r>
      <w:r w:rsidR="00920EE3" w:rsidRPr="00920EE3">
        <w:rPr>
          <w:rFonts w:asciiTheme="majorHAnsi" w:eastAsiaTheme="majorEastAsia" w:hAnsiTheme="majorHAnsi" w:cstheme="majorBidi"/>
          <w:color w:val="1F4D78" w:themeColor="accent1" w:themeShade="7F"/>
          <w:sz w:val="24"/>
          <w:szCs w:val="24"/>
        </w:rPr>
        <w:t>of by location 3.6.16</w:t>
      </w:r>
      <w:bookmarkEnd w:id="7"/>
    </w:p>
    <w:p w14:paraId="5678DB8E" w14:textId="37B8DCBA" w:rsidR="00920EE3" w:rsidRPr="00920EE3" w:rsidRDefault="00920EE3" w:rsidP="00920EE3">
      <w:pPr>
        <w:pStyle w:val="BodyText"/>
      </w:pPr>
      <w:r w:rsidRPr="00920EE3">
        <w:t xml:space="preserve">This </w:t>
      </w:r>
      <w:r>
        <w:t>inventory report shows cost data for parts per location. Use the Output to Text File feature to export a .txt file which can then be opened in Excel. You can find this file in the FTP folder in WinSCP (or similar tool) dedicated to your plant.</w:t>
      </w:r>
      <w:r w:rsidRPr="00920EE3">
        <w:t xml:space="preserve"> </w:t>
      </w:r>
    </w:p>
    <w:p w14:paraId="6BD3B680" w14:textId="7DE487BC" w:rsidR="00920EE3" w:rsidRDefault="00920EE3" w:rsidP="00EC6DC6">
      <w:pPr>
        <w:pStyle w:val="BodyText"/>
      </w:pPr>
      <w:r>
        <w:rPr>
          <w:noProof/>
        </w:rPr>
        <mc:AlternateContent>
          <mc:Choice Requires="wps">
            <w:drawing>
              <wp:anchor distT="0" distB="0" distL="114300" distR="114300" simplePos="0" relativeHeight="251658251" behindDoc="0" locked="0" layoutInCell="1" allowOverlap="1" wp14:anchorId="4D88A34F" wp14:editId="57EDBD02">
                <wp:simplePos x="0" y="0"/>
                <wp:positionH relativeFrom="column">
                  <wp:posOffset>1490133</wp:posOffset>
                </wp:positionH>
                <wp:positionV relativeFrom="paragraph">
                  <wp:posOffset>1819909</wp:posOffset>
                </wp:positionV>
                <wp:extent cx="2413000" cy="173567"/>
                <wp:effectExtent l="0" t="0" r="25400" b="17145"/>
                <wp:wrapNone/>
                <wp:docPr id="29" name="Rectangle 29"/>
                <wp:cNvGraphicFramePr/>
                <a:graphic xmlns:a="http://schemas.openxmlformats.org/drawingml/2006/main">
                  <a:graphicData uri="http://schemas.microsoft.com/office/word/2010/wordprocessingShape">
                    <wps:wsp>
                      <wps:cNvSpPr/>
                      <wps:spPr>
                        <a:xfrm>
                          <a:off x="0" y="0"/>
                          <a:ext cx="2413000" cy="173567"/>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2412B81C" id="Rectangle 29" o:spid="_x0000_s1026" style="position:absolute;margin-left:117.35pt;margin-top:143.3pt;width:190pt;height:13.6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" filled="f" strokecolor="red" strokeweight="1pt"/>
            </w:pict>
          </mc:Fallback>
        </mc:AlternateContent>
      </w:r>
      <w:r>
        <w:rPr>
          <w:noProof/>
        </w:rPr>
        <mc:AlternateContent>
          <mc:Choice Requires="wps">
            <w:drawing>
              <wp:anchor distT="0" distB="0" distL="114300" distR="114300" simplePos="0" relativeHeight="251658250" behindDoc="0" locked="0" layoutInCell="1" allowOverlap="1" wp14:anchorId="468110D8" wp14:editId="7D4C7525">
                <wp:simplePos x="0" y="0"/>
                <wp:positionH relativeFrom="column">
                  <wp:posOffset>1159510</wp:posOffset>
                </wp:positionH>
                <wp:positionV relativeFrom="paragraph">
                  <wp:posOffset>2945553</wp:posOffset>
                </wp:positionV>
                <wp:extent cx="1214967" cy="169334"/>
                <wp:effectExtent l="0" t="0" r="23495" b="21590"/>
                <wp:wrapNone/>
                <wp:docPr id="28" name="Rectangle 28"/>
                <wp:cNvGraphicFramePr/>
                <a:graphic xmlns:a="http://schemas.openxmlformats.org/drawingml/2006/main">
                  <a:graphicData uri="http://schemas.microsoft.com/office/word/2010/wordprocessingShape">
                    <wps:wsp>
                      <wps:cNvSpPr/>
                      <wps:spPr>
                        <a:xfrm>
                          <a:off x="0" y="0"/>
                          <a:ext cx="1214967" cy="169334"/>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ect w14:anchorId="1FC15B83" id="Rectangle 28" o:spid="_x0000_s1026" style="position:absolute;margin-left:91.3pt;margin-top:231.95pt;width:95.65pt;height:13.3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" filled="f" strokecolor="red" strokeweight="1pt"/>
            </w:pict>
          </mc:Fallback>
        </mc:AlternateContent>
      </w:r>
      <w:r>
        <w:rPr>
          <w:noProof/>
        </w:rPr>
        <mc:AlternateContent>
          <mc:Choice Requires="wps">
            <w:drawing>
              <wp:anchor distT="0" distB="0" distL="114300" distR="114300" simplePos="0" relativeHeight="251658249" behindDoc="0" locked="0" layoutInCell="1" allowOverlap="1" wp14:anchorId="7C1341ED" wp14:editId="433836C0">
                <wp:simplePos x="0" y="0"/>
                <wp:positionH relativeFrom="column">
                  <wp:posOffset>969433</wp:posOffset>
                </wp:positionH>
                <wp:positionV relativeFrom="paragraph">
                  <wp:posOffset>2763943</wp:posOffset>
                </wp:positionV>
                <wp:extent cx="1214967" cy="169334"/>
                <wp:effectExtent l="0" t="0" r="23495" b="21590"/>
                <wp:wrapNone/>
                <wp:docPr id="27" name="Rectangle 27"/>
                <wp:cNvGraphicFramePr/>
                <a:graphic xmlns:a="http://schemas.openxmlformats.org/drawingml/2006/main">
                  <a:graphicData uri="http://schemas.microsoft.com/office/word/2010/wordprocessingShape">
                    <wps:wsp>
                      <wps:cNvSpPr/>
                      <wps:spPr>
                        <a:xfrm>
                          <a:off x="0" y="0"/>
                          <a:ext cx="1214967" cy="169334"/>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ect w14:anchorId="291E300E" id="Rectangle 27" o:spid="_x0000_s1026" style="position:absolute;margin-left:76.35pt;margin-top:217.65pt;width:95.65pt;height:13.3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" filled="f" strokecolor="red" strokeweight="1pt"/>
            </w:pict>
          </mc:Fallback>
        </mc:AlternateContent>
      </w:r>
      <w:r>
        <w:rPr>
          <w:noProof/>
        </w:rPr>
        <w:drawing>
          <wp:inline distT="0" distB="0" distL="0" distR="0" wp14:anchorId="370DA61A" wp14:editId="5891A8CF">
            <wp:extent cx="5943600" cy="3459480"/>
            <wp:effectExtent l="0" t="0" r="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459480"/>
                    </a:xfrm>
                    <a:prstGeom prst="rect">
                      <a:avLst/>
                    </a:prstGeom>
                  </pic:spPr>
                </pic:pic>
              </a:graphicData>
            </a:graphic>
          </wp:inline>
        </w:drawing>
      </w:r>
    </w:p>
    <w:p w14:paraId="3B721354" w14:textId="4337516E" w:rsidR="002C21A6" w:rsidRPr="002C21A6" w:rsidRDefault="002C21A6" w:rsidP="002C21A6">
      <w:pPr>
        <w:pStyle w:val="BodyText"/>
        <w:outlineLvl w:val="1"/>
        <w:rPr>
          <w:rFonts w:asciiTheme="majorHAnsi" w:eastAsiaTheme="majorEastAsia" w:hAnsiTheme="majorHAnsi" w:cstheme="majorBidi"/>
          <w:color w:val="1F4D78" w:themeColor="accent1" w:themeShade="7F"/>
          <w:sz w:val="24"/>
          <w:szCs w:val="24"/>
        </w:rPr>
      </w:pPr>
      <w:bookmarkStart w:id="8" w:name="_Toc497725798"/>
      <w:r w:rsidRPr="002C21A6">
        <w:rPr>
          <w:rFonts w:asciiTheme="majorHAnsi" w:eastAsiaTheme="majorEastAsia" w:hAnsiTheme="majorHAnsi" w:cstheme="majorBidi"/>
          <w:color w:val="1F4D78" w:themeColor="accent1" w:themeShade="7F"/>
          <w:sz w:val="24"/>
          <w:szCs w:val="24"/>
        </w:rPr>
        <w:t>Inventory Detail by Item Browse 75.7.2.12</w:t>
      </w:r>
      <w:bookmarkEnd w:id="8"/>
    </w:p>
    <w:p w14:paraId="3DB4BB8D" w14:textId="165BDC9F" w:rsidR="002C21A6" w:rsidRDefault="00B9079C" w:rsidP="00EC6DC6">
      <w:pPr>
        <w:pStyle w:val="BodyText"/>
      </w:pPr>
      <w:r>
        <w:t>This browse contains basic inventory information about parts. See the UI Training document to see how you can customize this browse to your specific needs.</w:t>
      </w:r>
    </w:p>
    <w:p w14:paraId="20369A3D" w14:textId="304AC7A2" w:rsidR="00B9079C" w:rsidRDefault="00B9079C" w:rsidP="00EC6DC6">
      <w:pPr>
        <w:pStyle w:val="BodyText"/>
      </w:pPr>
      <w:r>
        <w:rPr>
          <w:noProof/>
        </w:rPr>
        <w:drawing>
          <wp:inline distT="0" distB="0" distL="0" distR="0" wp14:anchorId="3FD963D3" wp14:editId="69D11B74">
            <wp:extent cx="5943600" cy="985520"/>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985520"/>
                    </a:xfrm>
                    <a:prstGeom prst="rect">
                      <a:avLst/>
                    </a:prstGeom>
                  </pic:spPr>
                </pic:pic>
              </a:graphicData>
            </a:graphic>
          </wp:inline>
        </w:drawing>
      </w:r>
    </w:p>
    <w:p w14:paraId="73875A1D" w14:textId="12DDA9C7" w:rsidR="002C21A6" w:rsidRDefault="002C21A6" w:rsidP="00EC6DC6">
      <w:pPr>
        <w:pStyle w:val="BodyText"/>
      </w:pPr>
    </w:p>
    <w:p w14:paraId="4C40A634" w14:textId="6CAA94E6" w:rsidR="002C21A6" w:rsidRPr="00312559" w:rsidRDefault="000C5B57" w:rsidP="00312559">
      <w:pPr>
        <w:pStyle w:val="BodyText"/>
        <w:outlineLvl w:val="1"/>
        <w:rPr>
          <w:rFonts w:asciiTheme="majorHAnsi" w:eastAsiaTheme="majorEastAsia" w:hAnsiTheme="majorHAnsi" w:cstheme="majorBidi"/>
          <w:color w:val="1F4D78" w:themeColor="accent1" w:themeShade="7F"/>
          <w:sz w:val="24"/>
          <w:szCs w:val="24"/>
        </w:rPr>
      </w:pPr>
      <w:bookmarkStart w:id="9" w:name="_Toc497725799"/>
      <w:r>
        <w:rPr>
          <w:rFonts w:asciiTheme="majorHAnsi" w:eastAsiaTheme="majorEastAsia" w:hAnsiTheme="majorHAnsi" w:cstheme="majorBidi"/>
          <w:color w:val="1F4D78" w:themeColor="accent1" w:themeShade="7F"/>
          <w:sz w:val="24"/>
          <w:szCs w:val="24"/>
        </w:rPr>
        <w:t>*</w:t>
      </w:r>
      <w:r w:rsidR="00312559" w:rsidRPr="00312559">
        <w:rPr>
          <w:rFonts w:asciiTheme="majorHAnsi" w:eastAsiaTheme="majorEastAsia" w:hAnsiTheme="majorHAnsi" w:cstheme="majorBidi"/>
          <w:color w:val="1F4D78" w:themeColor="accent1" w:themeShade="7F"/>
          <w:sz w:val="24"/>
          <w:szCs w:val="24"/>
        </w:rPr>
        <w:t>Inventory Detail Browse 1.15.40.12</w:t>
      </w:r>
      <w:bookmarkEnd w:id="9"/>
    </w:p>
    <w:p w14:paraId="5EB93F9A" w14:textId="098EC510" w:rsidR="00312559" w:rsidRDefault="00312559" w:rsidP="00EC6DC6">
      <w:pPr>
        <w:pStyle w:val="BodyText"/>
        <w:rPr>
          <w:noProof/>
        </w:rPr>
      </w:pPr>
      <w:r>
        <w:rPr>
          <w:noProof/>
        </w:rPr>
        <w:t xml:space="preserve">This </w:t>
      </w:r>
      <w:r w:rsidR="00D95D7C">
        <w:rPr>
          <w:noProof/>
        </w:rPr>
        <w:t xml:space="preserve">browse </w:t>
      </w:r>
      <w:r>
        <w:rPr>
          <w:noProof/>
        </w:rPr>
        <w:t>is similar to 75.7.2.12 with slightly different data. See which browse better meets your requirements.</w:t>
      </w:r>
      <w:r w:rsidR="00B9079C">
        <w:rPr>
          <w:noProof/>
        </w:rPr>
        <w:t xml:space="preserve"> </w:t>
      </w:r>
      <w:r w:rsidR="00B9079C">
        <w:t>See the UI Training document to see how you can customize this browse to your specific needs.</w:t>
      </w:r>
    </w:p>
    <w:p w14:paraId="18379076" w14:textId="77777777" w:rsidR="00312559" w:rsidRDefault="00312559" w:rsidP="00EC6DC6">
      <w:pPr>
        <w:pStyle w:val="BodyText"/>
        <w:rPr>
          <w:noProof/>
        </w:rPr>
      </w:pPr>
    </w:p>
    <w:p w14:paraId="26ADAF33" w14:textId="45086689" w:rsidR="00312559" w:rsidRDefault="00312559" w:rsidP="00EC6DC6">
      <w:pPr>
        <w:pStyle w:val="BodyText"/>
      </w:pPr>
      <w:r>
        <w:rPr>
          <w:noProof/>
        </w:rPr>
        <mc:AlternateContent>
          <mc:Choice Requires="wps">
            <w:drawing>
              <wp:anchor distT="0" distB="0" distL="114300" distR="114300" simplePos="0" relativeHeight="251658243" behindDoc="0" locked="0" layoutInCell="1" allowOverlap="1" wp14:anchorId="5E90A0A4" wp14:editId="5244D2CB">
                <wp:simplePos x="0" y="0"/>
                <wp:positionH relativeFrom="column">
                  <wp:posOffset>5393055</wp:posOffset>
                </wp:positionH>
                <wp:positionV relativeFrom="paragraph">
                  <wp:posOffset>321522</wp:posOffset>
                </wp:positionV>
                <wp:extent cx="927100" cy="203200"/>
                <wp:effectExtent l="0" t="19050" r="44450" b="44450"/>
                <wp:wrapNone/>
                <wp:docPr id="17" name="Right Arrow 17"/>
                <wp:cNvGraphicFramePr/>
                <a:graphic xmlns:a="http://schemas.openxmlformats.org/drawingml/2006/main">
                  <a:graphicData uri="http://schemas.microsoft.com/office/word/2010/wordprocessingShape">
                    <wps:wsp>
                      <wps:cNvSpPr/>
                      <wps:spPr>
                        <a:xfrm>
                          <a:off x="0" y="0"/>
                          <a:ext cx="927100" cy="203200"/>
                        </a:xfrm>
                        <a:prstGeom prst="rightArrow">
                          <a:avLst/>
                        </a:prstGeom>
                        <a:solidFill>
                          <a:srgbClr val="92D05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shapetype w14:anchorId="49B75D2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7" o:spid="_x0000_s1026" type="#_x0000_t13" style="position:absolute;margin-left:424.65pt;margin-top:25.3pt;width:73pt;height:16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" adj="19233" fillcolor="#92d050" strokecolor="black [3213]" strokeweight="1pt"/>
            </w:pict>
          </mc:Fallback>
        </mc:AlternateContent>
      </w:r>
      <w:r>
        <w:rPr>
          <w:noProof/>
        </w:rPr>
        <mc:AlternateContent>
          <mc:Choice Requires="wps">
            <w:drawing>
              <wp:anchor distT="0" distB="0" distL="114300" distR="114300" simplePos="0" relativeHeight="251658242" behindDoc="0" locked="0" layoutInCell="1" allowOverlap="1" wp14:anchorId="7D0A630B" wp14:editId="3557AA43">
                <wp:simplePos x="0" y="0"/>
                <wp:positionH relativeFrom="column">
                  <wp:posOffset>4648200</wp:posOffset>
                </wp:positionH>
                <wp:positionV relativeFrom="paragraph">
                  <wp:posOffset>123825</wp:posOffset>
                </wp:positionV>
                <wp:extent cx="1511300" cy="258233"/>
                <wp:effectExtent l="19050" t="19050" r="12700" b="27940"/>
                <wp:wrapNone/>
                <wp:docPr id="16" name="Text Box 16"/>
                <wp:cNvGraphicFramePr/>
                <a:graphic xmlns:a="http://schemas.openxmlformats.org/drawingml/2006/main">
                  <a:graphicData uri="http://schemas.microsoft.com/office/word/2010/wordprocessingShape">
                    <wps:wsp>
                      <wps:cNvSpPr txBox="1"/>
                      <wps:spPr>
                        <a:xfrm>
                          <a:off x="0" y="0"/>
                          <a:ext cx="1511300" cy="258233"/>
                        </a:xfrm>
                        <a:prstGeom prst="rect">
                          <a:avLst/>
                        </a:prstGeom>
                        <a:solidFill>
                          <a:schemeClr val="lt1"/>
                        </a:solidFill>
                        <a:ln w="28575">
                          <a:solidFill>
                            <a:srgbClr val="92D050"/>
                          </a:solidFill>
                        </a:ln>
                        <a:effectLst/>
                      </wps:spPr>
                      <wps:style>
                        <a:lnRef idx="0">
                          <a:schemeClr val="accent1"/>
                        </a:lnRef>
                        <a:fillRef idx="0">
                          <a:schemeClr val="accent1"/>
                        </a:fillRef>
                        <a:effectRef idx="0">
                          <a:schemeClr val="accent1"/>
                        </a:effectRef>
                        <a:fontRef idx="minor">
                          <a:schemeClr val="dk1"/>
                        </a:fontRef>
                      </wps:style>
                      <wps:txbx>
                        <w:txbxContent>
                          <w:p w14:paraId="785EAB06" w14:textId="54E7432F" w:rsidR="00312559" w:rsidRPr="00312559" w:rsidRDefault="00312559">
                            <w:pPr>
                              <w:rPr>
                                <w:sz w:val="20"/>
                                <w:szCs w:val="20"/>
                                <w:lang w:val="de-AT"/>
                              </w:rPr>
                            </w:pPr>
                            <w:r w:rsidRPr="00312559">
                              <w:rPr>
                                <w:sz w:val="20"/>
                                <w:szCs w:val="20"/>
                                <w:lang w:val="de-AT"/>
                              </w:rPr>
                              <w:t>Scroll right for more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0A630B" id="_x0000_t202" coordsize="21600,21600" o:spt="202" path="m,l,21600r21600,l21600,xe">
                <v:stroke joinstyle="miter"/>
                <v:path gradientshapeok="t" o:connecttype="rect"/>
              </v:shapetype>
              <v:shape id="Text Box 16" o:spid="_x0000_s1026" type="#_x0000_t202" style="position:absolute;margin-left:366pt;margin-top:9.75pt;width:119pt;height:20.3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" fillcolor="white [3201]" strokecolor="#92d050" strokeweight="2.25pt">
                <v:textbox>
                  <w:txbxContent>
                    <w:p w14:paraId="785EAB06" w14:textId="54E7432F" w:rsidR="00312559" w:rsidRPr="00312559" w:rsidRDefault="00312559">
                      <w:pPr>
                        <w:rPr>
                          <w:sz w:val="20"/>
                          <w:szCs w:val="20"/>
                          <w:lang w:val="de-AT"/>
                        </w:rPr>
                      </w:pPr>
                      <w:r w:rsidRPr="00312559">
                        <w:rPr>
                          <w:sz w:val="20"/>
                          <w:szCs w:val="20"/>
                          <w:lang w:val="de-AT"/>
                        </w:rPr>
                        <w:t>Scroll right for more data</w:t>
                      </w:r>
                    </w:p>
                  </w:txbxContent>
                </v:textbox>
              </v:shape>
            </w:pict>
          </mc:Fallback>
        </mc:AlternateContent>
      </w:r>
      <w:r>
        <w:rPr>
          <w:noProof/>
        </w:rPr>
        <w:drawing>
          <wp:inline distT="0" distB="0" distL="0" distR="0" wp14:anchorId="4F9FDDD5" wp14:editId="7F2B911F">
            <wp:extent cx="5943600" cy="81597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815975"/>
                    </a:xfrm>
                    <a:prstGeom prst="rect">
                      <a:avLst/>
                    </a:prstGeom>
                  </pic:spPr>
                </pic:pic>
              </a:graphicData>
            </a:graphic>
          </wp:inline>
        </w:drawing>
      </w:r>
    </w:p>
    <w:p w14:paraId="01DE5D7E" w14:textId="471B0F16" w:rsidR="002C21A6" w:rsidRDefault="002C21A6" w:rsidP="00EC6DC6">
      <w:pPr>
        <w:pStyle w:val="BodyText"/>
      </w:pPr>
    </w:p>
    <w:p w14:paraId="4AB55063" w14:textId="61C351C7" w:rsidR="002C21A6" w:rsidRPr="00D95D7C" w:rsidRDefault="00AA78AA" w:rsidP="00D95D7C">
      <w:pPr>
        <w:pStyle w:val="BodyText"/>
        <w:outlineLvl w:val="1"/>
        <w:rPr>
          <w:rFonts w:asciiTheme="majorHAnsi" w:eastAsiaTheme="majorEastAsia" w:hAnsiTheme="majorHAnsi" w:cstheme="majorBidi"/>
          <w:color w:val="1F4D78" w:themeColor="accent1" w:themeShade="7F"/>
          <w:sz w:val="24"/>
          <w:szCs w:val="24"/>
        </w:rPr>
      </w:pPr>
      <w:bookmarkStart w:id="10" w:name="_Toc497725800"/>
      <w:r>
        <w:rPr>
          <w:rFonts w:asciiTheme="majorHAnsi" w:eastAsiaTheme="majorEastAsia" w:hAnsiTheme="majorHAnsi" w:cstheme="majorBidi"/>
          <w:color w:val="1F4D78" w:themeColor="accent1" w:themeShade="7F"/>
          <w:sz w:val="24"/>
          <w:szCs w:val="24"/>
        </w:rPr>
        <w:t>*</w:t>
      </w:r>
      <w:r w:rsidR="00D95D7C" w:rsidRPr="00D95D7C">
        <w:rPr>
          <w:rFonts w:asciiTheme="majorHAnsi" w:eastAsiaTheme="majorEastAsia" w:hAnsiTheme="majorHAnsi" w:cstheme="majorBidi"/>
          <w:color w:val="1F4D78" w:themeColor="accent1" w:themeShade="7F"/>
          <w:sz w:val="24"/>
          <w:szCs w:val="24"/>
        </w:rPr>
        <w:t>Inventory Detail Browse by Item 3.1.14</w:t>
      </w:r>
      <w:bookmarkEnd w:id="10"/>
    </w:p>
    <w:p w14:paraId="4C5907A6" w14:textId="10C82B13" w:rsidR="00D95D7C" w:rsidRDefault="00D95D7C" w:rsidP="00D95D7C">
      <w:pPr>
        <w:pStyle w:val="BodyText"/>
        <w:rPr>
          <w:noProof/>
        </w:rPr>
      </w:pPr>
      <w:r>
        <w:rPr>
          <w:noProof/>
        </w:rPr>
        <w:t xml:space="preserve">This browse is similar to 75.7.2.12 with slightly different data. See which browse better meets your requirements. </w:t>
      </w:r>
      <w:r>
        <w:t>See the UI Training document to see how you can customize this browse to your specific needs.</w:t>
      </w:r>
    </w:p>
    <w:p w14:paraId="36057CFF" w14:textId="1235CB1C" w:rsidR="00D95D7C" w:rsidRDefault="00D95D7C" w:rsidP="00EC6DC6">
      <w:pPr>
        <w:pStyle w:val="BodyText"/>
      </w:pPr>
      <w:r w:rsidRPr="00D95D7C">
        <w:rPr>
          <w:noProof/>
        </w:rPr>
        <mc:AlternateContent>
          <mc:Choice Requires="wps">
            <w:drawing>
              <wp:anchor distT="0" distB="0" distL="114300" distR="114300" simplePos="0" relativeHeight="251658244" behindDoc="0" locked="0" layoutInCell="1" allowOverlap="1" wp14:anchorId="4F05FD24" wp14:editId="018C27FC">
                <wp:simplePos x="0" y="0"/>
                <wp:positionH relativeFrom="column">
                  <wp:posOffset>4652010</wp:posOffset>
                </wp:positionH>
                <wp:positionV relativeFrom="paragraph">
                  <wp:posOffset>509270</wp:posOffset>
                </wp:positionV>
                <wp:extent cx="1511300" cy="257810"/>
                <wp:effectExtent l="19050" t="19050" r="12700" b="27940"/>
                <wp:wrapNone/>
                <wp:docPr id="20" name="Text Box 20"/>
                <wp:cNvGraphicFramePr/>
                <a:graphic xmlns:a="http://schemas.openxmlformats.org/drawingml/2006/main">
                  <a:graphicData uri="http://schemas.microsoft.com/office/word/2010/wordprocessingShape">
                    <wps:wsp>
                      <wps:cNvSpPr txBox="1"/>
                      <wps:spPr>
                        <a:xfrm>
                          <a:off x="0" y="0"/>
                          <a:ext cx="1511300" cy="257810"/>
                        </a:xfrm>
                        <a:prstGeom prst="rect">
                          <a:avLst/>
                        </a:prstGeom>
                        <a:solidFill>
                          <a:schemeClr val="lt1"/>
                        </a:solidFill>
                        <a:ln w="28575">
                          <a:solidFill>
                            <a:srgbClr val="92D050"/>
                          </a:solidFill>
                        </a:ln>
                        <a:effectLst/>
                      </wps:spPr>
                      <wps:style>
                        <a:lnRef idx="0">
                          <a:schemeClr val="accent1"/>
                        </a:lnRef>
                        <a:fillRef idx="0">
                          <a:schemeClr val="accent1"/>
                        </a:fillRef>
                        <a:effectRef idx="0">
                          <a:schemeClr val="accent1"/>
                        </a:effectRef>
                        <a:fontRef idx="minor">
                          <a:schemeClr val="dk1"/>
                        </a:fontRef>
                      </wps:style>
                      <wps:txbx>
                        <w:txbxContent>
                          <w:p w14:paraId="5E77A300" w14:textId="77777777" w:rsidR="00D95D7C" w:rsidRPr="00312559" w:rsidRDefault="00D95D7C" w:rsidP="00D95D7C">
                            <w:pPr>
                              <w:rPr>
                                <w:sz w:val="20"/>
                                <w:szCs w:val="20"/>
                                <w:lang w:val="de-AT"/>
                              </w:rPr>
                            </w:pPr>
                            <w:r w:rsidRPr="00312559">
                              <w:rPr>
                                <w:sz w:val="20"/>
                                <w:szCs w:val="20"/>
                                <w:lang w:val="de-AT"/>
                              </w:rPr>
                              <w:t>Scroll right for more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05FD24" id="Text Box 20" o:spid="_x0000_s1027" type="#_x0000_t202" style="position:absolute;margin-left:366.3pt;margin-top:40.1pt;width:119pt;height:20.3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" fillcolor="white [3201]" strokecolor="#92d050" strokeweight="2.25pt">
                <v:textbox>
                  <w:txbxContent>
                    <w:p w14:paraId="5E77A300" w14:textId="77777777" w:rsidR="00D95D7C" w:rsidRPr="00312559" w:rsidRDefault="00D95D7C" w:rsidP="00D95D7C">
                      <w:pPr>
                        <w:rPr>
                          <w:sz w:val="20"/>
                          <w:szCs w:val="20"/>
                          <w:lang w:val="de-AT"/>
                        </w:rPr>
                      </w:pPr>
                      <w:r w:rsidRPr="00312559">
                        <w:rPr>
                          <w:sz w:val="20"/>
                          <w:szCs w:val="20"/>
                          <w:lang w:val="de-AT"/>
                        </w:rPr>
                        <w:t>Scroll right for more data</w:t>
                      </w:r>
                    </w:p>
                  </w:txbxContent>
                </v:textbox>
              </v:shape>
            </w:pict>
          </mc:Fallback>
        </mc:AlternateContent>
      </w:r>
      <w:r w:rsidRPr="00D95D7C">
        <w:rPr>
          <w:noProof/>
        </w:rPr>
        <mc:AlternateContent>
          <mc:Choice Requires="wps">
            <w:drawing>
              <wp:anchor distT="0" distB="0" distL="114300" distR="114300" simplePos="0" relativeHeight="251658245" behindDoc="0" locked="0" layoutInCell="1" allowOverlap="1" wp14:anchorId="64190AA8" wp14:editId="050A91E8">
                <wp:simplePos x="0" y="0"/>
                <wp:positionH relativeFrom="column">
                  <wp:posOffset>5397288</wp:posOffset>
                </wp:positionH>
                <wp:positionV relativeFrom="paragraph">
                  <wp:posOffset>706966</wp:posOffset>
                </wp:positionV>
                <wp:extent cx="927100" cy="203200"/>
                <wp:effectExtent l="0" t="19050" r="44450" b="44450"/>
                <wp:wrapNone/>
                <wp:docPr id="21" name="Right Arrow 21"/>
                <wp:cNvGraphicFramePr/>
                <a:graphic xmlns:a="http://schemas.openxmlformats.org/drawingml/2006/main">
                  <a:graphicData uri="http://schemas.microsoft.com/office/word/2010/wordprocessingShape">
                    <wps:wsp>
                      <wps:cNvSpPr/>
                      <wps:spPr>
                        <a:xfrm>
                          <a:off x="0" y="0"/>
                          <a:ext cx="927100" cy="203200"/>
                        </a:xfrm>
                        <a:prstGeom prst="rightArrow">
                          <a:avLst/>
                        </a:prstGeom>
                        <a:solidFill>
                          <a:srgbClr val="92D05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shape w14:anchorId="4D9C4FF9" id="Right Arrow 21" o:spid="_x0000_s1026" type="#_x0000_t13" style="position:absolute;margin-left:425pt;margin-top:55.65pt;width:73pt;height:16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" adj="19233" fillcolor="#92d050" strokecolor="black [3213]" strokeweight="1pt"/>
            </w:pict>
          </mc:Fallback>
        </mc:AlternateContent>
      </w:r>
      <w:r>
        <w:rPr>
          <w:noProof/>
        </w:rPr>
        <w:drawing>
          <wp:inline distT="0" distB="0" distL="0" distR="0" wp14:anchorId="2022B187" wp14:editId="4EAE0535">
            <wp:extent cx="5943600" cy="88582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885825"/>
                    </a:xfrm>
                    <a:prstGeom prst="rect">
                      <a:avLst/>
                    </a:prstGeom>
                  </pic:spPr>
                </pic:pic>
              </a:graphicData>
            </a:graphic>
          </wp:inline>
        </w:drawing>
      </w:r>
    </w:p>
    <w:p w14:paraId="513EABAD" w14:textId="08C2A1B3" w:rsidR="0013691B" w:rsidRDefault="0013691B" w:rsidP="00EC6DC6">
      <w:pPr>
        <w:pStyle w:val="BodyText"/>
      </w:pPr>
    </w:p>
    <w:p w14:paraId="247F3751" w14:textId="77777777" w:rsidR="009F4D04" w:rsidRDefault="009F4D04" w:rsidP="00EC6DC6">
      <w:pPr>
        <w:pStyle w:val="BodyText"/>
      </w:pPr>
    </w:p>
    <w:p w14:paraId="5BCC9C37" w14:textId="5391E28A" w:rsidR="00126233" w:rsidRDefault="00126233" w:rsidP="00126233">
      <w:pPr>
        <w:pStyle w:val="BodyText"/>
        <w:outlineLvl w:val="1"/>
        <w:rPr>
          <w:rFonts w:asciiTheme="majorHAnsi" w:eastAsiaTheme="majorEastAsia" w:hAnsiTheme="majorHAnsi" w:cstheme="majorBidi"/>
          <w:color w:val="1F4D78" w:themeColor="accent1" w:themeShade="7F"/>
          <w:sz w:val="24"/>
          <w:szCs w:val="24"/>
        </w:rPr>
      </w:pPr>
      <w:bookmarkStart w:id="11" w:name="_Toc497725801"/>
      <w:r w:rsidRPr="00126233">
        <w:rPr>
          <w:rFonts w:asciiTheme="majorHAnsi" w:eastAsiaTheme="majorEastAsia" w:hAnsiTheme="majorHAnsi" w:cstheme="majorBidi"/>
          <w:color w:val="1F4D78" w:themeColor="accent1" w:themeShade="7F"/>
          <w:sz w:val="24"/>
          <w:szCs w:val="24"/>
        </w:rPr>
        <w:t xml:space="preserve">Inventory Valuation as of Date </w:t>
      </w:r>
      <w:r w:rsidRPr="00072FA7">
        <w:rPr>
          <w:rFonts w:asciiTheme="majorHAnsi" w:eastAsiaTheme="majorEastAsia" w:hAnsiTheme="majorHAnsi" w:cstheme="majorBidi"/>
          <w:b/>
          <w:color w:val="1F4D78" w:themeColor="accent1" w:themeShade="7F"/>
          <w:sz w:val="24"/>
          <w:szCs w:val="24"/>
        </w:rPr>
        <w:t>3.6.39</w:t>
      </w:r>
      <w:bookmarkEnd w:id="11"/>
    </w:p>
    <w:p w14:paraId="614CEDED" w14:textId="50B679AF" w:rsidR="00126233" w:rsidRDefault="00072FA7" w:rsidP="00072FA7">
      <w:pPr>
        <w:pStyle w:val="BodyText"/>
        <w:rPr>
          <w:noProof/>
        </w:rPr>
      </w:pPr>
      <w:r w:rsidRPr="00072FA7">
        <w:rPr>
          <w:noProof/>
        </w:rPr>
        <w:t xml:space="preserve">Not to be confused with the report 3.6.15 </w:t>
      </w:r>
      <w:r>
        <w:rPr>
          <w:noProof/>
        </w:rPr>
        <w:t>which has the same name.</w:t>
      </w:r>
    </w:p>
    <w:p w14:paraId="0D1744C9" w14:textId="21282E4A" w:rsidR="00072FA7" w:rsidRDefault="00072FA7" w:rsidP="00072FA7">
      <w:pPr>
        <w:pStyle w:val="BodyText"/>
        <w:rPr>
          <w:noProof/>
        </w:rPr>
      </w:pPr>
      <w:r>
        <w:rPr>
          <w:noProof/>
        </w:rPr>
        <w:t>This report can be used to view stock levels for a specific date.</w:t>
      </w:r>
    </w:p>
    <w:p w14:paraId="566F4906" w14:textId="50FE4728" w:rsidR="00072FA7" w:rsidRPr="00072FA7" w:rsidRDefault="00072FA7" w:rsidP="00072FA7">
      <w:pPr>
        <w:pStyle w:val="BodyText"/>
        <w:rPr>
          <w:noProof/>
        </w:rPr>
      </w:pPr>
      <w:r>
        <w:rPr>
          <w:noProof/>
        </w:rPr>
        <w:t>Various other parameters can be used to limit the data according to your needs. There is however no option for selecting a specific time for the data, only date.</w:t>
      </w:r>
    </w:p>
    <w:p w14:paraId="42E8D4E3" w14:textId="4D60E8D1" w:rsidR="009F4D04" w:rsidRPr="00EC6DC6" w:rsidRDefault="00072FA7" w:rsidP="00EC6DC6">
      <w:pPr>
        <w:pStyle w:val="BodyText"/>
      </w:pPr>
      <w:r>
        <w:rPr>
          <w:noProof/>
        </w:rPr>
        <mc:AlternateContent>
          <mc:Choice Requires="wps">
            <w:drawing>
              <wp:anchor distT="0" distB="0" distL="114300" distR="114300" simplePos="0" relativeHeight="251658253" behindDoc="0" locked="0" layoutInCell="1" allowOverlap="1" wp14:anchorId="19D066CE" wp14:editId="6778DF01">
                <wp:simplePos x="0" y="0"/>
                <wp:positionH relativeFrom="page">
                  <wp:posOffset>5394960</wp:posOffset>
                </wp:positionH>
                <wp:positionV relativeFrom="paragraph">
                  <wp:posOffset>1045210</wp:posOffset>
                </wp:positionV>
                <wp:extent cx="822960" cy="198120"/>
                <wp:effectExtent l="0" t="0" r="15240" b="11430"/>
                <wp:wrapNone/>
                <wp:docPr id="5" name="Rectangle 5"/>
                <wp:cNvGraphicFramePr/>
                <a:graphic xmlns:a="http://schemas.openxmlformats.org/drawingml/2006/main">
                  <a:graphicData uri="http://schemas.microsoft.com/office/word/2010/wordprocessingShape">
                    <wps:wsp>
                      <wps:cNvSpPr/>
                      <wps:spPr>
                        <a:xfrm>
                          <a:off x="0" y="0"/>
                          <a:ext cx="822960" cy="19812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7DFC5207" id="Rectangle 5" o:spid="_x0000_s1026" style="position:absolute;margin-left:424.8pt;margin-top:82.3pt;width:64.8pt;height:15.6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" filled="f" strokecolor="red" strokeweight="1.5pt">
                <w10:wrap anchorx="page"/>
              </v:rect>
            </w:pict>
          </mc:Fallback>
        </mc:AlternateContent>
      </w:r>
      <w:r>
        <w:rPr>
          <w:noProof/>
        </w:rPr>
        <mc:AlternateContent>
          <mc:Choice Requires="wps">
            <w:drawing>
              <wp:anchor distT="0" distB="0" distL="114300" distR="114300" simplePos="0" relativeHeight="251658252" behindDoc="0" locked="0" layoutInCell="1" allowOverlap="1" wp14:anchorId="6E1F0B93" wp14:editId="380037A2">
                <wp:simplePos x="0" y="0"/>
                <wp:positionH relativeFrom="column">
                  <wp:posOffset>-15240</wp:posOffset>
                </wp:positionH>
                <wp:positionV relativeFrom="paragraph">
                  <wp:posOffset>1936750</wp:posOffset>
                </wp:positionV>
                <wp:extent cx="2552700" cy="198120"/>
                <wp:effectExtent l="0" t="0" r="19050" b="11430"/>
                <wp:wrapNone/>
                <wp:docPr id="3" name="Rectangle 3"/>
                <wp:cNvGraphicFramePr/>
                <a:graphic xmlns:a="http://schemas.openxmlformats.org/drawingml/2006/main">
                  <a:graphicData uri="http://schemas.microsoft.com/office/word/2010/wordprocessingShape">
                    <wps:wsp>
                      <wps:cNvSpPr/>
                      <wps:spPr>
                        <a:xfrm>
                          <a:off x="0" y="0"/>
                          <a:ext cx="2552700" cy="19812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ect w14:anchorId="170B2ECB" id="Rectangle 3" o:spid="_x0000_s1026" style="position:absolute;margin-left:-1.2pt;margin-top:152.5pt;width:201pt;height:15.6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" filled="f" strokecolor="red" strokeweight="1.5pt"/>
            </w:pict>
          </mc:Fallback>
        </mc:AlternateContent>
      </w:r>
      <w:r w:rsidR="005B7B0C">
        <w:rPr>
          <w:noProof/>
        </w:rPr>
        <w:drawing>
          <wp:inline distT="0" distB="0" distL="0" distR="0" wp14:anchorId="5D0D97BD" wp14:editId="0665078E">
            <wp:extent cx="5943600" cy="380936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809365"/>
                    </a:xfrm>
                    <a:prstGeom prst="rect">
                      <a:avLst/>
                    </a:prstGeom>
                  </pic:spPr>
                </pic:pic>
              </a:graphicData>
            </a:graphic>
          </wp:inline>
        </w:drawing>
      </w:r>
    </w:p>
    <w:sectPr w:rsidR="009F4D04" w:rsidRPr="00EC6DC6">
      <w:head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619062" w14:textId="77777777" w:rsidR="00FD02A4" w:rsidRDefault="00FD02A4" w:rsidP="00BC5942">
      <w:pPr>
        <w:spacing w:after="0" w:line="240" w:lineRule="auto"/>
      </w:pPr>
      <w:r>
        <w:separator/>
      </w:r>
    </w:p>
  </w:endnote>
  <w:endnote w:type="continuationSeparator" w:id="0">
    <w:p w14:paraId="0A88DA50" w14:textId="77777777" w:rsidR="00FD02A4" w:rsidRDefault="00FD02A4" w:rsidP="00BC5942">
      <w:pPr>
        <w:spacing w:after="0" w:line="240" w:lineRule="auto"/>
      </w:pPr>
      <w:r>
        <w:continuationSeparator/>
      </w:r>
    </w:p>
  </w:endnote>
  <w:endnote w:type="continuationNotice" w:id="1">
    <w:p w14:paraId="2CBC984A" w14:textId="77777777" w:rsidR="00AD5674" w:rsidRDefault="00AD567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charset w:val="00"/>
    <w:family w:val="swiss"/>
    <w:pitch w:val="variable"/>
    <w:sig w:usb0="00000287" w:usb1="00000000" w:usb2="00000000" w:usb3="00000000" w:csb0="0000009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6443DC" w14:textId="77777777" w:rsidR="00FD02A4" w:rsidRDefault="00FD02A4" w:rsidP="00BC5942">
      <w:pPr>
        <w:spacing w:after="0" w:line="240" w:lineRule="auto"/>
      </w:pPr>
      <w:r>
        <w:separator/>
      </w:r>
    </w:p>
  </w:footnote>
  <w:footnote w:type="continuationSeparator" w:id="0">
    <w:p w14:paraId="233F577E" w14:textId="77777777" w:rsidR="00FD02A4" w:rsidRDefault="00FD02A4" w:rsidP="00BC5942">
      <w:pPr>
        <w:spacing w:after="0" w:line="240" w:lineRule="auto"/>
      </w:pPr>
      <w:r>
        <w:continuationSeparator/>
      </w:r>
    </w:p>
  </w:footnote>
  <w:footnote w:type="continuationNotice" w:id="1">
    <w:p w14:paraId="1DCCFD95" w14:textId="77777777" w:rsidR="00AD5674" w:rsidRDefault="00AD567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E6454D" w14:textId="77777777" w:rsidR="00BC4351" w:rsidRDefault="00BC4351">
    <w:pPr>
      <w:pStyle w:val="Header"/>
    </w:pPr>
  </w:p>
  <w:tbl>
    <w:tblPr>
      <w:tblStyle w:val="TableGrid"/>
      <w:tblW w:w="0" w:type="auto"/>
      <w:tblLook w:val="04A0" w:firstRow="1" w:lastRow="0" w:firstColumn="1" w:lastColumn="0" w:noHBand="0" w:noVBand="1"/>
    </w:tblPr>
    <w:tblGrid>
      <w:gridCol w:w="1926"/>
      <w:gridCol w:w="5179"/>
      <w:gridCol w:w="2245"/>
    </w:tblGrid>
    <w:tr w:rsidR="00BC4351" w14:paraId="04E64552" w14:textId="77777777" w:rsidTr="00615F18">
      <w:trPr>
        <w:trHeight w:val="439"/>
      </w:trPr>
      <w:tc>
        <w:tcPr>
          <w:tcW w:w="1926" w:type="dxa"/>
          <w:vMerge w:val="restart"/>
          <w:vAlign w:val="center"/>
        </w:tcPr>
        <w:p w14:paraId="04E6454E" w14:textId="77777777" w:rsidR="00BC4351" w:rsidRDefault="00BC4351">
          <w:pPr>
            <w:pStyle w:val="Header"/>
          </w:pPr>
          <w:r w:rsidRPr="00BC5942">
            <w:rPr>
              <w:noProof/>
            </w:rPr>
            <w:drawing>
              <wp:inline distT="0" distB="0" distL="0" distR="0" wp14:anchorId="04E64559" wp14:editId="04E6455A">
                <wp:extent cx="1082650" cy="505347"/>
                <wp:effectExtent l="0" t="0" r="3810" b="9525"/>
                <wp:docPr id="2" name="Picture 2" descr="C:\Users\jarumum\Documents\WORK\G2\logo\adn_rgb_grn_p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rumum\Documents\WORK\G2\logo\adn_rgb_grn_po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6755" cy="539937"/>
                        </a:xfrm>
                        <a:prstGeom prst="rect">
                          <a:avLst/>
                        </a:prstGeom>
                        <a:noFill/>
                        <a:ln>
                          <a:noFill/>
                        </a:ln>
                      </pic:spPr>
                    </pic:pic>
                  </a:graphicData>
                </a:graphic>
              </wp:inline>
            </w:drawing>
          </w:r>
        </w:p>
      </w:tc>
      <w:tc>
        <w:tcPr>
          <w:tcW w:w="5179" w:type="dxa"/>
          <w:vAlign w:val="center"/>
        </w:tcPr>
        <w:p w14:paraId="04E6454F" w14:textId="4102274E" w:rsidR="00BC4351" w:rsidRPr="0052355F" w:rsidRDefault="00BC4351" w:rsidP="005C7E8E">
          <w:pPr>
            <w:pStyle w:val="Header"/>
            <w:jc w:val="center"/>
            <w:rPr>
              <w:b/>
            </w:rPr>
          </w:pPr>
          <w:r w:rsidRPr="0052355F">
            <w:rPr>
              <w:b/>
            </w:rPr>
            <w:t xml:space="preserve">QAD </w:t>
          </w:r>
          <w:r>
            <w:rPr>
              <w:b/>
            </w:rPr>
            <w:t>G2 TRAINING DOCUMENT</w:t>
          </w:r>
        </w:p>
      </w:tc>
      <w:tc>
        <w:tcPr>
          <w:tcW w:w="2245" w:type="dxa"/>
          <w:vAlign w:val="center"/>
        </w:tcPr>
        <w:p w14:paraId="04E64551" w14:textId="3298D2A1" w:rsidR="00BC4351" w:rsidRDefault="00BC4351" w:rsidP="00DF5E2E">
          <w:pPr>
            <w:pStyle w:val="Header"/>
          </w:pPr>
        </w:p>
      </w:tc>
    </w:tr>
    <w:tr w:rsidR="00BC4351" w14:paraId="04E64556" w14:textId="77777777" w:rsidTr="00615F18">
      <w:trPr>
        <w:trHeight w:val="439"/>
      </w:trPr>
      <w:tc>
        <w:tcPr>
          <w:tcW w:w="1926" w:type="dxa"/>
          <w:vMerge/>
          <w:vAlign w:val="center"/>
        </w:tcPr>
        <w:p w14:paraId="04E64553" w14:textId="77777777" w:rsidR="00BC4351" w:rsidRDefault="00BC4351">
          <w:pPr>
            <w:pStyle w:val="Header"/>
          </w:pPr>
        </w:p>
      </w:tc>
      <w:tc>
        <w:tcPr>
          <w:tcW w:w="5179" w:type="dxa"/>
          <w:vAlign w:val="center"/>
        </w:tcPr>
        <w:p w14:paraId="04E64554" w14:textId="1FDF7783" w:rsidR="00BC4351" w:rsidRDefault="00D90F03" w:rsidP="005C7E8E">
          <w:pPr>
            <w:pStyle w:val="Header"/>
            <w:jc w:val="center"/>
          </w:pPr>
          <w:r>
            <w:t>Inventory</w:t>
          </w:r>
          <w:r w:rsidR="00BC4351">
            <w:t xml:space="preserve"> Management</w:t>
          </w:r>
          <w:r>
            <w:t xml:space="preserve"> Reports</w:t>
          </w:r>
        </w:p>
      </w:tc>
      <w:tc>
        <w:tcPr>
          <w:tcW w:w="2245" w:type="dxa"/>
          <w:vAlign w:val="center"/>
        </w:tcPr>
        <w:p w14:paraId="04E64555" w14:textId="77777777" w:rsidR="00BC4351" w:rsidRDefault="00BC4351">
          <w:pPr>
            <w:pStyle w:val="Header"/>
          </w:pPr>
          <w:r>
            <w:rPr>
              <w:noProof/>
            </w:rPr>
            <w:t xml:space="preserve">Page </w:t>
          </w:r>
          <w:r w:rsidRPr="0052355F">
            <w:rPr>
              <w:b/>
              <w:bCs/>
              <w:noProof/>
            </w:rPr>
            <w:fldChar w:fldCharType="begin"/>
          </w:r>
          <w:r w:rsidRPr="0052355F">
            <w:rPr>
              <w:b/>
              <w:bCs/>
              <w:noProof/>
            </w:rPr>
            <w:instrText xml:space="preserve"> PAGE  \* Arabic  \* MERGEFORMAT </w:instrText>
          </w:r>
          <w:r w:rsidRPr="0052355F">
            <w:rPr>
              <w:b/>
              <w:bCs/>
              <w:noProof/>
            </w:rPr>
            <w:fldChar w:fldCharType="separate"/>
          </w:r>
          <w:r w:rsidR="0099114E">
            <w:rPr>
              <w:b/>
              <w:bCs/>
              <w:noProof/>
            </w:rPr>
            <w:t>2</w:t>
          </w:r>
          <w:r w:rsidRPr="0052355F">
            <w:rPr>
              <w:b/>
              <w:bCs/>
              <w:noProof/>
            </w:rPr>
            <w:fldChar w:fldCharType="end"/>
          </w:r>
          <w:r>
            <w:rPr>
              <w:noProof/>
            </w:rPr>
            <w:t xml:space="preserve"> of </w:t>
          </w:r>
          <w:r w:rsidRPr="0052355F">
            <w:rPr>
              <w:b/>
              <w:bCs/>
              <w:noProof/>
            </w:rPr>
            <w:fldChar w:fldCharType="begin"/>
          </w:r>
          <w:r w:rsidRPr="0052355F">
            <w:rPr>
              <w:b/>
              <w:bCs/>
              <w:noProof/>
            </w:rPr>
            <w:instrText xml:space="preserve"> NUMPAGES  \* Arabic  \* MERGEFORMAT </w:instrText>
          </w:r>
          <w:r w:rsidRPr="0052355F">
            <w:rPr>
              <w:b/>
              <w:bCs/>
              <w:noProof/>
            </w:rPr>
            <w:fldChar w:fldCharType="separate"/>
          </w:r>
          <w:r w:rsidR="0099114E">
            <w:rPr>
              <w:b/>
              <w:bCs/>
              <w:noProof/>
            </w:rPr>
            <w:t>7</w:t>
          </w:r>
          <w:r w:rsidRPr="0052355F">
            <w:rPr>
              <w:b/>
              <w:bCs/>
              <w:noProof/>
            </w:rPr>
            <w:fldChar w:fldCharType="end"/>
          </w:r>
        </w:p>
      </w:tc>
    </w:tr>
  </w:tbl>
  <w:p w14:paraId="04E64557" w14:textId="77777777" w:rsidR="00BC4351" w:rsidRDefault="00BC4351">
    <w:pPr>
      <w:pStyle w:val="Header"/>
    </w:pPr>
  </w:p>
  <w:p w14:paraId="04E64558" w14:textId="77777777" w:rsidR="00BC4351" w:rsidRDefault="00BC43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1C078E"/>
    <w:multiLevelType w:val="hybridMultilevel"/>
    <w:tmpl w:val="11BC9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E30AC4"/>
    <w:multiLevelType w:val="hybridMultilevel"/>
    <w:tmpl w:val="30F82902"/>
    <w:lvl w:ilvl="0" w:tplc="1A4C25A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10A2187"/>
    <w:multiLevelType w:val="multilevel"/>
    <w:tmpl w:val="A3CAEE6E"/>
    <w:lvl w:ilvl="0">
      <w:start w:val="1"/>
      <w:numFmt w:val="decimal"/>
      <w:pStyle w:val="ProcessSteps"/>
      <w:lvlText w:val="%1."/>
      <w:lvlJc w:val="left"/>
      <w:pPr>
        <w:tabs>
          <w:tab w:val="num" w:pos="504"/>
        </w:tabs>
        <w:ind w:left="504" w:hanging="504"/>
      </w:pPr>
      <w:rPr>
        <w:rFonts w:ascii="Century Gothic" w:hAnsi="Century Gothic" w:hint="default"/>
        <w:b w:val="0"/>
        <w:i w:val="0"/>
        <w:color w:val="auto"/>
        <w:sz w:val="22"/>
        <w:szCs w:val="22"/>
      </w:rPr>
    </w:lvl>
    <w:lvl w:ilvl="1">
      <w:start w:val="1"/>
      <w:numFmt w:val="decimal"/>
      <w:lvlText w:val="%1.%2."/>
      <w:lvlJc w:val="left"/>
      <w:pPr>
        <w:tabs>
          <w:tab w:val="num" w:pos="504"/>
        </w:tabs>
        <w:ind w:left="504" w:hanging="720"/>
      </w:pPr>
      <w:rPr>
        <w:rFonts w:hint="default"/>
      </w:rPr>
    </w:lvl>
    <w:lvl w:ilvl="2">
      <w:start w:val="1"/>
      <w:numFmt w:val="decimal"/>
      <w:lvlText w:val="%1.%2.%3."/>
      <w:lvlJc w:val="left"/>
      <w:pPr>
        <w:tabs>
          <w:tab w:val="num" w:pos="864"/>
        </w:tabs>
        <w:ind w:left="648" w:hanging="504"/>
      </w:pPr>
      <w:rPr>
        <w:rFonts w:hint="default"/>
      </w:rPr>
    </w:lvl>
    <w:lvl w:ilvl="3">
      <w:start w:val="1"/>
      <w:numFmt w:val="decimal"/>
      <w:lvlText w:val="%1.%2.%3.%4."/>
      <w:lvlJc w:val="left"/>
      <w:pPr>
        <w:tabs>
          <w:tab w:val="num" w:pos="1008"/>
        </w:tabs>
        <w:ind w:left="1008" w:hanging="648"/>
      </w:pPr>
      <w:rPr>
        <w:rFonts w:hint="default"/>
      </w:rPr>
    </w:lvl>
    <w:lvl w:ilvl="4">
      <w:start w:val="1"/>
      <w:numFmt w:val="decimal"/>
      <w:lvlText w:val="%1.%2.%3.%4.%5."/>
      <w:lvlJc w:val="left"/>
      <w:pPr>
        <w:tabs>
          <w:tab w:val="num" w:pos="1512"/>
        </w:tabs>
        <w:ind w:left="1512" w:hanging="792"/>
      </w:pPr>
      <w:rPr>
        <w:rFonts w:hint="default"/>
      </w:rPr>
    </w:lvl>
    <w:lvl w:ilvl="5">
      <w:start w:val="1"/>
      <w:numFmt w:val="decimal"/>
      <w:lvlText w:val="%1.%2.%3.%4.%5.%6."/>
      <w:lvlJc w:val="left"/>
      <w:pPr>
        <w:tabs>
          <w:tab w:val="num" w:pos="2016"/>
        </w:tabs>
        <w:ind w:left="2016" w:hanging="936"/>
      </w:pPr>
      <w:rPr>
        <w:rFonts w:hint="default"/>
      </w:rPr>
    </w:lvl>
    <w:lvl w:ilvl="6">
      <w:start w:val="1"/>
      <w:numFmt w:val="decimal"/>
      <w:lvlText w:val="%1.%2.%3.%4.%5.%6.%7."/>
      <w:lvlJc w:val="left"/>
      <w:pPr>
        <w:tabs>
          <w:tab w:val="num" w:pos="2520"/>
        </w:tabs>
        <w:ind w:left="2520" w:hanging="1080"/>
      </w:pPr>
      <w:rPr>
        <w:rFonts w:hint="default"/>
      </w:rPr>
    </w:lvl>
    <w:lvl w:ilvl="7">
      <w:start w:val="1"/>
      <w:numFmt w:val="decimal"/>
      <w:lvlText w:val="%1.%2.%3.%4.%5.%6.%7.%8."/>
      <w:lvlJc w:val="left"/>
      <w:pPr>
        <w:tabs>
          <w:tab w:val="num" w:pos="3240"/>
        </w:tabs>
        <w:ind w:left="3024" w:hanging="1224"/>
      </w:pPr>
      <w:rPr>
        <w:rFonts w:hint="default"/>
      </w:rPr>
    </w:lvl>
    <w:lvl w:ilvl="8">
      <w:start w:val="1"/>
      <w:numFmt w:val="decimal"/>
      <w:lvlText w:val="%1.%2.%3.%4.%5.%6.%7.%8.%9."/>
      <w:lvlJc w:val="left"/>
      <w:pPr>
        <w:tabs>
          <w:tab w:val="num" w:pos="3600"/>
        </w:tabs>
        <w:ind w:left="3600" w:hanging="1440"/>
      </w:pPr>
      <w:rPr>
        <w:rFonts w:hint="default"/>
      </w:rPr>
    </w:lvl>
  </w:abstractNum>
  <w:abstractNum w:abstractNumId="3" w15:restartNumberingAfterBreak="0">
    <w:nsid w:val="736C4EA9"/>
    <w:multiLevelType w:val="hybridMultilevel"/>
    <w:tmpl w:val="2A28B5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5942"/>
    <w:rsid w:val="00016B19"/>
    <w:rsid w:val="00023FB3"/>
    <w:rsid w:val="000240F8"/>
    <w:rsid w:val="00025508"/>
    <w:rsid w:val="00041BF8"/>
    <w:rsid w:val="00043B73"/>
    <w:rsid w:val="00063F45"/>
    <w:rsid w:val="0006707B"/>
    <w:rsid w:val="000670B6"/>
    <w:rsid w:val="000711FD"/>
    <w:rsid w:val="00072FA7"/>
    <w:rsid w:val="00081B45"/>
    <w:rsid w:val="0009206A"/>
    <w:rsid w:val="0009409E"/>
    <w:rsid w:val="000B7DDE"/>
    <w:rsid w:val="000C00EA"/>
    <w:rsid w:val="000C0925"/>
    <w:rsid w:val="000C4F2F"/>
    <w:rsid w:val="000C5B57"/>
    <w:rsid w:val="000E22A7"/>
    <w:rsid w:val="000E7FAE"/>
    <w:rsid w:val="000F58A7"/>
    <w:rsid w:val="00106408"/>
    <w:rsid w:val="00120B77"/>
    <w:rsid w:val="00122988"/>
    <w:rsid w:val="00125E32"/>
    <w:rsid w:val="00126233"/>
    <w:rsid w:val="001350BD"/>
    <w:rsid w:val="0013691B"/>
    <w:rsid w:val="00140864"/>
    <w:rsid w:val="001410B9"/>
    <w:rsid w:val="00143CD7"/>
    <w:rsid w:val="00143E4A"/>
    <w:rsid w:val="00144663"/>
    <w:rsid w:val="00154851"/>
    <w:rsid w:val="00166790"/>
    <w:rsid w:val="00172A15"/>
    <w:rsid w:val="0018245C"/>
    <w:rsid w:val="001922C0"/>
    <w:rsid w:val="001B632E"/>
    <w:rsid w:val="001C3F00"/>
    <w:rsid w:val="001C4BC6"/>
    <w:rsid w:val="001C5FD6"/>
    <w:rsid w:val="001D3309"/>
    <w:rsid w:val="001D763F"/>
    <w:rsid w:val="001F4E05"/>
    <w:rsid w:val="00204472"/>
    <w:rsid w:val="002157AE"/>
    <w:rsid w:val="00224412"/>
    <w:rsid w:val="00232E28"/>
    <w:rsid w:val="002361B5"/>
    <w:rsid w:val="002427B5"/>
    <w:rsid w:val="002864C2"/>
    <w:rsid w:val="00290030"/>
    <w:rsid w:val="002A404C"/>
    <w:rsid w:val="002B2880"/>
    <w:rsid w:val="002C21A6"/>
    <w:rsid w:val="002C6CFA"/>
    <w:rsid w:val="002E66ED"/>
    <w:rsid w:val="002F7A41"/>
    <w:rsid w:val="00303B30"/>
    <w:rsid w:val="003067E7"/>
    <w:rsid w:val="00312559"/>
    <w:rsid w:val="00313A18"/>
    <w:rsid w:val="0031682D"/>
    <w:rsid w:val="0032613F"/>
    <w:rsid w:val="00327398"/>
    <w:rsid w:val="0034604B"/>
    <w:rsid w:val="00346610"/>
    <w:rsid w:val="00354C9D"/>
    <w:rsid w:val="00371E5D"/>
    <w:rsid w:val="00377D2D"/>
    <w:rsid w:val="00383B51"/>
    <w:rsid w:val="00395D4D"/>
    <w:rsid w:val="003A63EB"/>
    <w:rsid w:val="003B0C5B"/>
    <w:rsid w:val="003C48FB"/>
    <w:rsid w:val="003C608F"/>
    <w:rsid w:val="003D2ECC"/>
    <w:rsid w:val="003D551C"/>
    <w:rsid w:val="003F1B94"/>
    <w:rsid w:val="003F2211"/>
    <w:rsid w:val="003F61AF"/>
    <w:rsid w:val="004036BE"/>
    <w:rsid w:val="00407EB2"/>
    <w:rsid w:val="00412B7E"/>
    <w:rsid w:val="00421EFC"/>
    <w:rsid w:val="00430666"/>
    <w:rsid w:val="00434A77"/>
    <w:rsid w:val="00437449"/>
    <w:rsid w:val="00442EAD"/>
    <w:rsid w:val="00442F44"/>
    <w:rsid w:val="00443737"/>
    <w:rsid w:val="004549B4"/>
    <w:rsid w:val="00456DE3"/>
    <w:rsid w:val="004570A7"/>
    <w:rsid w:val="004679F0"/>
    <w:rsid w:val="00470991"/>
    <w:rsid w:val="00471F08"/>
    <w:rsid w:val="004A14D6"/>
    <w:rsid w:val="004A4C67"/>
    <w:rsid w:val="004B0098"/>
    <w:rsid w:val="004B4CA4"/>
    <w:rsid w:val="004B653D"/>
    <w:rsid w:val="004C3857"/>
    <w:rsid w:val="004D7936"/>
    <w:rsid w:val="004E33EE"/>
    <w:rsid w:val="004F1444"/>
    <w:rsid w:val="004F404F"/>
    <w:rsid w:val="004F4F64"/>
    <w:rsid w:val="0050493B"/>
    <w:rsid w:val="0052355F"/>
    <w:rsid w:val="00530368"/>
    <w:rsid w:val="005316E4"/>
    <w:rsid w:val="0053428D"/>
    <w:rsid w:val="005450DE"/>
    <w:rsid w:val="005469AC"/>
    <w:rsid w:val="0055238E"/>
    <w:rsid w:val="00560C7F"/>
    <w:rsid w:val="0057315B"/>
    <w:rsid w:val="00590ED7"/>
    <w:rsid w:val="00594348"/>
    <w:rsid w:val="005A476E"/>
    <w:rsid w:val="005B4FA8"/>
    <w:rsid w:val="005B5EF6"/>
    <w:rsid w:val="005B60B7"/>
    <w:rsid w:val="005B7B0C"/>
    <w:rsid w:val="005C1497"/>
    <w:rsid w:val="005C4DBA"/>
    <w:rsid w:val="005C50C4"/>
    <w:rsid w:val="005C7E8E"/>
    <w:rsid w:val="005E7B06"/>
    <w:rsid w:val="006112FC"/>
    <w:rsid w:val="00615F18"/>
    <w:rsid w:val="00620BCD"/>
    <w:rsid w:val="0063289F"/>
    <w:rsid w:val="006339EE"/>
    <w:rsid w:val="006427F9"/>
    <w:rsid w:val="00653507"/>
    <w:rsid w:val="006604E8"/>
    <w:rsid w:val="00680BD6"/>
    <w:rsid w:val="00684A84"/>
    <w:rsid w:val="0068718A"/>
    <w:rsid w:val="00690C5B"/>
    <w:rsid w:val="00695934"/>
    <w:rsid w:val="006A13ED"/>
    <w:rsid w:val="006B0291"/>
    <w:rsid w:val="006B1580"/>
    <w:rsid w:val="006B3B69"/>
    <w:rsid w:val="006C46DB"/>
    <w:rsid w:val="006C5B85"/>
    <w:rsid w:val="006D61B7"/>
    <w:rsid w:val="006D79AA"/>
    <w:rsid w:val="006E0813"/>
    <w:rsid w:val="006E2FA3"/>
    <w:rsid w:val="006F3214"/>
    <w:rsid w:val="006F5B50"/>
    <w:rsid w:val="0070100C"/>
    <w:rsid w:val="007060AB"/>
    <w:rsid w:val="00710448"/>
    <w:rsid w:val="00722956"/>
    <w:rsid w:val="0072645D"/>
    <w:rsid w:val="00732AFE"/>
    <w:rsid w:val="007353E7"/>
    <w:rsid w:val="00743430"/>
    <w:rsid w:val="00753DB7"/>
    <w:rsid w:val="00760947"/>
    <w:rsid w:val="00764173"/>
    <w:rsid w:val="007752AC"/>
    <w:rsid w:val="007B233F"/>
    <w:rsid w:val="007B7E4F"/>
    <w:rsid w:val="007C2AF7"/>
    <w:rsid w:val="007C3087"/>
    <w:rsid w:val="007C5A6E"/>
    <w:rsid w:val="007D4573"/>
    <w:rsid w:val="007E095F"/>
    <w:rsid w:val="007E3293"/>
    <w:rsid w:val="007E75F5"/>
    <w:rsid w:val="00800616"/>
    <w:rsid w:val="00801E9E"/>
    <w:rsid w:val="008045A4"/>
    <w:rsid w:val="0080720D"/>
    <w:rsid w:val="00833916"/>
    <w:rsid w:val="00836B19"/>
    <w:rsid w:val="008572CC"/>
    <w:rsid w:val="0087001B"/>
    <w:rsid w:val="0087176D"/>
    <w:rsid w:val="00873560"/>
    <w:rsid w:val="00881FA0"/>
    <w:rsid w:val="00882CC6"/>
    <w:rsid w:val="00883393"/>
    <w:rsid w:val="00883816"/>
    <w:rsid w:val="00890C6F"/>
    <w:rsid w:val="008A7316"/>
    <w:rsid w:val="008B0A1C"/>
    <w:rsid w:val="008B1E23"/>
    <w:rsid w:val="008C139C"/>
    <w:rsid w:val="008C4061"/>
    <w:rsid w:val="008C4FFC"/>
    <w:rsid w:val="008E0AAF"/>
    <w:rsid w:val="008E406A"/>
    <w:rsid w:val="008F06FC"/>
    <w:rsid w:val="00903A7F"/>
    <w:rsid w:val="00905810"/>
    <w:rsid w:val="00920EE3"/>
    <w:rsid w:val="009331F0"/>
    <w:rsid w:val="00942614"/>
    <w:rsid w:val="00946EA3"/>
    <w:rsid w:val="00954F3B"/>
    <w:rsid w:val="00956122"/>
    <w:rsid w:val="00974BD3"/>
    <w:rsid w:val="0099114E"/>
    <w:rsid w:val="009A4117"/>
    <w:rsid w:val="009A6745"/>
    <w:rsid w:val="009B3B93"/>
    <w:rsid w:val="009B6290"/>
    <w:rsid w:val="009C18BC"/>
    <w:rsid w:val="009C1EBE"/>
    <w:rsid w:val="009C3A01"/>
    <w:rsid w:val="009C606F"/>
    <w:rsid w:val="009C7EFE"/>
    <w:rsid w:val="009D65D2"/>
    <w:rsid w:val="009F0DB6"/>
    <w:rsid w:val="009F4D04"/>
    <w:rsid w:val="009F68B5"/>
    <w:rsid w:val="00A06AD8"/>
    <w:rsid w:val="00A24818"/>
    <w:rsid w:val="00A32A91"/>
    <w:rsid w:val="00A335C8"/>
    <w:rsid w:val="00A46377"/>
    <w:rsid w:val="00A47902"/>
    <w:rsid w:val="00A6174C"/>
    <w:rsid w:val="00A70E1C"/>
    <w:rsid w:val="00A809EF"/>
    <w:rsid w:val="00A93F7D"/>
    <w:rsid w:val="00A95576"/>
    <w:rsid w:val="00AA78AA"/>
    <w:rsid w:val="00AB2058"/>
    <w:rsid w:val="00AC6D3D"/>
    <w:rsid w:val="00AD081D"/>
    <w:rsid w:val="00AD0920"/>
    <w:rsid w:val="00AD1342"/>
    <w:rsid w:val="00AD5674"/>
    <w:rsid w:val="00AE08F6"/>
    <w:rsid w:val="00AF09AA"/>
    <w:rsid w:val="00AF53A4"/>
    <w:rsid w:val="00B01765"/>
    <w:rsid w:val="00B0183A"/>
    <w:rsid w:val="00B128A7"/>
    <w:rsid w:val="00B15862"/>
    <w:rsid w:val="00B16ADA"/>
    <w:rsid w:val="00B22DA2"/>
    <w:rsid w:val="00B36778"/>
    <w:rsid w:val="00B45358"/>
    <w:rsid w:val="00B45EA3"/>
    <w:rsid w:val="00B758FF"/>
    <w:rsid w:val="00B768A5"/>
    <w:rsid w:val="00B8067B"/>
    <w:rsid w:val="00B84192"/>
    <w:rsid w:val="00B87E6E"/>
    <w:rsid w:val="00B9079C"/>
    <w:rsid w:val="00B96DFF"/>
    <w:rsid w:val="00BA7864"/>
    <w:rsid w:val="00BB033A"/>
    <w:rsid w:val="00BB58C4"/>
    <w:rsid w:val="00BC1E2D"/>
    <w:rsid w:val="00BC4351"/>
    <w:rsid w:val="00BC5942"/>
    <w:rsid w:val="00BD2ADB"/>
    <w:rsid w:val="00BD7E1E"/>
    <w:rsid w:val="00BE0506"/>
    <w:rsid w:val="00BF15ED"/>
    <w:rsid w:val="00C015E4"/>
    <w:rsid w:val="00C16E4D"/>
    <w:rsid w:val="00C23A1F"/>
    <w:rsid w:val="00C30F16"/>
    <w:rsid w:val="00C3290B"/>
    <w:rsid w:val="00C34D53"/>
    <w:rsid w:val="00C40DCB"/>
    <w:rsid w:val="00C4264A"/>
    <w:rsid w:val="00C42722"/>
    <w:rsid w:val="00C44560"/>
    <w:rsid w:val="00C459F4"/>
    <w:rsid w:val="00C520FA"/>
    <w:rsid w:val="00C55C5E"/>
    <w:rsid w:val="00C56108"/>
    <w:rsid w:val="00C63B0B"/>
    <w:rsid w:val="00C77710"/>
    <w:rsid w:val="00C915B5"/>
    <w:rsid w:val="00C9270F"/>
    <w:rsid w:val="00C93012"/>
    <w:rsid w:val="00CA1EBA"/>
    <w:rsid w:val="00CA349F"/>
    <w:rsid w:val="00CB3C5C"/>
    <w:rsid w:val="00CB3F9B"/>
    <w:rsid w:val="00CB6BE4"/>
    <w:rsid w:val="00CC5525"/>
    <w:rsid w:val="00CE7C20"/>
    <w:rsid w:val="00D1169D"/>
    <w:rsid w:val="00D14B7E"/>
    <w:rsid w:val="00D17D47"/>
    <w:rsid w:val="00D20826"/>
    <w:rsid w:val="00D20F4A"/>
    <w:rsid w:val="00D211B3"/>
    <w:rsid w:val="00D26FC1"/>
    <w:rsid w:val="00D45492"/>
    <w:rsid w:val="00D52F94"/>
    <w:rsid w:val="00D541A2"/>
    <w:rsid w:val="00D724A7"/>
    <w:rsid w:val="00D835F3"/>
    <w:rsid w:val="00D86A5D"/>
    <w:rsid w:val="00D90F03"/>
    <w:rsid w:val="00D91782"/>
    <w:rsid w:val="00D940C6"/>
    <w:rsid w:val="00D9541A"/>
    <w:rsid w:val="00D95D7C"/>
    <w:rsid w:val="00DA1073"/>
    <w:rsid w:val="00DB7D47"/>
    <w:rsid w:val="00DD260B"/>
    <w:rsid w:val="00DD2F3C"/>
    <w:rsid w:val="00DD3B5D"/>
    <w:rsid w:val="00DD4B5E"/>
    <w:rsid w:val="00DD51F2"/>
    <w:rsid w:val="00DE099D"/>
    <w:rsid w:val="00DE3D0A"/>
    <w:rsid w:val="00DF1523"/>
    <w:rsid w:val="00DF5E2E"/>
    <w:rsid w:val="00E06319"/>
    <w:rsid w:val="00E14E2F"/>
    <w:rsid w:val="00E433E4"/>
    <w:rsid w:val="00E70053"/>
    <w:rsid w:val="00E749E6"/>
    <w:rsid w:val="00E84B30"/>
    <w:rsid w:val="00EA6588"/>
    <w:rsid w:val="00EB377E"/>
    <w:rsid w:val="00EC2166"/>
    <w:rsid w:val="00EC6DC6"/>
    <w:rsid w:val="00ED668E"/>
    <w:rsid w:val="00ED776C"/>
    <w:rsid w:val="00EF28EE"/>
    <w:rsid w:val="00F004B7"/>
    <w:rsid w:val="00F468D6"/>
    <w:rsid w:val="00F55B19"/>
    <w:rsid w:val="00F75A84"/>
    <w:rsid w:val="00F81D40"/>
    <w:rsid w:val="00F90870"/>
    <w:rsid w:val="00F936C6"/>
    <w:rsid w:val="00F945F1"/>
    <w:rsid w:val="00F96A53"/>
    <w:rsid w:val="00FA11D7"/>
    <w:rsid w:val="00FB41BF"/>
    <w:rsid w:val="00FB67E3"/>
    <w:rsid w:val="00FD02A4"/>
    <w:rsid w:val="00FD23FA"/>
    <w:rsid w:val="00FD5661"/>
    <w:rsid w:val="00FE710C"/>
    <w:rsid w:val="00FF41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4E64411"/>
  <w15:chartTrackingRefBased/>
  <w15:docId w15:val="{096E3EBF-CBF8-4CB2-9EB1-C96A6E9D2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63E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B0C5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7C5A6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C23A1F"/>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471F08"/>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471F08"/>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C59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5942"/>
  </w:style>
  <w:style w:type="paragraph" w:styleId="Footer">
    <w:name w:val="footer"/>
    <w:basedOn w:val="Normal"/>
    <w:link w:val="FooterChar"/>
    <w:uiPriority w:val="99"/>
    <w:unhideWhenUsed/>
    <w:rsid w:val="00BC59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5942"/>
  </w:style>
  <w:style w:type="table" w:styleId="TableGrid">
    <w:name w:val="Table Grid"/>
    <w:basedOn w:val="TableNormal"/>
    <w:uiPriority w:val="39"/>
    <w:rsid w:val="00BC59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C594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5942"/>
    <w:rPr>
      <w:rFonts w:ascii="Segoe UI" w:hAnsi="Segoe UI" w:cs="Segoe UI"/>
      <w:sz w:val="18"/>
      <w:szCs w:val="18"/>
    </w:rPr>
  </w:style>
  <w:style w:type="paragraph" w:styleId="Title">
    <w:name w:val="Title"/>
    <w:basedOn w:val="Normal"/>
    <w:next w:val="Normal"/>
    <w:link w:val="TitleChar"/>
    <w:uiPriority w:val="10"/>
    <w:qFormat/>
    <w:rsid w:val="00615F1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F18"/>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A63EB"/>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2864C2"/>
    <w:rPr>
      <w:color w:val="0563C1" w:themeColor="hyperlink"/>
      <w:u w:val="single"/>
    </w:rPr>
  </w:style>
  <w:style w:type="paragraph" w:styleId="TOC1">
    <w:name w:val="toc 1"/>
    <w:basedOn w:val="Normal"/>
    <w:next w:val="Normal"/>
    <w:autoRedefine/>
    <w:uiPriority w:val="39"/>
    <w:unhideWhenUsed/>
    <w:rsid w:val="002864C2"/>
    <w:pPr>
      <w:spacing w:after="100"/>
    </w:pPr>
  </w:style>
  <w:style w:type="paragraph" w:styleId="TOCHeading">
    <w:name w:val="TOC Heading"/>
    <w:basedOn w:val="Heading1"/>
    <w:next w:val="Normal"/>
    <w:uiPriority w:val="39"/>
    <w:unhideWhenUsed/>
    <w:qFormat/>
    <w:rsid w:val="002864C2"/>
    <w:pPr>
      <w:outlineLvl w:val="9"/>
    </w:pPr>
  </w:style>
  <w:style w:type="paragraph" w:styleId="ListParagraph">
    <w:name w:val="List Paragraph"/>
    <w:basedOn w:val="Normal"/>
    <w:uiPriority w:val="34"/>
    <w:qFormat/>
    <w:rsid w:val="00C34D53"/>
    <w:pPr>
      <w:ind w:left="720"/>
      <w:contextualSpacing/>
    </w:pPr>
  </w:style>
  <w:style w:type="character" w:customStyle="1" w:styleId="Heading2Char">
    <w:name w:val="Heading 2 Char"/>
    <w:basedOn w:val="DefaultParagraphFont"/>
    <w:link w:val="Heading2"/>
    <w:uiPriority w:val="9"/>
    <w:rsid w:val="003B0C5B"/>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3B0C5B"/>
    <w:pPr>
      <w:spacing w:after="100"/>
      <w:ind w:left="220"/>
    </w:pPr>
  </w:style>
  <w:style w:type="character" w:customStyle="1" w:styleId="Heading3Char">
    <w:name w:val="Heading 3 Char"/>
    <w:basedOn w:val="DefaultParagraphFont"/>
    <w:link w:val="Heading3"/>
    <w:uiPriority w:val="9"/>
    <w:rsid w:val="007C5A6E"/>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7C5A6E"/>
    <w:pPr>
      <w:spacing w:after="100"/>
      <w:ind w:left="440"/>
    </w:pPr>
  </w:style>
  <w:style w:type="character" w:customStyle="1" w:styleId="Heading4Char">
    <w:name w:val="Heading 4 Char"/>
    <w:basedOn w:val="DefaultParagraphFont"/>
    <w:link w:val="Heading4"/>
    <w:uiPriority w:val="9"/>
    <w:rsid w:val="00C23A1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471F08"/>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471F08"/>
    <w:rPr>
      <w:rFonts w:asciiTheme="majorHAnsi" w:eastAsiaTheme="majorEastAsia" w:hAnsiTheme="majorHAnsi" w:cstheme="majorBidi"/>
      <w:color w:val="1F4D78" w:themeColor="accent1" w:themeShade="7F"/>
    </w:rPr>
  </w:style>
  <w:style w:type="paragraph" w:styleId="TOC4">
    <w:name w:val="toc 4"/>
    <w:basedOn w:val="Normal"/>
    <w:next w:val="Normal"/>
    <w:autoRedefine/>
    <w:uiPriority w:val="39"/>
    <w:unhideWhenUsed/>
    <w:rsid w:val="005C4DBA"/>
    <w:pPr>
      <w:spacing w:after="100"/>
      <w:ind w:left="660"/>
    </w:pPr>
  </w:style>
  <w:style w:type="paragraph" w:styleId="TOC5">
    <w:name w:val="toc 5"/>
    <w:basedOn w:val="Normal"/>
    <w:next w:val="Normal"/>
    <w:autoRedefine/>
    <w:uiPriority w:val="39"/>
    <w:unhideWhenUsed/>
    <w:rsid w:val="005C4DBA"/>
    <w:pPr>
      <w:spacing w:after="100"/>
      <w:ind w:left="880"/>
    </w:pPr>
  </w:style>
  <w:style w:type="character" w:styleId="FollowedHyperlink">
    <w:name w:val="FollowedHyperlink"/>
    <w:basedOn w:val="DefaultParagraphFont"/>
    <w:uiPriority w:val="99"/>
    <w:semiHidden/>
    <w:unhideWhenUsed/>
    <w:rsid w:val="004A14D6"/>
    <w:rPr>
      <w:color w:val="954F72" w:themeColor="followedHyperlink"/>
      <w:u w:val="single"/>
    </w:rPr>
  </w:style>
  <w:style w:type="paragraph" w:styleId="BodyText3">
    <w:name w:val="Body Text 3"/>
    <w:basedOn w:val="Normal"/>
    <w:link w:val="BodyText3Char"/>
    <w:uiPriority w:val="99"/>
    <w:semiHidden/>
    <w:unhideWhenUsed/>
    <w:rsid w:val="00D9541A"/>
    <w:pPr>
      <w:suppressAutoHyphens/>
      <w:spacing w:after="120" w:line="240" w:lineRule="auto"/>
    </w:pPr>
    <w:rPr>
      <w:rFonts w:ascii="Arial" w:eastAsia="Times New Roman" w:hAnsi="Arial" w:cs="Times New Roman"/>
      <w:sz w:val="16"/>
      <w:szCs w:val="16"/>
      <w:lang w:eastAsia="ar-SA"/>
    </w:rPr>
  </w:style>
  <w:style w:type="character" w:customStyle="1" w:styleId="BodyText3Char">
    <w:name w:val="Body Text 3 Char"/>
    <w:basedOn w:val="DefaultParagraphFont"/>
    <w:link w:val="BodyText3"/>
    <w:uiPriority w:val="99"/>
    <w:semiHidden/>
    <w:rsid w:val="00D9541A"/>
    <w:rPr>
      <w:rFonts w:ascii="Arial" w:eastAsia="Times New Roman" w:hAnsi="Arial" w:cs="Times New Roman"/>
      <w:sz w:val="16"/>
      <w:szCs w:val="16"/>
      <w:lang w:eastAsia="ar-SA"/>
    </w:rPr>
  </w:style>
  <w:style w:type="paragraph" w:styleId="BodyText">
    <w:name w:val="Body Text"/>
    <w:basedOn w:val="Normal"/>
    <w:link w:val="BodyTextChar"/>
    <w:uiPriority w:val="99"/>
    <w:unhideWhenUsed/>
    <w:rsid w:val="00D9541A"/>
    <w:pPr>
      <w:spacing w:after="120"/>
    </w:pPr>
  </w:style>
  <w:style w:type="character" w:customStyle="1" w:styleId="BodyTextChar">
    <w:name w:val="Body Text Char"/>
    <w:basedOn w:val="DefaultParagraphFont"/>
    <w:link w:val="BodyText"/>
    <w:uiPriority w:val="99"/>
    <w:rsid w:val="00D9541A"/>
  </w:style>
  <w:style w:type="paragraph" w:customStyle="1" w:styleId="ProcessSteps">
    <w:name w:val="Process Steps"/>
    <w:basedOn w:val="Normal"/>
    <w:rsid w:val="00C015E4"/>
    <w:pPr>
      <w:numPr>
        <w:numId w:val="1"/>
      </w:numPr>
      <w:spacing w:before="120" w:after="120" w:line="240" w:lineRule="auto"/>
    </w:pPr>
    <w:rPr>
      <w:rFonts w:ascii="Century Gothic" w:eastAsia="Times New Roman" w:hAnsi="Century Gothic" w:cs="Times New Roman"/>
      <w:bCs/>
    </w:rPr>
  </w:style>
  <w:style w:type="character" w:styleId="CommentReference">
    <w:name w:val="annotation reference"/>
    <w:uiPriority w:val="99"/>
    <w:semiHidden/>
    <w:unhideWhenUsed/>
    <w:rsid w:val="00C015E4"/>
    <w:rPr>
      <w:sz w:val="16"/>
      <w:szCs w:val="16"/>
    </w:rPr>
  </w:style>
  <w:style w:type="paragraph" w:styleId="CommentText">
    <w:name w:val="annotation text"/>
    <w:basedOn w:val="Normal"/>
    <w:link w:val="CommentTextChar1"/>
    <w:uiPriority w:val="99"/>
    <w:semiHidden/>
    <w:unhideWhenUsed/>
    <w:rsid w:val="00C015E4"/>
    <w:pPr>
      <w:suppressAutoHyphens/>
      <w:spacing w:after="0" w:line="240" w:lineRule="auto"/>
    </w:pPr>
    <w:rPr>
      <w:rFonts w:ascii="Arial" w:eastAsia="Times New Roman" w:hAnsi="Arial" w:cs="Times New Roman"/>
      <w:sz w:val="20"/>
      <w:szCs w:val="20"/>
      <w:lang w:eastAsia="ar-SA"/>
    </w:rPr>
  </w:style>
  <w:style w:type="character" w:customStyle="1" w:styleId="CommentTextChar">
    <w:name w:val="Comment Text Char"/>
    <w:basedOn w:val="DefaultParagraphFont"/>
    <w:uiPriority w:val="99"/>
    <w:semiHidden/>
    <w:rsid w:val="00C015E4"/>
    <w:rPr>
      <w:sz w:val="20"/>
      <w:szCs w:val="20"/>
    </w:rPr>
  </w:style>
  <w:style w:type="character" w:customStyle="1" w:styleId="CommentTextChar1">
    <w:name w:val="Comment Text Char1"/>
    <w:link w:val="CommentText"/>
    <w:uiPriority w:val="99"/>
    <w:semiHidden/>
    <w:rsid w:val="00C015E4"/>
    <w:rPr>
      <w:rFonts w:ascii="Arial" w:eastAsia="Times New Roman" w:hAnsi="Arial" w:cs="Times New Roman"/>
      <w:sz w:val="20"/>
      <w:szCs w:val="20"/>
      <w:lang w:eastAsia="ar-SA"/>
    </w:rPr>
  </w:style>
  <w:style w:type="paragraph" w:styleId="Caption">
    <w:name w:val="caption"/>
    <w:basedOn w:val="Normal"/>
    <w:next w:val="Normal"/>
    <w:uiPriority w:val="35"/>
    <w:unhideWhenUsed/>
    <w:qFormat/>
    <w:rsid w:val="00EC6DC6"/>
    <w:pPr>
      <w:spacing w:after="200" w:line="240" w:lineRule="auto"/>
      <w:jc w:val="center"/>
    </w:pPr>
    <w:rPr>
      <w:b/>
      <w:i/>
      <w:iCs/>
      <w:color w:val="44546A" w:themeColor="text2"/>
      <w:sz w:val="20"/>
      <w:szCs w:val="18"/>
    </w:rPr>
  </w:style>
  <w:style w:type="character" w:styleId="Strong">
    <w:name w:val="Strong"/>
    <w:basedOn w:val="DefaultParagraphFont"/>
    <w:uiPriority w:val="22"/>
    <w:qFormat/>
    <w:rsid w:val="00AF53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5466848">
      <w:bodyDiv w:val="1"/>
      <w:marLeft w:val="0"/>
      <w:marRight w:val="0"/>
      <w:marTop w:val="0"/>
      <w:marBottom w:val="0"/>
      <w:divBdr>
        <w:top w:val="none" w:sz="0" w:space="0" w:color="auto"/>
        <w:left w:val="none" w:sz="0" w:space="0" w:color="auto"/>
        <w:bottom w:val="none" w:sz="0" w:space="0" w:color="auto"/>
        <w:right w:val="none" w:sz="0" w:space="0" w:color="auto"/>
      </w:divBdr>
    </w:div>
    <w:div w:id="860435215">
      <w:bodyDiv w:val="1"/>
      <w:marLeft w:val="0"/>
      <w:marRight w:val="0"/>
      <w:marTop w:val="0"/>
      <w:marBottom w:val="0"/>
      <w:divBdr>
        <w:top w:val="none" w:sz="0" w:space="0" w:color="auto"/>
        <w:left w:val="none" w:sz="0" w:space="0" w:color="auto"/>
        <w:bottom w:val="none" w:sz="0" w:space="0" w:color="auto"/>
        <w:right w:val="none" w:sz="0" w:space="0" w:color="auto"/>
      </w:divBdr>
    </w:div>
    <w:div w:id="1273777893">
      <w:bodyDiv w:val="1"/>
      <w:marLeft w:val="0"/>
      <w:marRight w:val="0"/>
      <w:marTop w:val="0"/>
      <w:marBottom w:val="0"/>
      <w:divBdr>
        <w:top w:val="none" w:sz="0" w:space="0" w:color="auto"/>
        <w:left w:val="none" w:sz="0" w:space="0" w:color="auto"/>
        <w:bottom w:val="none" w:sz="0" w:space="0" w:color="auto"/>
        <w:right w:val="none" w:sz="0" w:space="0" w:color="auto"/>
      </w:divBdr>
    </w:div>
    <w:div w:id="1419138360">
      <w:bodyDiv w:val="1"/>
      <w:marLeft w:val="0"/>
      <w:marRight w:val="0"/>
      <w:marTop w:val="0"/>
      <w:marBottom w:val="0"/>
      <w:divBdr>
        <w:top w:val="none" w:sz="0" w:space="0" w:color="auto"/>
        <w:left w:val="none" w:sz="0" w:space="0" w:color="auto"/>
        <w:bottom w:val="none" w:sz="0" w:space="0" w:color="auto"/>
        <w:right w:val="none" w:sz="0" w:space="0" w:color="auto"/>
      </w:divBdr>
      <w:divsChild>
        <w:div w:id="2113235664">
          <w:marLeft w:val="0"/>
          <w:marRight w:val="0"/>
          <w:marTop w:val="0"/>
          <w:marBottom w:val="0"/>
          <w:divBdr>
            <w:top w:val="none" w:sz="0" w:space="0" w:color="auto"/>
            <w:left w:val="none" w:sz="0" w:space="0" w:color="auto"/>
            <w:bottom w:val="none" w:sz="0" w:space="0" w:color="auto"/>
            <w:right w:val="none" w:sz="0" w:space="0" w:color="auto"/>
          </w:divBdr>
          <w:divsChild>
            <w:div w:id="1467048760">
              <w:marLeft w:val="0"/>
              <w:marRight w:val="0"/>
              <w:marTop w:val="0"/>
              <w:marBottom w:val="0"/>
              <w:divBdr>
                <w:top w:val="none" w:sz="0" w:space="0" w:color="auto"/>
                <w:left w:val="none" w:sz="0" w:space="0" w:color="auto"/>
                <w:bottom w:val="none" w:sz="0" w:space="0" w:color="auto"/>
                <w:right w:val="none" w:sz="0" w:space="0" w:color="auto"/>
              </w:divBdr>
              <w:divsChild>
                <w:div w:id="1418747769">
                  <w:marLeft w:val="0"/>
                  <w:marRight w:val="0"/>
                  <w:marTop w:val="0"/>
                  <w:marBottom w:val="0"/>
                  <w:divBdr>
                    <w:top w:val="none" w:sz="0" w:space="0" w:color="auto"/>
                    <w:left w:val="none" w:sz="0" w:space="0" w:color="auto"/>
                    <w:bottom w:val="none" w:sz="0" w:space="0" w:color="auto"/>
                    <w:right w:val="none" w:sz="0" w:space="0" w:color="auto"/>
                  </w:divBdr>
                  <w:divsChild>
                    <w:div w:id="850948726">
                      <w:marLeft w:val="0"/>
                      <w:marRight w:val="0"/>
                      <w:marTop w:val="0"/>
                      <w:marBottom w:val="0"/>
                      <w:divBdr>
                        <w:top w:val="none" w:sz="0" w:space="0" w:color="auto"/>
                        <w:left w:val="none" w:sz="0" w:space="0" w:color="auto"/>
                        <w:bottom w:val="none" w:sz="0" w:space="0" w:color="auto"/>
                        <w:right w:val="none" w:sz="0" w:space="0" w:color="auto"/>
                      </w:divBdr>
                      <w:divsChild>
                        <w:div w:id="551313359">
                          <w:marLeft w:val="0"/>
                          <w:marRight w:val="0"/>
                          <w:marTop w:val="0"/>
                          <w:marBottom w:val="0"/>
                          <w:divBdr>
                            <w:top w:val="none" w:sz="0" w:space="0" w:color="auto"/>
                            <w:left w:val="none" w:sz="0" w:space="0" w:color="auto"/>
                            <w:bottom w:val="none" w:sz="0" w:space="0" w:color="auto"/>
                            <w:right w:val="none" w:sz="0" w:space="0" w:color="auto"/>
                          </w:divBdr>
                          <w:divsChild>
                            <w:div w:id="908731612">
                              <w:marLeft w:val="0"/>
                              <w:marRight w:val="0"/>
                              <w:marTop w:val="0"/>
                              <w:marBottom w:val="0"/>
                              <w:divBdr>
                                <w:top w:val="none" w:sz="0" w:space="0" w:color="auto"/>
                                <w:left w:val="none" w:sz="0" w:space="0" w:color="auto"/>
                                <w:bottom w:val="none" w:sz="0" w:space="0" w:color="auto"/>
                                <w:right w:val="none" w:sz="0" w:space="0" w:color="auto"/>
                              </w:divBdr>
                              <w:divsChild>
                                <w:div w:id="1296520760">
                                  <w:marLeft w:val="0"/>
                                  <w:marRight w:val="0"/>
                                  <w:marTop w:val="0"/>
                                  <w:marBottom w:val="0"/>
                                  <w:divBdr>
                                    <w:top w:val="none" w:sz="0" w:space="0" w:color="auto"/>
                                    <w:left w:val="none" w:sz="0" w:space="0" w:color="auto"/>
                                    <w:bottom w:val="none" w:sz="0" w:space="0" w:color="auto"/>
                                    <w:right w:val="none" w:sz="0" w:space="0" w:color="auto"/>
                                  </w:divBdr>
                                  <w:divsChild>
                                    <w:div w:id="196889243">
                                      <w:marLeft w:val="0"/>
                                      <w:marRight w:val="0"/>
                                      <w:marTop w:val="0"/>
                                      <w:marBottom w:val="0"/>
                                      <w:divBdr>
                                        <w:top w:val="none" w:sz="0" w:space="0" w:color="auto"/>
                                        <w:left w:val="none" w:sz="0" w:space="0" w:color="auto"/>
                                        <w:bottom w:val="none" w:sz="0" w:space="0" w:color="auto"/>
                                        <w:right w:val="none" w:sz="0" w:space="0" w:color="auto"/>
                                      </w:divBdr>
                                      <w:divsChild>
                                        <w:div w:id="587813077">
                                          <w:marLeft w:val="0"/>
                                          <w:marRight w:val="0"/>
                                          <w:marTop w:val="0"/>
                                          <w:marBottom w:val="0"/>
                                          <w:divBdr>
                                            <w:top w:val="none" w:sz="0" w:space="0" w:color="auto"/>
                                            <w:left w:val="none" w:sz="0" w:space="0" w:color="auto"/>
                                            <w:bottom w:val="none" w:sz="0" w:space="0" w:color="auto"/>
                                            <w:right w:val="none" w:sz="0" w:space="0" w:color="auto"/>
                                          </w:divBdr>
                                          <w:divsChild>
                                            <w:div w:id="846479589">
                                              <w:marLeft w:val="0"/>
                                              <w:marRight w:val="0"/>
                                              <w:marTop w:val="0"/>
                                              <w:marBottom w:val="0"/>
                                              <w:divBdr>
                                                <w:top w:val="none" w:sz="0" w:space="0" w:color="auto"/>
                                                <w:left w:val="none" w:sz="0" w:space="0" w:color="auto"/>
                                                <w:bottom w:val="none" w:sz="0" w:space="0" w:color="auto"/>
                                                <w:right w:val="none" w:sz="0" w:space="0" w:color="auto"/>
                                              </w:divBdr>
                                              <w:divsChild>
                                                <w:div w:id="170994485">
                                                  <w:marLeft w:val="0"/>
                                                  <w:marRight w:val="0"/>
                                                  <w:marTop w:val="0"/>
                                                  <w:marBottom w:val="0"/>
                                                  <w:divBdr>
                                                    <w:top w:val="none" w:sz="0" w:space="0" w:color="auto"/>
                                                    <w:left w:val="none" w:sz="0" w:space="0" w:color="auto"/>
                                                    <w:bottom w:val="none" w:sz="0" w:space="0" w:color="auto"/>
                                                    <w:right w:val="none" w:sz="0" w:space="0" w:color="auto"/>
                                                  </w:divBdr>
                                                  <w:divsChild>
                                                    <w:div w:id="837575297">
                                                      <w:marLeft w:val="0"/>
                                                      <w:marRight w:val="0"/>
                                                      <w:marTop w:val="0"/>
                                                      <w:marBottom w:val="0"/>
                                                      <w:divBdr>
                                                        <w:top w:val="none" w:sz="0" w:space="0" w:color="auto"/>
                                                        <w:left w:val="none" w:sz="0" w:space="0" w:color="auto"/>
                                                        <w:bottom w:val="none" w:sz="0" w:space="0" w:color="auto"/>
                                                        <w:right w:val="none" w:sz="0" w:space="0" w:color="auto"/>
                                                      </w:divBdr>
                                                      <w:divsChild>
                                                        <w:div w:id="1313634430">
                                                          <w:marLeft w:val="0"/>
                                                          <w:marRight w:val="0"/>
                                                          <w:marTop w:val="0"/>
                                                          <w:marBottom w:val="0"/>
                                                          <w:divBdr>
                                                            <w:top w:val="single" w:sz="6" w:space="0" w:color="AEC1CE"/>
                                                            <w:left w:val="none" w:sz="0" w:space="0" w:color="auto"/>
                                                            <w:bottom w:val="none" w:sz="0" w:space="0" w:color="auto"/>
                                                            <w:right w:val="none" w:sz="0" w:space="0" w:color="auto"/>
                                                          </w:divBdr>
                                                          <w:divsChild>
                                                            <w:div w:id="686252271">
                                                              <w:marLeft w:val="0"/>
                                                              <w:marRight w:val="0"/>
                                                              <w:marTop w:val="0"/>
                                                              <w:marBottom w:val="0"/>
                                                              <w:divBdr>
                                                                <w:top w:val="none" w:sz="0" w:space="0" w:color="auto"/>
                                                                <w:left w:val="none" w:sz="0" w:space="0" w:color="auto"/>
                                                                <w:bottom w:val="none" w:sz="0" w:space="0" w:color="auto"/>
                                                                <w:right w:val="none" w:sz="0" w:space="0" w:color="auto"/>
                                                              </w:divBdr>
                                                              <w:divsChild>
                                                                <w:div w:id="1013922314">
                                                                  <w:marLeft w:val="0"/>
                                                                  <w:marRight w:val="0"/>
                                                                  <w:marTop w:val="0"/>
                                                                  <w:marBottom w:val="0"/>
                                                                  <w:divBdr>
                                                                    <w:top w:val="none" w:sz="0" w:space="0" w:color="auto"/>
                                                                    <w:left w:val="none" w:sz="0" w:space="0" w:color="auto"/>
                                                                    <w:bottom w:val="none" w:sz="0" w:space="0" w:color="auto"/>
                                                                    <w:right w:val="none" w:sz="0" w:space="0" w:color="auto"/>
                                                                  </w:divBdr>
                                                                  <w:divsChild>
                                                                    <w:div w:id="1232883762">
                                                                      <w:marLeft w:val="480"/>
                                                                      <w:marRight w:val="0"/>
                                                                      <w:marTop w:val="0"/>
                                                                      <w:marBottom w:val="0"/>
                                                                      <w:divBdr>
                                                                        <w:top w:val="none" w:sz="0" w:space="0" w:color="auto"/>
                                                                        <w:left w:val="none" w:sz="0" w:space="0" w:color="auto"/>
                                                                        <w:bottom w:val="none" w:sz="0" w:space="0" w:color="auto"/>
                                                                        <w:right w:val="none" w:sz="0" w:space="0" w:color="auto"/>
                                                                      </w:divBdr>
                                                                      <w:divsChild>
                                                                        <w:div w:id="353924621">
                                                                          <w:marLeft w:val="0"/>
                                                                          <w:marRight w:val="0"/>
                                                                          <w:marTop w:val="0"/>
                                                                          <w:marBottom w:val="0"/>
                                                                          <w:divBdr>
                                                                            <w:top w:val="none" w:sz="0" w:space="0" w:color="auto"/>
                                                                            <w:left w:val="none" w:sz="0" w:space="0" w:color="auto"/>
                                                                            <w:bottom w:val="none" w:sz="0" w:space="0" w:color="auto"/>
                                                                            <w:right w:val="none" w:sz="0" w:space="0" w:color="auto"/>
                                                                          </w:divBdr>
                                                                        </w:div>
                                                                        <w:div w:id="693725587">
                                                                          <w:marLeft w:val="0"/>
                                                                          <w:marRight w:val="0"/>
                                                                          <w:marTop w:val="0"/>
                                                                          <w:marBottom w:val="0"/>
                                                                          <w:divBdr>
                                                                            <w:top w:val="none" w:sz="0" w:space="0" w:color="auto"/>
                                                                            <w:left w:val="none" w:sz="0" w:space="0" w:color="auto"/>
                                                                            <w:bottom w:val="none" w:sz="0" w:space="0" w:color="auto"/>
                                                                            <w:right w:val="none" w:sz="0" w:space="0" w:color="auto"/>
                                                                          </w:divBdr>
                                                                          <w:divsChild>
                                                                            <w:div w:id="886405853">
                                                                              <w:marLeft w:val="240"/>
                                                                              <w:marRight w:val="0"/>
                                                                              <w:marTop w:val="0"/>
                                                                              <w:marBottom w:val="0"/>
                                                                              <w:divBdr>
                                                                                <w:top w:val="none" w:sz="0" w:space="0" w:color="auto"/>
                                                                                <w:left w:val="none" w:sz="0" w:space="0" w:color="auto"/>
                                                                                <w:bottom w:val="none" w:sz="0" w:space="0" w:color="auto"/>
                                                                                <w:right w:val="none" w:sz="0" w:space="0" w:color="auto"/>
                                                                              </w:divBdr>
                                                                            </w:div>
                                                                          </w:divsChild>
                                                                        </w:div>
                                                                        <w:div w:id="1329867167">
                                                                          <w:marLeft w:val="0"/>
                                                                          <w:marRight w:val="0"/>
                                                                          <w:marTop w:val="0"/>
                                                                          <w:marBottom w:val="0"/>
                                                                          <w:divBdr>
                                                                            <w:top w:val="none" w:sz="0" w:space="0" w:color="auto"/>
                                                                            <w:left w:val="none" w:sz="0" w:space="0" w:color="auto"/>
                                                                            <w:bottom w:val="none" w:sz="0" w:space="0" w:color="auto"/>
                                                                            <w:right w:val="none" w:sz="0" w:space="0" w:color="auto"/>
                                                                          </w:divBdr>
                                                                          <w:divsChild>
                                                                            <w:div w:id="181706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88407677">
      <w:bodyDiv w:val="1"/>
      <w:marLeft w:val="0"/>
      <w:marRight w:val="0"/>
      <w:marTop w:val="0"/>
      <w:marBottom w:val="0"/>
      <w:divBdr>
        <w:top w:val="none" w:sz="0" w:space="0" w:color="auto"/>
        <w:left w:val="none" w:sz="0" w:space="0" w:color="auto"/>
        <w:bottom w:val="none" w:sz="0" w:space="0" w:color="auto"/>
        <w:right w:val="none" w:sz="0" w:space="0" w:color="auto"/>
      </w:divBdr>
    </w:div>
    <w:div w:id="1753969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0DA4C90FBB9F942ACFE5B13E5E0CFE1" ma:contentTypeVersion="13" ma:contentTypeDescription="Create a new document." ma:contentTypeScope="" ma:versionID="1bbc5e384bb67592ff52e74071ceb313">
  <xsd:schema xmlns:xsd="http://www.w3.org/2001/XMLSchema" xmlns:xs="http://www.w3.org/2001/XMLSchema" xmlns:p="http://schemas.microsoft.com/office/2006/metadata/properties" xmlns:ns2="673607f9-f499-42b2-acf8-f2bb2563eab0" xmlns:ns3="81cfdd88-8520-4503-ba7d-7edb1c48f99b" targetNamespace="http://schemas.microsoft.com/office/2006/metadata/properties" ma:root="true" ma:fieldsID="bf04c27053ceca7bd2410f59b69fa07c" ns2:_="" ns3:_="">
    <xsd:import namespace="673607f9-f499-42b2-acf8-f2bb2563eab0"/>
    <xsd:import namespace="81cfdd88-8520-4503-ba7d-7edb1c48f99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3607f9-f499-42b2-acf8-f2bb2563ea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1cfdd88-8520-4503-ba7d-7edb1c48f99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E99622-4B15-45F8-8A7C-F7A0F4058621}">
  <ds:schemaRefs>
    <ds:schemaRef ds:uri="http://schemas.microsoft.com/sharepoint/v3/contenttype/forms"/>
  </ds:schemaRefs>
</ds:datastoreItem>
</file>

<file path=customXml/itemProps2.xml><?xml version="1.0" encoding="utf-8"?>
<ds:datastoreItem xmlns:ds="http://schemas.openxmlformats.org/officeDocument/2006/customXml" ds:itemID="{D2FFB589-4890-4A2E-B198-A1F6C8DA53B2}">
  <ds:schemaRefs>
    <ds:schemaRef ds:uri="http://schemas.openxmlformats.org/officeDocument/2006/bibliography"/>
  </ds:schemaRefs>
</ds:datastoreItem>
</file>

<file path=customXml/itemProps3.xml><?xml version="1.0" encoding="utf-8"?>
<ds:datastoreItem xmlns:ds="http://schemas.openxmlformats.org/officeDocument/2006/customXml" ds:itemID="{BE81AF1D-539B-4F70-9E0F-39F2B4BFF582}"/>
</file>

<file path=customXml/itemProps4.xml><?xml version="1.0" encoding="utf-8"?>
<ds:datastoreItem xmlns:ds="http://schemas.openxmlformats.org/officeDocument/2006/customXml" ds:itemID="{AB9DB3EC-F6C6-4401-9962-5441A3A0246B}">
  <ds:schemaRefs>
    <ds:schemaRef ds:uri="http://schemas.microsoft.com/office/2006/documentManagement/types"/>
    <ds:schemaRef ds:uri="673607f9-f499-42b2-acf8-f2bb2563eab0"/>
    <ds:schemaRef ds:uri="81cfdd88-8520-4503-ba7d-7edb1c48f99b"/>
    <ds:schemaRef ds:uri="http://purl.org/dc/elements/1.1/"/>
    <ds:schemaRef ds:uri="http://schemas.openxmlformats.org/package/2006/metadata/core-properties"/>
    <ds:schemaRef ds:uri="http://purl.org/dc/dcmitype/"/>
    <ds:schemaRef ds:uri="http://schemas.microsoft.com/office/infopath/2007/PartnerControls"/>
    <ds:schemaRef ds:uri="http://purl.org/dc/terms/"/>
    <ds:schemaRef ds:uri="http://schemas.microsoft.com/office/2006/metadata/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560</Words>
  <Characters>3195</Characters>
  <Application>Microsoft Office Word</Application>
  <DocSecurity>4</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Johnson Controls, Inc.</Company>
  <LinksUpToDate>false</LinksUpToDate>
  <CharactersWithSpaces>3748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Muthu Valayudam Arumugam</dc:creator>
  <cp:keywords/>
  <dc:description/>
  <cp:lastModifiedBy>Paul Wilmot</cp:lastModifiedBy>
  <cp:revision>31</cp:revision>
  <dcterms:created xsi:type="dcterms:W3CDTF">2017-10-17T16:06:00Z</dcterms:created>
  <dcterms:modified xsi:type="dcterms:W3CDTF">2021-07-29T19:56:00Z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0x01010030DA4C90FBB9F942ACFE5B13E5E0CFE1</vt:lpwstr>
  </property>
  <property fmtid="{D5CDD505-2E9C-101B-9397-08002B2CF9AE}" pid="3" name="Order">
    <vt:r8>27600</vt:r8>
  </property>
  <property fmtid="{D5CDD505-2E9C-101B-9397-08002B2CF9AE}" pid="4" name="ComplianceAssetId">
    <vt:lpwstr/>
  </property>
  <property fmtid="{D5CDD505-2E9C-101B-9397-08002B2CF9AE}" pid="5" name="TemplateUrl">
    <vt:lpwstr/>
  </property>
  <property fmtid="{D5CDD505-2E9C-101B-9397-08002B2CF9AE}" pid="6" name="xd_Signature">
    <vt:bool>false</vt:bool>
  </property>
  <property fmtid="{D5CDD505-2E9C-101B-9397-08002B2CF9AE}" pid="7" name="xd_ProgID">
    <vt:lpwstr/>
  </property>
  <property fmtid="{D5CDD505-2E9C-101B-9397-08002B2CF9AE}" pid="8" name="MSIP_Label_dd77c177-921f-4c67-aad2-9844fb8189cd_Enabled">
    <vt:lpwstr>true</vt:lpwstr>
  </property>
  <property fmtid="{D5CDD505-2E9C-101B-9397-08002B2CF9AE}" pid="9" name="MSIP_Label_dd77c177-921f-4c67-aad2-9844fb8189cd_SetDate">
    <vt:lpwstr>2021-07-29T10:56:16Z</vt:lpwstr>
  </property>
  <property fmtid="{D5CDD505-2E9C-101B-9397-08002B2CF9AE}" pid="10" name="MSIP_Label_dd77c177-921f-4c67-aad2-9844fb8189cd_Method">
    <vt:lpwstr>Standard</vt:lpwstr>
  </property>
  <property fmtid="{D5CDD505-2E9C-101B-9397-08002B2CF9AE}" pid="11" name="MSIP_Label_dd77c177-921f-4c67-aad2-9844fb8189cd_Name">
    <vt:lpwstr>dd77c177-921f-4c67-aad2-9844fb8189cd</vt:lpwstr>
  </property>
  <property fmtid="{D5CDD505-2E9C-101B-9397-08002B2CF9AE}" pid="12" name="MSIP_Label_dd77c177-921f-4c67-aad2-9844fb8189cd_SiteId">
    <vt:lpwstr>21f195bc-13e5-4339-82ea-ef8b8ecdd0a9</vt:lpwstr>
  </property>
  <property fmtid="{D5CDD505-2E9C-101B-9397-08002B2CF9AE}" pid="13" name="MSIP_Label_dd77c177-921f-4c67-aad2-9844fb8189cd_ActionId">
    <vt:lpwstr>63181d23-c513-482c-b4b0-7c2a94330470</vt:lpwstr>
  </property>
  <property fmtid="{D5CDD505-2E9C-101B-9397-08002B2CF9AE}" pid="14" name="MSIP_Label_dd77c177-921f-4c67-aad2-9844fb8189cd_ContentBits">
    <vt:lpwstr>2</vt:lpwstr>
  </property>
  <property fmtid="{D5CDD505-2E9C-101B-9397-08002B2CF9AE}" pid="15" name="_SourceUrl">
    <vt:lpwstr/>
  </property>
  <property fmtid="{D5CDD505-2E9C-101B-9397-08002B2CF9AE}" pid="16" name="_SharedFileIndex">
    <vt:lpwstr/>
  </property>
</Properties>
</file>