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3DAD" w14:textId="0435D03B" w:rsidR="0052484D" w:rsidRPr="00C31092" w:rsidRDefault="00A80B5B" w:rsidP="00A80B5B">
      <w:pPr>
        <w:jc w:val="center"/>
        <w:rPr>
          <w:b/>
          <w:bCs/>
          <w:color w:val="153D63" w:themeColor="text2" w:themeTint="E6"/>
          <w:sz w:val="28"/>
          <w:szCs w:val="28"/>
        </w:rPr>
      </w:pPr>
      <w:r w:rsidRPr="00C31092">
        <w:rPr>
          <w:b/>
          <w:bCs/>
          <w:color w:val="153D63" w:themeColor="text2" w:themeTint="E6"/>
          <w:sz w:val="28"/>
          <w:szCs w:val="28"/>
        </w:rPr>
        <w:t>DP-900</w:t>
      </w:r>
      <w:r w:rsidR="00DA63F7">
        <w:rPr>
          <w:b/>
          <w:bCs/>
          <w:color w:val="153D63" w:themeColor="text2" w:themeTint="E6"/>
          <w:sz w:val="28"/>
          <w:szCs w:val="28"/>
        </w:rPr>
        <w:t>:</w:t>
      </w:r>
      <w:r w:rsidRPr="00C31092">
        <w:rPr>
          <w:b/>
          <w:bCs/>
          <w:color w:val="153D63" w:themeColor="text2" w:themeTint="E6"/>
          <w:sz w:val="28"/>
          <w:szCs w:val="28"/>
        </w:rPr>
        <w:t xml:space="preserve"> Data File Format </w:t>
      </w:r>
      <w:r w:rsidR="00DA63F7">
        <w:rPr>
          <w:b/>
          <w:bCs/>
          <w:color w:val="153D63" w:themeColor="text2" w:themeTint="E6"/>
          <w:sz w:val="28"/>
          <w:szCs w:val="28"/>
        </w:rPr>
        <w:t>,Data Stores,</w:t>
      </w:r>
      <w:r w:rsidRPr="00C31092">
        <w:rPr>
          <w:b/>
          <w:bCs/>
          <w:color w:val="153D63" w:themeColor="text2" w:themeTint="E6"/>
          <w:sz w:val="28"/>
          <w:szCs w:val="28"/>
        </w:rPr>
        <w:t xml:space="preserve"> Workloads Comparison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31092" w14:paraId="50397F90" w14:textId="77777777" w:rsidTr="00C31092">
        <w:tc>
          <w:tcPr>
            <w:tcW w:w="4148" w:type="dxa"/>
          </w:tcPr>
          <w:p w14:paraId="5309E11B" w14:textId="7B391787" w:rsidR="00C31092" w:rsidRPr="00DA63F7" w:rsidRDefault="00C31092" w:rsidP="00A80B5B">
            <w:pPr>
              <w:jc w:val="center"/>
              <w:rPr>
                <w:b/>
                <w:bCs/>
                <w:color w:val="153D63" w:themeColor="text2" w:themeTint="E6"/>
                <w:sz w:val="24"/>
                <w:szCs w:val="24"/>
              </w:rPr>
            </w:pPr>
            <w:r w:rsidRPr="00DA63F7">
              <w:rPr>
                <w:b/>
                <w:bCs/>
                <w:color w:val="153D63" w:themeColor="text2" w:themeTint="E6"/>
                <w:sz w:val="24"/>
                <w:szCs w:val="24"/>
              </w:rPr>
              <w:t>Example</w:t>
            </w:r>
          </w:p>
        </w:tc>
        <w:tc>
          <w:tcPr>
            <w:tcW w:w="4148" w:type="dxa"/>
          </w:tcPr>
          <w:p w14:paraId="3D0DA9D7" w14:textId="33295F12" w:rsidR="00C31092" w:rsidRPr="00DA63F7" w:rsidRDefault="000722D7" w:rsidP="00A80B5B">
            <w:pPr>
              <w:jc w:val="center"/>
              <w:rPr>
                <w:rFonts w:hint="cs"/>
                <w:b/>
                <w:bCs/>
                <w:color w:val="153D63" w:themeColor="text2" w:themeTint="E6"/>
                <w:sz w:val="24"/>
                <w:szCs w:val="24"/>
                <w:rtl/>
              </w:rPr>
            </w:pPr>
            <w:r w:rsidRPr="00DA63F7">
              <w:rPr>
                <w:b/>
                <w:bCs/>
                <w:color w:val="153D63" w:themeColor="text2" w:themeTint="E6"/>
                <w:sz w:val="24"/>
                <w:szCs w:val="24"/>
              </w:rPr>
              <w:t>File Format</w:t>
            </w:r>
          </w:p>
        </w:tc>
      </w:tr>
      <w:tr w:rsidR="00C31092" w14:paraId="28F7A5A6" w14:textId="77777777" w:rsidTr="00C31092">
        <w:tc>
          <w:tcPr>
            <w:tcW w:w="4148" w:type="dxa"/>
          </w:tcPr>
          <w:p w14:paraId="48DF84B7" w14:textId="27DB8708" w:rsidR="00C31092" w:rsidRPr="000341D1" w:rsidRDefault="00AF1D91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>
              <w:rPr>
                <w:color w:val="153D63" w:themeColor="text2" w:themeTint="E6"/>
                <w:sz w:val="24"/>
                <w:szCs w:val="24"/>
              </w:rPr>
              <w:t xml:space="preserve">A list of </w:t>
            </w:r>
            <w:proofErr w:type="gramStart"/>
            <w:r>
              <w:rPr>
                <w:color w:val="153D63" w:themeColor="text2" w:themeTint="E6"/>
                <w:sz w:val="24"/>
                <w:szCs w:val="24"/>
              </w:rPr>
              <w:t>students</w:t>
            </w:r>
            <w:proofErr w:type="gramEnd"/>
            <w:r>
              <w:rPr>
                <w:color w:val="153D63" w:themeColor="text2" w:themeTint="E6"/>
                <w:sz w:val="24"/>
                <w:szCs w:val="24"/>
              </w:rPr>
              <w:t xml:space="preserve"> names and grades saved in a file</w:t>
            </w:r>
          </w:p>
        </w:tc>
        <w:tc>
          <w:tcPr>
            <w:tcW w:w="4148" w:type="dxa"/>
          </w:tcPr>
          <w:p w14:paraId="41F32C4F" w14:textId="467BFA26" w:rsidR="00C31092" w:rsidRPr="00C31092" w:rsidRDefault="00C31092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C31092">
              <w:rPr>
                <w:color w:val="153D63" w:themeColor="text2" w:themeTint="E6"/>
                <w:sz w:val="24"/>
                <w:szCs w:val="24"/>
              </w:rPr>
              <w:t>CSV</w:t>
            </w:r>
          </w:p>
        </w:tc>
      </w:tr>
      <w:tr w:rsidR="00C31092" w14:paraId="202097A5" w14:textId="77777777" w:rsidTr="00C31092">
        <w:tc>
          <w:tcPr>
            <w:tcW w:w="4148" w:type="dxa"/>
          </w:tcPr>
          <w:p w14:paraId="3F9A87B4" w14:textId="4FCF2AAB" w:rsidR="00C31092" w:rsidRPr="000341D1" w:rsidRDefault="00AF1D91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>
              <w:rPr>
                <w:color w:val="153D63" w:themeColor="text2" w:themeTint="E6"/>
                <w:sz w:val="24"/>
                <w:szCs w:val="24"/>
              </w:rPr>
              <w:t>A user logging into a mobile app</w:t>
            </w:r>
          </w:p>
        </w:tc>
        <w:tc>
          <w:tcPr>
            <w:tcW w:w="4148" w:type="dxa"/>
          </w:tcPr>
          <w:p w14:paraId="2654D949" w14:textId="4F127E59" w:rsidR="00C31092" w:rsidRPr="00C31092" w:rsidRDefault="00C31092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C31092">
              <w:rPr>
                <w:color w:val="153D63" w:themeColor="text2" w:themeTint="E6"/>
                <w:sz w:val="24"/>
                <w:szCs w:val="24"/>
              </w:rPr>
              <w:t>JSON</w:t>
            </w:r>
          </w:p>
        </w:tc>
      </w:tr>
      <w:tr w:rsidR="00C31092" w14:paraId="486FF383" w14:textId="77777777" w:rsidTr="00C31092">
        <w:tc>
          <w:tcPr>
            <w:tcW w:w="4148" w:type="dxa"/>
          </w:tcPr>
          <w:p w14:paraId="1D664B6B" w14:textId="2DAEE099" w:rsidR="00C31092" w:rsidRPr="000341D1" w:rsidRDefault="000341D1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0341D1">
              <w:rPr>
                <w:color w:val="153D63" w:themeColor="text2" w:themeTint="E6"/>
                <w:sz w:val="24"/>
                <w:szCs w:val="24"/>
              </w:rPr>
              <w:t>An online shopping receipt</w:t>
            </w:r>
          </w:p>
        </w:tc>
        <w:tc>
          <w:tcPr>
            <w:tcW w:w="4148" w:type="dxa"/>
          </w:tcPr>
          <w:p w14:paraId="7867FD5E" w14:textId="79DBAE6E" w:rsidR="00C31092" w:rsidRPr="00C31092" w:rsidRDefault="00C31092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C31092">
              <w:rPr>
                <w:color w:val="153D63" w:themeColor="text2" w:themeTint="E6"/>
                <w:sz w:val="24"/>
                <w:szCs w:val="24"/>
              </w:rPr>
              <w:t>XML</w:t>
            </w:r>
          </w:p>
        </w:tc>
      </w:tr>
      <w:tr w:rsidR="00C31092" w14:paraId="54367236" w14:textId="77777777" w:rsidTr="00C31092">
        <w:tc>
          <w:tcPr>
            <w:tcW w:w="4148" w:type="dxa"/>
          </w:tcPr>
          <w:p w14:paraId="09DDC5E1" w14:textId="5C220FD7" w:rsidR="00C31092" w:rsidRPr="000341D1" w:rsidRDefault="000341D1" w:rsidP="00A80B5B">
            <w:pPr>
              <w:jc w:val="center"/>
              <w:rPr>
                <w:rFonts w:hint="cs"/>
                <w:color w:val="153D63" w:themeColor="text2" w:themeTint="E6"/>
                <w:sz w:val="24"/>
                <w:szCs w:val="24"/>
                <w:rtl/>
              </w:rPr>
            </w:pPr>
            <w:r w:rsidRPr="000341D1">
              <w:rPr>
                <w:color w:val="153D63" w:themeColor="text2" w:themeTint="E6"/>
                <w:sz w:val="24"/>
                <w:szCs w:val="24"/>
              </w:rPr>
              <w:t xml:space="preserve">Like Compressing a huge video file so it can be sent easily </w:t>
            </w:r>
          </w:p>
        </w:tc>
        <w:tc>
          <w:tcPr>
            <w:tcW w:w="4148" w:type="dxa"/>
          </w:tcPr>
          <w:p w14:paraId="1BFD01B0" w14:textId="0CB7540C" w:rsidR="00C31092" w:rsidRPr="00C31092" w:rsidRDefault="00C31092" w:rsidP="00C31092">
            <w:pPr>
              <w:tabs>
                <w:tab w:val="left" w:pos="1402"/>
                <w:tab w:val="center" w:pos="1966"/>
              </w:tabs>
              <w:rPr>
                <w:color w:val="153D63" w:themeColor="text2" w:themeTint="E6"/>
                <w:sz w:val="24"/>
                <w:szCs w:val="24"/>
              </w:rPr>
            </w:pPr>
            <w:r w:rsidRPr="00C31092">
              <w:rPr>
                <w:color w:val="153D63" w:themeColor="text2" w:themeTint="E6"/>
                <w:sz w:val="28"/>
                <w:szCs w:val="28"/>
              </w:rPr>
              <w:tab/>
            </w:r>
            <w:r w:rsidRPr="00C31092">
              <w:rPr>
                <w:color w:val="153D63" w:themeColor="text2" w:themeTint="E6"/>
                <w:sz w:val="28"/>
                <w:szCs w:val="28"/>
              </w:rPr>
              <w:tab/>
            </w:r>
            <w:r w:rsidRPr="00C31092">
              <w:rPr>
                <w:color w:val="153D63" w:themeColor="text2" w:themeTint="E6"/>
                <w:sz w:val="24"/>
                <w:szCs w:val="24"/>
              </w:rPr>
              <w:t>Parquet</w:t>
            </w:r>
          </w:p>
        </w:tc>
      </w:tr>
    </w:tbl>
    <w:p w14:paraId="3845A5D0" w14:textId="77777777" w:rsidR="00492718" w:rsidRDefault="00492718" w:rsidP="00A80B5B">
      <w:pPr>
        <w:jc w:val="center"/>
        <w:rPr>
          <w:b/>
          <w:bCs/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722D7" w14:paraId="1225B5E8" w14:textId="77777777" w:rsidTr="000722D7">
        <w:tc>
          <w:tcPr>
            <w:tcW w:w="4148" w:type="dxa"/>
          </w:tcPr>
          <w:p w14:paraId="4D6411DA" w14:textId="1E7D875C" w:rsidR="000722D7" w:rsidRPr="00DA63F7" w:rsidRDefault="000722D7" w:rsidP="00A80B5B">
            <w:pPr>
              <w:jc w:val="center"/>
              <w:rPr>
                <w:rFonts w:hint="cs"/>
                <w:b/>
                <w:bCs/>
                <w:color w:val="153D63" w:themeColor="text2" w:themeTint="E6"/>
                <w:sz w:val="24"/>
                <w:szCs w:val="24"/>
                <w:rtl/>
              </w:rPr>
            </w:pPr>
            <w:r w:rsidRPr="00DA63F7">
              <w:rPr>
                <w:b/>
                <w:bCs/>
                <w:color w:val="153D63" w:themeColor="text2" w:themeTint="E6"/>
                <w:sz w:val="24"/>
                <w:szCs w:val="24"/>
              </w:rPr>
              <w:t>Example</w:t>
            </w:r>
          </w:p>
        </w:tc>
        <w:tc>
          <w:tcPr>
            <w:tcW w:w="4148" w:type="dxa"/>
          </w:tcPr>
          <w:p w14:paraId="130DC405" w14:textId="6C03D0C7" w:rsidR="000722D7" w:rsidRPr="00DA63F7" w:rsidRDefault="000722D7" w:rsidP="00A80B5B">
            <w:pPr>
              <w:jc w:val="center"/>
              <w:rPr>
                <w:b/>
                <w:bCs/>
                <w:color w:val="153D63" w:themeColor="text2" w:themeTint="E6"/>
                <w:sz w:val="24"/>
                <w:szCs w:val="24"/>
              </w:rPr>
            </w:pPr>
            <w:r w:rsidRPr="00DA63F7">
              <w:rPr>
                <w:b/>
                <w:bCs/>
                <w:color w:val="153D63" w:themeColor="text2" w:themeTint="E6"/>
                <w:sz w:val="24"/>
                <w:szCs w:val="24"/>
              </w:rPr>
              <w:t>Data Store</w:t>
            </w:r>
          </w:p>
        </w:tc>
      </w:tr>
      <w:tr w:rsidR="000722D7" w14:paraId="568F87A7" w14:textId="77777777" w:rsidTr="000722D7">
        <w:tc>
          <w:tcPr>
            <w:tcW w:w="4148" w:type="dxa"/>
          </w:tcPr>
          <w:p w14:paraId="05C5D301" w14:textId="243A3549" w:rsidR="000722D7" w:rsidRPr="00DA63F7" w:rsidRDefault="000722D7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DA63F7">
              <w:rPr>
                <w:color w:val="153D63" w:themeColor="text2" w:themeTint="E6"/>
                <w:sz w:val="24"/>
                <w:szCs w:val="24"/>
              </w:rPr>
              <w:t xml:space="preserve">A university database storing students </w:t>
            </w:r>
            <w:proofErr w:type="spellStart"/>
            <w:proofErr w:type="gramStart"/>
            <w:r w:rsidRPr="00DA63F7">
              <w:rPr>
                <w:color w:val="153D63" w:themeColor="text2" w:themeTint="E6"/>
                <w:sz w:val="24"/>
                <w:szCs w:val="24"/>
              </w:rPr>
              <w:t>names,ID</w:t>
            </w:r>
            <w:proofErr w:type="spellEnd"/>
            <w:proofErr w:type="gramEnd"/>
            <w:r w:rsidRPr="00DA63F7">
              <w:rPr>
                <w:color w:val="153D63" w:themeColor="text2" w:themeTint="E6"/>
                <w:sz w:val="24"/>
                <w:szCs w:val="24"/>
              </w:rPr>
              <w:t>, and grades in tables with row and columns</w:t>
            </w:r>
          </w:p>
        </w:tc>
        <w:tc>
          <w:tcPr>
            <w:tcW w:w="4148" w:type="dxa"/>
          </w:tcPr>
          <w:p w14:paraId="113C6F89" w14:textId="43F14D4A" w:rsidR="000722D7" w:rsidRPr="000722D7" w:rsidRDefault="000722D7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0722D7">
              <w:rPr>
                <w:color w:val="153D63" w:themeColor="text2" w:themeTint="E6"/>
                <w:sz w:val="24"/>
                <w:szCs w:val="24"/>
              </w:rPr>
              <w:t>Relational Database</w:t>
            </w:r>
          </w:p>
        </w:tc>
      </w:tr>
      <w:tr w:rsidR="000722D7" w14:paraId="3DCDA8FD" w14:textId="77777777" w:rsidTr="000722D7">
        <w:tc>
          <w:tcPr>
            <w:tcW w:w="4148" w:type="dxa"/>
          </w:tcPr>
          <w:p w14:paraId="5B53E3F0" w14:textId="09FE0187" w:rsidR="000722D7" w:rsidRPr="00DA63F7" w:rsidRDefault="00DA63F7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DA63F7">
              <w:rPr>
                <w:color w:val="153D63" w:themeColor="text2" w:themeTint="E6"/>
                <w:sz w:val="24"/>
                <w:szCs w:val="24"/>
              </w:rPr>
              <w:t xml:space="preserve">A shopping app </w:t>
            </w:r>
            <w:proofErr w:type="gramStart"/>
            <w:r w:rsidRPr="00DA63F7">
              <w:rPr>
                <w:color w:val="153D63" w:themeColor="text2" w:themeTint="E6"/>
                <w:sz w:val="24"/>
                <w:szCs w:val="24"/>
              </w:rPr>
              <w:t>storing</w:t>
            </w:r>
            <w:proofErr w:type="gramEnd"/>
            <w:r w:rsidRPr="00DA63F7">
              <w:rPr>
                <w:color w:val="153D63" w:themeColor="text2" w:themeTint="E6"/>
                <w:sz w:val="24"/>
                <w:szCs w:val="24"/>
              </w:rPr>
              <w:t xml:space="preserve"> information about different product</w:t>
            </w:r>
          </w:p>
        </w:tc>
        <w:tc>
          <w:tcPr>
            <w:tcW w:w="4148" w:type="dxa"/>
          </w:tcPr>
          <w:p w14:paraId="3C5C58F6" w14:textId="4A84E413" w:rsidR="000722D7" w:rsidRPr="000722D7" w:rsidRDefault="000722D7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0722D7">
              <w:rPr>
                <w:color w:val="153D63" w:themeColor="text2" w:themeTint="E6"/>
                <w:sz w:val="24"/>
                <w:szCs w:val="24"/>
              </w:rPr>
              <w:t>NoSQL</w:t>
            </w:r>
          </w:p>
        </w:tc>
      </w:tr>
      <w:tr w:rsidR="000722D7" w14:paraId="2E12E79A" w14:textId="77777777" w:rsidTr="000722D7">
        <w:tc>
          <w:tcPr>
            <w:tcW w:w="4148" w:type="dxa"/>
          </w:tcPr>
          <w:p w14:paraId="29B8D858" w14:textId="6E9E964E" w:rsidR="000722D7" w:rsidRPr="00DA63F7" w:rsidRDefault="00DA63F7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DA63F7">
              <w:rPr>
                <w:color w:val="153D63" w:themeColor="text2" w:themeTint="E6"/>
                <w:sz w:val="24"/>
                <w:szCs w:val="24"/>
              </w:rPr>
              <w:t xml:space="preserve">A supermarket analyzing past sales to find its best </w:t>
            </w:r>
            <w:proofErr w:type="spellStart"/>
            <w:r w:rsidRPr="00DA63F7">
              <w:rPr>
                <w:color w:val="153D63" w:themeColor="text2" w:themeTint="E6"/>
                <w:sz w:val="24"/>
                <w:szCs w:val="24"/>
              </w:rPr>
              <w:t>seling</w:t>
            </w:r>
            <w:proofErr w:type="spellEnd"/>
            <w:r w:rsidRPr="00DA63F7">
              <w:rPr>
                <w:color w:val="153D63" w:themeColor="text2" w:themeTint="E6"/>
                <w:sz w:val="24"/>
                <w:szCs w:val="24"/>
              </w:rPr>
              <w:t xml:space="preserve"> product </w:t>
            </w:r>
          </w:p>
        </w:tc>
        <w:tc>
          <w:tcPr>
            <w:tcW w:w="4148" w:type="dxa"/>
          </w:tcPr>
          <w:p w14:paraId="335063D6" w14:textId="70E62A36" w:rsidR="000722D7" w:rsidRPr="000722D7" w:rsidRDefault="000722D7" w:rsidP="00A80B5B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r w:rsidRPr="000722D7">
              <w:rPr>
                <w:color w:val="153D63" w:themeColor="text2" w:themeTint="E6"/>
                <w:sz w:val="24"/>
                <w:szCs w:val="24"/>
              </w:rPr>
              <w:t>Data Warehouse</w:t>
            </w:r>
          </w:p>
        </w:tc>
      </w:tr>
    </w:tbl>
    <w:p w14:paraId="144D18D2" w14:textId="77777777" w:rsidR="000722D7" w:rsidRDefault="000722D7" w:rsidP="00A80B5B">
      <w:pPr>
        <w:jc w:val="center"/>
        <w:rPr>
          <w:b/>
          <w:bCs/>
          <w:sz w:val="28"/>
          <w:szCs w:val="28"/>
          <w:rtl/>
        </w:rPr>
      </w:pPr>
    </w:p>
    <w:p w14:paraId="08362097" w14:textId="77777777" w:rsidR="000722D7" w:rsidRDefault="000722D7" w:rsidP="00A80B5B">
      <w:pPr>
        <w:jc w:val="center"/>
        <w:rPr>
          <w:b/>
          <w:bCs/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722D7" w:rsidRPr="00C31092" w14:paraId="74903103" w14:textId="77777777" w:rsidTr="00305524">
        <w:tc>
          <w:tcPr>
            <w:tcW w:w="4148" w:type="dxa"/>
          </w:tcPr>
          <w:p w14:paraId="134577F2" w14:textId="3D5B4ED4" w:rsidR="000722D7" w:rsidRPr="00DA63F7" w:rsidRDefault="000722D7" w:rsidP="00305524">
            <w:pPr>
              <w:jc w:val="center"/>
              <w:rPr>
                <w:b/>
                <w:bCs/>
                <w:color w:val="153D63" w:themeColor="text2" w:themeTint="E6"/>
                <w:sz w:val="24"/>
                <w:szCs w:val="24"/>
              </w:rPr>
            </w:pPr>
            <w:r w:rsidRPr="00DA63F7">
              <w:rPr>
                <w:b/>
                <w:bCs/>
                <w:color w:val="153D63" w:themeColor="text2" w:themeTint="E6"/>
                <w:sz w:val="24"/>
                <w:szCs w:val="24"/>
              </w:rPr>
              <w:t>Example</w:t>
            </w:r>
          </w:p>
        </w:tc>
        <w:tc>
          <w:tcPr>
            <w:tcW w:w="4148" w:type="dxa"/>
          </w:tcPr>
          <w:p w14:paraId="6B17366F" w14:textId="5EC5EB1A" w:rsidR="000722D7" w:rsidRPr="00DA63F7" w:rsidRDefault="000722D7" w:rsidP="00305524">
            <w:pPr>
              <w:jc w:val="center"/>
              <w:rPr>
                <w:b/>
                <w:bCs/>
                <w:color w:val="153D63" w:themeColor="text2" w:themeTint="E6"/>
                <w:sz w:val="24"/>
                <w:szCs w:val="24"/>
              </w:rPr>
            </w:pPr>
            <w:r w:rsidRPr="00DA63F7">
              <w:rPr>
                <w:b/>
                <w:bCs/>
                <w:color w:val="153D63" w:themeColor="text2" w:themeTint="E6"/>
                <w:sz w:val="24"/>
                <w:szCs w:val="24"/>
              </w:rPr>
              <w:t>Workload</w:t>
            </w:r>
          </w:p>
        </w:tc>
      </w:tr>
      <w:tr w:rsidR="000722D7" w:rsidRPr="00C31092" w14:paraId="42004B3B" w14:textId="77777777" w:rsidTr="00305524">
        <w:tc>
          <w:tcPr>
            <w:tcW w:w="4148" w:type="dxa"/>
          </w:tcPr>
          <w:p w14:paraId="71037072" w14:textId="77777777" w:rsidR="000722D7" w:rsidRPr="000341D1" w:rsidRDefault="000722D7" w:rsidP="00305524">
            <w:pPr>
              <w:jc w:val="center"/>
              <w:rPr>
                <w:sz w:val="24"/>
                <w:szCs w:val="24"/>
              </w:rPr>
            </w:pPr>
            <w:r w:rsidRPr="000341D1">
              <w:rPr>
                <w:color w:val="153D63" w:themeColor="text2" w:themeTint="E6"/>
                <w:sz w:val="24"/>
                <w:szCs w:val="24"/>
              </w:rPr>
              <w:t>Withdrawing money from an ATM machine</w:t>
            </w:r>
          </w:p>
        </w:tc>
        <w:tc>
          <w:tcPr>
            <w:tcW w:w="4148" w:type="dxa"/>
          </w:tcPr>
          <w:p w14:paraId="2BFDC877" w14:textId="41DB8F97" w:rsidR="000722D7" w:rsidRPr="00C31092" w:rsidRDefault="000722D7" w:rsidP="00305524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proofErr w:type="gramStart"/>
            <w:r w:rsidRPr="00C31092">
              <w:rPr>
                <w:color w:val="153D63" w:themeColor="text2" w:themeTint="E6"/>
                <w:sz w:val="24"/>
                <w:szCs w:val="24"/>
              </w:rPr>
              <w:t>Transactional</w:t>
            </w:r>
            <w:r>
              <w:rPr>
                <w:color w:val="153D63" w:themeColor="text2" w:themeTint="E6"/>
                <w:sz w:val="24"/>
                <w:szCs w:val="24"/>
              </w:rPr>
              <w:t>(</w:t>
            </w:r>
            <w:proofErr w:type="gramEnd"/>
            <w:r>
              <w:rPr>
                <w:color w:val="153D63" w:themeColor="text2" w:themeTint="E6"/>
                <w:sz w:val="24"/>
                <w:szCs w:val="24"/>
              </w:rPr>
              <w:t>OLTP)</w:t>
            </w:r>
          </w:p>
        </w:tc>
      </w:tr>
      <w:tr w:rsidR="000722D7" w:rsidRPr="00C31092" w14:paraId="76F17EE9" w14:textId="77777777" w:rsidTr="00305524">
        <w:tc>
          <w:tcPr>
            <w:tcW w:w="4148" w:type="dxa"/>
          </w:tcPr>
          <w:p w14:paraId="2052F3A6" w14:textId="77777777" w:rsidR="000722D7" w:rsidRPr="00AF1D91" w:rsidRDefault="000722D7" w:rsidP="00305524">
            <w:pPr>
              <w:jc w:val="center"/>
              <w:rPr>
                <w:sz w:val="24"/>
                <w:szCs w:val="24"/>
              </w:rPr>
            </w:pPr>
            <w:r>
              <w:rPr>
                <w:color w:val="153D63" w:themeColor="text2" w:themeTint="E6"/>
                <w:sz w:val="24"/>
                <w:szCs w:val="24"/>
              </w:rPr>
              <w:t xml:space="preserve">Checking students grades from previous semesters </w:t>
            </w:r>
            <w:r w:rsidRPr="00AF1D91">
              <w:rPr>
                <w:color w:val="153D63" w:themeColor="text2" w:themeTint="E6"/>
                <w:sz w:val="24"/>
                <w:szCs w:val="24"/>
              </w:rPr>
              <w:t xml:space="preserve"> </w:t>
            </w:r>
          </w:p>
        </w:tc>
        <w:tc>
          <w:tcPr>
            <w:tcW w:w="4148" w:type="dxa"/>
          </w:tcPr>
          <w:p w14:paraId="2959D949" w14:textId="4BF8B537" w:rsidR="000722D7" w:rsidRPr="00C31092" w:rsidRDefault="000722D7" w:rsidP="00305524">
            <w:pPr>
              <w:jc w:val="center"/>
              <w:rPr>
                <w:color w:val="153D63" w:themeColor="text2" w:themeTint="E6"/>
                <w:sz w:val="24"/>
                <w:szCs w:val="24"/>
              </w:rPr>
            </w:pPr>
            <w:proofErr w:type="gramStart"/>
            <w:r w:rsidRPr="00C31092">
              <w:rPr>
                <w:color w:val="153D63" w:themeColor="text2" w:themeTint="E6"/>
                <w:sz w:val="24"/>
                <w:szCs w:val="24"/>
              </w:rPr>
              <w:t>Analytical</w:t>
            </w:r>
            <w:r>
              <w:rPr>
                <w:color w:val="153D63" w:themeColor="text2" w:themeTint="E6"/>
                <w:sz w:val="24"/>
                <w:szCs w:val="24"/>
              </w:rPr>
              <w:t>(</w:t>
            </w:r>
            <w:proofErr w:type="gramEnd"/>
            <w:r>
              <w:rPr>
                <w:color w:val="153D63" w:themeColor="text2" w:themeTint="E6"/>
                <w:sz w:val="24"/>
                <w:szCs w:val="24"/>
              </w:rPr>
              <w:t>OLAP)</w:t>
            </w:r>
          </w:p>
        </w:tc>
      </w:tr>
    </w:tbl>
    <w:p w14:paraId="49342886" w14:textId="77777777" w:rsidR="000722D7" w:rsidRPr="00A80B5B" w:rsidRDefault="000722D7" w:rsidP="00A80B5B">
      <w:pPr>
        <w:jc w:val="center"/>
        <w:rPr>
          <w:rFonts w:hint="cs"/>
          <w:b/>
          <w:bCs/>
          <w:sz w:val="28"/>
          <w:szCs w:val="28"/>
        </w:rPr>
      </w:pPr>
    </w:p>
    <w:sectPr w:rsidR="000722D7" w:rsidRPr="00A80B5B" w:rsidSect="00B009F1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5B"/>
    <w:rsid w:val="000341D1"/>
    <w:rsid w:val="000722D7"/>
    <w:rsid w:val="00492718"/>
    <w:rsid w:val="0052484D"/>
    <w:rsid w:val="00645A1F"/>
    <w:rsid w:val="00A80B5B"/>
    <w:rsid w:val="00AF1D91"/>
    <w:rsid w:val="00B009F1"/>
    <w:rsid w:val="00C25539"/>
    <w:rsid w:val="00C31092"/>
    <w:rsid w:val="00D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E511"/>
  <w15:chartTrackingRefBased/>
  <w15:docId w15:val="{FEED27B7-F6E7-4530-846B-C967C2B9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8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0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80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80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80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80B5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80B5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80B5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80B5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80B5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80B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8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8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8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80B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0B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0B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0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80B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0B5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92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زياد ياسين احمد قبلان</dc:creator>
  <cp:keywords/>
  <dc:description/>
  <cp:lastModifiedBy>زياد ياسين احمد قبلان</cp:lastModifiedBy>
  <cp:revision>1</cp:revision>
  <dcterms:created xsi:type="dcterms:W3CDTF">2026-10-24T18:58:00Z</dcterms:created>
  <dcterms:modified xsi:type="dcterms:W3CDTF">2026-10-24T21:15:00Z</dcterms:modified>
</cp:coreProperties>
</file>