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F1D4A" w:rsidRPr="00C9743E" w:rsidRDefault="005F1D4A" w:rsidP="005F1D4A">
      <w:pPr>
        <w:spacing w:after="0" w:line="360" w:lineRule="auto"/>
        <w:ind w:right="0" w:firstLine="567"/>
        <w:jc w:val="center"/>
        <w:rPr>
          <w:sz w:val="28"/>
          <w:szCs w:val="28"/>
          <w:lang w:val="en-US"/>
        </w:rPr>
      </w:pPr>
      <w:r>
        <w:rPr>
          <w:b/>
          <w:sz w:val="28"/>
          <w:szCs w:val="28"/>
          <w:lang w:val="en-US"/>
        </w:rPr>
        <w:t>5</w:t>
      </w:r>
      <w:r w:rsidRPr="00C9743E">
        <w:rPr>
          <w:b/>
          <w:sz w:val="28"/>
          <w:szCs w:val="28"/>
          <w:lang w:val="en-US"/>
        </w:rPr>
        <w:t>-Laboratoriya ishi.Avtoblokirovka tizimi bilan jihozlangan bir yo‘llik uchastkalarda poyezdlar harakatini tashkil etish(boshi)</w:t>
      </w:r>
    </w:p>
    <w:p w:rsidR="005F1D4A" w:rsidRPr="00C9743E" w:rsidRDefault="005F1D4A" w:rsidP="005F1D4A">
      <w:pPr>
        <w:spacing w:after="0" w:line="360" w:lineRule="auto"/>
        <w:ind w:right="437" w:firstLine="567"/>
        <w:rPr>
          <w:sz w:val="28"/>
          <w:szCs w:val="28"/>
          <w:lang w:val="en-US"/>
        </w:rPr>
      </w:pPr>
      <w:r w:rsidRPr="00C9743E">
        <w:rPr>
          <w:b/>
          <w:sz w:val="28"/>
          <w:szCs w:val="28"/>
          <w:lang w:val="en-US"/>
        </w:rPr>
        <w:t xml:space="preserve">Ishdan maqsad: </w:t>
      </w:r>
      <w:r w:rsidRPr="00C9743E">
        <w:rPr>
          <w:sz w:val="28"/>
          <w:szCs w:val="28"/>
          <w:lang w:val="en-US"/>
        </w:rPr>
        <w:t xml:space="preserve">“Tashishni tashkil etish va transport logistikasi” yo‘nalishi talabalarini stansiya navbatchisi sifatida avtoblokirovka tizimi bilan jihozlangan uchastkalarda poyezdlarni qabul qilish, jo‘natish va to‘xtatmasdan o‘tkazib yuborish tartibini o‘rgatishdan iborat. </w:t>
      </w:r>
    </w:p>
    <w:p w:rsidR="005F1D4A" w:rsidRPr="00C9743E" w:rsidRDefault="005F1D4A" w:rsidP="005F1D4A">
      <w:pPr>
        <w:pStyle w:val="1"/>
        <w:numPr>
          <w:ilvl w:val="0"/>
          <w:numId w:val="0"/>
        </w:numPr>
        <w:spacing w:after="0" w:line="360" w:lineRule="auto"/>
        <w:ind w:right="319" w:firstLine="567"/>
        <w:rPr>
          <w:sz w:val="28"/>
          <w:szCs w:val="28"/>
          <w:lang w:val="en-US"/>
        </w:rPr>
      </w:pPr>
      <w:r w:rsidRPr="00C9743E">
        <w:rPr>
          <w:sz w:val="28"/>
          <w:szCs w:val="28"/>
          <w:lang w:val="en-US"/>
        </w:rPr>
        <w:t xml:space="preserve">Uslubiy ko‘rsatmalar </w:t>
      </w:r>
    </w:p>
    <w:p w:rsidR="005F1D4A" w:rsidRPr="00C9743E" w:rsidRDefault="005F1D4A" w:rsidP="005F1D4A">
      <w:pPr>
        <w:spacing w:after="0" w:line="360" w:lineRule="auto"/>
        <w:ind w:right="6" w:firstLine="567"/>
        <w:rPr>
          <w:sz w:val="28"/>
          <w:szCs w:val="28"/>
          <w:lang w:val="en-US"/>
        </w:rPr>
      </w:pPr>
      <w:r w:rsidRPr="00C9743E">
        <w:rPr>
          <w:sz w:val="28"/>
          <w:szCs w:val="28"/>
          <w:lang w:val="en-US"/>
        </w:rPr>
        <w:t>Ikki yo‘nalishda harakatlanish uchun avtoblokirovka bilan jihozlangan bir yo‘llik peregonlarda, poyezdlarning harakati ikkala yo‘nalishda ham amalga oshiriladi.</w:t>
      </w:r>
      <w:r>
        <w:rPr>
          <w:sz w:val="28"/>
          <w:szCs w:val="28"/>
          <w:lang w:val="en-US"/>
        </w:rPr>
        <w:t xml:space="preserve"> </w:t>
      </w:r>
      <w:r w:rsidRPr="00C9743E">
        <w:rPr>
          <w:sz w:val="28"/>
          <w:szCs w:val="28"/>
          <w:lang w:val="en-US"/>
        </w:rPr>
        <w:t>Har bir yo‘l bo‘ylab hoh bir tomonlama, hoh ikki tomonlama avtoblokirovka o‘rnatilgan ikki yo‘llik peregonlarda, juft poyezdlarning harakati bir yo‘ldan, toqlariniki esa boshqa asosiy yo‘ldan amalga oshirilib, ularning har biri shu yo‘nalishdagi poyezdlar uchun to‘g’ri yo‘l hisoblanadi.</w:t>
      </w:r>
      <w:r>
        <w:rPr>
          <w:sz w:val="28"/>
          <w:szCs w:val="28"/>
          <w:lang w:val="en-US"/>
        </w:rPr>
        <w:t xml:space="preserve"> Ikki </w:t>
      </w:r>
      <w:r w:rsidRPr="00C9743E">
        <w:rPr>
          <w:sz w:val="28"/>
          <w:szCs w:val="28"/>
          <w:lang w:val="en-US"/>
        </w:rPr>
        <w:t xml:space="preserve">tomonlama avtoblokirovka o‘rnatilgan ikki yo‘llik peregonlarda, agar yo‘llarning har biri asosan bir yo‘nalishda harakatlanadigan poyezdlarni o‘tkazishga mo‘ljallanmagan bo‘lsa, ushbu yo‘llarning har biri bo‘ylab bir yo‘llik harakat qoidalariga rioya etgan holda, ikki tomonga ham harakat amalga oshirilishi mumkin.Bunday va ko‘p yo‘llik peregonlarda har bir asosiy yo‘l bo‘ylab harakat tartibi temir yo‘l hududida AJ boshqaruvi raisi tomonidan belgilanadi. </w:t>
      </w:r>
    </w:p>
    <w:p w:rsidR="005F1D4A" w:rsidRPr="004724F8" w:rsidRDefault="005F1D4A" w:rsidP="005F1D4A">
      <w:pPr>
        <w:numPr>
          <w:ilvl w:val="0"/>
          <w:numId w:val="1"/>
        </w:numPr>
        <w:spacing w:after="0" w:line="360" w:lineRule="auto"/>
        <w:ind w:right="1" w:firstLine="567"/>
        <w:rPr>
          <w:sz w:val="28"/>
          <w:szCs w:val="28"/>
          <w:lang w:val="en-US"/>
        </w:rPr>
      </w:pPr>
      <w:r w:rsidRPr="004724F8">
        <w:rPr>
          <w:sz w:val="28"/>
          <w:szCs w:val="28"/>
          <w:lang w:val="en-US"/>
        </w:rPr>
        <w:t xml:space="preserve">poyezdning blok-uchastkani egallashiga ruxsat bo‘lib, chiqish va </w:t>
      </w:r>
    </w:p>
    <w:p w:rsidR="005F1D4A" w:rsidRPr="004724F8" w:rsidRDefault="005F1D4A" w:rsidP="005F1D4A">
      <w:pPr>
        <w:spacing w:after="0" w:line="360" w:lineRule="auto"/>
        <w:ind w:right="0" w:firstLine="567"/>
        <w:rPr>
          <w:sz w:val="28"/>
          <w:szCs w:val="28"/>
          <w:lang w:val="en-US"/>
        </w:rPr>
      </w:pPr>
      <w:r w:rsidRPr="004724F8">
        <w:rPr>
          <w:sz w:val="28"/>
          <w:szCs w:val="28"/>
          <w:lang w:val="en-US"/>
        </w:rPr>
        <w:t xml:space="preserve">o‘tish svetoforining ruxsat beruvchi ko‘rsatishi xizmat qiladi; </w:t>
      </w:r>
    </w:p>
    <w:p w:rsidR="005F1D4A" w:rsidRPr="0044567B" w:rsidRDefault="005F1D4A" w:rsidP="005F1D4A">
      <w:pPr>
        <w:numPr>
          <w:ilvl w:val="0"/>
          <w:numId w:val="1"/>
        </w:numPr>
        <w:spacing w:after="0" w:line="360" w:lineRule="auto"/>
        <w:ind w:right="0" w:firstLine="567"/>
        <w:rPr>
          <w:sz w:val="28"/>
          <w:szCs w:val="28"/>
          <w:lang w:val="en-US"/>
        </w:rPr>
      </w:pPr>
      <w:r w:rsidRPr="0044567B">
        <w:rPr>
          <w:sz w:val="28"/>
          <w:szCs w:val="28"/>
          <w:lang w:val="en-US"/>
        </w:rPr>
        <w:t xml:space="preserve">mustasno sifatida uzoqqa cho‘zilgan ko‘tarilishlarda joylashgan o‘tish svetoforlarida (kirish svetoforlaridan oldin joylashganlaridan tashqari) har bir alohida vaziyat uchun AJ boshqaruvi raisining ruxsati bilan shartli ruxsat signali - T harfi shaklidagi belgi aks etgan shit o‘rnatish mumkin. </w:t>
      </w:r>
    </w:p>
    <w:p w:rsidR="005F1D4A" w:rsidRPr="004724F8" w:rsidRDefault="005F1D4A" w:rsidP="005F1D4A">
      <w:pPr>
        <w:spacing w:after="0" w:line="360" w:lineRule="auto"/>
        <w:ind w:right="0" w:firstLine="567"/>
        <w:rPr>
          <w:sz w:val="28"/>
          <w:szCs w:val="28"/>
          <w:lang w:val="en-US"/>
        </w:rPr>
      </w:pPr>
      <w:r w:rsidRPr="004724F8">
        <w:rPr>
          <w:sz w:val="28"/>
          <w:szCs w:val="28"/>
          <w:lang w:val="en-US"/>
        </w:rPr>
        <w:t xml:space="preserve">Bu signal yuk poyezdiga svetoforning qizil chirog’i yonib turganda to‘xtamasdan o‘tib ketishiga ruxsat bo‘lib xizmat qiladi. </w:t>
      </w:r>
    </w:p>
    <w:p w:rsidR="005F1D4A" w:rsidRPr="004724F8" w:rsidRDefault="005F1D4A" w:rsidP="005F1D4A">
      <w:pPr>
        <w:spacing w:after="0" w:line="360" w:lineRule="auto"/>
        <w:ind w:right="0" w:firstLine="567"/>
        <w:rPr>
          <w:sz w:val="28"/>
          <w:szCs w:val="28"/>
          <w:lang w:val="en-US"/>
        </w:rPr>
      </w:pPr>
      <w:r w:rsidRPr="004724F8">
        <w:rPr>
          <w:sz w:val="28"/>
          <w:szCs w:val="28"/>
          <w:lang w:val="en-US"/>
        </w:rPr>
        <w:t xml:space="preserve">Bunda mashinist poyezdni shunday boshqarishi kerakki, qizil chirog’i yonib turgan svetoforni 20 km/soat tezlikda ehtiyotkorlik bilan bosib o‘tishi va keyingi </w:t>
      </w:r>
      <w:r w:rsidRPr="004724F8">
        <w:rPr>
          <w:sz w:val="28"/>
          <w:szCs w:val="28"/>
          <w:lang w:val="en-US"/>
        </w:rPr>
        <w:lastRenderedPageBreak/>
        <w:t xml:space="preserve">harakatiga to‘siq uchrab qolganda zudlik bilan poyezdni to‘xtatishga shay bo‘lishi kerak; </w:t>
      </w:r>
    </w:p>
    <w:p w:rsidR="005F1D4A" w:rsidRPr="004724F8" w:rsidRDefault="005F1D4A" w:rsidP="005F1D4A">
      <w:pPr>
        <w:spacing w:after="0" w:line="360" w:lineRule="auto"/>
        <w:ind w:right="0" w:firstLine="567"/>
        <w:rPr>
          <w:sz w:val="28"/>
          <w:szCs w:val="28"/>
          <w:lang w:val="en-US"/>
        </w:rPr>
      </w:pPr>
      <w:r w:rsidRPr="004724F8">
        <w:rPr>
          <w:sz w:val="28"/>
          <w:szCs w:val="28"/>
          <w:lang w:val="en-US"/>
        </w:rPr>
        <w:t xml:space="preserve">v) poyezd o‘tish svetoforining qizil chirog’ida to‘xtaganidan keyin, shuningdek, chirog’i o‘chgan yoki noaniq bo‘lsa, agarda mashinist oldindagi blok-uchastka boshqa poyezd bilan egallanganini ko‘rib yoki bilib tursa, blok-uchastka bo‘hamaguncha harakatini davom ettirishi man qilinadi. Agarda machinist oldindagi blok-uchastkada poyezd boryo‘qligini bilmasa, u to‘xtagandan so‘ng avtotormozni qo‘yib yuborishi kerak, ana shu vaqt ichida svetoforning ruxsat beruvchi chirog’i yonmasa, poyezdni keyingi svetoforgacha 20 km/soat tezlik bilan alohida e'tibor bilan boshqarishi va harakatida biron-bir to‘siq uchraydigan bo‘lsa, poyezdni zudlik bilan to‘xtatishga shay bo‘lib turishi kerak. </w:t>
      </w:r>
    </w:p>
    <w:p w:rsidR="005F1D4A" w:rsidRPr="004724F8" w:rsidRDefault="005F1D4A" w:rsidP="005F1D4A">
      <w:pPr>
        <w:spacing w:after="0" w:line="360" w:lineRule="auto"/>
        <w:ind w:right="0" w:firstLine="567"/>
        <w:rPr>
          <w:sz w:val="28"/>
          <w:szCs w:val="28"/>
          <w:lang w:val="en-US"/>
        </w:rPr>
      </w:pPr>
      <w:r w:rsidRPr="004724F8">
        <w:rPr>
          <w:sz w:val="28"/>
          <w:szCs w:val="28"/>
          <w:lang w:val="en-US"/>
        </w:rPr>
        <w:t>Keyingi o‘tish svetofori ham shu ahvolda bo‘lsa, poyezd harakati to‘xtagandan keyin yana o‘sha tartibda davom ettiriladi.</w:t>
      </w:r>
      <w:r>
        <w:rPr>
          <w:sz w:val="28"/>
          <w:szCs w:val="28"/>
          <w:lang w:val="en-US"/>
        </w:rPr>
        <w:t xml:space="preserve"> </w:t>
      </w:r>
      <w:r w:rsidRPr="004724F8">
        <w:rPr>
          <w:sz w:val="28"/>
          <w:szCs w:val="28"/>
          <w:lang w:val="en-US"/>
        </w:rPr>
        <w:t>Belgilangan tartibda man etuvchi ko‘rsatkichli o‘tish svetofori o‘tib bo‘lingandan so‘ng lokomotiv svetoforida ruxsat ko‘rsatkichi paydo bo‘lsa, mashinist lokomotiv svetoforining ko‘rsatkichiga amal qilib, lekin 40 km/soat tezlikdan oshmagan holda keyingi svetoforgacha borishi mumkin.</w:t>
      </w:r>
      <w:r>
        <w:rPr>
          <w:sz w:val="28"/>
          <w:szCs w:val="28"/>
          <w:lang w:val="en-US"/>
        </w:rPr>
        <w:t xml:space="preserve"> </w:t>
      </w:r>
      <w:r w:rsidRPr="004724F8">
        <w:rPr>
          <w:sz w:val="28"/>
          <w:szCs w:val="28"/>
          <w:lang w:val="en-US"/>
        </w:rPr>
        <w:t xml:space="preserve">Lokomotiv svetoforida ruxsat chiroqlari yonib turganida lokomotiv svetofori ko‘rsatkichiga amal qilib o‘tish svetoforlarining o‘chgan chiroqlarida to‘xtamay o‘tib ketishga ruxsat etiladi. </w:t>
      </w:r>
    </w:p>
    <w:p w:rsidR="005F1D4A" w:rsidRPr="00C9743E" w:rsidRDefault="005F1D4A" w:rsidP="005F1D4A">
      <w:pPr>
        <w:spacing w:after="0" w:line="360" w:lineRule="auto"/>
        <w:ind w:right="3" w:firstLine="567"/>
        <w:rPr>
          <w:sz w:val="28"/>
          <w:szCs w:val="28"/>
          <w:lang w:val="en-US"/>
        </w:rPr>
      </w:pPr>
      <w:r w:rsidRPr="00C9743E">
        <w:rPr>
          <w:sz w:val="28"/>
          <w:szCs w:val="28"/>
          <w:lang w:val="en-US"/>
        </w:rPr>
        <w:t>Poyezd uchastka bo‘ylab harakatlanganda mashinist va uning yordamchisi svetoforlarning ko‘rsatmalarini kuzatib borishlari va ularning talablarini qat’iy ijro etishlari lozim, avtomatik lokomotiv signalizatsiya mavjudligida esa, yo‘l va lokomotiv svetoforlarining ko‘rsatmalarini kuzatishlari lozim.</w:t>
      </w:r>
      <w:r>
        <w:rPr>
          <w:sz w:val="28"/>
          <w:szCs w:val="28"/>
          <w:lang w:val="en-US"/>
        </w:rPr>
        <w:t xml:space="preserve"> </w:t>
      </w:r>
      <w:r w:rsidRPr="00C9743E">
        <w:rPr>
          <w:sz w:val="28"/>
          <w:szCs w:val="28"/>
          <w:lang w:val="en-US"/>
        </w:rPr>
        <w:t>Yo‘l svetoforining signali ko‘rinmasa (uzoq masofa, yo‘lning egriligi, tuman sababli va boshqa hollarda), yo‘l svetoforiga ko‘rinadigan darajada yaqinlashguncha mashinist va uning yordamchisi lokomotiv svetoforining ko‘rsatmalariga amal qilishlari lozim. Agar yo‘l va lokomotiv svetoforining ko‘rsatmalari bir-biriga mos bo‘lmasa, mashinist faqat yo‘l svetoforlarining ko‘rsatmalariga amal qilishi lozim.</w:t>
      </w:r>
      <w:r>
        <w:rPr>
          <w:sz w:val="28"/>
          <w:szCs w:val="28"/>
          <w:lang w:val="en-US"/>
        </w:rPr>
        <w:t xml:space="preserve"> </w:t>
      </w:r>
      <w:r w:rsidRPr="00C9743E">
        <w:rPr>
          <w:sz w:val="28"/>
          <w:szCs w:val="28"/>
          <w:lang w:val="en-US"/>
        </w:rPr>
        <w:t xml:space="preserve">Qizil chiroqli yoki tushunarsiz ko‘rsatmali o‘tish svetoforlaridan harakatlanish lokomotiv </w:t>
      </w:r>
      <w:r w:rsidRPr="00C9743E">
        <w:rPr>
          <w:sz w:val="28"/>
          <w:szCs w:val="28"/>
          <w:lang w:val="en-US"/>
        </w:rPr>
        <w:lastRenderedPageBreak/>
        <w:t>svetoforining ko‘rsatmalaridan qat’iy nazar Texnikaviy foydalanish qoidalari (TFQ) ning 259-bandida belgilangan tartibda amalga oshiriladi.</w:t>
      </w:r>
      <w:r>
        <w:rPr>
          <w:sz w:val="28"/>
          <w:szCs w:val="28"/>
          <w:lang w:val="en-US"/>
        </w:rPr>
        <w:t xml:space="preserve"> </w:t>
      </w:r>
      <w:r w:rsidRPr="00C9743E">
        <w:rPr>
          <w:sz w:val="28"/>
          <w:szCs w:val="28"/>
          <w:lang w:val="en-US"/>
        </w:rPr>
        <w:t>Avtomatik lokomotiv signalizatsiya yo‘l qurilmalari bilan jihozlangan peregon yoki stansiya yo‘llari bo‘ylab harakatlanganda lokomotiv svetoforida to‘satdan oq chiroq yonsa, mashinist poyezdni keyingi svetoforgacha (yoki lokomotiv svetoforida ruxsat ko‘rsatmasi paydo bo‘lguncha) o‘ta hushyorlik bilan hamda 40 km/soat dan ortiq bo‘lmagan tezlikda boshqarishi lozim.</w:t>
      </w:r>
      <w:r>
        <w:rPr>
          <w:sz w:val="28"/>
          <w:szCs w:val="28"/>
          <w:lang w:val="en-US"/>
        </w:rPr>
        <w:t xml:space="preserve"> </w:t>
      </w:r>
      <w:r w:rsidRPr="00C9743E">
        <w:rPr>
          <w:sz w:val="28"/>
          <w:szCs w:val="28"/>
          <w:lang w:val="en-US"/>
        </w:rPr>
        <w:t xml:space="preserve">Avtomatik lokomotiv signalizatsiya qurilmalari ishdan chiqqan holatlarda mashinist quyidagilarga amal qilishi shart:yo‘lovchi yoki yuk poyezdi lokomotivini boshqarganda radio aloqa sozligida, ushbu poyezdni lokomotiv brigadalar navbati almashadigan punktga olib borishi lozim, u yerda lokomotiv signalizatsiya qurilmalari lokomotivni uzmasdan ta'mirlanishi yoki lokomotiv almashtirilishi kerak; </w:t>
      </w:r>
    </w:p>
    <w:p w:rsidR="005F1D4A" w:rsidRPr="00C9743E" w:rsidRDefault="005F1D4A" w:rsidP="005F1D4A">
      <w:pPr>
        <w:spacing w:after="0" w:line="360" w:lineRule="auto"/>
        <w:ind w:right="5" w:firstLine="567"/>
        <w:rPr>
          <w:sz w:val="28"/>
          <w:szCs w:val="28"/>
          <w:lang w:val="en-US"/>
        </w:rPr>
      </w:pPr>
      <w:r w:rsidRPr="00C9743E">
        <w:rPr>
          <w:sz w:val="28"/>
          <w:szCs w:val="28"/>
          <w:lang w:val="en-US"/>
        </w:rPr>
        <w:t xml:space="preserve">shahar atrofiga qatnovchi motorvagon poyezdlarni asosiy yoki aylanma deposi mavjud, yoki lokomotivlarga texnik xizmat ko‘rsatish punkti mavjud eng yaqin stansiyagacha olib borish ruxsat etiladi.Avtomatik lokomotiv signalizatsiyasi yoki xavfsizlik tizimlari qurilmalari nosoz poyezdlarni ushbu punktlargacha olib borilishi, uchastkaning stansiya navbatchisi orqali beriladigan poyezd dispetcherining buyrug’iga binoan amalga oshirilishi lozim. </w:t>
      </w:r>
    </w:p>
    <w:p w:rsidR="005F1D4A" w:rsidRPr="00C9743E" w:rsidRDefault="005F1D4A" w:rsidP="005F1D4A">
      <w:pPr>
        <w:spacing w:after="0" w:line="360" w:lineRule="auto"/>
        <w:ind w:right="2" w:firstLine="567"/>
        <w:rPr>
          <w:sz w:val="28"/>
          <w:szCs w:val="28"/>
          <w:lang w:val="en-US"/>
        </w:rPr>
      </w:pPr>
      <w:r w:rsidRPr="00C9743E">
        <w:rPr>
          <w:sz w:val="28"/>
          <w:szCs w:val="28"/>
          <w:lang w:val="en-US"/>
        </w:rPr>
        <w:t>Peregonda poyezdlar ulanganda ulanish uchun harakatlanayotgan poyezd mashinistiga ulanayotgan poyezd band etgan blok-uchastkaga to‘xtamasdan, harakatsiz poyezdning oldida o‘z vaqtida to‘xtashni ta'minlovchi, ammo 20 km/soat dan oshmagan tezlikda harakatlanishga ruxsat etiladi. Bir tomonlama avtoblokirovka bilan jihozlangan ikki yo‘llik peregonlarda ikki yo‘nalishda harakatni tashkil etish uchun avtomatik lokomotiv signalizatsiya qo‘llanishi mumkin. Bunday peregonlarda poyezdlarning to‘g’ri yo‘nalishdagi harakati avtoblokirovka signallari, noto‘g’ri yo‘nalishda esa - lokomotiv svetoforlarining ko‘rsatmalariga binoan amalga oshiriladi. Poyezdni stansiyadan noto‘g’ri yo‘ldan jo‘natilishi chiqish svetoforining ruxsat ko‘rsatmasi bo‘yicha amalga oshiriladi.</w:t>
      </w:r>
      <w:r>
        <w:rPr>
          <w:sz w:val="28"/>
          <w:szCs w:val="28"/>
          <w:lang w:val="en-US"/>
        </w:rPr>
        <w:t xml:space="preserve"> </w:t>
      </w:r>
      <w:r w:rsidRPr="00C9743E">
        <w:rPr>
          <w:sz w:val="28"/>
          <w:szCs w:val="28"/>
          <w:lang w:val="en-US"/>
        </w:rPr>
        <w:lastRenderedPageBreak/>
        <w:t xml:space="preserve">Lokomotiv svetofori ko‘rsatmalariga binoan poyezd noto‘g’ri yo‘ldan yuritilayotganda mashinist va uning yordamchisi quyidagilarga rioya qilishlari shart: </w:t>
      </w:r>
    </w:p>
    <w:p w:rsidR="005F1D4A" w:rsidRPr="00C9743E" w:rsidRDefault="005F1D4A" w:rsidP="005F1D4A">
      <w:pPr>
        <w:numPr>
          <w:ilvl w:val="0"/>
          <w:numId w:val="2"/>
        </w:numPr>
        <w:tabs>
          <w:tab w:val="left" w:pos="840"/>
        </w:tabs>
        <w:spacing w:after="0" w:line="360" w:lineRule="auto"/>
        <w:ind w:right="7" w:firstLine="567"/>
        <w:rPr>
          <w:sz w:val="28"/>
          <w:szCs w:val="28"/>
          <w:lang w:val="en-US"/>
        </w:rPr>
      </w:pPr>
      <w:r w:rsidRPr="00C9743E">
        <w:rPr>
          <w:sz w:val="28"/>
          <w:szCs w:val="28"/>
          <w:lang w:val="en-US"/>
        </w:rPr>
        <w:t xml:space="preserve">lokomotiv svetoforida yashil chiroq yonib turganda bunday holatlar uchun AJ boshqaruvi raisi tomonidan belgilangan tezlikda harakatlanish lozim; </w:t>
      </w:r>
    </w:p>
    <w:p w:rsidR="005F1D4A" w:rsidRPr="00C9743E" w:rsidRDefault="005F1D4A" w:rsidP="005F1D4A">
      <w:pPr>
        <w:numPr>
          <w:ilvl w:val="0"/>
          <w:numId w:val="2"/>
        </w:numPr>
        <w:tabs>
          <w:tab w:val="left" w:pos="840"/>
        </w:tabs>
        <w:spacing w:after="0" w:line="360" w:lineRule="auto"/>
        <w:ind w:right="7" w:firstLine="567"/>
        <w:rPr>
          <w:sz w:val="28"/>
          <w:szCs w:val="28"/>
          <w:lang w:val="en-US"/>
        </w:rPr>
      </w:pPr>
      <w:r w:rsidRPr="00C9743E">
        <w:rPr>
          <w:sz w:val="28"/>
          <w:szCs w:val="28"/>
          <w:lang w:val="en-US"/>
        </w:rPr>
        <w:t xml:space="preserve">sariq chiroq yonib turganda 50 km/soat dan ortiq bo‘lmagan tezlikda </w:t>
      </w:r>
    </w:p>
    <w:p w:rsidR="005F1D4A" w:rsidRPr="00C9743E" w:rsidRDefault="005F1D4A" w:rsidP="005F1D4A">
      <w:pPr>
        <w:tabs>
          <w:tab w:val="left" w:pos="840"/>
        </w:tabs>
        <w:spacing w:after="0" w:line="360" w:lineRule="auto"/>
        <w:ind w:right="77" w:firstLine="567"/>
        <w:rPr>
          <w:sz w:val="28"/>
          <w:szCs w:val="28"/>
          <w:lang w:val="en-US"/>
        </w:rPr>
      </w:pPr>
      <w:r w:rsidRPr="00C9743E">
        <w:rPr>
          <w:sz w:val="28"/>
          <w:szCs w:val="28"/>
          <w:lang w:val="en-US"/>
        </w:rPr>
        <w:t xml:space="preserve">harakatlanish lozim; </w:t>
      </w:r>
    </w:p>
    <w:p w:rsidR="005F1D4A" w:rsidRPr="00C9743E" w:rsidRDefault="005F1D4A" w:rsidP="005F1D4A">
      <w:pPr>
        <w:spacing w:after="0" w:line="360" w:lineRule="auto"/>
        <w:ind w:right="5" w:firstLine="567"/>
        <w:rPr>
          <w:sz w:val="28"/>
          <w:szCs w:val="28"/>
          <w:lang w:val="en-US"/>
        </w:rPr>
      </w:pPr>
      <w:r w:rsidRPr="00C9743E">
        <w:rPr>
          <w:sz w:val="28"/>
          <w:szCs w:val="28"/>
          <w:lang w:val="en-US"/>
        </w:rPr>
        <w:t xml:space="preserve">v) lokomotiv svetoforida sariq chiroq bilan bir paytda qizili ham yonsa, tezlikni 20 km/soat gacha kamaytirish va poyezdni qarama-qarshi yo‘nalishdagi birinchi yo‘l svetofori oldida to‘xtatish lozim; </w:t>
      </w:r>
    </w:p>
    <w:p w:rsidR="005F1D4A" w:rsidRPr="00C9743E" w:rsidRDefault="005F1D4A" w:rsidP="005F1D4A">
      <w:pPr>
        <w:spacing w:after="0" w:line="360" w:lineRule="auto"/>
        <w:ind w:right="4" w:firstLine="567"/>
        <w:rPr>
          <w:sz w:val="28"/>
          <w:szCs w:val="28"/>
          <w:lang w:val="en-US"/>
        </w:rPr>
      </w:pPr>
      <w:r w:rsidRPr="00C9743E">
        <w:rPr>
          <w:sz w:val="28"/>
          <w:szCs w:val="28"/>
          <w:lang w:val="en-US"/>
        </w:rPr>
        <w:t xml:space="preserve">g) poyezd sariq chiroq bilan bir paytda qizili yonib to‘xtagandan so‘ng, mashinist oldindagi blok-uchastkani poyezd band etganligini ko‘rsa yoki bilsa, blok-uchastkaning bo‘shligini, ya'ni lokomotiv svetoforida sariq yoki yashil chiroq yonishini kutishi, so‘ngra esa lokomotiv svetoforning signallariga binoan harakatni davom ettirishi lozim; </w:t>
      </w:r>
    </w:p>
    <w:p w:rsidR="005F1D4A" w:rsidRPr="00C9743E" w:rsidRDefault="005F1D4A" w:rsidP="005F1D4A">
      <w:pPr>
        <w:numPr>
          <w:ilvl w:val="0"/>
          <w:numId w:val="3"/>
        </w:numPr>
        <w:tabs>
          <w:tab w:val="left" w:pos="882"/>
        </w:tabs>
        <w:spacing w:after="0" w:line="360" w:lineRule="auto"/>
        <w:ind w:right="3" w:firstLine="567"/>
        <w:rPr>
          <w:sz w:val="28"/>
          <w:szCs w:val="28"/>
          <w:lang w:val="en-US"/>
        </w:rPr>
      </w:pPr>
      <w:r w:rsidRPr="00C9743E">
        <w:rPr>
          <w:sz w:val="28"/>
          <w:szCs w:val="28"/>
          <w:lang w:val="en-US"/>
        </w:rPr>
        <w:t xml:space="preserve">mashinist oldidagi blok-uchastkada poyezd bor-yo‘qligini bilmasa hamda to‘xtash va tormozlarni bo‘shatish davrida lokomotiv svetoforida sariq yoki yashil chiroq yonmasa, harakatni davom ettirishi va keyingi blokuchastkaning oxirigacha poyezdni o‘ta hushyorlik bilan 20 km/soat dan ortiq bo‘lmagan tezlikda va harakatga to‘siq uchrasa, poyezdni darhol to‘xtatishga tayyor holda boshqarishi lozim. Agar blok-uchastkada harakatlanayotgan vaqtda lokomotiv svetoforining qizil chirog’i sariq bilan qizil chiroqqa almashsa, mashinist 20 km/soat dan ortiq bo‘lmagan tezlikda harakatni davom ettirishi, sariq yoki yashil chiroq yonganda esa tezlikni ko‘pi bilan 40 km/soat gacha oshirishi mumkin; </w:t>
      </w:r>
    </w:p>
    <w:p w:rsidR="005F1D4A" w:rsidRPr="00C9743E" w:rsidRDefault="005F1D4A" w:rsidP="005F1D4A">
      <w:pPr>
        <w:numPr>
          <w:ilvl w:val="0"/>
          <w:numId w:val="3"/>
        </w:numPr>
        <w:tabs>
          <w:tab w:val="left" w:pos="812"/>
        </w:tabs>
        <w:spacing w:after="0" w:line="360" w:lineRule="auto"/>
        <w:ind w:right="3" w:firstLine="567"/>
        <w:rPr>
          <w:sz w:val="28"/>
          <w:szCs w:val="28"/>
          <w:lang w:val="en-US"/>
        </w:rPr>
      </w:pPr>
      <w:r w:rsidRPr="00C9743E">
        <w:rPr>
          <w:sz w:val="28"/>
          <w:szCs w:val="28"/>
          <w:lang w:val="en-US"/>
        </w:rPr>
        <w:t xml:space="preserve">blok-uchastkaning oxirida sariq yoki yashil chiroq yonayotganda ushbu signallarga binoan harakatni davom ettirishi lozim; qizil chiroq saqlanib qolsa yoki sariq chiroq bilan qizili yonsa, machinist poyezdni yana to‘xtatishi va bundan so‘ng </w:t>
      </w:r>
      <w:r>
        <w:rPr>
          <w:sz w:val="28"/>
          <w:szCs w:val="28"/>
          <w:lang w:val="en-US"/>
        </w:rPr>
        <w:t>«</w:t>
      </w:r>
      <w:r w:rsidRPr="00C9743E">
        <w:rPr>
          <w:sz w:val="28"/>
          <w:szCs w:val="28"/>
          <w:lang w:val="en-US"/>
        </w:rPr>
        <w:t>g</w:t>
      </w:r>
      <w:r>
        <w:rPr>
          <w:sz w:val="28"/>
          <w:szCs w:val="28"/>
          <w:lang w:val="en-US"/>
        </w:rPr>
        <w:t>»</w:t>
      </w:r>
      <w:r w:rsidRPr="00C9743E">
        <w:rPr>
          <w:sz w:val="28"/>
          <w:szCs w:val="28"/>
          <w:lang w:val="en-US"/>
        </w:rPr>
        <w:t xml:space="preserve"> va </w:t>
      </w:r>
      <w:r>
        <w:rPr>
          <w:sz w:val="28"/>
          <w:szCs w:val="28"/>
          <w:lang w:val="en-US"/>
        </w:rPr>
        <w:t>«</w:t>
      </w:r>
      <w:r w:rsidRPr="00C9743E">
        <w:rPr>
          <w:sz w:val="28"/>
          <w:szCs w:val="28"/>
          <w:lang w:val="en-US"/>
        </w:rPr>
        <w:t>d</w:t>
      </w:r>
      <w:r>
        <w:rPr>
          <w:sz w:val="28"/>
          <w:szCs w:val="28"/>
          <w:lang w:val="en-US"/>
        </w:rPr>
        <w:t>»</w:t>
      </w:r>
      <w:r w:rsidRPr="00C9743E">
        <w:rPr>
          <w:sz w:val="28"/>
          <w:szCs w:val="28"/>
          <w:lang w:val="en-US"/>
        </w:rPr>
        <w:t xml:space="preserve"> bandlarda ko‘rsatilgan tartibga amal qilishi lozim; </w:t>
      </w:r>
    </w:p>
    <w:p w:rsidR="005F1D4A" w:rsidRPr="00C9743E" w:rsidRDefault="005F1D4A" w:rsidP="005F1D4A">
      <w:pPr>
        <w:spacing w:after="0" w:line="360" w:lineRule="auto"/>
        <w:ind w:right="10" w:firstLine="567"/>
        <w:rPr>
          <w:sz w:val="28"/>
          <w:szCs w:val="28"/>
          <w:lang w:val="en-US"/>
        </w:rPr>
      </w:pPr>
      <w:r w:rsidRPr="00C9743E">
        <w:rPr>
          <w:sz w:val="28"/>
          <w:szCs w:val="28"/>
          <w:lang w:val="en-US"/>
        </w:rPr>
        <w:t xml:space="preserve">j) lokomotiv svetoforida ruxsat ko‘rsatmasining o‘rnida to‘satdan sariq chiroq bilan qizili, qizil yoki oq chiroq yonsa, yoki lokomotiv svetoforlarining chiroqlari </w:t>
      </w:r>
      <w:r w:rsidRPr="00C9743E">
        <w:rPr>
          <w:sz w:val="28"/>
          <w:szCs w:val="28"/>
          <w:lang w:val="en-US"/>
        </w:rPr>
        <w:lastRenderedPageBreak/>
        <w:t xml:space="preserve">o‘chgan bo‘lsa, mashinist tezlikni kamaytirish choralarini ko‘rishi va poyezdni blok-uchastkaning oxirigacha yoki lokomotiv svetoforida ruxsat ko‘rsatmasi paydo bulgunicha o‘ta hushyorlik bilan va harakatga to‘siq uchrasa, o‘z vaqtida to‘xtash imkoniyatini ta'minlovchi tezlikda boshqarib borishi lozim. </w:t>
      </w:r>
    </w:p>
    <w:p w:rsidR="005F1D4A" w:rsidRPr="00C9743E" w:rsidRDefault="005F1D4A" w:rsidP="005F1D4A">
      <w:pPr>
        <w:spacing w:after="0" w:line="360" w:lineRule="auto"/>
        <w:ind w:right="7" w:firstLine="567"/>
        <w:rPr>
          <w:sz w:val="28"/>
          <w:szCs w:val="28"/>
          <w:lang w:val="en-US"/>
        </w:rPr>
      </w:pPr>
      <w:r w:rsidRPr="00C9743E">
        <w:rPr>
          <w:sz w:val="28"/>
          <w:szCs w:val="28"/>
          <w:lang w:val="en-US"/>
        </w:rPr>
        <w:t xml:space="preserve">Blok-uchastkani oxirida ham lokomotiv svetoforida sariq chiroq bilan qizili, qizil yoki oq chiroq saqlanib qolsa yoki chiroqlar yonmasa, keyingi harakat </w:t>
      </w:r>
      <w:r>
        <w:rPr>
          <w:sz w:val="28"/>
          <w:szCs w:val="28"/>
          <w:lang w:val="en-US"/>
        </w:rPr>
        <w:t>«</w:t>
      </w:r>
      <w:r w:rsidRPr="00C9743E">
        <w:rPr>
          <w:sz w:val="28"/>
          <w:szCs w:val="28"/>
          <w:lang w:val="en-US"/>
        </w:rPr>
        <w:t>g</w:t>
      </w:r>
      <w:r>
        <w:rPr>
          <w:sz w:val="28"/>
          <w:szCs w:val="28"/>
          <w:lang w:val="en-US"/>
        </w:rPr>
        <w:t>»</w:t>
      </w:r>
      <w:r w:rsidRPr="00C9743E">
        <w:rPr>
          <w:sz w:val="28"/>
          <w:szCs w:val="28"/>
          <w:lang w:val="en-US"/>
        </w:rPr>
        <w:t xml:space="preserve"> va </w:t>
      </w:r>
      <w:r>
        <w:rPr>
          <w:sz w:val="28"/>
          <w:szCs w:val="28"/>
          <w:lang w:val="en-US"/>
        </w:rPr>
        <w:t>«</w:t>
      </w:r>
      <w:r w:rsidRPr="00C9743E">
        <w:rPr>
          <w:sz w:val="28"/>
          <w:szCs w:val="28"/>
          <w:lang w:val="en-US"/>
        </w:rPr>
        <w:t>d</w:t>
      </w:r>
      <w:r>
        <w:rPr>
          <w:sz w:val="28"/>
          <w:szCs w:val="28"/>
          <w:lang w:val="en-US"/>
        </w:rPr>
        <w:t>»</w:t>
      </w:r>
      <w:r w:rsidRPr="00C9743E">
        <w:rPr>
          <w:sz w:val="28"/>
          <w:szCs w:val="28"/>
          <w:lang w:val="en-US"/>
        </w:rPr>
        <w:t xml:space="preserve"> bandlarda ko‘rsatilgan tartib bilan amalga oshiriladi. </w:t>
      </w:r>
    </w:p>
    <w:p w:rsidR="005F1D4A" w:rsidRPr="00C9743E" w:rsidRDefault="005F1D4A" w:rsidP="005F1D4A">
      <w:pPr>
        <w:spacing w:after="0" w:line="360" w:lineRule="auto"/>
        <w:ind w:right="7" w:firstLine="567"/>
        <w:rPr>
          <w:sz w:val="28"/>
          <w:szCs w:val="28"/>
          <w:lang w:val="en-US"/>
        </w:rPr>
      </w:pPr>
      <w:r w:rsidRPr="00C9743E">
        <w:rPr>
          <w:sz w:val="28"/>
          <w:szCs w:val="28"/>
          <w:lang w:val="en-US"/>
        </w:rPr>
        <w:t>z) lokomotivdagi ALSN qurilmalari ishdan chiqqan hollarda, qaramaqarshi yo‘nalishdagi eng yaqin svetofor oldida to‘xtatishi, keyinchalik kirish svetofori (</w:t>
      </w:r>
      <w:r>
        <w:rPr>
          <w:sz w:val="28"/>
          <w:szCs w:val="28"/>
          <w:lang w:val="en-US"/>
        </w:rPr>
        <w:t>«</w:t>
      </w:r>
      <w:r w:rsidRPr="00C9743E">
        <w:rPr>
          <w:sz w:val="28"/>
          <w:szCs w:val="28"/>
          <w:lang w:val="en-US"/>
        </w:rPr>
        <w:t>Stansiya chegarasi</w:t>
      </w:r>
      <w:r>
        <w:rPr>
          <w:sz w:val="28"/>
          <w:szCs w:val="28"/>
          <w:lang w:val="en-US"/>
        </w:rPr>
        <w:t>»</w:t>
      </w:r>
      <w:r w:rsidRPr="00C9743E">
        <w:rPr>
          <w:sz w:val="28"/>
          <w:szCs w:val="28"/>
          <w:lang w:val="en-US"/>
        </w:rPr>
        <w:t xml:space="preserve"> signal belgisi) gacha o‘ta hushyorlik bilan 20 km/soat dan ortiq bo‘lmagan tezlikda va harakatga to‘siq uchrasa, poyezdni darhol to‘xtatishga tayyor holda boshqarishi lozim.Noto‘g’ri yo‘ldan ketayotan poyezd stansiyaga maxsus o‘rnatilgan kirish svetofori ko‘rsatmalariga binoan qabul qilinadi, ushbu svetofor mahalliy sharoitlardan kelib chiqqan holda harakat yo‘nalishining chap tomonidan ham joylashtirilishi mumkin.Kirish svetoforining ruxsat ko‘rsatmasiga binoan noto‘g’ri yo‘ldan ketayotgan poyezdni stansiyaga kirish tezligi yonlama yo‘lga qabul qilish uchun belgilangan tezlikdan oshmasligi lozim. </w:t>
      </w:r>
    </w:p>
    <w:p w:rsidR="005F1D4A" w:rsidRPr="00C9743E" w:rsidRDefault="005F1D4A" w:rsidP="005F1D4A">
      <w:pPr>
        <w:spacing w:after="0" w:line="360" w:lineRule="auto"/>
        <w:ind w:right="0" w:firstLine="567"/>
        <w:jc w:val="center"/>
        <w:rPr>
          <w:sz w:val="28"/>
          <w:szCs w:val="28"/>
          <w:lang w:val="en-US"/>
        </w:rPr>
      </w:pPr>
      <w:r w:rsidRPr="00C9743E">
        <w:rPr>
          <w:b/>
          <w:sz w:val="28"/>
          <w:szCs w:val="28"/>
          <w:lang w:val="en-US"/>
        </w:rPr>
        <w:t>POYEZDLARNI QABUL QILISH VA JO‘NATISH</w:t>
      </w:r>
    </w:p>
    <w:p w:rsidR="005F1D4A" w:rsidRPr="00C9743E" w:rsidRDefault="005F1D4A" w:rsidP="005F1D4A">
      <w:pPr>
        <w:spacing w:after="0" w:line="360" w:lineRule="auto"/>
        <w:ind w:right="4" w:firstLine="567"/>
        <w:rPr>
          <w:sz w:val="28"/>
          <w:szCs w:val="28"/>
          <w:lang w:val="en-US"/>
        </w:rPr>
      </w:pPr>
      <w:r w:rsidRPr="00C9743E">
        <w:rPr>
          <w:sz w:val="28"/>
          <w:szCs w:val="28"/>
          <w:lang w:val="en-US"/>
        </w:rPr>
        <w:t>Poyezdlarni qabul qilish va jo‘natishdan avval stansiya navbatchisi belgilangan tartibda qabul qilish yoki jo‘natish marshrutini tayyorlaydi hamda kirish (chiqish) svetoforini ochadi.</w:t>
      </w:r>
      <w:r>
        <w:rPr>
          <w:sz w:val="28"/>
          <w:szCs w:val="28"/>
          <w:lang w:val="en-US"/>
        </w:rPr>
        <w:t xml:space="preserve"> </w:t>
      </w:r>
      <w:r w:rsidRPr="00C9743E">
        <w:rPr>
          <w:sz w:val="28"/>
          <w:szCs w:val="28"/>
          <w:lang w:val="en-US"/>
        </w:rPr>
        <w:t>Bir yo‘llik peregonlarda, shuningdek, ikki tomonlama avtoblokirovkali ikki yo‘llik peregonlarda yoki bir yo‘lli harakat qoidalariga binoan ikki tomonlama avtoblokirovka bilan jihozlangan ikki yo‘lli (ko‘p yo‘lli) peregon yo‘llari biridan poyezdni noto‘g’ri yo‘ldan jo‘natish zarur bo‘lsa yoki lokomotiv svetoforlari signallari bo‘yicha noto‘g’ri yo‘ldan harakat amalga oshirilganda, stansiya navbatchisi, bundan tashqari, navbatchi poyezd dispetcheri bilan (poyezd dispetcher aloqasi nosoz bo‘lgan hollarda esa qo‘shni stansiya navbatchisi bilan) peregonni band etish xuquqini ilgaridan muvofiqlashtirishi lozim.</w:t>
      </w:r>
      <w:r>
        <w:rPr>
          <w:sz w:val="28"/>
          <w:szCs w:val="28"/>
          <w:lang w:val="en-US"/>
        </w:rPr>
        <w:t xml:space="preserve"> </w:t>
      </w:r>
      <w:r w:rsidRPr="00C9743E">
        <w:rPr>
          <w:sz w:val="28"/>
          <w:szCs w:val="28"/>
          <w:lang w:val="en-US"/>
        </w:rPr>
        <w:t xml:space="preserve">Poyezd o‘tganda kirish (chiqish) svetofori avtomatik tarzda yopiladi. Agar svetofor signal dastagi </w:t>
      </w:r>
      <w:r w:rsidRPr="00C9743E">
        <w:rPr>
          <w:sz w:val="28"/>
          <w:szCs w:val="28"/>
          <w:lang w:val="en-US"/>
        </w:rPr>
        <w:lastRenderedPageBreak/>
        <w:t>bilan boshqarilsa, stansiya navbatchisi uni normal holatga keltiradi.Ikki yo‘llik uchastkalarda stansiyaning asosiy yo‘llarida joylashgan to‘g’ri yo‘nalishdagi kirish, marshrut va chiqish svetoforlari avtoharakatga o‘tkazilishi mumkin. Bunday hollarda svetoforlar avtomatik rejimda ishlaydi. Guruhga birlashtirilgan chiqish (marshrut) svetoforlarining mavjudligida, jo‘natilish yo‘llari takrorlovchi svetoforlar bilan jihozlanmagan bo‘lsa, poyezdlar chiqish svetoforining ruxsat ko‘rsatmasiga hamda poyezd jo‘natilishi ruxsat berilgan yo‘lning raqamini yashil rangli raqam bilan ko‘rsatayotgan marshrut ko‘rsatkichiga binoan jo‘natiladi.</w:t>
      </w:r>
      <w:r>
        <w:rPr>
          <w:sz w:val="28"/>
          <w:szCs w:val="28"/>
          <w:lang w:val="en-US"/>
        </w:rPr>
        <w:t xml:space="preserve"> </w:t>
      </w:r>
      <w:r w:rsidRPr="00C9743E">
        <w:rPr>
          <w:sz w:val="28"/>
          <w:szCs w:val="28"/>
          <w:lang w:val="en-US"/>
        </w:rPr>
        <w:t>Agar jo‘natish yo‘lida guruh svetoforining takrorlovchi svetofori mavjud bo‘lsa, ushbu yo‘ldan poyezdning guruh svetoforigacha jo‘natilishi takrorlovchi svetoforning ko‘rsatmasiga binoan amalga oshiriladi.</w:t>
      </w:r>
      <w:r>
        <w:rPr>
          <w:sz w:val="28"/>
          <w:szCs w:val="28"/>
          <w:lang w:val="en-US"/>
        </w:rPr>
        <w:t xml:space="preserve"> </w:t>
      </w:r>
      <w:r w:rsidRPr="00C9743E">
        <w:rPr>
          <w:sz w:val="28"/>
          <w:szCs w:val="28"/>
          <w:lang w:val="en-US"/>
        </w:rPr>
        <w:t xml:space="preserve">Marshrut ko‘rsatkichlari yoki chiqish svetoforlari guruhining takrorlovchi svetoforlari nosoz bo‘lsa yoki poyezdning old tomoni takrorlovchi svetofordan tashqarida bo‘lsa, chiqish guruh svetofori ochiq bo‘lsa, poyezdning jo‘natishga ruxsat, qayd etiluvchi buyruq bilan radio aloqa orqali lokomotiv mashinistiga quyidagicha beriladi: </w:t>
      </w:r>
    </w:p>
    <w:p w:rsidR="005F1D4A" w:rsidRPr="00C9743E" w:rsidRDefault="005F1D4A" w:rsidP="005F1D4A">
      <w:pPr>
        <w:spacing w:after="0" w:line="360" w:lineRule="auto"/>
        <w:ind w:right="0" w:firstLine="567"/>
        <w:rPr>
          <w:sz w:val="28"/>
          <w:szCs w:val="28"/>
          <w:lang w:val="en-US"/>
        </w:rPr>
      </w:pPr>
      <w:r>
        <w:rPr>
          <w:b/>
          <w:sz w:val="28"/>
          <w:szCs w:val="28"/>
          <w:lang w:val="en-US"/>
        </w:rPr>
        <w:t>«</w:t>
      </w:r>
      <w:r w:rsidRPr="00C9743E">
        <w:rPr>
          <w:b/>
          <w:sz w:val="28"/>
          <w:szCs w:val="28"/>
          <w:lang w:val="en-US"/>
        </w:rPr>
        <w:t xml:space="preserve">______ yo‘lda turgan №_____ poyezdning mashinisti. Guruh signali Siz uchun ochilgan. Jo‘nashga ruxsat. DSP ____ </w:t>
      </w:r>
      <w:r>
        <w:rPr>
          <w:b/>
          <w:sz w:val="28"/>
          <w:szCs w:val="28"/>
          <w:lang w:val="en-US"/>
        </w:rPr>
        <w:t>«</w:t>
      </w:r>
      <w:r w:rsidRPr="00C9743E">
        <w:rPr>
          <w:b/>
          <w:sz w:val="28"/>
          <w:szCs w:val="28"/>
          <w:lang w:val="en-US"/>
        </w:rPr>
        <w:t>.</w:t>
      </w:r>
      <w:r w:rsidRPr="00C9743E">
        <w:rPr>
          <w:sz w:val="28"/>
          <w:szCs w:val="28"/>
          <w:lang w:val="en-US"/>
        </w:rPr>
        <w:t xml:space="preserve"> </w:t>
      </w:r>
    </w:p>
    <w:p w:rsidR="005F1D4A" w:rsidRPr="00C9743E" w:rsidRDefault="005F1D4A" w:rsidP="005F1D4A">
      <w:pPr>
        <w:spacing w:after="0" w:line="360" w:lineRule="auto"/>
        <w:ind w:right="2" w:firstLine="567"/>
        <w:rPr>
          <w:sz w:val="28"/>
          <w:szCs w:val="28"/>
          <w:lang w:val="en-US"/>
        </w:rPr>
      </w:pPr>
      <w:r w:rsidRPr="00C9743E">
        <w:rPr>
          <w:sz w:val="28"/>
          <w:szCs w:val="28"/>
          <w:lang w:val="en-US"/>
        </w:rPr>
        <w:t xml:space="preserve">Chiqish guruh svetofori ochiq holda lokomotiv mashinistiga taqdim etiladigan, II punkti to‘ldirilgan, yashil rangdagi ruxsatnoma blankasi bilan ham poyezd jo‘natilishi mumkin (DU-54 shaklidagi blank 38-betda keltirilgan). </w:t>
      </w:r>
    </w:p>
    <w:p w:rsidR="005F1D4A" w:rsidRPr="00C9743E" w:rsidRDefault="005F1D4A" w:rsidP="005F1D4A">
      <w:pPr>
        <w:spacing w:after="0" w:line="360" w:lineRule="auto"/>
        <w:ind w:right="6" w:firstLine="567"/>
        <w:rPr>
          <w:sz w:val="28"/>
          <w:szCs w:val="28"/>
          <w:lang w:val="en-US"/>
        </w:rPr>
      </w:pPr>
      <w:r w:rsidRPr="00C9743E">
        <w:rPr>
          <w:sz w:val="28"/>
          <w:szCs w:val="28"/>
          <w:lang w:val="en-US"/>
        </w:rPr>
        <w:t>Qoida bo‘yicha, chiqish svetoforlari bo‘lmagan yo‘llardan poyezdlarni jo‘natishga ruxsat etilmaydi. Istisno holatlarda bunday yo‘llardan poyezdlarning jo‘natilishi, chiqish svetofori nosoz holatlardagi kabi, ushbu Yo‘riqnomaning 30- va 31- bandlarida belgilangan tartibda amalga oshiriladi.</w:t>
      </w:r>
      <w:r>
        <w:rPr>
          <w:sz w:val="28"/>
          <w:szCs w:val="28"/>
          <w:lang w:val="en-US"/>
        </w:rPr>
        <w:t xml:space="preserve"> </w:t>
      </w:r>
      <w:r w:rsidRPr="00C9743E">
        <w:rPr>
          <w:sz w:val="28"/>
          <w:szCs w:val="28"/>
          <w:lang w:val="en-US"/>
        </w:rPr>
        <w:t>Poyezdning bosh tomoni chiqish svetoforidan tashqarida joylashgan holatlarda ham, shu jumladan, ushbu svetoforning o‘z-o‘zidan yopilishi natijasida poyezd uning tashqarisida to‘xtagan hollarda ham, qachonkim lokomotivning mashinisti yopilish signalini ilg’ab, poyezd signalni bosib o‘tgandan so‘ng poyezdni to‘xtatsa, stansiyadan poyezdlar shu tartibda jo‘natiladi.</w:t>
      </w:r>
      <w:r>
        <w:rPr>
          <w:sz w:val="28"/>
          <w:szCs w:val="28"/>
          <w:lang w:val="en-US"/>
        </w:rPr>
        <w:t xml:space="preserve"> </w:t>
      </w:r>
      <w:r w:rsidRPr="00C9743E">
        <w:rPr>
          <w:sz w:val="28"/>
          <w:szCs w:val="28"/>
          <w:lang w:val="en-US"/>
        </w:rPr>
        <w:t xml:space="preserve">Agar poyezdning yetakchi lokomotivi ruxsat ko‘rsatmasi chiqish </w:t>
      </w:r>
      <w:r w:rsidRPr="00C9743E">
        <w:rPr>
          <w:sz w:val="28"/>
          <w:szCs w:val="28"/>
          <w:lang w:val="en-US"/>
        </w:rPr>
        <w:lastRenderedPageBreak/>
        <w:t xml:space="preserve">(marshrut) svetoforidan tashqarida bo‘lsa, radio aloqa orqali mashinistga quyidagi shaklda qayd etiluvchi buyruq berilishi kerak: </w:t>
      </w:r>
    </w:p>
    <w:p w:rsidR="005F1D4A" w:rsidRPr="00C9743E" w:rsidRDefault="005F1D4A" w:rsidP="005F1D4A">
      <w:pPr>
        <w:spacing w:after="0" w:line="360" w:lineRule="auto"/>
        <w:ind w:right="1" w:firstLine="567"/>
        <w:jc w:val="right"/>
        <w:rPr>
          <w:sz w:val="28"/>
          <w:szCs w:val="28"/>
          <w:lang w:val="en-US"/>
        </w:rPr>
      </w:pPr>
      <w:r>
        <w:rPr>
          <w:b/>
          <w:sz w:val="28"/>
          <w:szCs w:val="28"/>
          <w:lang w:val="en-US"/>
        </w:rPr>
        <w:t>«</w:t>
      </w:r>
      <w:r w:rsidRPr="00C9743E">
        <w:rPr>
          <w:b/>
          <w:sz w:val="28"/>
          <w:szCs w:val="28"/>
          <w:lang w:val="en-US"/>
        </w:rPr>
        <w:t xml:space="preserve">______yo‘ldagi №_______ poyezdning mashinisti. _____ chiqish </w:t>
      </w:r>
    </w:p>
    <w:p w:rsidR="005F1D4A" w:rsidRPr="00C9743E" w:rsidRDefault="005F1D4A" w:rsidP="005F1D4A">
      <w:pPr>
        <w:spacing w:after="0" w:line="360" w:lineRule="auto"/>
        <w:ind w:right="0" w:firstLine="567"/>
        <w:rPr>
          <w:sz w:val="28"/>
          <w:szCs w:val="28"/>
          <w:lang w:val="en-US"/>
        </w:rPr>
      </w:pPr>
      <w:r w:rsidRPr="00C9743E">
        <w:rPr>
          <w:b/>
          <w:sz w:val="28"/>
          <w:szCs w:val="28"/>
          <w:lang w:val="en-US"/>
        </w:rPr>
        <w:t>(marshrut) svetofori Siz uchun ochiq. Jo‘nashga ruxsat beraman. DSP ____</w:t>
      </w:r>
      <w:r>
        <w:rPr>
          <w:b/>
          <w:sz w:val="28"/>
          <w:szCs w:val="28"/>
          <w:lang w:val="en-US"/>
        </w:rPr>
        <w:t>»</w:t>
      </w:r>
      <w:r w:rsidRPr="00C9743E">
        <w:rPr>
          <w:b/>
          <w:sz w:val="28"/>
          <w:szCs w:val="28"/>
          <w:lang w:val="en-US"/>
        </w:rPr>
        <w:t xml:space="preserve">. </w:t>
      </w:r>
    </w:p>
    <w:p w:rsidR="005F1D4A" w:rsidRPr="00C9743E" w:rsidRDefault="005F1D4A" w:rsidP="005F1D4A">
      <w:pPr>
        <w:spacing w:after="0" w:line="360" w:lineRule="auto"/>
        <w:ind w:right="6" w:firstLine="567"/>
        <w:rPr>
          <w:sz w:val="28"/>
          <w:szCs w:val="28"/>
          <w:lang w:val="en-US"/>
        </w:rPr>
      </w:pPr>
      <w:r w:rsidRPr="00C9743E">
        <w:rPr>
          <w:sz w:val="28"/>
          <w:szCs w:val="28"/>
          <w:lang w:val="en-US"/>
        </w:rPr>
        <w:t>Bunday holatda mashinistga taqdim etiladigan, II punkti to‘ldirilgan yashil ruxsatnoma blankasi (DU-54 shaklidagi blank) bilan  ham poyezd jo‘natilishi mumkin.Etakchi lokomotiv, teskari tomonida takrorlovchi kallak bilan jihozlangan chiqish svetoforidan tashqarida bo‘lsa, poyezd takrorlovchi kallakdagi ruxsat ko‘rsatmasiga binoan jo‘natiladi. Agar chiqish (marshrut) svetoforining ruxsat ko‘rsatmasida takrorlovchi svetoforda yashil chiroq yonmasa, bu holda takrorlovchi svetofor oldida turgan jo‘nashga tayyor yo‘lovchi poyezdi lokomotivining mashinistiga stansiya navbatchisi (shaxsan yoki poyezd radio aloqasi yoki poyezdlar harakati bilan bog’liq bo‘lgan stansiyaning birorta xodimi orqali) takrorlovchi svetoforning nosozligi, poyezdni harakatga keltirish imkoniyati, chiqish (marshrut) svetoforgacha harakatlanib, so‘ngra uning ko‘rsatmalariga rioya etishi to‘g’risida xabar qilishi lozim.</w:t>
      </w:r>
      <w:r>
        <w:rPr>
          <w:sz w:val="28"/>
          <w:szCs w:val="28"/>
          <w:lang w:val="en-US"/>
        </w:rPr>
        <w:t xml:space="preserve"> </w:t>
      </w:r>
      <w:r w:rsidRPr="00C9743E">
        <w:rPr>
          <w:sz w:val="28"/>
          <w:szCs w:val="28"/>
          <w:lang w:val="en-US"/>
        </w:rPr>
        <w:t>Takrorlovchi svetoforning oldida turgan yo‘lovchi poyezdi chiqish (marshrut) svetoforining ta’qiq ko‘rsatmasida jo‘natilayotganda, mashinistga stansiyadan jo‘natish uchun taqdim etilayotgan yoki radio aloqa orqali uzatilayotgan ruxsat, bir paytning o‘zida yonmayotgan takrorlovchi svetofordan o‘tib ketishga ham ruxsat deb hisoblanadi.</w:t>
      </w:r>
      <w:r>
        <w:rPr>
          <w:sz w:val="28"/>
          <w:szCs w:val="28"/>
          <w:lang w:val="en-US"/>
        </w:rPr>
        <w:t xml:space="preserve"> </w:t>
      </w:r>
      <w:r w:rsidRPr="00C9743E">
        <w:rPr>
          <w:sz w:val="28"/>
          <w:szCs w:val="28"/>
          <w:lang w:val="en-US"/>
        </w:rPr>
        <w:t xml:space="preserve">Poyezd stansiyadan to‘xtamasdan o‘tganda, stansiya navbatchisi poyezd birinchi (eng yaqin) yaqinlashish uchastkasiga kirganda radio aloqa orqali mashinistni (marshrut yoki chiqish svetofori oldidagi) takrorlovchi svetoforning nosozligi to‘g’risida ogohlantirishi lozim. Bunday xabarni qabul qilgandan so‘ng mashinist harakatni lokomotiv va chiqish yoki marshrut svetoforining ko‘rsatmalariga binoan davom ettiradi. Peregonning boshidan oxirigacha harakatlanadigan suruvchi lokomotivli poyezdning jo‘natilishi va harakatlanishi ushbu peregonda avtomatik blokirovka signallariga binoan amalga oshiriladi. </w:t>
      </w:r>
    </w:p>
    <w:p w:rsidR="005F1D4A" w:rsidRPr="00C9743E" w:rsidRDefault="005F1D4A" w:rsidP="005F1D4A">
      <w:pPr>
        <w:spacing w:after="0" w:line="360" w:lineRule="auto"/>
        <w:ind w:right="1" w:firstLine="567"/>
        <w:rPr>
          <w:sz w:val="28"/>
          <w:szCs w:val="28"/>
          <w:lang w:val="en-US"/>
        </w:rPr>
      </w:pPr>
      <w:r w:rsidRPr="00C9743E">
        <w:rPr>
          <w:sz w:val="28"/>
          <w:szCs w:val="28"/>
          <w:lang w:val="en-US"/>
        </w:rPr>
        <w:lastRenderedPageBreak/>
        <w:t xml:space="preserve">Peregondan qaytadigan suruvchi lokomotiv ulangan poyezdning jo‘natilishi va harakatlanishi avtomatik blokirovka signallariga binoan amalga oshiriladi, peregondan qaytish uchun esa suruvchi lokomotivning mashinistiga jo‘nash stansiyasida jezl-kalit beriladi. Jo‘natilish stansiyasiga qaytadigan xo‘jalik poyezdini peregonga ish bajarish maqsadida jo‘natish (peregon yopilmagan hollarda) avtomatik blokirovka signallariga binoan (ochiq chiqish svetofori bo‘yicha) amalga oshiriladi.Poyezd orqaga jezl-kalit bo‘yicha qaytadi, ushbu kalit stansiyadan jo‘nash oldidan ishlar rahbari (bosh konduktor)ga, peregondan qaytish oldidan mashinistga topshirish uchun beriladi. Jezl-kalit, shuningdek, yordamchi post xizmat ko‘rsatmaydigan peregonlardagi tutashmalarga vagonlarni kiritish va olib chiqishda ham qo‘llanishi mumkin. </w:t>
      </w:r>
    </w:p>
    <w:p w:rsidR="005F1D4A" w:rsidRPr="00C9743E" w:rsidRDefault="005F1D4A" w:rsidP="005F1D4A">
      <w:pPr>
        <w:spacing w:after="0" w:line="360" w:lineRule="auto"/>
        <w:ind w:right="2" w:firstLine="567"/>
        <w:rPr>
          <w:sz w:val="28"/>
          <w:szCs w:val="28"/>
          <w:lang w:val="en-US"/>
        </w:rPr>
      </w:pPr>
      <w:r w:rsidRPr="00C9743E">
        <w:rPr>
          <w:sz w:val="28"/>
          <w:szCs w:val="28"/>
          <w:lang w:val="en-US"/>
        </w:rPr>
        <w:t xml:space="preserve">Lokomotiv svetoforlarining ko‘rsatmalariga binoan poyezdlarga noto‘g’ri yo‘ldan harakatlanishga imkon beruvchi qurilmalar bilan jihozlangan ikki yo‘llik peregonlarda, poyezdni jezl-kalit bilan faqat to‘g’ri yo‘ldan jo‘natishga ruxsat etiladi.O‘ziyurar maxsus harakat tarkibining ikki va undan ortiq birligidan tashkil topgan xo‘jalik poyezdlarining kalit-jezl bilan jo‘natilishiga, ular peregonda ajratilmagandagina yo‘l qo‘yiladi. Jezl-kalit nosoz bo‘lgan yoki umuman bo‘lmagan istisno hollarda peregondan qaytadigan, suruvchi lokomotiv ulangan xo‘jalik poyezdlarini faqat telefon aloqa vositalariga o‘tilganidan so‘nggina jo‘natish ruxsat etiladi.Bunday hollarda yetakchi va suruvchi lokomotivlar mashinistlariga yo‘l xatlari (qog’ozlari) beriladi (DU50 shaklidagi blank __-betda keltirilgan). Maxsus o‘zi yurar harakat tarkibi peregonga avtoblokirovka signallari bo‘yicha jo‘natiladi, bu hollarda avtoblokirovka uchastkalarida harakatlanayotgan maxsus o‘zi yurar harakat tarkibi rels zanjirini ishonchli tarzda shuntlashi lozim. Bu maxsus o‘zi yurar harakat tarkibining pasportida ko‘rsatilishi lozim. Olib qo‘yiladigan turdagi harakat birliklari (drezinalar, ta'mirlovchi minoralar, yo‘l vagonchalari va h.z.) g’ildirak juftlari izolyatsiyaga ega bo‘lishi kerak. </w:t>
      </w:r>
    </w:p>
    <w:p w:rsidR="005F1D4A" w:rsidRPr="00C9743E" w:rsidRDefault="005F1D4A" w:rsidP="005F1D4A">
      <w:pPr>
        <w:spacing w:after="0" w:line="360" w:lineRule="auto"/>
        <w:ind w:right="0" w:firstLine="567"/>
        <w:jc w:val="center"/>
        <w:rPr>
          <w:sz w:val="28"/>
          <w:szCs w:val="28"/>
          <w:lang w:val="en-US"/>
        </w:rPr>
      </w:pPr>
      <w:r w:rsidRPr="00C9743E">
        <w:rPr>
          <w:b/>
          <w:sz w:val="28"/>
          <w:szCs w:val="28"/>
          <w:lang w:val="en-US"/>
        </w:rPr>
        <w:t>AVTOBLOKIROVKA NOSOZLIGIDA ISHLASH TARTIBI</w:t>
      </w:r>
    </w:p>
    <w:p w:rsidR="005F1D4A" w:rsidRPr="00C9743E" w:rsidRDefault="005F1D4A" w:rsidP="005F1D4A">
      <w:pPr>
        <w:spacing w:after="0" w:line="360" w:lineRule="auto"/>
        <w:ind w:right="1" w:firstLine="567"/>
        <w:rPr>
          <w:sz w:val="28"/>
          <w:szCs w:val="28"/>
          <w:lang w:val="en-US"/>
        </w:rPr>
      </w:pPr>
      <w:r w:rsidRPr="00C9743E">
        <w:rPr>
          <w:sz w:val="28"/>
          <w:szCs w:val="28"/>
          <w:lang w:val="en-US"/>
        </w:rPr>
        <w:lastRenderedPageBreak/>
        <w:t xml:space="preserve">Agar to‘g’ri o‘rnatilgan marshrutda va birinchi blok-uchastka bo‘shligida (boshqaruv asboblarning ko‘rsatmalari bo‘yicha) chiqish svetofori ochilmasa, poyezd to‘g’ri yo‘l bo‘ylab ikki yo‘llik peregonga quyidagi tartibda jo‘natilishi mumkin: </w:t>
      </w:r>
    </w:p>
    <w:p w:rsidR="005F1D4A" w:rsidRPr="00C9743E" w:rsidRDefault="005F1D4A" w:rsidP="005F1D4A">
      <w:pPr>
        <w:spacing w:after="0" w:line="360" w:lineRule="auto"/>
        <w:ind w:right="77" w:firstLine="567"/>
        <w:rPr>
          <w:sz w:val="28"/>
          <w:szCs w:val="28"/>
          <w:lang w:val="en-US"/>
        </w:rPr>
      </w:pPr>
      <w:r w:rsidRPr="00C9743E">
        <w:rPr>
          <w:sz w:val="28"/>
          <w:szCs w:val="28"/>
          <w:lang w:val="en-US"/>
        </w:rPr>
        <w:t xml:space="preserve">chiqish svetoforidagi taklif signaliga binoan; </w:t>
      </w:r>
    </w:p>
    <w:p w:rsidR="005F1D4A" w:rsidRPr="00C9743E" w:rsidRDefault="005F1D4A" w:rsidP="005F1D4A">
      <w:pPr>
        <w:spacing w:after="0" w:line="360" w:lineRule="auto"/>
        <w:ind w:right="1" w:firstLine="851"/>
        <w:rPr>
          <w:sz w:val="28"/>
          <w:szCs w:val="28"/>
          <w:lang w:val="en-US"/>
        </w:rPr>
      </w:pPr>
      <w:r w:rsidRPr="00C9743E">
        <w:rPr>
          <w:sz w:val="28"/>
          <w:szCs w:val="28"/>
          <w:lang w:val="en-US"/>
        </w:rPr>
        <w:t xml:space="preserve">jo‘natilayotgan poyezd mashinistiga radio aloqa orqali uzatiladigan qayd etiluvchi buyruq bilan: </w:t>
      </w:r>
    </w:p>
    <w:p w:rsidR="005F1D4A" w:rsidRPr="00C9743E" w:rsidRDefault="005F1D4A" w:rsidP="005F1D4A">
      <w:pPr>
        <w:spacing w:after="0" w:line="360" w:lineRule="auto"/>
        <w:ind w:right="703" w:firstLine="567"/>
        <w:rPr>
          <w:sz w:val="28"/>
          <w:szCs w:val="28"/>
          <w:lang w:val="en-US"/>
        </w:rPr>
      </w:pPr>
      <w:r>
        <w:rPr>
          <w:b/>
          <w:sz w:val="28"/>
          <w:szCs w:val="28"/>
          <w:lang w:val="en-US"/>
        </w:rPr>
        <w:t>«</w:t>
      </w:r>
      <w:r w:rsidRPr="00C9743E">
        <w:rPr>
          <w:b/>
          <w:sz w:val="28"/>
          <w:szCs w:val="28"/>
          <w:lang w:val="en-US"/>
        </w:rPr>
        <w:t>Buyruq № _____. Sana ______. Vaqt ________(soat, minut). ____ yo‘ldagi № _____ poyezdga chiqish (marshrut) svetoforining liter _____ taqiqlovchi ko‘rsatmasida asosiy yo‘ldan jo‘nashga va birinchi o‘tish (chiqish, marshrut) svetoforigacha liter ____ yurishga, so‘ngra avtoblokirovka signallariga binoan harakatlanishga ruxsat beraman. DSP____</w:t>
      </w:r>
      <w:r>
        <w:rPr>
          <w:b/>
          <w:sz w:val="28"/>
          <w:szCs w:val="28"/>
          <w:lang w:val="en-US"/>
        </w:rPr>
        <w:t>»</w:t>
      </w:r>
      <w:r w:rsidRPr="00C9743E">
        <w:rPr>
          <w:b/>
          <w:sz w:val="28"/>
          <w:szCs w:val="28"/>
          <w:lang w:val="en-US"/>
        </w:rPr>
        <w:t xml:space="preserve">. </w:t>
      </w:r>
    </w:p>
    <w:p w:rsidR="005F1D4A" w:rsidRPr="00C9743E" w:rsidRDefault="005F1D4A" w:rsidP="005F1D4A">
      <w:pPr>
        <w:spacing w:after="0" w:line="360" w:lineRule="auto"/>
        <w:ind w:right="0" w:firstLine="567"/>
        <w:rPr>
          <w:sz w:val="28"/>
          <w:szCs w:val="28"/>
          <w:lang w:val="en-US"/>
        </w:rPr>
      </w:pPr>
      <w:r w:rsidRPr="00C9743E">
        <w:rPr>
          <w:sz w:val="28"/>
          <w:szCs w:val="28"/>
          <w:lang w:val="en-US"/>
        </w:rPr>
        <w:t xml:space="preserve">I-punkti to‘ldirilgan yashil rangli blankdagi (DU-54 shaklidagi blank) ruxsatnomaga asosan. </w:t>
      </w:r>
    </w:p>
    <w:p w:rsidR="005F1D4A" w:rsidRPr="00C9743E" w:rsidRDefault="005F1D4A" w:rsidP="005F1D4A">
      <w:pPr>
        <w:spacing w:after="0" w:line="360" w:lineRule="auto"/>
        <w:ind w:right="12" w:firstLine="567"/>
        <w:rPr>
          <w:sz w:val="28"/>
          <w:szCs w:val="28"/>
          <w:lang w:val="en-US"/>
        </w:rPr>
      </w:pPr>
      <w:r w:rsidRPr="00C9743E">
        <w:rPr>
          <w:sz w:val="28"/>
          <w:szCs w:val="28"/>
          <w:lang w:val="en-US"/>
        </w:rPr>
        <w:t xml:space="preserve">Bir yo‘llik peregonga yoki ikki tomonlama avtoblokirovkali ikki yo‘llik peregonning noto‘g’ri yo‘lidan chiqish svetoforining taqiqlovchi ko‘rsatmasida poyezd quyidagi tartibda jo‘natilishi mumkin: </w:t>
      </w:r>
    </w:p>
    <w:p w:rsidR="005F1D4A" w:rsidRPr="00C9743E" w:rsidRDefault="005F1D4A" w:rsidP="005F1D4A">
      <w:pPr>
        <w:numPr>
          <w:ilvl w:val="0"/>
          <w:numId w:val="4"/>
        </w:numPr>
        <w:tabs>
          <w:tab w:val="left" w:pos="993"/>
        </w:tabs>
        <w:spacing w:after="0" w:line="360" w:lineRule="auto"/>
        <w:ind w:right="2" w:firstLine="567"/>
        <w:rPr>
          <w:sz w:val="28"/>
          <w:szCs w:val="28"/>
          <w:lang w:val="en-US"/>
        </w:rPr>
      </w:pPr>
      <w:r w:rsidRPr="00C9743E">
        <w:rPr>
          <w:sz w:val="28"/>
          <w:szCs w:val="28"/>
          <w:lang w:val="en-US"/>
        </w:rPr>
        <w:t xml:space="preserve">ushbu Yo‘riqnomaning 30-bandida ko‘rsatilgan shaklda, poyezd mashinistiga radio aloqa bo‘yicha uzatiladigan stansiya navbatchisining qayd etiluvchi buyrug’i bo‘yicha; </w:t>
      </w:r>
    </w:p>
    <w:p w:rsidR="005F1D4A" w:rsidRPr="00C9743E" w:rsidRDefault="005F1D4A" w:rsidP="005F1D4A">
      <w:pPr>
        <w:numPr>
          <w:ilvl w:val="0"/>
          <w:numId w:val="4"/>
        </w:numPr>
        <w:tabs>
          <w:tab w:val="left" w:pos="993"/>
        </w:tabs>
        <w:spacing w:after="0" w:line="360" w:lineRule="auto"/>
        <w:ind w:right="2" w:firstLine="567"/>
        <w:rPr>
          <w:sz w:val="28"/>
          <w:szCs w:val="28"/>
          <w:lang w:val="en-US"/>
        </w:rPr>
      </w:pPr>
      <w:r w:rsidRPr="00C9743E">
        <w:rPr>
          <w:sz w:val="28"/>
          <w:szCs w:val="28"/>
          <w:lang w:val="en-US"/>
        </w:rPr>
        <w:t xml:space="preserve">I-punkti to‘ldirilgan yashil rangli blankdagi (DU-54 shaklidagi blank) </w:t>
      </w:r>
    </w:p>
    <w:p w:rsidR="005F1D4A" w:rsidRPr="00C9743E" w:rsidRDefault="005F1D4A" w:rsidP="005F1D4A">
      <w:pPr>
        <w:tabs>
          <w:tab w:val="left" w:pos="993"/>
        </w:tabs>
        <w:spacing w:after="0" w:line="360" w:lineRule="auto"/>
        <w:ind w:right="77" w:firstLine="567"/>
        <w:rPr>
          <w:sz w:val="28"/>
          <w:szCs w:val="28"/>
          <w:lang w:val="en-US"/>
        </w:rPr>
      </w:pPr>
      <w:r w:rsidRPr="00C9743E">
        <w:rPr>
          <w:sz w:val="28"/>
          <w:szCs w:val="28"/>
          <w:lang w:val="en-US"/>
        </w:rPr>
        <w:t xml:space="preserve">ruxsatnomaga asosan. </w:t>
      </w:r>
    </w:p>
    <w:p w:rsidR="005F1D4A" w:rsidRPr="00C9743E" w:rsidRDefault="005F1D4A" w:rsidP="005F1D4A">
      <w:pPr>
        <w:spacing w:after="0" w:line="360" w:lineRule="auto"/>
        <w:ind w:right="5" w:firstLine="567"/>
        <w:rPr>
          <w:sz w:val="28"/>
          <w:szCs w:val="28"/>
          <w:lang w:val="en-US"/>
        </w:rPr>
      </w:pPr>
      <w:r w:rsidRPr="00C9743E">
        <w:rPr>
          <w:sz w:val="28"/>
          <w:szCs w:val="28"/>
          <w:lang w:val="en-US"/>
        </w:rPr>
        <w:t xml:space="preserve">Poyezdni taklif signali bo‘yicha bir yo‘llik peregonga va ikki yo‘llik peregonning noto‘g’ri yo‘li bo‘ylab jo‘natish taqiqlanadi.Poyezdni jo‘natishdan oldin stansiya navbatchisi quyidagilarni bajarishi shart:peregon (yo‘l)ning qarama-qarshi yo‘nalishdan harakatlanayotgan poyezdlardan bo‘shligini tasdiqlovchi, poyezd dispetcherining buyrug’ini qabul qilishi: </w:t>
      </w:r>
    </w:p>
    <w:p w:rsidR="005F1D4A" w:rsidRPr="00C9743E" w:rsidRDefault="005F1D4A" w:rsidP="005F1D4A">
      <w:pPr>
        <w:spacing w:after="0" w:line="360" w:lineRule="auto"/>
        <w:ind w:right="0" w:firstLine="567"/>
        <w:rPr>
          <w:sz w:val="28"/>
          <w:szCs w:val="28"/>
          <w:lang w:val="en-US"/>
        </w:rPr>
      </w:pPr>
      <w:r>
        <w:rPr>
          <w:b/>
          <w:sz w:val="28"/>
          <w:szCs w:val="28"/>
          <w:lang w:val="en-US"/>
        </w:rPr>
        <w:lastRenderedPageBreak/>
        <w:t>«</w:t>
      </w:r>
      <w:r w:rsidRPr="00C9743E">
        <w:rPr>
          <w:b/>
          <w:sz w:val="28"/>
          <w:szCs w:val="28"/>
          <w:lang w:val="en-US"/>
        </w:rPr>
        <w:t>№____ poyezdga _____ asosiy yo‘l bo‘yicha stansiyadan chiqish svetoforining taqiq ko‘rsatmasida jo‘nashga ruxsat beraman. Peregon (peregonning asosiy yo‘li) qarama-qarshi yo‘nalishdagi poyezdlardan bo‘sh. DNS ____</w:t>
      </w:r>
      <w:r>
        <w:rPr>
          <w:b/>
          <w:sz w:val="28"/>
          <w:szCs w:val="28"/>
          <w:lang w:val="en-US"/>
        </w:rPr>
        <w:t>»</w:t>
      </w:r>
      <w:r w:rsidRPr="00C9743E">
        <w:rPr>
          <w:b/>
          <w:sz w:val="28"/>
          <w:szCs w:val="28"/>
          <w:lang w:val="en-US"/>
        </w:rPr>
        <w:t xml:space="preserve">. </w:t>
      </w:r>
    </w:p>
    <w:p w:rsidR="005F1D4A" w:rsidRPr="00C9743E" w:rsidRDefault="005F1D4A" w:rsidP="005F1D4A">
      <w:pPr>
        <w:spacing w:after="0" w:line="360" w:lineRule="auto"/>
        <w:ind w:right="12" w:firstLine="567"/>
        <w:rPr>
          <w:sz w:val="28"/>
          <w:szCs w:val="28"/>
          <w:lang w:val="en-US"/>
        </w:rPr>
      </w:pPr>
      <w:r w:rsidRPr="00C9743E">
        <w:rPr>
          <w:sz w:val="28"/>
          <w:szCs w:val="28"/>
          <w:lang w:val="en-US"/>
        </w:rPr>
        <w:t xml:space="preserve">Bunday buyruq chiqish svetoforining taqiq ko‘rsatmasida bir yoki bir nechta (birin-ketin) bir yo‘nalishda harakatlanayotgan poyezdlarni jo‘natish uchun ham berilishi mumkin; jo‘nab ketayotgan poyezd yo‘nalishida blok-tizimni o‘rnatish; </w:t>
      </w:r>
    </w:p>
    <w:p w:rsidR="005F1D4A" w:rsidRPr="00C9743E" w:rsidRDefault="005F1D4A" w:rsidP="005F1D4A">
      <w:pPr>
        <w:spacing w:after="0" w:line="360" w:lineRule="auto"/>
        <w:ind w:right="6" w:firstLine="567"/>
        <w:rPr>
          <w:sz w:val="28"/>
          <w:szCs w:val="28"/>
          <w:lang w:val="en-US"/>
        </w:rPr>
      </w:pPr>
      <w:r w:rsidRPr="00C9743E">
        <w:rPr>
          <w:sz w:val="28"/>
          <w:szCs w:val="28"/>
          <w:lang w:val="en-US"/>
        </w:rPr>
        <w:t xml:space="preserve">apparatdan tegishli peregon (peregon yo‘li) jezl-kalitini chiqarish. Chiqarilgan jezl-kalit jo‘nayotgan poyezd amalda peregonni egallagandan so‘ng (u birinchi uzoqlashish blok-uchastkasiga kirganidan so‘ng) apparatga qaytariladi.O‘tish svetoforlarisiz, yo‘nalishni o‘zgartirish qurilmalari bilan jihozlanmagan, boshqaruv apparatlarida jezl kalitlari bo‘lmagan bir yo‘llik peregonlarga chiqish svetoforining taqiq ko‘rsatmasida poyezdlarni jo‘natish tartibi AJ boshqaruvi raisi tomonidan belgilanadi. Bu hollarda poyezdlar </w:t>
      </w:r>
      <w:r>
        <w:rPr>
          <w:sz w:val="28"/>
          <w:szCs w:val="28"/>
          <w:lang w:val="en-US"/>
        </w:rPr>
        <w:t>«</w:t>
      </w:r>
      <w:r w:rsidRPr="00C9743E">
        <w:rPr>
          <w:sz w:val="28"/>
          <w:szCs w:val="28"/>
          <w:lang w:val="en-US"/>
        </w:rPr>
        <w:t>a</w:t>
      </w:r>
      <w:r>
        <w:rPr>
          <w:sz w:val="28"/>
          <w:szCs w:val="28"/>
          <w:lang w:val="en-US"/>
        </w:rPr>
        <w:t>»</w:t>
      </w:r>
      <w:r w:rsidRPr="00C9743E">
        <w:rPr>
          <w:sz w:val="28"/>
          <w:szCs w:val="28"/>
          <w:lang w:val="en-US"/>
        </w:rPr>
        <w:t xml:space="preserve"> va </w:t>
      </w:r>
    </w:p>
    <w:p w:rsidR="005F1D4A" w:rsidRPr="00C9743E" w:rsidRDefault="005F1D4A" w:rsidP="005F1D4A">
      <w:pPr>
        <w:spacing w:after="0" w:line="360" w:lineRule="auto"/>
        <w:ind w:right="5" w:firstLine="567"/>
        <w:rPr>
          <w:sz w:val="28"/>
          <w:szCs w:val="28"/>
          <w:lang w:val="en-US"/>
        </w:rPr>
      </w:pPr>
      <w:r>
        <w:rPr>
          <w:sz w:val="28"/>
          <w:szCs w:val="28"/>
          <w:lang w:val="en-US"/>
        </w:rPr>
        <w:t>«</w:t>
      </w:r>
      <w:r w:rsidRPr="00C9743E">
        <w:rPr>
          <w:sz w:val="28"/>
          <w:szCs w:val="28"/>
          <w:lang w:val="en-US"/>
        </w:rPr>
        <w:t>b</w:t>
      </w:r>
      <w:r>
        <w:rPr>
          <w:sz w:val="28"/>
          <w:szCs w:val="28"/>
          <w:lang w:val="en-US"/>
        </w:rPr>
        <w:t>»</w:t>
      </w:r>
      <w:r w:rsidRPr="00C9743E">
        <w:rPr>
          <w:sz w:val="28"/>
          <w:szCs w:val="28"/>
          <w:lang w:val="en-US"/>
        </w:rPr>
        <w:t xml:space="preserve"> bandlarda ko‘rsatilgan ruxsatnomalar bo‘yicha jo‘natiladi.Lokomotiv svetoforining ko‘rsatmalari bo‘yicha noto‘g’ri yo‘ldan harakatlanish avtoblokirovkasi bilan jihozlangan ikki yo‘llik peregonlarda, qachonkim noto‘g’ri yo‘lning chiqish svetofori ochilmagan yoki mavjud bo‘lmagan hollarda poyezdlar avtoblokirovkaning amalda bo‘lishi yakunlangandan so‘ng jo‘natiladi. Birinchi blok-uchastkaning bo‘sh ekanligiga ishonch hosil qilmasdan turib, avtoblokiroka bilan jihozlangan peregonga chiqish svetoforining taqiq ko‘rsatmasida poyezdni jo‘natish stansiya navbatchisiga taqiqlanadi.</w:t>
      </w:r>
      <w:r>
        <w:rPr>
          <w:sz w:val="28"/>
          <w:szCs w:val="28"/>
          <w:lang w:val="en-US"/>
        </w:rPr>
        <w:t xml:space="preserve"> </w:t>
      </w:r>
      <w:r w:rsidRPr="00C9743E">
        <w:rPr>
          <w:sz w:val="28"/>
          <w:szCs w:val="28"/>
          <w:lang w:val="en-US"/>
        </w:rPr>
        <w:t>Agar ilgari jo‘natilgan poyezd birinchi blok-uchastkani o‘tib ketishiga zarur vaqtdan so‘ng ham boshqaruv asboblari uning bandligini ko‘rsatsa, hamda to‘g’ri tayyorlangan marshrutda chiqish svetofori ochilmasa, stansiya navbatchisi ixtiyorida bo‘lgan boshqa vositalar bilan (ilgari jo‘natilgan poyezd mashinisti bilan radio aloqa orqali so‘zlashib, pereezd navbatchilari va boshqa xodimlar xabarlari bo‘yicha) birinchi blokuchastkaning bo‘sh ekanligiga ishonch hosil qilishi lozim.</w:t>
      </w:r>
      <w:r>
        <w:rPr>
          <w:sz w:val="28"/>
          <w:szCs w:val="28"/>
          <w:lang w:val="en-US"/>
        </w:rPr>
        <w:t xml:space="preserve"> </w:t>
      </w:r>
      <w:r w:rsidRPr="00C9743E">
        <w:rPr>
          <w:sz w:val="28"/>
          <w:szCs w:val="28"/>
          <w:lang w:val="en-US"/>
        </w:rPr>
        <w:t xml:space="preserve">Agar stansiya navbatchisi 10 minut davomida ilgari jo‘natilgan poyezd qayerdaligini aniqlay olmasa, keyingi poyezd </w:t>
      </w:r>
      <w:r w:rsidRPr="00C9743E">
        <w:rPr>
          <w:sz w:val="28"/>
          <w:szCs w:val="28"/>
          <w:lang w:val="en-US"/>
        </w:rPr>
        <w:lastRenderedPageBreak/>
        <w:t>chiqish svetoforining taqiq ko‘rsatmasida jo‘natilishi mumkin, ammo bu holda yetakchi lokomotivning mashinisti stansiyadan jo‘nashdan oldin radio aloqa orqali yoki yashil rangdagi ruxsatnoma blankasida qayd etilib, birinchi blok-uchastkaning bo‘shligi xususida ma'lumot yo‘qligi haqida ogoshlantirilishi lozim.Shu singari holatlarda o‘tish svetoforlari bo‘lmagan, avtoblokirovkalik qisqa peregonlarga</w:t>
      </w:r>
      <w:r>
        <w:rPr>
          <w:sz w:val="28"/>
          <w:szCs w:val="28"/>
          <w:lang w:val="en-US"/>
        </w:rPr>
        <w:t xml:space="preserve"> SSB qurilmalari tizimi va ish </w:t>
      </w:r>
      <w:r w:rsidRPr="00C9743E">
        <w:rPr>
          <w:sz w:val="28"/>
          <w:szCs w:val="28"/>
          <w:lang w:val="en-US"/>
        </w:rPr>
        <w:t>sharoitlariga bog’liq ravishda poyezdlarni jo‘natish tartibi, AJ tashishlarni tashkil qilish boshqarmasi boshlig’i tomonidan belgilanadi. Jo‘natilayotgan poyezdning (bir yo‘llik peregonga, shuningdek ikki yo‘lli peregonga ham) taqiq ko‘rsatmali marshrut svetofordan o‘tishi, stansiya navbatchisi tomonidan svetofor chegaralovchi yo‘l uchastkasining bo‘shligini tekshirilgandan so‘ng, ushbu Yo‘riqnomaning 30-bandida ko‘zda tutilgan ruxsatnomalarga asosan amalga oshiriladi. Chiqish svetoforidagi taklif chirog’i, 1-punkti to‘ldirilgan yashil blankdagi ruxsatnoma (DU-54 shaklidagi blank) yoki radio aloqa orqali uzatilgan stansiya navbatchisining qayd etiluvchi buyrug’i mashinistga yopiq chiqish svetoforidan o‘tish va poyezdni birinchi o‘tish svetoforigacha (o‘tish svetofori bo‘lmagan peregonlarda esa, qo‘shni stansiyaning kirish svetoforigacha) poyezdni 20 km/soat dan oshmagan tezlikda o‘ta ehtiyotkorlik bilan hamda harakatga to‘siq uchraganda darhol to‘xtashga tayyor holda yuritish, so‘ngra avtomatik blokirovka signallariga rioya qilish xuquqini beradi.</w:t>
      </w:r>
      <w:r>
        <w:rPr>
          <w:sz w:val="28"/>
          <w:szCs w:val="28"/>
          <w:lang w:val="en-US"/>
        </w:rPr>
        <w:t xml:space="preserve"> </w:t>
      </w:r>
      <w:r w:rsidRPr="00C9743E">
        <w:rPr>
          <w:sz w:val="28"/>
          <w:szCs w:val="28"/>
          <w:lang w:val="en-US"/>
        </w:rPr>
        <w:t xml:space="preserve">Ko‘rsatilgan ruxsatlar marshrut svetoforining nosozligida mashinistga shu singari tartibda chiqish (yoki keyingi marshrut) svetoforgacha harakatlanish xuquqini beradi.Stansiyadan yuqorida ko‘rsatilgan ruxsatlar bo‘yicha jo‘natilgan poyezdning avtostopli avtomatik lokomotiv signalizatsiya bilan jihozlangan uchastkalardan harakatlanganida, agar birinchi blok-uchastkaning bo‘shligi xususida ma'lumot bo‘lsa, poyezd peregonga kirgandan so‘ng, lokomotiv svetoforida yashil, sariq yoki sariq bilan qizil chiroq yonsa, mashinist birinchi o‘tish svetoforigacha lokomotiv svetoforining signal ko‘rsatmalariga binoan harakatlanishi mumkin. Lokomotiv svetoforning oq chirog’i yonganda yoki birinchi blok-uchastkaning bo‘sh ekanligi to‘g’risida ma'lumotlar bo‘lmaganda mashinist birinchi o‘tish svetoforigacha 20 km/soat dan oshmagan </w:t>
      </w:r>
      <w:r w:rsidRPr="00C9743E">
        <w:rPr>
          <w:sz w:val="28"/>
          <w:szCs w:val="28"/>
          <w:lang w:val="en-US"/>
        </w:rPr>
        <w:lastRenderedPageBreak/>
        <w:t xml:space="preserve">tezlikda, so‘ngra avtomatik blokirovka signallariga binoan harakatlanishi lozim. Guruh svetoforining nosozligida poyezdlar ushbu Yo‘riqnomaning 30- va 31- bandlarida ko‘zda tutilgan tartibda stansiya navbatchisining qayd etiluvchi buyrug’i yoki  I-punkti to‘ldirilgan yashil blankdagi ruxsatnoma (DU-54 shaklidagi blank) bo‘yicha jo‘natiladi. Chiqish svetoforida yo‘nalishning marshrut (oq rang) ko‘rsatkichi nosozligida poyezdlar ochiq chiqish svetoforida jo‘natiladi, ammo bunday holatda stansiya navbatchisi mashinistga shaxsan, poyezd radio aloqasi yoki poyezdlar harakatiga aloqador biron stansiya xodimi orqali ko‘rsatkichning nosozligi va poyezd harakatlanayotgan yo‘nalishda marshrutning tayyorligi xususida xabar qilishi lozim. Svetoforlarning kallaklari yoki boshqaruv apparatida (tablo)da yaqinlashuv va uzoqlashuv uchastkalarining nosozligida, poyezdlarni qabul qilish va jo‘natish avtomatik blokirovka bo‘yicha, stansiya navbatchisining (telefon yoki radio aloqa orqali) poyezd dispetcheri, qo‘shni stansiyalarning navbatchilari, lokomotivlarning mashinistlari va boshqa xodimlar bilan so‘zlashuvlari asosida amalga oshiriladi. Poyezdlarni qabul qilish va jo‘natish marshrutlarini tayyorlash jarayonida stansiya navbatchisi stansiya SSB qurilmalari nazorat asboblarining nosozligida ushbu Yo‘riqnomaning 13-bobida belgilangan tartibga rioya qilishi lozim. Peregon xaqiqatda bo‘sh bo‘lib, nazorat asboblari uning bandligini ko‘rsatganda va bu holda harakat yo‘nalishini (bir yo‘llik yoki ikki tomonlama avtoblokirovkali ikki va ko‘p yo‘llik peregonlarda) o‘zgartirish talab etilsa, shuningdek asosiy rejim dastaklari (knopkalari) yordamida yo‘nalishni o‘zgartirish mumkin bo‘lmagan boshqa holatlarda, yordamchi rejim dastaklari (knopkalari) mavjud bo‘lsa, bunday o‘zgarish ushbu dastaklar yordamida peregonning bo‘shligini tekshirib ko‘rgandan so‘ng uni chegaralovchi stansiyalar navbatchilariga beriladigan poyezd dispetcherining qayd etiluvchi buyrug’i bo‘yicha amalga oshiriladi: </w:t>
      </w:r>
    </w:p>
    <w:p w:rsidR="005F1D4A" w:rsidRPr="00C9743E" w:rsidRDefault="005F1D4A" w:rsidP="005F1D4A">
      <w:pPr>
        <w:spacing w:after="0" w:line="360" w:lineRule="auto"/>
        <w:ind w:right="0" w:firstLine="567"/>
        <w:rPr>
          <w:sz w:val="28"/>
          <w:szCs w:val="28"/>
          <w:lang w:val="en-US"/>
        </w:rPr>
      </w:pPr>
      <w:r>
        <w:rPr>
          <w:b/>
          <w:sz w:val="28"/>
          <w:szCs w:val="28"/>
          <w:lang w:val="en-US"/>
        </w:rPr>
        <w:t>«</w:t>
      </w:r>
      <w:r w:rsidRPr="00C9743E">
        <w:rPr>
          <w:b/>
          <w:sz w:val="28"/>
          <w:szCs w:val="28"/>
          <w:lang w:val="en-US"/>
        </w:rPr>
        <w:t xml:space="preserve">____ peregonda (_______peregonning___yo‘lida) avtoblokirovka bo‘yicha yo‘nalishni yordamchi rejim dastaklari (knopkalari) vositasida </w:t>
      </w:r>
      <w:r>
        <w:rPr>
          <w:b/>
          <w:sz w:val="28"/>
          <w:szCs w:val="28"/>
          <w:lang w:val="en-US"/>
        </w:rPr>
        <w:lastRenderedPageBreak/>
        <w:t xml:space="preserve">toqdan  </w:t>
      </w:r>
      <w:r w:rsidRPr="00C9743E">
        <w:rPr>
          <w:b/>
          <w:sz w:val="28"/>
          <w:szCs w:val="28"/>
          <w:lang w:val="en-US"/>
        </w:rPr>
        <w:t xml:space="preserve">juftga o‘zgartirishga </w:t>
      </w:r>
      <w:r w:rsidRPr="00C9743E">
        <w:rPr>
          <w:b/>
          <w:sz w:val="28"/>
          <w:szCs w:val="28"/>
          <w:lang w:val="en-US"/>
        </w:rPr>
        <w:tab/>
        <w:t xml:space="preserve">ruxsat </w:t>
      </w:r>
      <w:r>
        <w:rPr>
          <w:b/>
          <w:sz w:val="28"/>
          <w:szCs w:val="28"/>
          <w:lang w:val="en-US"/>
        </w:rPr>
        <w:t xml:space="preserve">beraman. </w:t>
      </w:r>
      <w:r w:rsidRPr="00C9743E">
        <w:rPr>
          <w:b/>
          <w:sz w:val="28"/>
          <w:szCs w:val="28"/>
          <w:lang w:val="en-US"/>
        </w:rPr>
        <w:t>Peregon (peregonning___yo‘li) poyezdlardan bo‘sh. DNS____</w:t>
      </w:r>
      <w:r>
        <w:rPr>
          <w:b/>
          <w:sz w:val="28"/>
          <w:szCs w:val="28"/>
          <w:lang w:val="en-US"/>
        </w:rPr>
        <w:t>»</w:t>
      </w:r>
      <w:r w:rsidRPr="00C9743E">
        <w:rPr>
          <w:b/>
          <w:sz w:val="28"/>
          <w:szCs w:val="28"/>
          <w:lang w:val="en-US"/>
        </w:rPr>
        <w:t>.</w:t>
      </w:r>
      <w:r w:rsidRPr="00C9743E">
        <w:rPr>
          <w:sz w:val="28"/>
          <w:szCs w:val="28"/>
          <w:lang w:val="en-US"/>
        </w:rPr>
        <w:t xml:space="preserve"> </w:t>
      </w:r>
    </w:p>
    <w:p w:rsidR="005F1D4A" w:rsidRPr="00C9743E" w:rsidRDefault="005F1D4A" w:rsidP="005F1D4A">
      <w:pPr>
        <w:spacing w:after="0" w:line="360" w:lineRule="auto"/>
        <w:ind w:right="2" w:firstLine="567"/>
        <w:rPr>
          <w:sz w:val="28"/>
          <w:szCs w:val="28"/>
          <w:lang w:val="en-US"/>
        </w:rPr>
      </w:pPr>
      <w:r w:rsidRPr="00C9743E">
        <w:rPr>
          <w:sz w:val="28"/>
          <w:szCs w:val="28"/>
          <w:lang w:val="en-US"/>
        </w:rPr>
        <w:t>Bunday buyruqni olgandan so‘ng ikkala stansiyaning navbatchilari plombalarni uzadilar va yordamchi rejim dastaklarini (knopkalarini) yo‘nalishni o‘zgartirish uchun o‘tkazadilar. Yo‘nalishni o‘zgartirgandan so‘ng stansiya navbatchilari boshqaruv pultidagi nazorat asboblarining ko‘rsatmasi bo‘yicha o‘zgarish sodir bo‘lganiga ishonch hosil qilishlari, so‘ngra yordamchi dastaklar (knopkalar)ni normal holatga keltirishlari lozim. Plombalar uzilgani to‘g’risida ko‘rik jurnaliga qayd kiritiladi.</w:t>
      </w:r>
      <w:r>
        <w:rPr>
          <w:sz w:val="28"/>
          <w:szCs w:val="28"/>
          <w:lang w:val="en-US"/>
        </w:rPr>
        <w:t xml:space="preserve"> </w:t>
      </w:r>
      <w:r w:rsidRPr="00C9743E">
        <w:rPr>
          <w:sz w:val="28"/>
          <w:szCs w:val="28"/>
          <w:lang w:val="en-US"/>
        </w:rPr>
        <w:t>Yo‘nalish o‘zgartirilgandan so‘ng poyezdlar ochiq chiqish svetofori bo‘yicha jo‘natiladi, tegishli signal ochilmagan holatlarda esa, ushbu Yo‘riqnomaning 30-, 31- punktlariga muvofiq jo‘natiladi. Barcha turdaga telefon aloqasi uzilganda va radio aloqa orqali so‘zlashuv imkoniyati bo‘lmasa, ammo avtoblokirovka soz ishlaganda (nazorat asboblarining ko‘rsatmalari bo‘yicha uzoqlashuv uchastkalarning bo‘shligida) ikki yo‘llik peregonlarda poyezdlarning harkati faqat to‘g’ri yo‘l bo‘ylab avtoblokirovka signallariga binoan amalga oshiriladi. Bir yo‘llik peregonlarda bunday holatlarda poyezdlarni jo‘natish uchun avtoblokirovkadan faqat ustun (toq) yo‘nalishda jo‘natayotgan stansiya foydalanishi mumkin bo‘lib, bu stansiyadagi avtoblokirovkaning yo‘nalishi aloqa uzilgan paytda poyezdlarning shu yo‘nalishdagi harakatiga mos bo‘lishi shart.</w:t>
      </w:r>
      <w:r>
        <w:rPr>
          <w:sz w:val="28"/>
          <w:szCs w:val="28"/>
          <w:lang w:val="en-US"/>
        </w:rPr>
        <w:t xml:space="preserve"> </w:t>
      </w:r>
      <w:r w:rsidRPr="00C9743E">
        <w:rPr>
          <w:sz w:val="28"/>
          <w:szCs w:val="28"/>
          <w:lang w:val="en-US"/>
        </w:rPr>
        <w:t xml:space="preserve">Agar telefon aloqasi uzilgan paytda avtoblokirovka juft yo‘nalishda o‘rnatilgan bo‘lsa, birinchi poyezd ustun yo‘nalishdagi stansiyadan juft poyezd peregondan o‘tishi uchun zarur bo‘lgan davrga telefon aloqasi uzilgan paytdan boshlab yana 10 minut qo‘shilgan miqdordagi vaqt o‘tgandan so‘ng jo‘natilishi mumkin, shu vaqt davomida nazorat asboblari peregonning bo‘sh ekanligini ko‘rsatgan bo‘lishi shart. Ustun yo‘nalishdagi stansiyada yakka lokomotiv bo‘lsa, u birinchi jo‘natilishi lozim.Birinchi poyezd (lokomotiv, o‘zi yurar maxsus harakat tarkibi) jo‘natilishi uchun stansiya navbatchisi avtoblokirovkani toq yo‘nalishga o‘zgartirishi, apparatdan jezl-kalitni chiqarishi va chiqish svetoforini ochishi lozim. Birinchi poyezd (lokomotiv, o‘zi yurar maxsus harakat tarkibi) bilan yozma xabarnoma </w:t>
      </w:r>
      <w:r w:rsidRPr="00C9743E">
        <w:rPr>
          <w:sz w:val="28"/>
          <w:szCs w:val="28"/>
          <w:lang w:val="en-US"/>
        </w:rPr>
        <w:lastRenderedPageBreak/>
        <w:t xml:space="preserve">yuboriladi va shu paytdan boshlab toki telefon aloqasi tiklangunga qadar poyezdlarning harakati ushbu </w:t>
      </w:r>
    </w:p>
    <w:p w:rsidR="005F1D4A" w:rsidRPr="00C9743E" w:rsidRDefault="005F1D4A" w:rsidP="005F1D4A">
      <w:pPr>
        <w:spacing w:after="0" w:line="360" w:lineRule="auto"/>
        <w:ind w:right="0" w:firstLine="567"/>
        <w:rPr>
          <w:sz w:val="28"/>
          <w:szCs w:val="28"/>
          <w:lang w:val="en-US"/>
        </w:rPr>
      </w:pPr>
      <w:r w:rsidRPr="00C9743E">
        <w:rPr>
          <w:sz w:val="28"/>
          <w:szCs w:val="28"/>
          <w:lang w:val="en-US"/>
        </w:rPr>
        <w:t xml:space="preserve">Yo‘riqnomaning 6-bobida bir yo‘llik peregonlar uchun belgilangan qoidalarga binoan amalga oshiriladi </w:t>
      </w:r>
    </w:p>
    <w:p w:rsidR="005F1D4A" w:rsidRPr="00C9743E" w:rsidRDefault="005F1D4A" w:rsidP="005F1D4A">
      <w:pPr>
        <w:spacing w:after="0" w:line="360" w:lineRule="auto"/>
        <w:ind w:right="0" w:firstLine="567"/>
        <w:rPr>
          <w:sz w:val="28"/>
          <w:szCs w:val="28"/>
          <w:lang w:val="en-US"/>
        </w:rPr>
      </w:pPr>
      <w:r w:rsidRPr="00C9743E">
        <w:rPr>
          <w:sz w:val="28"/>
          <w:szCs w:val="28"/>
          <w:lang w:val="en-US"/>
        </w:rPr>
        <w:t xml:space="preserve"> Avtoblokirovka amal qilishi to‘xtatilishi zarur bo‘lgan nosozliklarga quyidagilar kiradi: </w:t>
      </w:r>
    </w:p>
    <w:p w:rsidR="005F1D4A" w:rsidRPr="00C9743E" w:rsidRDefault="005F1D4A" w:rsidP="005F1D4A">
      <w:pPr>
        <w:numPr>
          <w:ilvl w:val="0"/>
          <w:numId w:val="5"/>
        </w:numPr>
        <w:tabs>
          <w:tab w:val="left" w:pos="851"/>
        </w:tabs>
        <w:spacing w:after="0" w:line="360" w:lineRule="auto"/>
        <w:ind w:right="7" w:firstLine="567"/>
        <w:rPr>
          <w:sz w:val="28"/>
          <w:szCs w:val="28"/>
          <w:lang w:val="en-US"/>
        </w:rPr>
      </w:pPr>
      <w:r w:rsidRPr="00C9743E">
        <w:rPr>
          <w:sz w:val="28"/>
          <w:szCs w:val="28"/>
          <w:lang w:val="en-US"/>
        </w:rPr>
        <w:t xml:space="preserve">lokomotiv svetoforidagi ko‘rsatmalarga bog’liq bo‘lmagan holda peregonda ketma-ket joylashgan ikki va undan ortiq svetoforlarda signal chiroqlarining o‘chganligi; </w:t>
      </w:r>
    </w:p>
    <w:p w:rsidR="005F1D4A" w:rsidRPr="00C9743E" w:rsidRDefault="005F1D4A" w:rsidP="005F1D4A">
      <w:pPr>
        <w:numPr>
          <w:ilvl w:val="0"/>
          <w:numId w:val="5"/>
        </w:numPr>
        <w:tabs>
          <w:tab w:val="left" w:pos="851"/>
        </w:tabs>
        <w:spacing w:after="0" w:line="360" w:lineRule="auto"/>
        <w:ind w:right="7" w:firstLine="567"/>
        <w:rPr>
          <w:sz w:val="28"/>
          <w:szCs w:val="28"/>
          <w:lang w:val="en-US"/>
        </w:rPr>
      </w:pPr>
      <w:r w:rsidRPr="00C9743E">
        <w:rPr>
          <w:sz w:val="28"/>
          <w:szCs w:val="28"/>
          <w:lang w:val="en-US"/>
        </w:rPr>
        <w:t xml:space="preserve">blok-uchastka bandligida chiqish yoki o‘tish svetoforida ruxsat </w:t>
      </w:r>
    </w:p>
    <w:p w:rsidR="005F1D4A" w:rsidRPr="00C9743E" w:rsidRDefault="005F1D4A" w:rsidP="005F1D4A">
      <w:pPr>
        <w:tabs>
          <w:tab w:val="left" w:pos="851"/>
        </w:tabs>
        <w:spacing w:after="0" w:line="360" w:lineRule="auto"/>
        <w:ind w:right="77" w:firstLine="567"/>
        <w:rPr>
          <w:sz w:val="28"/>
          <w:szCs w:val="28"/>
          <w:lang w:val="en-US"/>
        </w:rPr>
      </w:pPr>
      <w:r w:rsidRPr="00C9743E">
        <w:rPr>
          <w:sz w:val="28"/>
          <w:szCs w:val="28"/>
          <w:lang w:val="en-US"/>
        </w:rPr>
        <w:t xml:space="preserve">chirog’ining yonganligi; </w:t>
      </w:r>
    </w:p>
    <w:p w:rsidR="005F1D4A" w:rsidRPr="00C9743E" w:rsidRDefault="005F1D4A" w:rsidP="005F1D4A">
      <w:pPr>
        <w:spacing w:after="0" w:line="360" w:lineRule="auto"/>
        <w:ind w:right="12" w:firstLine="567"/>
        <w:rPr>
          <w:sz w:val="28"/>
          <w:szCs w:val="28"/>
          <w:lang w:val="en-US"/>
        </w:rPr>
      </w:pPr>
      <w:r w:rsidRPr="00C9743E">
        <w:rPr>
          <w:sz w:val="28"/>
          <w:szCs w:val="28"/>
          <w:lang w:val="en-US"/>
        </w:rPr>
        <w:t xml:space="preserve">v) bir yo‘llik yoki ikki tomonlama avtoblokirovkali ikki yo‘llik peregonda noto‘g’ri yo‘ldan, shuningdek, ko‘p yo‘llik peregonlarda ikki tomonlama avtoblokirovkali bir tomonlama harakat qoidali yo‘ldan poyezdni jo‘natilishida yo‘nalishni, shu jumladan, yordam rejim dastaklari (knopkalari) vositasida, o‘zgartirish imkoniyatining yo‘qligi. Belgilangan yo‘nalishda avtoblokirovkadan foydalanish ruxsat etiladi. </w:t>
      </w:r>
    </w:p>
    <w:p w:rsidR="005F1D4A" w:rsidRPr="00C9743E" w:rsidRDefault="005F1D4A" w:rsidP="005F1D4A">
      <w:pPr>
        <w:spacing w:after="0" w:line="360" w:lineRule="auto"/>
        <w:ind w:right="9" w:firstLine="567"/>
        <w:rPr>
          <w:sz w:val="28"/>
          <w:szCs w:val="28"/>
          <w:lang w:val="en-US"/>
        </w:rPr>
      </w:pPr>
      <w:r w:rsidRPr="00C9743E">
        <w:rPr>
          <w:sz w:val="28"/>
          <w:szCs w:val="28"/>
          <w:lang w:val="en-US"/>
        </w:rPr>
        <w:t xml:space="preserve">Poyezd lokomotivining mashinisti, </w:t>
      </w:r>
      <w:r>
        <w:rPr>
          <w:sz w:val="28"/>
          <w:szCs w:val="28"/>
          <w:lang w:val="en-US"/>
        </w:rPr>
        <w:t>«</w:t>
      </w:r>
      <w:r w:rsidRPr="00C9743E">
        <w:rPr>
          <w:sz w:val="28"/>
          <w:szCs w:val="28"/>
          <w:lang w:val="en-US"/>
        </w:rPr>
        <w:t>a</w:t>
      </w:r>
      <w:r>
        <w:rPr>
          <w:sz w:val="28"/>
          <w:szCs w:val="28"/>
          <w:lang w:val="en-US"/>
        </w:rPr>
        <w:t>»</w:t>
      </w:r>
      <w:r w:rsidRPr="00C9743E">
        <w:rPr>
          <w:sz w:val="28"/>
          <w:szCs w:val="28"/>
          <w:lang w:val="en-US"/>
        </w:rPr>
        <w:t xml:space="preserve"> yoki </w:t>
      </w:r>
      <w:r>
        <w:rPr>
          <w:sz w:val="28"/>
          <w:szCs w:val="28"/>
          <w:lang w:val="en-US"/>
        </w:rPr>
        <w:t>«</w:t>
      </w:r>
      <w:r w:rsidRPr="00C9743E">
        <w:rPr>
          <w:sz w:val="28"/>
          <w:szCs w:val="28"/>
          <w:lang w:val="en-US"/>
        </w:rPr>
        <w:t>b</w:t>
      </w:r>
      <w:r>
        <w:rPr>
          <w:sz w:val="28"/>
          <w:szCs w:val="28"/>
          <w:lang w:val="en-US"/>
        </w:rPr>
        <w:t>»</w:t>
      </w:r>
      <w:r w:rsidRPr="00C9743E">
        <w:rPr>
          <w:sz w:val="28"/>
          <w:szCs w:val="28"/>
          <w:lang w:val="en-US"/>
        </w:rPr>
        <w:t xml:space="preserve"> bandlarida ko‘rsatilgan biron nosozlikni aniqlasa, bu to‘g’rida eng yaqin stansiya navbatchisi (poyezd dispetcheri) va ortidan kelayotgan poyezdlarning mashinistlariga xabar berishi, </w:t>
      </w:r>
    </w:p>
    <w:p w:rsidR="005F1D4A" w:rsidRPr="00C9743E" w:rsidRDefault="005F1D4A" w:rsidP="005F1D4A">
      <w:pPr>
        <w:spacing w:after="0" w:line="360" w:lineRule="auto"/>
        <w:ind w:right="0" w:firstLine="567"/>
        <w:rPr>
          <w:sz w:val="28"/>
          <w:szCs w:val="28"/>
          <w:lang w:val="en-US"/>
        </w:rPr>
      </w:pPr>
      <w:r>
        <w:rPr>
          <w:sz w:val="28"/>
          <w:szCs w:val="28"/>
          <w:lang w:val="en-US"/>
        </w:rPr>
        <w:t>«</w:t>
      </w:r>
      <w:r w:rsidRPr="00C9743E">
        <w:rPr>
          <w:sz w:val="28"/>
          <w:szCs w:val="28"/>
          <w:lang w:val="en-US"/>
        </w:rPr>
        <w:t>b</w:t>
      </w:r>
      <w:r>
        <w:rPr>
          <w:sz w:val="28"/>
          <w:szCs w:val="28"/>
          <w:lang w:val="en-US"/>
        </w:rPr>
        <w:t>»</w:t>
      </w:r>
      <w:r w:rsidRPr="00C9743E">
        <w:rPr>
          <w:sz w:val="28"/>
          <w:szCs w:val="28"/>
          <w:lang w:val="en-US"/>
        </w:rPr>
        <w:t xml:space="preserve"> bandida ko‘rsatilgan nosozlikni aniqlasa, bundan tashqari poyezdni darhol to‘xtatishi lozim. </w:t>
      </w:r>
    </w:p>
    <w:p w:rsidR="005F1D4A" w:rsidRPr="00C9743E" w:rsidRDefault="005F1D4A" w:rsidP="005F1D4A">
      <w:pPr>
        <w:spacing w:after="0" w:line="360" w:lineRule="auto"/>
        <w:ind w:right="3" w:firstLine="567"/>
        <w:rPr>
          <w:sz w:val="28"/>
          <w:szCs w:val="28"/>
          <w:lang w:val="en-US"/>
        </w:rPr>
      </w:pPr>
      <w:r w:rsidRPr="00C9743E">
        <w:rPr>
          <w:sz w:val="28"/>
          <w:szCs w:val="28"/>
          <w:lang w:val="en-US"/>
        </w:rPr>
        <w:t>Mashinist peregonda o‘tish svetoforining signal chiroqlari o‘chganda (</w:t>
      </w:r>
      <w:r>
        <w:rPr>
          <w:sz w:val="28"/>
          <w:szCs w:val="28"/>
          <w:lang w:val="en-US"/>
        </w:rPr>
        <w:t>«</w:t>
      </w:r>
      <w:r w:rsidRPr="00C9743E">
        <w:rPr>
          <w:sz w:val="28"/>
          <w:szCs w:val="28"/>
          <w:lang w:val="en-US"/>
        </w:rPr>
        <w:t>a</w:t>
      </w:r>
      <w:r>
        <w:rPr>
          <w:sz w:val="28"/>
          <w:szCs w:val="28"/>
          <w:lang w:val="en-US"/>
        </w:rPr>
        <w:t>»</w:t>
      </w:r>
      <w:r w:rsidRPr="00C9743E">
        <w:rPr>
          <w:sz w:val="28"/>
          <w:szCs w:val="28"/>
          <w:lang w:val="en-US"/>
        </w:rPr>
        <w:t xml:space="preserve"> bandda keltirilgan nosozlik) harakatni Texnikaviy foydalanish qoidalarining 259-bandiga amal qilib davom ettiradi.</w:t>
      </w:r>
      <w:r>
        <w:rPr>
          <w:sz w:val="28"/>
          <w:szCs w:val="28"/>
          <w:lang w:val="en-US"/>
        </w:rPr>
        <w:t xml:space="preserve"> </w:t>
      </w:r>
      <w:r w:rsidRPr="00C9743E">
        <w:rPr>
          <w:sz w:val="28"/>
          <w:szCs w:val="28"/>
          <w:lang w:val="en-US"/>
        </w:rPr>
        <w:t xml:space="preserve">Ruxsat ko‘rsatmasi mavjud bo‘lgan chiqish yoki o‘tish svetoforining oldida poyezd to‘xtaganidan so‘ng (yoki ulardan o‘tib ketganidan keyin), blok-uchastkaning band holatida mashinist harakatni ushbu blok-uchastka poyezddan bo‘shagandan so‘ng: stansiyada - DSP (DNS) ko‘rsatmasiga binoan, peregonda – 20 km/soat dan ortiq bo‘lmagan tezlikda o‘ta ehtiyotkorlik va </w:t>
      </w:r>
      <w:r w:rsidRPr="00C9743E">
        <w:rPr>
          <w:sz w:val="28"/>
          <w:szCs w:val="28"/>
          <w:lang w:val="en-US"/>
        </w:rPr>
        <w:lastRenderedPageBreak/>
        <w:t>to‘siqqa uchrasa, darhol to‘xtashga tayyor holda, keyinchalik svetofor ko‘rsatishlari bo‘yicha amalga oshirishi mumkin.</w:t>
      </w:r>
      <w:r>
        <w:rPr>
          <w:sz w:val="28"/>
          <w:szCs w:val="28"/>
          <w:lang w:val="en-US"/>
        </w:rPr>
        <w:t xml:space="preserve"> </w:t>
      </w:r>
      <w:r w:rsidRPr="00C9743E">
        <w:rPr>
          <w:sz w:val="28"/>
          <w:szCs w:val="28"/>
          <w:lang w:val="en-US"/>
        </w:rPr>
        <w:t xml:space="preserve">Stansiya navbatchisi avtoblokirovkaning peregondagi nosozligi to‘g’risida xabar olganidan keyin yoki stansiyada uning nosozligini nazorat priborlari bilan aniqlanganidan so‘ng quyidagilarni bajarishi shart: </w:t>
      </w:r>
    </w:p>
    <w:p w:rsidR="005F1D4A" w:rsidRPr="00C9743E" w:rsidRDefault="005F1D4A" w:rsidP="005F1D4A">
      <w:pPr>
        <w:numPr>
          <w:ilvl w:val="0"/>
          <w:numId w:val="6"/>
        </w:numPr>
        <w:tabs>
          <w:tab w:val="left" w:pos="851"/>
        </w:tabs>
        <w:spacing w:after="0" w:line="360" w:lineRule="auto"/>
        <w:ind w:left="0" w:right="1" w:firstLine="567"/>
        <w:rPr>
          <w:sz w:val="28"/>
          <w:szCs w:val="28"/>
          <w:lang w:val="en-US"/>
        </w:rPr>
      </w:pPr>
      <w:r w:rsidRPr="00C9743E">
        <w:rPr>
          <w:sz w:val="28"/>
          <w:szCs w:val="28"/>
          <w:lang w:val="en-US"/>
        </w:rPr>
        <w:t xml:space="preserve">ushbu peregonga (ushbu yo‘l bo‘ylab) poyezdlarni jo‘natishni </w:t>
      </w:r>
    </w:p>
    <w:p w:rsidR="005F1D4A" w:rsidRPr="00C9743E" w:rsidRDefault="005F1D4A" w:rsidP="005F1D4A">
      <w:pPr>
        <w:tabs>
          <w:tab w:val="left" w:pos="851"/>
        </w:tabs>
        <w:spacing w:after="0" w:line="360" w:lineRule="auto"/>
        <w:ind w:right="77" w:firstLine="567"/>
        <w:rPr>
          <w:sz w:val="28"/>
          <w:szCs w:val="28"/>
          <w:lang w:val="en-US"/>
        </w:rPr>
      </w:pPr>
      <w:r w:rsidRPr="00C9743E">
        <w:rPr>
          <w:sz w:val="28"/>
          <w:szCs w:val="28"/>
          <w:lang w:val="en-US"/>
        </w:rPr>
        <w:t xml:space="preserve">to‘xtatishi, chiqish svetoforlarini taqiq holatiga o‘tkazishi; </w:t>
      </w:r>
    </w:p>
    <w:p w:rsidR="005F1D4A" w:rsidRPr="00C9743E" w:rsidRDefault="005F1D4A" w:rsidP="005F1D4A">
      <w:pPr>
        <w:numPr>
          <w:ilvl w:val="0"/>
          <w:numId w:val="6"/>
        </w:numPr>
        <w:tabs>
          <w:tab w:val="left" w:pos="851"/>
        </w:tabs>
        <w:spacing w:after="0" w:line="360" w:lineRule="auto"/>
        <w:ind w:left="0" w:right="1" w:firstLine="567"/>
        <w:rPr>
          <w:sz w:val="28"/>
          <w:szCs w:val="28"/>
          <w:lang w:val="en-US"/>
        </w:rPr>
      </w:pPr>
      <w:r w:rsidRPr="00C9743E">
        <w:rPr>
          <w:sz w:val="28"/>
          <w:szCs w:val="28"/>
          <w:lang w:val="en-US"/>
        </w:rPr>
        <w:t xml:space="preserve">radio aloqa orqali peregondagi poyezdlarning mashinistlarini chaqirib, </w:t>
      </w:r>
    </w:p>
    <w:p w:rsidR="005F1D4A" w:rsidRPr="00C9743E" w:rsidRDefault="005F1D4A" w:rsidP="005F1D4A">
      <w:pPr>
        <w:tabs>
          <w:tab w:val="left" w:pos="851"/>
        </w:tabs>
        <w:spacing w:after="0" w:line="360" w:lineRule="auto"/>
        <w:ind w:right="77" w:firstLine="567"/>
        <w:rPr>
          <w:sz w:val="28"/>
          <w:szCs w:val="28"/>
          <w:lang w:val="en-US"/>
        </w:rPr>
      </w:pPr>
      <w:r w:rsidRPr="00C9743E">
        <w:rPr>
          <w:sz w:val="28"/>
          <w:szCs w:val="28"/>
          <w:lang w:val="en-US"/>
        </w:rPr>
        <w:t xml:space="preserve">ularni nosozlik to‘g’risida ogohlantirishi; </w:t>
      </w:r>
    </w:p>
    <w:p w:rsidR="005F1D4A" w:rsidRPr="00C9743E" w:rsidRDefault="005F1D4A" w:rsidP="005F1D4A">
      <w:pPr>
        <w:tabs>
          <w:tab w:val="left" w:pos="851"/>
        </w:tabs>
        <w:spacing w:after="0" w:line="360" w:lineRule="auto"/>
        <w:ind w:right="1" w:firstLine="567"/>
        <w:rPr>
          <w:sz w:val="28"/>
          <w:szCs w:val="28"/>
          <w:lang w:val="en-US"/>
        </w:rPr>
      </w:pPr>
      <w:r w:rsidRPr="00C9743E">
        <w:rPr>
          <w:sz w:val="28"/>
          <w:szCs w:val="28"/>
          <w:lang w:val="en-US"/>
        </w:rPr>
        <w:t xml:space="preserve">v) poyezd dispetcheriga avtoblokirovkaning nosozligi haqida xabar </w:t>
      </w:r>
    </w:p>
    <w:p w:rsidR="005F1D4A" w:rsidRPr="00C9743E" w:rsidRDefault="005F1D4A" w:rsidP="005F1D4A">
      <w:pPr>
        <w:tabs>
          <w:tab w:val="left" w:pos="851"/>
        </w:tabs>
        <w:spacing w:after="0" w:line="360" w:lineRule="auto"/>
        <w:ind w:right="77" w:firstLine="567"/>
        <w:rPr>
          <w:sz w:val="28"/>
          <w:szCs w:val="28"/>
          <w:lang w:val="en-US"/>
        </w:rPr>
      </w:pPr>
      <w:r w:rsidRPr="00C9743E">
        <w:rPr>
          <w:sz w:val="28"/>
          <w:szCs w:val="28"/>
          <w:lang w:val="en-US"/>
        </w:rPr>
        <w:t xml:space="preserve">qilishi; </w:t>
      </w:r>
    </w:p>
    <w:p w:rsidR="005F1D4A" w:rsidRPr="00C9743E" w:rsidRDefault="005F1D4A" w:rsidP="005F1D4A">
      <w:pPr>
        <w:tabs>
          <w:tab w:val="left" w:pos="851"/>
        </w:tabs>
        <w:spacing w:after="0" w:line="360" w:lineRule="auto"/>
        <w:ind w:right="0" w:firstLine="567"/>
        <w:rPr>
          <w:sz w:val="28"/>
          <w:szCs w:val="28"/>
          <w:lang w:val="en-US"/>
        </w:rPr>
      </w:pPr>
      <w:r w:rsidRPr="00C9743E">
        <w:rPr>
          <w:sz w:val="28"/>
          <w:szCs w:val="28"/>
          <w:lang w:val="en-US"/>
        </w:rPr>
        <w:t xml:space="preserve">g) ko‘rik jurnaliga tegishli yozuvni kiritishi va SSB elektromexanigi (signalizatsiya va aloqa distansiyasi navbatchisi)ga xabar qilishi. </w:t>
      </w:r>
    </w:p>
    <w:p w:rsidR="005F1D4A" w:rsidRPr="00C9743E" w:rsidRDefault="005F1D4A" w:rsidP="005F1D4A">
      <w:pPr>
        <w:spacing w:after="0" w:line="360" w:lineRule="auto"/>
        <w:ind w:right="6" w:firstLine="567"/>
        <w:rPr>
          <w:sz w:val="28"/>
          <w:szCs w:val="28"/>
          <w:lang w:val="en-US"/>
        </w:rPr>
      </w:pPr>
      <w:r w:rsidRPr="00C9743E">
        <w:rPr>
          <w:sz w:val="28"/>
          <w:szCs w:val="28"/>
          <w:lang w:val="en-US"/>
        </w:rPr>
        <w:t>Markazlashtirilgan dispetcherlik mavjud uchastkalarda yuqorida ko‘rsatilgan vazifalarni poyezd dispetcheri bajaradi.</w:t>
      </w:r>
      <w:r>
        <w:rPr>
          <w:sz w:val="28"/>
          <w:szCs w:val="28"/>
          <w:lang w:val="en-US"/>
        </w:rPr>
        <w:t xml:space="preserve"> </w:t>
      </w:r>
      <w:r w:rsidRPr="00C9743E">
        <w:rPr>
          <w:sz w:val="28"/>
          <w:szCs w:val="28"/>
          <w:lang w:val="en-US"/>
        </w:rPr>
        <w:t>Avtoblokirovka amal qilishi poyezd dispetcherining buyrug’i bilan to‘xtatiladi va poyezdlarning harakati telefon aloqa vositalari bo‘yicha o‘rnatiladi.</w:t>
      </w:r>
      <w:r>
        <w:rPr>
          <w:sz w:val="28"/>
          <w:szCs w:val="28"/>
          <w:lang w:val="en-US"/>
        </w:rPr>
        <w:t xml:space="preserve"> </w:t>
      </w:r>
      <w:r w:rsidRPr="00C9743E">
        <w:rPr>
          <w:sz w:val="28"/>
          <w:szCs w:val="28"/>
          <w:lang w:val="en-US"/>
        </w:rPr>
        <w:t>Poyezdlar harakatini telefon aloqasiga o‘tkazish, shuningdek, avtoblokirovka bo‘yicha poyezdlar harakatini davom ettirish to‘g’risida buyruq berishdan oldin dispetcher stansiyalardagi navbatchilar orqali stansiyalararo peregonning bo‘sh ekanligiga ishonch hosil qilishi lozim.</w:t>
      </w:r>
      <w:r>
        <w:rPr>
          <w:sz w:val="28"/>
          <w:szCs w:val="28"/>
          <w:lang w:val="en-US"/>
        </w:rPr>
        <w:t xml:space="preserve"> </w:t>
      </w:r>
      <w:r w:rsidRPr="00C9743E">
        <w:rPr>
          <w:sz w:val="28"/>
          <w:szCs w:val="28"/>
          <w:lang w:val="en-US"/>
        </w:rPr>
        <w:t xml:space="preserve">Avtoblokirovka bilan jihozlangan ikki yo‘llik peregonlarda avtoblokirovkani tiklash haqidagi buyruq stansiyalararo peregon to‘g’ri yo‘nalishidan jo‘natilgan poyezdlardan bo‘hamasdan ilgari berilishi mumkin. Avtomatik blokirovkadan foydalanish to‘xtatilib, telefon aloqasiga o‘tilgandan so‘ng, lokomotivlar mashinistlariga yo‘l xatlari  (qog’ozlari) beriladi (DU-50 shaklidagi blank).Yo‘l xati (qog’ozi) bir paytning o‘zida ushbu Yo‘riqnomaning 259-bandida ko‘zda tutilgan tartib bilan taqiq ko‘rsatmali chiqish svetoforidan o‘tishga ham ruxsat bo‘ladi. Avtoblokirovka amal qilishi to‘xtatilgandan so‘ng taqiq ko‘rsatmali marshrut svetoforlaridan ushbu Yo‘riqnomaning 33-bandida ko‘zda tutilgan tartibda o‘tiladi. Agar nosoz </w:t>
      </w:r>
      <w:r w:rsidRPr="00C9743E">
        <w:rPr>
          <w:sz w:val="28"/>
          <w:szCs w:val="28"/>
          <w:lang w:val="en-US"/>
        </w:rPr>
        <w:lastRenderedPageBreak/>
        <w:t xml:space="preserve">blokirovkali peregonni chegaralovchi alohida punktlardan biriga stansiya navbatchisi tomonidan xizmat ko‘rsatilmasa, avtoblokirovka amal qilishi to‘xtatilgandan so‘ng, bunday alohida punktlardan bo‘sh peregonga poyezdlarni jo‘natish, stansiya navbatchisi ishga tushgunga qadar, poyezd dispetcheri yo‘l va strelkalar holatini nazorat qilayotgan bo‘lsa, lokomotiv mashinistiga quyidagi shaklda uzatiladigan poyezd dispetcherining buyrug’i bo‘yicha amalga oshiriladi: </w:t>
      </w:r>
    </w:p>
    <w:p w:rsidR="005F1D4A" w:rsidRPr="00C9743E" w:rsidRDefault="005F1D4A" w:rsidP="005F1D4A">
      <w:pPr>
        <w:spacing w:after="0" w:line="360" w:lineRule="auto"/>
        <w:ind w:right="0" w:firstLine="567"/>
        <w:rPr>
          <w:sz w:val="28"/>
          <w:szCs w:val="28"/>
          <w:lang w:val="en-US"/>
        </w:rPr>
      </w:pPr>
      <w:r>
        <w:rPr>
          <w:b/>
          <w:sz w:val="28"/>
          <w:szCs w:val="28"/>
          <w:lang w:val="en-US"/>
        </w:rPr>
        <w:t>«</w:t>
      </w:r>
      <w:r w:rsidRPr="00C9743E">
        <w:rPr>
          <w:b/>
          <w:sz w:val="28"/>
          <w:szCs w:val="28"/>
          <w:lang w:val="en-US"/>
        </w:rPr>
        <w:t>___ peregondagi avtoblokirovka ishlamayapti. №____poyezd _____ stansiyasidan jo‘nashi va ______ stansiyasining kirish svetoforigacha harakatlanishi, so‘ng ushbu svetoforning ko‘rsatmalariga binoan harakatlanishiga ruxsat etiladi. DNS ____</w:t>
      </w:r>
      <w:r>
        <w:rPr>
          <w:b/>
          <w:sz w:val="28"/>
          <w:szCs w:val="28"/>
          <w:lang w:val="en-US"/>
        </w:rPr>
        <w:t>»</w:t>
      </w:r>
      <w:r w:rsidRPr="00C9743E">
        <w:rPr>
          <w:b/>
          <w:sz w:val="28"/>
          <w:szCs w:val="28"/>
          <w:lang w:val="en-US"/>
        </w:rPr>
        <w:t>.</w:t>
      </w:r>
      <w:r w:rsidRPr="00C9743E">
        <w:rPr>
          <w:sz w:val="28"/>
          <w:szCs w:val="28"/>
          <w:lang w:val="en-US"/>
        </w:rPr>
        <w:t xml:space="preserve"> </w:t>
      </w:r>
    </w:p>
    <w:p w:rsidR="005F1D4A" w:rsidRPr="00C9743E" w:rsidRDefault="005F1D4A" w:rsidP="005F1D4A">
      <w:pPr>
        <w:spacing w:after="0" w:line="360" w:lineRule="auto"/>
        <w:ind w:right="3" w:firstLine="567"/>
        <w:rPr>
          <w:sz w:val="28"/>
          <w:szCs w:val="28"/>
          <w:lang w:val="en-US"/>
        </w:rPr>
      </w:pPr>
      <w:r w:rsidRPr="00C9743E">
        <w:rPr>
          <w:sz w:val="28"/>
          <w:szCs w:val="28"/>
          <w:lang w:val="en-US"/>
        </w:rPr>
        <w:t>Bunday holatlarda avtoblokirovkani yopish to‘g’risidagi dispetcherning buyrug’i faqatgina navbatchisi bor stansiyalarga uzatiladi. Avtoblokirovka yopilgandan so‘ng ushbu stansiyada poyezdlar yo‘l xatlari (qog</w:t>
      </w:r>
      <w:r>
        <w:rPr>
          <w:sz w:val="28"/>
          <w:szCs w:val="28"/>
          <w:lang w:val="en-US"/>
        </w:rPr>
        <w:t>‘</w:t>
      </w:r>
      <w:r w:rsidRPr="00C9743E">
        <w:rPr>
          <w:sz w:val="28"/>
          <w:szCs w:val="28"/>
          <w:lang w:val="en-US"/>
        </w:rPr>
        <w:t>ozlari) bo‘yicha jo‘natiladi, bunda poyezdlar bir yo‘llik peregonlarga yoki ikki yo‘lli peregonning ikki tomonlama blokirovkali noto‘g</w:t>
      </w:r>
      <w:r>
        <w:rPr>
          <w:sz w:val="28"/>
          <w:szCs w:val="28"/>
          <w:lang w:val="en-US"/>
        </w:rPr>
        <w:t>‘</w:t>
      </w:r>
      <w:r w:rsidRPr="00C9743E">
        <w:rPr>
          <w:sz w:val="28"/>
          <w:szCs w:val="28"/>
          <w:lang w:val="en-US"/>
        </w:rPr>
        <w:t xml:space="preserve">ri yo‘liga jo‘natilganida yo‘l xati (qog’ozi) faqat stansiya navbatchisi tomonidan dispetcherning quyidagi shakldagi qayd etiluvchi buyrug’ini olgandan so‘ng berilishi mumkin: </w:t>
      </w:r>
    </w:p>
    <w:p w:rsidR="005F1D4A" w:rsidRPr="00C9743E" w:rsidRDefault="005F1D4A" w:rsidP="005F1D4A">
      <w:pPr>
        <w:spacing w:after="0" w:line="360" w:lineRule="auto"/>
        <w:ind w:right="0" w:firstLine="567"/>
        <w:rPr>
          <w:sz w:val="28"/>
          <w:szCs w:val="28"/>
          <w:lang w:val="en-US"/>
        </w:rPr>
      </w:pPr>
      <w:r>
        <w:rPr>
          <w:b/>
          <w:sz w:val="28"/>
          <w:szCs w:val="28"/>
          <w:lang w:val="en-US"/>
        </w:rPr>
        <w:t>«</w:t>
      </w:r>
      <w:r w:rsidRPr="00C9743E">
        <w:rPr>
          <w:b/>
          <w:sz w:val="28"/>
          <w:szCs w:val="28"/>
          <w:lang w:val="en-US"/>
        </w:rPr>
        <w:t>________ peregon (________ peregonning asosiy yo‘li) poyezdlardan bo‘sh. №____ poyezdni jo‘natishga ruxsat beraman. DNS ____</w:t>
      </w:r>
      <w:r>
        <w:rPr>
          <w:b/>
          <w:sz w:val="28"/>
          <w:szCs w:val="28"/>
          <w:lang w:val="en-US"/>
        </w:rPr>
        <w:t>»</w:t>
      </w:r>
      <w:r w:rsidRPr="00C9743E">
        <w:rPr>
          <w:b/>
          <w:sz w:val="28"/>
          <w:szCs w:val="28"/>
          <w:lang w:val="en-US"/>
        </w:rPr>
        <w:t xml:space="preserve">. </w:t>
      </w:r>
    </w:p>
    <w:p w:rsidR="005F1D4A" w:rsidRPr="00C9743E" w:rsidRDefault="005F1D4A" w:rsidP="005F1D4A">
      <w:pPr>
        <w:spacing w:after="0" w:line="360" w:lineRule="auto"/>
        <w:ind w:right="7" w:firstLine="567"/>
        <w:rPr>
          <w:sz w:val="28"/>
          <w:szCs w:val="28"/>
          <w:lang w:val="en-US"/>
        </w:rPr>
      </w:pPr>
      <w:r w:rsidRPr="00C9743E">
        <w:rPr>
          <w:sz w:val="28"/>
          <w:szCs w:val="28"/>
          <w:lang w:val="en-US"/>
        </w:rPr>
        <w:t xml:space="preserve">Ushbu buyruq poyezd telefonogrammalari jurnalida qayd etiladi. Agar poyezd bir necha ishchi lokomotivlar yoki peregonning boshidan oxirigacha boradigan suruvchi lokomotiv bilan harakatlanayotgan bo‘lsa, yozma ruxsatnomalar faqat yetakchi lokomotivning mashinistiga taqdim etiladi. Boshqa lokomotivlarning mashinistlari yetakchi lokomotiv mashinistining signallariga amal qilishi shart. </w:t>
      </w:r>
    </w:p>
    <w:p w:rsidR="005F1D4A" w:rsidRDefault="005F1D4A" w:rsidP="005F1D4A">
      <w:pPr>
        <w:spacing w:after="0" w:line="360" w:lineRule="auto"/>
        <w:ind w:right="0" w:firstLine="567"/>
        <w:rPr>
          <w:b/>
          <w:sz w:val="28"/>
          <w:szCs w:val="28"/>
          <w:lang w:val="en-US"/>
        </w:rPr>
      </w:pPr>
    </w:p>
    <w:p w:rsidR="005F1D4A" w:rsidRPr="00C9743E" w:rsidRDefault="005F1D4A" w:rsidP="005F1D4A">
      <w:pPr>
        <w:spacing w:after="0" w:line="360" w:lineRule="auto"/>
        <w:ind w:right="0" w:firstLine="567"/>
        <w:jc w:val="center"/>
        <w:rPr>
          <w:sz w:val="28"/>
          <w:szCs w:val="28"/>
          <w:lang w:val="en-US"/>
        </w:rPr>
      </w:pPr>
      <w:r w:rsidRPr="00C9743E">
        <w:rPr>
          <w:b/>
          <w:sz w:val="28"/>
          <w:szCs w:val="28"/>
          <w:lang w:val="en-US"/>
        </w:rPr>
        <w:t>7-Laboratoriya ishi.Avtoblokirovka tizimi bilan jihozlangan bir yo‘llik uchastkalarda poyezdlar harakatini tashkil etish(oxiri)</w:t>
      </w:r>
    </w:p>
    <w:p w:rsidR="005F1D4A" w:rsidRPr="00C9743E" w:rsidRDefault="005F1D4A" w:rsidP="005F1D4A">
      <w:pPr>
        <w:spacing w:after="0" w:line="360" w:lineRule="auto"/>
        <w:ind w:right="437" w:firstLine="567"/>
        <w:rPr>
          <w:sz w:val="28"/>
          <w:szCs w:val="28"/>
          <w:lang w:val="en-US"/>
        </w:rPr>
      </w:pPr>
      <w:r w:rsidRPr="00C9743E">
        <w:rPr>
          <w:b/>
          <w:sz w:val="28"/>
          <w:szCs w:val="28"/>
          <w:lang w:val="en-US"/>
        </w:rPr>
        <w:t xml:space="preserve">Ishdan maqsad: </w:t>
      </w:r>
      <w:r w:rsidRPr="00C9743E">
        <w:rPr>
          <w:sz w:val="28"/>
          <w:szCs w:val="28"/>
          <w:lang w:val="en-US"/>
        </w:rPr>
        <w:t xml:space="preserve">“Tashishni tashkil etish va transport logistikasi” yo‘nalishi talabalarini stansiya navbatchisi sifatida avtoblokirovka tizimi bilan </w:t>
      </w:r>
      <w:r w:rsidRPr="00C9743E">
        <w:rPr>
          <w:sz w:val="28"/>
          <w:szCs w:val="28"/>
          <w:lang w:val="en-US"/>
        </w:rPr>
        <w:lastRenderedPageBreak/>
        <w:t xml:space="preserve">jihozlangan uchastkalarda poyezdlarni qabul qilish, jo‘natish va to‘xtatmasdan o‘tkazib yuborish tartibini o‘rgatishdan iborat. </w:t>
      </w:r>
    </w:p>
    <w:p w:rsidR="005F1D4A" w:rsidRPr="00C9743E" w:rsidRDefault="005F1D4A" w:rsidP="005F1D4A">
      <w:pPr>
        <w:pStyle w:val="1"/>
        <w:numPr>
          <w:ilvl w:val="0"/>
          <w:numId w:val="0"/>
        </w:numPr>
        <w:spacing w:after="0" w:line="360" w:lineRule="auto"/>
        <w:ind w:right="319" w:firstLine="567"/>
        <w:rPr>
          <w:sz w:val="28"/>
          <w:szCs w:val="28"/>
          <w:lang w:val="en-US"/>
        </w:rPr>
      </w:pPr>
      <w:r w:rsidRPr="00C9743E">
        <w:rPr>
          <w:sz w:val="28"/>
          <w:szCs w:val="28"/>
          <w:lang w:val="en-US"/>
        </w:rPr>
        <w:t xml:space="preserve">Uslubiy ko‘rsatmalar </w:t>
      </w:r>
    </w:p>
    <w:p w:rsidR="005F1D4A" w:rsidRPr="00C9743E" w:rsidRDefault="005F1D4A" w:rsidP="005F1D4A">
      <w:pPr>
        <w:spacing w:after="0" w:line="360" w:lineRule="auto"/>
        <w:ind w:right="0" w:firstLine="567"/>
        <w:rPr>
          <w:sz w:val="28"/>
          <w:szCs w:val="28"/>
          <w:lang w:val="en-US"/>
        </w:rPr>
      </w:pPr>
      <w:r w:rsidRPr="00C9743E">
        <w:rPr>
          <w:b/>
          <w:sz w:val="28"/>
          <w:szCs w:val="28"/>
          <w:lang w:val="en-US"/>
        </w:rPr>
        <w:t xml:space="preserve">AVTOBLOKIROVKA AMAL QILISHINI TO‘XTATISH </w:t>
      </w:r>
    </w:p>
    <w:p w:rsidR="005F1D4A" w:rsidRPr="00C9743E" w:rsidRDefault="005F1D4A" w:rsidP="005F1D4A">
      <w:pPr>
        <w:tabs>
          <w:tab w:val="center" w:pos="1111"/>
          <w:tab w:val="center" w:pos="2616"/>
          <w:tab w:val="center" w:pos="4142"/>
          <w:tab w:val="center" w:pos="5333"/>
          <w:tab w:val="center" w:pos="6499"/>
          <w:tab w:val="center" w:pos="7733"/>
          <w:tab w:val="right" w:pos="9361"/>
        </w:tabs>
        <w:spacing w:after="0" w:line="360" w:lineRule="auto"/>
        <w:ind w:right="0" w:firstLine="567"/>
        <w:rPr>
          <w:sz w:val="28"/>
          <w:szCs w:val="28"/>
          <w:lang w:val="en-US"/>
        </w:rPr>
      </w:pPr>
      <w:r w:rsidRPr="00C9743E">
        <w:rPr>
          <w:rFonts w:ascii="Calibri" w:eastAsia="Calibri" w:hAnsi="Calibri" w:cs="Calibri"/>
          <w:sz w:val="28"/>
          <w:szCs w:val="28"/>
          <w:lang w:val="en-US"/>
        </w:rPr>
        <w:tab/>
      </w:r>
      <w:r w:rsidRPr="00C9743E">
        <w:rPr>
          <w:sz w:val="28"/>
          <w:szCs w:val="28"/>
          <w:lang w:val="en-US"/>
        </w:rPr>
        <w:t xml:space="preserve"> Poyezd </w:t>
      </w:r>
      <w:r w:rsidRPr="00C9743E">
        <w:rPr>
          <w:sz w:val="28"/>
          <w:szCs w:val="28"/>
          <w:lang w:val="en-US"/>
        </w:rPr>
        <w:tab/>
        <w:t>dispetch</w:t>
      </w:r>
      <w:r>
        <w:rPr>
          <w:sz w:val="28"/>
          <w:szCs w:val="28"/>
          <w:lang w:val="en-US"/>
        </w:rPr>
        <w:t xml:space="preserve">erlik aloqasi </w:t>
      </w:r>
      <w:r>
        <w:rPr>
          <w:sz w:val="28"/>
          <w:szCs w:val="28"/>
          <w:lang w:val="en-US"/>
        </w:rPr>
        <w:tab/>
        <w:t xml:space="preserve">uzilgan </w:t>
      </w:r>
      <w:r>
        <w:rPr>
          <w:sz w:val="28"/>
          <w:szCs w:val="28"/>
          <w:lang w:val="en-US"/>
        </w:rPr>
        <w:tab/>
        <w:t xml:space="preserve">paytda nosozlik </w:t>
      </w:r>
      <w:r w:rsidRPr="00C9743E">
        <w:rPr>
          <w:sz w:val="28"/>
          <w:szCs w:val="28"/>
          <w:lang w:val="en-US"/>
        </w:rPr>
        <w:t xml:space="preserve">tufayli </w:t>
      </w:r>
      <w:r>
        <w:rPr>
          <w:sz w:val="28"/>
          <w:szCs w:val="28"/>
          <w:lang w:val="en-US"/>
        </w:rPr>
        <w:t xml:space="preserve"> </w:t>
      </w:r>
      <w:r w:rsidRPr="00C9743E">
        <w:rPr>
          <w:sz w:val="28"/>
          <w:szCs w:val="28"/>
          <w:lang w:val="en-US"/>
        </w:rPr>
        <w:t xml:space="preserve">avtoblokirovka amal qilishini to‘xtatish va telefon aloqasi vositalariga o‘tish quyidagi tartibda amalga oshiriladi: </w:t>
      </w:r>
    </w:p>
    <w:p w:rsidR="005F1D4A" w:rsidRPr="00C9743E" w:rsidRDefault="005F1D4A" w:rsidP="005F1D4A">
      <w:pPr>
        <w:spacing w:after="0" w:line="360" w:lineRule="auto"/>
        <w:ind w:right="0" w:firstLine="567"/>
        <w:jc w:val="left"/>
        <w:rPr>
          <w:sz w:val="28"/>
          <w:szCs w:val="28"/>
          <w:lang w:val="en-US"/>
        </w:rPr>
      </w:pPr>
      <w:r w:rsidRPr="00C9743E">
        <w:rPr>
          <w:i/>
          <w:sz w:val="28"/>
          <w:szCs w:val="28"/>
          <w:lang w:val="en-US"/>
        </w:rPr>
        <w:t>A. Bir yo‘llik peregonlarda</w:t>
      </w:r>
      <w:r w:rsidRPr="00C9743E">
        <w:rPr>
          <w:sz w:val="28"/>
          <w:szCs w:val="28"/>
          <w:lang w:val="en-US"/>
        </w:rPr>
        <w:t xml:space="preserve"> </w:t>
      </w:r>
    </w:p>
    <w:p w:rsidR="005F1D4A" w:rsidRPr="00C9743E" w:rsidRDefault="005F1D4A" w:rsidP="005F1D4A">
      <w:pPr>
        <w:spacing w:after="0" w:line="360" w:lineRule="auto"/>
        <w:ind w:right="7" w:firstLine="567"/>
        <w:rPr>
          <w:sz w:val="28"/>
          <w:szCs w:val="28"/>
          <w:lang w:val="en-US"/>
        </w:rPr>
      </w:pPr>
      <w:r w:rsidRPr="00C9743E">
        <w:rPr>
          <w:sz w:val="28"/>
          <w:szCs w:val="28"/>
          <w:lang w:val="en-US"/>
        </w:rPr>
        <w:t xml:space="preserve">Avtoblokirovka nosozligani aniqlagan stansiya navbatchisi, qo‘shni stansiya bilan so‘zlashuvlar natijasida va poyezdlar harakati jurnalidagi yozuvlar bo‘yicha peregonning bo‘shligiga ishonch hosil qilib, qo‘shni stansiyaga poyezd telefonogrammasini uzatadi: </w:t>
      </w:r>
    </w:p>
    <w:p w:rsidR="005F1D4A" w:rsidRPr="00C9743E" w:rsidRDefault="005F1D4A" w:rsidP="005F1D4A">
      <w:pPr>
        <w:spacing w:after="0" w:line="360" w:lineRule="auto"/>
        <w:ind w:right="1" w:firstLine="0"/>
        <w:rPr>
          <w:sz w:val="28"/>
          <w:szCs w:val="28"/>
          <w:lang w:val="en-US"/>
        </w:rPr>
      </w:pPr>
      <w:r>
        <w:rPr>
          <w:b/>
          <w:sz w:val="28"/>
          <w:szCs w:val="28"/>
          <w:lang w:val="en-US"/>
        </w:rPr>
        <w:t>«</w:t>
      </w:r>
      <w:r w:rsidRPr="00C9743E">
        <w:rPr>
          <w:b/>
          <w:sz w:val="28"/>
          <w:szCs w:val="28"/>
          <w:lang w:val="en-US"/>
        </w:rPr>
        <w:t>_____________stansiyalar orasidagi avtoblokirovka ishlamayapti.</w:t>
      </w:r>
      <w:r>
        <w:rPr>
          <w:b/>
          <w:sz w:val="28"/>
          <w:szCs w:val="28"/>
          <w:lang w:val="en-US"/>
        </w:rPr>
        <w:t xml:space="preserve"> </w:t>
      </w:r>
      <w:r w:rsidRPr="00C9743E">
        <w:rPr>
          <w:b/>
          <w:sz w:val="28"/>
          <w:szCs w:val="28"/>
          <w:lang w:val="en-US"/>
        </w:rPr>
        <w:t>Siz tomondan oxirgi bo‘lib № _________ poyezd keldi. Siz tomonga oxirgi bo‘lib № ______ poyezd jo‘natildi. Telefon aloqasiga o‘tishingizni so‘rayman. DSP ___</w:t>
      </w:r>
      <w:r>
        <w:rPr>
          <w:b/>
          <w:sz w:val="28"/>
          <w:szCs w:val="28"/>
          <w:lang w:val="en-US"/>
        </w:rPr>
        <w:t>»</w:t>
      </w:r>
      <w:r w:rsidRPr="00C9743E">
        <w:rPr>
          <w:b/>
          <w:sz w:val="28"/>
          <w:szCs w:val="28"/>
          <w:lang w:val="en-US"/>
        </w:rPr>
        <w:t xml:space="preserve">. </w:t>
      </w:r>
    </w:p>
    <w:p w:rsidR="005F1D4A" w:rsidRPr="00C9743E" w:rsidRDefault="005F1D4A" w:rsidP="005F1D4A">
      <w:pPr>
        <w:spacing w:after="0" w:line="360" w:lineRule="auto"/>
        <w:ind w:right="0" w:firstLine="567"/>
        <w:rPr>
          <w:sz w:val="28"/>
          <w:szCs w:val="28"/>
          <w:lang w:val="en-US"/>
        </w:rPr>
      </w:pPr>
      <w:r w:rsidRPr="00C9743E">
        <w:rPr>
          <w:sz w:val="28"/>
          <w:szCs w:val="28"/>
          <w:lang w:val="en-US"/>
        </w:rPr>
        <w:t xml:space="preserve">Qo‘shni stansiya navbatchisi ham o‘z navbatida peregonning bo‘shligiga ishonch hosil qilib quyidagicha javob beradi: </w:t>
      </w:r>
    </w:p>
    <w:p w:rsidR="005F1D4A" w:rsidRPr="00C9743E" w:rsidRDefault="005F1D4A" w:rsidP="005F1D4A">
      <w:pPr>
        <w:spacing w:after="0" w:line="360" w:lineRule="auto"/>
        <w:ind w:right="0" w:firstLine="567"/>
        <w:rPr>
          <w:sz w:val="28"/>
          <w:szCs w:val="28"/>
          <w:lang w:val="en-US"/>
        </w:rPr>
      </w:pPr>
      <w:r>
        <w:rPr>
          <w:b/>
          <w:sz w:val="28"/>
          <w:szCs w:val="28"/>
          <w:lang w:val="en-US"/>
        </w:rPr>
        <w:t>«</w:t>
      </w:r>
      <w:r w:rsidRPr="00C9743E">
        <w:rPr>
          <w:b/>
          <w:sz w:val="28"/>
          <w:szCs w:val="28"/>
          <w:lang w:val="en-US"/>
        </w:rPr>
        <w:t>Siz tomondan oxirgi bo‘lib №___poyezd yetib keldi. Siz tomonga oxirgi bo‘lib №____poyezd jo‘natildi. Peregon bo‘sh. Telefon aloqasiga o‘taman. DSP____</w:t>
      </w:r>
      <w:r>
        <w:rPr>
          <w:b/>
          <w:sz w:val="28"/>
          <w:szCs w:val="28"/>
          <w:lang w:val="en-US"/>
        </w:rPr>
        <w:t>»</w:t>
      </w:r>
      <w:r w:rsidRPr="00C9743E">
        <w:rPr>
          <w:b/>
          <w:sz w:val="28"/>
          <w:szCs w:val="28"/>
          <w:lang w:val="en-US"/>
        </w:rPr>
        <w:t>.</w:t>
      </w:r>
      <w:r w:rsidRPr="00C9743E">
        <w:rPr>
          <w:sz w:val="28"/>
          <w:szCs w:val="28"/>
          <w:lang w:val="en-US"/>
        </w:rPr>
        <w:t xml:space="preserve"> </w:t>
      </w:r>
    </w:p>
    <w:p w:rsidR="005F1D4A" w:rsidRPr="00C9743E" w:rsidRDefault="005F1D4A" w:rsidP="005F1D4A">
      <w:pPr>
        <w:spacing w:after="0" w:line="360" w:lineRule="auto"/>
        <w:ind w:right="8" w:firstLine="567"/>
        <w:rPr>
          <w:sz w:val="28"/>
          <w:szCs w:val="28"/>
          <w:lang w:val="en-US"/>
        </w:rPr>
      </w:pPr>
      <w:r w:rsidRPr="00C9743E">
        <w:rPr>
          <w:sz w:val="28"/>
          <w:szCs w:val="28"/>
          <w:lang w:val="en-US"/>
        </w:rPr>
        <w:t xml:space="preserve">Ko‘p yo‘lli peregonlarda bir yo‘lli harakat qoidalari bo‘yicha yo‘llarning biri bo‘ylab harakat amalga oshirilganda, stansiya navbatchilari shunga o‘xshash telefonogrammalar bilan almashadilar. </w:t>
      </w:r>
    </w:p>
    <w:p w:rsidR="005F1D4A" w:rsidRPr="00C9743E" w:rsidRDefault="005F1D4A" w:rsidP="005F1D4A">
      <w:pPr>
        <w:spacing w:after="0" w:line="360" w:lineRule="auto"/>
        <w:ind w:right="0" w:firstLine="567"/>
        <w:jc w:val="left"/>
        <w:rPr>
          <w:sz w:val="28"/>
          <w:szCs w:val="28"/>
          <w:lang w:val="en-US"/>
        </w:rPr>
      </w:pPr>
      <w:r w:rsidRPr="00C9743E">
        <w:rPr>
          <w:i/>
          <w:sz w:val="28"/>
          <w:szCs w:val="28"/>
          <w:lang w:val="en-US"/>
        </w:rPr>
        <w:t>B. Ikki yo‘llik peregonlarda</w:t>
      </w:r>
      <w:r w:rsidRPr="00C9743E">
        <w:rPr>
          <w:sz w:val="28"/>
          <w:szCs w:val="28"/>
          <w:lang w:val="en-US"/>
        </w:rPr>
        <w:t xml:space="preserve"> </w:t>
      </w:r>
    </w:p>
    <w:p w:rsidR="005F1D4A" w:rsidRPr="00C9743E" w:rsidRDefault="005F1D4A" w:rsidP="005F1D4A">
      <w:pPr>
        <w:spacing w:after="0" w:line="360" w:lineRule="auto"/>
        <w:ind w:right="8" w:firstLine="567"/>
        <w:rPr>
          <w:sz w:val="28"/>
          <w:szCs w:val="28"/>
          <w:lang w:val="en-US"/>
        </w:rPr>
      </w:pPr>
      <w:r w:rsidRPr="00C9743E">
        <w:rPr>
          <w:sz w:val="28"/>
          <w:szCs w:val="28"/>
          <w:lang w:val="en-US"/>
        </w:rPr>
        <w:t xml:space="preserve">Ushbu yo‘nalishdagi yo‘l to‘g’ri hisoblangan stansiyaning navbatchisi, avtoblokirovkaning nosozligini aniqlagandan so‘ng, qo‘shni stansiya navbatchisidan avtomatik blokirovka bo‘yicha jo‘natilgan so‘nggi poyezdning yetib borganligi to‘g’risida poyezd telefonogrammasi bilan xabarnoma berishini talab </w:t>
      </w:r>
      <w:r w:rsidRPr="00C9743E">
        <w:rPr>
          <w:sz w:val="28"/>
          <w:szCs w:val="28"/>
          <w:lang w:val="en-US"/>
        </w:rPr>
        <w:lastRenderedPageBreak/>
        <w:t xml:space="preserve">qiladi va xabarnomani olgandan so‘ng, bu stansiyaga quyidagi mazmunda telefonogramma jo‘natadi: </w:t>
      </w:r>
    </w:p>
    <w:p w:rsidR="005F1D4A" w:rsidRPr="00C9743E" w:rsidRDefault="005F1D4A" w:rsidP="005F1D4A">
      <w:pPr>
        <w:spacing w:after="0" w:line="360" w:lineRule="auto"/>
        <w:ind w:right="1" w:firstLine="567"/>
        <w:rPr>
          <w:sz w:val="28"/>
          <w:szCs w:val="28"/>
          <w:lang w:val="en-US"/>
        </w:rPr>
      </w:pPr>
      <w:r>
        <w:rPr>
          <w:b/>
          <w:sz w:val="28"/>
          <w:szCs w:val="28"/>
          <w:lang w:val="en-US"/>
        </w:rPr>
        <w:t>«</w:t>
      </w:r>
      <w:r w:rsidRPr="00C9743E">
        <w:rPr>
          <w:b/>
          <w:sz w:val="28"/>
          <w:szCs w:val="28"/>
          <w:lang w:val="en-US"/>
        </w:rPr>
        <w:t>__________peregonda _____ yo‘ldagi avtblokirovka ishlamayapti. Poyezdlarning ushbu yo‘ldagi harakati telefon aloqasi orqali o‘rnatiladi. DSP____</w:t>
      </w:r>
      <w:r>
        <w:rPr>
          <w:b/>
          <w:sz w:val="28"/>
          <w:szCs w:val="28"/>
          <w:lang w:val="en-US"/>
        </w:rPr>
        <w:t>»</w:t>
      </w:r>
      <w:r w:rsidRPr="00C9743E">
        <w:rPr>
          <w:b/>
          <w:sz w:val="28"/>
          <w:szCs w:val="28"/>
          <w:lang w:val="en-US"/>
        </w:rPr>
        <w:t>.</w:t>
      </w:r>
      <w:r w:rsidRPr="00C9743E">
        <w:rPr>
          <w:sz w:val="28"/>
          <w:szCs w:val="28"/>
          <w:lang w:val="en-US"/>
        </w:rPr>
        <w:t xml:space="preserve"> </w:t>
      </w:r>
    </w:p>
    <w:p w:rsidR="005F1D4A" w:rsidRPr="00C9743E" w:rsidRDefault="005F1D4A" w:rsidP="005F1D4A">
      <w:pPr>
        <w:spacing w:after="0" w:line="360" w:lineRule="auto"/>
        <w:ind w:right="9" w:firstLine="567"/>
        <w:rPr>
          <w:sz w:val="28"/>
          <w:szCs w:val="28"/>
          <w:lang w:val="en-US"/>
        </w:rPr>
      </w:pPr>
      <w:r w:rsidRPr="00C9743E">
        <w:rPr>
          <w:sz w:val="28"/>
          <w:szCs w:val="28"/>
          <w:lang w:val="en-US"/>
        </w:rPr>
        <w:t xml:space="preserve">Ikki yo‘llik peregonning ikkinchi yo‘li bo‘ylab avtoblokirovkaning amal qilishi to‘xtagan holatlarda ham telefon aloqasiga o‘tish shu singari amalga oshiriladi. </w:t>
      </w:r>
    </w:p>
    <w:p w:rsidR="005F1D4A" w:rsidRPr="00C9743E" w:rsidRDefault="005F1D4A" w:rsidP="005F1D4A">
      <w:pPr>
        <w:spacing w:after="0" w:line="360" w:lineRule="auto"/>
        <w:ind w:right="0" w:firstLine="567"/>
        <w:jc w:val="center"/>
        <w:rPr>
          <w:sz w:val="28"/>
          <w:szCs w:val="28"/>
          <w:lang w:val="en-US"/>
        </w:rPr>
      </w:pPr>
      <w:r w:rsidRPr="00C9743E">
        <w:rPr>
          <w:b/>
          <w:sz w:val="28"/>
          <w:szCs w:val="28"/>
          <w:lang w:val="en-US"/>
        </w:rPr>
        <w:t>AVTOBLOKIROVKA BO‘YICHA HARAKATNI TIKLASH</w:t>
      </w:r>
    </w:p>
    <w:p w:rsidR="005F1D4A" w:rsidRPr="00C9743E" w:rsidRDefault="005F1D4A" w:rsidP="005F1D4A">
      <w:pPr>
        <w:spacing w:after="0" w:line="360" w:lineRule="auto"/>
        <w:ind w:right="0" w:firstLine="567"/>
        <w:rPr>
          <w:sz w:val="28"/>
          <w:szCs w:val="28"/>
          <w:lang w:val="en-US"/>
        </w:rPr>
      </w:pPr>
      <w:r w:rsidRPr="00C9743E">
        <w:rPr>
          <w:sz w:val="28"/>
          <w:szCs w:val="28"/>
          <w:lang w:val="en-US"/>
        </w:rPr>
        <w:t xml:space="preserve">Poyezd dispetcherlik aloqasi uzilganda avtomatik blokirovka bo‘yicha harakatni tiklash quyidagi tartibda amalga oshiriladi: </w:t>
      </w:r>
    </w:p>
    <w:p w:rsidR="005F1D4A" w:rsidRPr="00C9743E" w:rsidRDefault="005F1D4A" w:rsidP="005F1D4A">
      <w:pPr>
        <w:spacing w:after="0" w:line="360" w:lineRule="auto"/>
        <w:ind w:right="0" w:firstLine="567"/>
        <w:jc w:val="left"/>
        <w:rPr>
          <w:sz w:val="28"/>
          <w:szCs w:val="28"/>
          <w:lang w:val="en-US"/>
        </w:rPr>
      </w:pPr>
      <w:r w:rsidRPr="00C9743E">
        <w:rPr>
          <w:i/>
          <w:sz w:val="28"/>
          <w:szCs w:val="28"/>
          <w:lang w:val="en-US"/>
        </w:rPr>
        <w:t xml:space="preserve">A. Bir yo‘llik peregonlarda </w:t>
      </w:r>
    </w:p>
    <w:p w:rsidR="005F1D4A" w:rsidRPr="00C9743E" w:rsidRDefault="005F1D4A" w:rsidP="005F1D4A">
      <w:pPr>
        <w:spacing w:after="0" w:line="360" w:lineRule="auto"/>
        <w:ind w:right="12" w:firstLine="567"/>
        <w:rPr>
          <w:sz w:val="28"/>
          <w:szCs w:val="28"/>
          <w:lang w:val="en-US"/>
        </w:rPr>
      </w:pPr>
      <w:r w:rsidRPr="00C9743E">
        <w:rPr>
          <w:sz w:val="28"/>
          <w:szCs w:val="28"/>
          <w:lang w:val="en-US"/>
        </w:rPr>
        <w:t xml:space="preserve"> Avtoblokirovkaning nosozligi bartaraf etilib, ko‘rik jurnalida bu to‘g’rida yozuv bo‘lsa, stansiya navbatchisi qo‘shni stansiyaga quyidagi telefonogrammani jo‘natadi: </w:t>
      </w:r>
    </w:p>
    <w:p w:rsidR="005F1D4A" w:rsidRPr="00C9743E" w:rsidRDefault="005F1D4A" w:rsidP="005F1D4A">
      <w:pPr>
        <w:spacing w:after="0" w:line="360" w:lineRule="auto"/>
        <w:ind w:right="1" w:firstLine="567"/>
        <w:rPr>
          <w:sz w:val="28"/>
          <w:szCs w:val="28"/>
          <w:lang w:val="en-US"/>
        </w:rPr>
      </w:pPr>
      <w:r>
        <w:rPr>
          <w:b/>
          <w:sz w:val="28"/>
          <w:szCs w:val="28"/>
          <w:lang w:val="en-US"/>
        </w:rPr>
        <w:t>«</w:t>
      </w:r>
      <w:r w:rsidRPr="00C9743E">
        <w:rPr>
          <w:b/>
          <w:sz w:val="28"/>
          <w:szCs w:val="28"/>
          <w:lang w:val="en-US"/>
        </w:rPr>
        <w:t>_______stansiyalar orasidagi avtoblokirovka nosozligi bartaraf etildi. Siz tomondan oxirgi bo‘lib № _____ poyezd yetib keldi. Siz tomonga oxirgi bo‘lib №____ poyezd jo‘natildi. Avtoblokirovka bo‘yicha poyezdlar harakatini tiklashni so‘rayman. DSP____</w:t>
      </w:r>
      <w:r>
        <w:rPr>
          <w:b/>
          <w:sz w:val="28"/>
          <w:szCs w:val="28"/>
          <w:lang w:val="en-US"/>
        </w:rPr>
        <w:t>»</w:t>
      </w:r>
      <w:r w:rsidRPr="00C9743E">
        <w:rPr>
          <w:b/>
          <w:sz w:val="28"/>
          <w:szCs w:val="28"/>
          <w:lang w:val="en-US"/>
        </w:rPr>
        <w:t>.</w:t>
      </w:r>
      <w:r w:rsidRPr="00C9743E">
        <w:rPr>
          <w:sz w:val="28"/>
          <w:szCs w:val="28"/>
          <w:lang w:val="en-US"/>
        </w:rPr>
        <w:t xml:space="preserve"> </w:t>
      </w:r>
    </w:p>
    <w:p w:rsidR="005F1D4A" w:rsidRPr="00C9743E" w:rsidRDefault="005F1D4A" w:rsidP="005F1D4A">
      <w:pPr>
        <w:spacing w:after="0" w:line="360" w:lineRule="auto"/>
        <w:ind w:right="0" w:firstLine="567"/>
        <w:rPr>
          <w:sz w:val="28"/>
          <w:szCs w:val="28"/>
          <w:lang w:val="en-US"/>
        </w:rPr>
      </w:pPr>
      <w:r w:rsidRPr="00C9743E">
        <w:rPr>
          <w:sz w:val="28"/>
          <w:szCs w:val="28"/>
          <w:lang w:val="en-US"/>
        </w:rPr>
        <w:t xml:space="preserve">Qo‘shni stansiyaning navbatchisi, peregonning bo‘shligini tekshirgandan so‘ng quyidagicha javob beradi: </w:t>
      </w:r>
    </w:p>
    <w:p w:rsidR="005F1D4A" w:rsidRPr="00C9743E" w:rsidRDefault="005F1D4A" w:rsidP="005F1D4A">
      <w:pPr>
        <w:spacing w:after="0" w:line="360" w:lineRule="auto"/>
        <w:ind w:right="0" w:firstLine="567"/>
        <w:rPr>
          <w:sz w:val="28"/>
          <w:szCs w:val="28"/>
          <w:lang w:val="en-US"/>
        </w:rPr>
      </w:pPr>
      <w:r>
        <w:rPr>
          <w:b/>
          <w:sz w:val="28"/>
          <w:szCs w:val="28"/>
          <w:lang w:val="en-US"/>
        </w:rPr>
        <w:t>«</w:t>
      </w:r>
      <w:r w:rsidRPr="00C9743E">
        <w:rPr>
          <w:b/>
          <w:sz w:val="28"/>
          <w:szCs w:val="28"/>
          <w:lang w:val="en-US"/>
        </w:rPr>
        <w:t>Siz tomondan oxirgi bo‘lib №___poyezd yetib keldi. Siz tomonga oxirgi bo‘lib №____poyezd jo‘natildi. Peregon bo‘sh. Avtomatik blokirovka bo‘yicha poyezdlar harakatini tiklayman. DSP____</w:t>
      </w:r>
      <w:r>
        <w:rPr>
          <w:b/>
          <w:sz w:val="28"/>
          <w:szCs w:val="28"/>
          <w:lang w:val="en-US"/>
        </w:rPr>
        <w:t>»</w:t>
      </w:r>
      <w:r w:rsidRPr="00C9743E">
        <w:rPr>
          <w:b/>
          <w:sz w:val="28"/>
          <w:szCs w:val="28"/>
          <w:lang w:val="en-US"/>
        </w:rPr>
        <w:t>.</w:t>
      </w:r>
      <w:r w:rsidRPr="00C9743E">
        <w:rPr>
          <w:sz w:val="28"/>
          <w:szCs w:val="28"/>
          <w:lang w:val="en-US"/>
        </w:rPr>
        <w:t xml:space="preserve"> </w:t>
      </w:r>
    </w:p>
    <w:p w:rsidR="005F1D4A" w:rsidRPr="00C9743E" w:rsidRDefault="005F1D4A" w:rsidP="005F1D4A">
      <w:pPr>
        <w:spacing w:after="0" w:line="360" w:lineRule="auto"/>
        <w:ind w:right="11" w:firstLine="567"/>
        <w:rPr>
          <w:sz w:val="28"/>
          <w:szCs w:val="28"/>
          <w:lang w:val="en-US"/>
        </w:rPr>
      </w:pPr>
      <w:r w:rsidRPr="00C9743E">
        <w:rPr>
          <w:sz w:val="28"/>
          <w:szCs w:val="28"/>
          <w:lang w:val="en-US"/>
        </w:rPr>
        <w:t xml:space="preserve">Ko‘p yo‘lli peregonlarda bir yo‘lli harakat qoidalari bo‘yicha yo‘llarning biri bo‘ylab harakat amalga oshirilganda, stansiya navbatchilari shunga o‘xshash telefonogrammalar bilan almashadilar. </w:t>
      </w:r>
    </w:p>
    <w:p w:rsidR="005F1D4A" w:rsidRPr="00C9743E" w:rsidRDefault="005F1D4A" w:rsidP="005F1D4A">
      <w:pPr>
        <w:spacing w:after="0" w:line="360" w:lineRule="auto"/>
        <w:ind w:right="0" w:firstLine="567"/>
        <w:jc w:val="left"/>
        <w:rPr>
          <w:sz w:val="28"/>
          <w:szCs w:val="28"/>
          <w:lang w:val="en-US"/>
        </w:rPr>
      </w:pPr>
      <w:r w:rsidRPr="00C9743E">
        <w:rPr>
          <w:i/>
          <w:sz w:val="28"/>
          <w:szCs w:val="28"/>
          <w:lang w:val="en-US"/>
        </w:rPr>
        <w:t>B. Ikki yo‘llik peregonlarda</w:t>
      </w:r>
      <w:r w:rsidRPr="00C9743E">
        <w:rPr>
          <w:sz w:val="28"/>
          <w:szCs w:val="28"/>
          <w:lang w:val="en-US"/>
        </w:rPr>
        <w:t xml:space="preserve"> </w:t>
      </w:r>
    </w:p>
    <w:p w:rsidR="005F1D4A" w:rsidRPr="00C9743E" w:rsidRDefault="005F1D4A" w:rsidP="005F1D4A">
      <w:pPr>
        <w:spacing w:after="0" w:line="360" w:lineRule="auto"/>
        <w:ind w:right="7" w:firstLine="567"/>
        <w:rPr>
          <w:sz w:val="28"/>
          <w:szCs w:val="28"/>
          <w:lang w:val="en-US"/>
        </w:rPr>
      </w:pPr>
      <w:r w:rsidRPr="00C9743E">
        <w:rPr>
          <w:sz w:val="28"/>
          <w:szCs w:val="28"/>
          <w:lang w:val="en-US"/>
        </w:rPr>
        <w:t xml:space="preserve">Ushbu yo‘nalishdagi yo‘l to‘g’ri hisoblangan stansiyaning navbatchisi ko‘rik jurnalidagi avtoblokirovkaning nosozligi bartaraf etilganligi to‘g’risidagi yozuvga </w:t>
      </w:r>
      <w:r w:rsidRPr="00C9743E">
        <w:rPr>
          <w:sz w:val="28"/>
          <w:szCs w:val="28"/>
          <w:lang w:val="en-US"/>
        </w:rPr>
        <w:lastRenderedPageBreak/>
        <w:t xml:space="preserve">yoki qo‘shni stansiya navbatchisidan olingan tegishli xabarnomaga asoslanib, yo‘lda qarama-qarshi poyezdlar bo‘lmaganda, quyidagi telefonogrammani uzatadi: </w:t>
      </w:r>
    </w:p>
    <w:p w:rsidR="005F1D4A" w:rsidRPr="00C9743E" w:rsidRDefault="005F1D4A" w:rsidP="005F1D4A">
      <w:pPr>
        <w:spacing w:after="0" w:line="360" w:lineRule="auto"/>
        <w:ind w:right="0" w:firstLine="567"/>
        <w:rPr>
          <w:sz w:val="28"/>
          <w:szCs w:val="28"/>
          <w:lang w:val="en-US"/>
        </w:rPr>
      </w:pPr>
      <w:r>
        <w:rPr>
          <w:b/>
          <w:sz w:val="28"/>
          <w:szCs w:val="28"/>
          <w:lang w:val="en-US"/>
        </w:rPr>
        <w:t>«</w:t>
      </w:r>
      <w:r w:rsidRPr="00C9743E">
        <w:rPr>
          <w:b/>
          <w:sz w:val="28"/>
          <w:szCs w:val="28"/>
          <w:lang w:val="en-US"/>
        </w:rPr>
        <w:t>___peregonning___yo‘lidagi avtoblokirovkaning nosozligi bartaraf etildi. Avtomatik blokirovka bo‘yicha poyezdlar harakati tiklandi. DSP___</w:t>
      </w:r>
      <w:r>
        <w:rPr>
          <w:b/>
          <w:sz w:val="28"/>
          <w:szCs w:val="28"/>
          <w:lang w:val="en-US"/>
        </w:rPr>
        <w:t>»</w:t>
      </w:r>
      <w:r w:rsidRPr="00C9743E">
        <w:rPr>
          <w:b/>
          <w:sz w:val="28"/>
          <w:szCs w:val="28"/>
          <w:lang w:val="en-US"/>
        </w:rPr>
        <w:t xml:space="preserve">. </w:t>
      </w:r>
    </w:p>
    <w:p w:rsidR="005F1D4A" w:rsidRPr="00C9743E" w:rsidRDefault="005F1D4A" w:rsidP="005F1D4A">
      <w:pPr>
        <w:spacing w:after="0" w:line="360" w:lineRule="auto"/>
        <w:ind w:right="5" w:firstLine="567"/>
        <w:rPr>
          <w:sz w:val="28"/>
          <w:szCs w:val="28"/>
          <w:lang w:val="en-US"/>
        </w:rPr>
      </w:pPr>
      <w:r w:rsidRPr="00C9743E">
        <w:rPr>
          <w:sz w:val="28"/>
          <w:szCs w:val="28"/>
          <w:lang w:val="en-US"/>
        </w:rPr>
        <w:t xml:space="preserve">Agar ikki yo‘llik peregon har bir yo‘l bo‘ylab ikki yo‘nalishda harakat uchun avtoblokirovka bilan jihozlanmagan bo‘lsa, shu jumladan lokomotiv svetoforlari signallari bilan ham boshqarilmasa, poyezdlarni noto‘g’ri yo‘l bo‘ylab jo‘natishdan avval ushbu yo‘ldagi avtoblokirovkaning amal qilishi to‘xtatiladi va mashinistlarga yo‘l xatlari (qog’ozlari) berilib, poyezdlar harakati telefon aloqasi vositasida o‘rnatiladi. </w:t>
      </w:r>
    </w:p>
    <w:p w:rsidR="005F1D4A" w:rsidRPr="00C9743E" w:rsidRDefault="005F1D4A" w:rsidP="005F1D4A">
      <w:pPr>
        <w:tabs>
          <w:tab w:val="center" w:pos="1524"/>
          <w:tab w:val="center" w:pos="4000"/>
          <w:tab w:val="center" w:pos="5878"/>
          <w:tab w:val="center" w:pos="7006"/>
          <w:tab w:val="right" w:pos="9361"/>
        </w:tabs>
        <w:spacing w:after="0" w:line="360" w:lineRule="auto"/>
        <w:ind w:right="0" w:firstLine="567"/>
        <w:jc w:val="center"/>
        <w:rPr>
          <w:sz w:val="28"/>
          <w:szCs w:val="28"/>
          <w:lang w:val="en-US"/>
        </w:rPr>
      </w:pPr>
      <w:r>
        <w:rPr>
          <w:b/>
          <w:sz w:val="28"/>
          <w:szCs w:val="28"/>
          <w:lang w:val="en-US"/>
        </w:rPr>
        <w:t xml:space="preserve">MUSTAQIL SIGNALIZATSIYA VA </w:t>
      </w:r>
      <w:r w:rsidRPr="00C9743E">
        <w:rPr>
          <w:b/>
          <w:sz w:val="28"/>
          <w:szCs w:val="28"/>
          <w:lang w:val="en-US"/>
        </w:rPr>
        <w:t xml:space="preserve">ALOQA </w:t>
      </w:r>
      <w:r w:rsidRPr="00C9743E">
        <w:rPr>
          <w:b/>
          <w:sz w:val="28"/>
          <w:szCs w:val="28"/>
          <w:lang w:val="en-US"/>
        </w:rPr>
        <w:tab/>
        <w:t>VOSITASI</w:t>
      </w:r>
      <w:r>
        <w:rPr>
          <w:b/>
          <w:sz w:val="28"/>
          <w:szCs w:val="28"/>
          <w:lang w:val="en-US"/>
        </w:rPr>
        <w:t xml:space="preserve"> </w:t>
      </w:r>
      <w:r w:rsidRPr="00C9743E">
        <w:rPr>
          <w:b/>
          <w:sz w:val="28"/>
          <w:szCs w:val="28"/>
          <w:lang w:val="en-US"/>
        </w:rPr>
        <w:t>SIFATIDA QO‘LLANADIGAN AVTOMATIK LOKOMOTIV SIGNALIZATSIYASIDA POYEZDLARNING HARAKATLANISH TARTIBI</w:t>
      </w:r>
    </w:p>
    <w:p w:rsidR="005F1D4A" w:rsidRPr="00C9743E" w:rsidRDefault="005F1D4A" w:rsidP="005F1D4A">
      <w:pPr>
        <w:spacing w:after="0" w:line="360" w:lineRule="auto"/>
        <w:ind w:right="0" w:firstLine="567"/>
        <w:rPr>
          <w:sz w:val="28"/>
          <w:szCs w:val="28"/>
          <w:lang w:val="en-US"/>
        </w:rPr>
      </w:pPr>
      <w:r w:rsidRPr="00C9743E">
        <w:rPr>
          <w:b/>
          <w:sz w:val="28"/>
          <w:szCs w:val="28"/>
          <w:lang w:val="en-US"/>
        </w:rPr>
        <w:t xml:space="preserve">Texnikaviy foydalanish qoidalarining 257-bandiga binoan, ayrim uchastkalarda mustaqil signalizatsiya va aloqa vositasi sifatida avtomatik </w:t>
      </w:r>
    </w:p>
    <w:p w:rsidR="005F1D4A" w:rsidRPr="00C9743E" w:rsidRDefault="005F1D4A" w:rsidP="005F1D4A">
      <w:pPr>
        <w:spacing w:after="0" w:line="360" w:lineRule="auto"/>
        <w:ind w:right="0" w:firstLine="567"/>
        <w:rPr>
          <w:sz w:val="28"/>
          <w:szCs w:val="28"/>
          <w:lang w:val="en-US"/>
        </w:rPr>
      </w:pPr>
      <w:r w:rsidRPr="00C9743E">
        <w:rPr>
          <w:b/>
          <w:sz w:val="28"/>
          <w:szCs w:val="28"/>
          <w:lang w:val="en-US"/>
        </w:rPr>
        <w:t xml:space="preserve">lokomotiv signalizatsiya qo‘llanishi mumkin.  </w:t>
      </w:r>
    </w:p>
    <w:p w:rsidR="005F1D4A" w:rsidRPr="00C9743E" w:rsidRDefault="005F1D4A" w:rsidP="005F1D4A">
      <w:pPr>
        <w:spacing w:after="0" w:line="360" w:lineRule="auto"/>
        <w:ind w:right="0" w:firstLine="567"/>
        <w:rPr>
          <w:sz w:val="28"/>
          <w:szCs w:val="28"/>
        </w:rPr>
      </w:pPr>
      <w:r w:rsidRPr="00C9743E">
        <w:rPr>
          <w:sz w:val="28"/>
          <w:szCs w:val="28"/>
          <w:lang w:val="en-US"/>
        </w:rPr>
        <w:t xml:space="preserve">Temir yo‘llarning mustaqil signalizatsiya va aloqa vositasi sifatida avtomatik lokomotiv signalizatsiyasi bilan jihozlangan uchastkalarida  poyezdlarning ikki yo‘nalishda harakati (shu jumladan, ikki yo‘llik peregonning har bir yo‘li bo‘ylab) lokomotiv svetoforlarining signallariga binoan amalga oshiriladi. Peregonlarda blok-uchastkalarning chegaralari sifatida yorug’lik qaytargichli va blok-uchastka nomeri aks etgan raqamli, literli ko‘rsatkichi bo‘lgan </w:t>
      </w:r>
      <w:r>
        <w:rPr>
          <w:sz w:val="28"/>
          <w:szCs w:val="28"/>
          <w:lang w:val="en-US"/>
        </w:rPr>
        <w:t xml:space="preserve"> «</w:t>
      </w:r>
      <w:r w:rsidRPr="00C9743E">
        <w:rPr>
          <w:sz w:val="28"/>
          <w:szCs w:val="28"/>
          <w:lang w:val="en-US"/>
        </w:rPr>
        <w:t>Blok-uchastka chegarasi</w:t>
      </w:r>
      <w:r>
        <w:rPr>
          <w:sz w:val="28"/>
          <w:szCs w:val="28"/>
          <w:lang w:val="en-US"/>
        </w:rPr>
        <w:t>»</w:t>
      </w:r>
      <w:r w:rsidRPr="00C9743E">
        <w:rPr>
          <w:sz w:val="28"/>
          <w:szCs w:val="28"/>
          <w:lang w:val="en-US"/>
        </w:rPr>
        <w:t xml:space="preserve"> yozuvli belgilar xizmat qiladi. Bunday uchastkalarda harakatni tashkil qilish prinsipi avtomatik blokirovkadagi harakat singaridir. Poyezd uchun lokomotiv svetoforida tegishli ko‘rsatma mavjud bo‘lganda chiqish svetoforining ruxsat ko‘rsatmasi birinchi blokuchastkani band etishga, lokomotiv svetoforning ruxsat ko‘rsatmasi esa keyingi blok-uchastkalarni band etishga ruxsat bo‘lib xizmat qiladi.</w:t>
      </w:r>
      <w:r w:rsidRPr="00C9743E">
        <w:rPr>
          <w:b/>
          <w:sz w:val="28"/>
          <w:szCs w:val="28"/>
          <w:lang w:val="en-US"/>
        </w:rPr>
        <w:t>.</w:t>
      </w:r>
      <w:r w:rsidRPr="00C9743E">
        <w:rPr>
          <w:sz w:val="28"/>
          <w:szCs w:val="28"/>
          <w:lang w:val="en-US"/>
        </w:rPr>
        <w:t xml:space="preserve"> Poyezdni peregonda yuritish tartibi ushbu Yo‘riqnomaning 21-bandida belgilangan singari </w:t>
      </w:r>
      <w:r w:rsidRPr="00C9743E">
        <w:rPr>
          <w:sz w:val="28"/>
          <w:szCs w:val="28"/>
          <w:lang w:val="en-US"/>
        </w:rPr>
        <w:lastRenderedPageBreak/>
        <w:t xml:space="preserve">amalga oshiriladi. Chiroqlari o‘chgan ogohlantirish (kirish oldi) svetoforidan lokomotiv svetoforining ko‘rsatmalariga binoan to‘xtamasdan o‘tishga ruxsat etiladi. Stansiyalar bo‘yicha poyezdlarni qabul qilish, jo‘natish va o‘tkazish ushbu bobda bayon etilgan tartibda amalga oshiriladi.  </w:t>
      </w:r>
      <w:r w:rsidRPr="00C9743E">
        <w:rPr>
          <w:sz w:val="28"/>
          <w:szCs w:val="28"/>
        </w:rPr>
        <w:t xml:space="preserve">Bunda quyidagi qo‘shimcha shartlar bajarilishi lozim: </w:t>
      </w:r>
    </w:p>
    <w:p w:rsidR="005F1D4A" w:rsidRPr="00C9743E" w:rsidRDefault="005F1D4A" w:rsidP="005F1D4A">
      <w:pPr>
        <w:numPr>
          <w:ilvl w:val="0"/>
          <w:numId w:val="7"/>
        </w:numPr>
        <w:tabs>
          <w:tab w:val="left" w:pos="896"/>
        </w:tabs>
        <w:spacing w:after="0" w:line="360" w:lineRule="auto"/>
        <w:ind w:right="6" w:firstLine="567"/>
        <w:jc w:val="left"/>
        <w:rPr>
          <w:sz w:val="28"/>
          <w:szCs w:val="28"/>
        </w:rPr>
      </w:pPr>
      <w:r w:rsidRPr="00C9743E">
        <w:rPr>
          <w:sz w:val="28"/>
          <w:szCs w:val="28"/>
        </w:rPr>
        <w:t xml:space="preserve">bir yo‘llik peregonda va ikki yo‘llik peregonning har bir yo‘li bo‘ylab harakat yo‘nalishini o‘zgartirish asosiy rejimda poyezd dispetcherining og’zaki ko‘rsatmasi, yordamchi rejimda esa poyezd dispetcherining har ikkala stansiya navbatchilariga beradigan qayd etiluvchi buyrug’i asosida amalga oshiriladi; </w:t>
      </w:r>
    </w:p>
    <w:p w:rsidR="005F1D4A" w:rsidRPr="00C9743E" w:rsidRDefault="005F1D4A" w:rsidP="005F1D4A">
      <w:pPr>
        <w:numPr>
          <w:ilvl w:val="0"/>
          <w:numId w:val="7"/>
        </w:numPr>
        <w:tabs>
          <w:tab w:val="left" w:pos="896"/>
        </w:tabs>
        <w:spacing w:after="0" w:line="360" w:lineRule="auto"/>
        <w:ind w:right="6" w:firstLine="567"/>
        <w:jc w:val="left"/>
        <w:rPr>
          <w:sz w:val="28"/>
          <w:szCs w:val="28"/>
        </w:rPr>
      </w:pPr>
      <w:r w:rsidRPr="00C9743E">
        <w:rPr>
          <w:sz w:val="28"/>
          <w:szCs w:val="28"/>
        </w:rPr>
        <w:t xml:space="preserve">chiqish guruh svetoforlarining marshrut ko‘rsatkichlari yoki takrorlovchilari nosozligida, yohud poyezdning oldi takrorlovchi svetofordan tashqarida bo‘lsa, chiqish guruh svetofori ochiq hollarda poyezdni jo‘nashiga ruxsat lokomotiv mashinistiga radio aloqa orqali quyidagi shaklda qayd etiluvchi buyruq bilan uzatiladi: </w:t>
      </w:r>
    </w:p>
    <w:p w:rsidR="005F1D4A" w:rsidRPr="00C9743E" w:rsidRDefault="005F1D4A" w:rsidP="005F1D4A">
      <w:pPr>
        <w:spacing w:after="0" w:line="360" w:lineRule="auto"/>
        <w:ind w:right="0" w:firstLine="567"/>
        <w:rPr>
          <w:sz w:val="28"/>
          <w:szCs w:val="28"/>
          <w:lang w:val="en-US"/>
        </w:rPr>
      </w:pPr>
      <w:r w:rsidRPr="00C9743E">
        <w:rPr>
          <w:b/>
          <w:sz w:val="28"/>
          <w:szCs w:val="28"/>
          <w:lang w:val="en-US"/>
        </w:rPr>
        <w:t xml:space="preserve">Buyruq №________. Vaqt _______ (soat, daqiqa). </w:t>
      </w:r>
    </w:p>
    <w:p w:rsidR="005F1D4A" w:rsidRPr="00C9743E" w:rsidRDefault="005F1D4A" w:rsidP="005F1D4A">
      <w:pPr>
        <w:spacing w:after="0" w:line="360" w:lineRule="auto"/>
        <w:ind w:right="0" w:firstLine="567"/>
        <w:rPr>
          <w:sz w:val="28"/>
          <w:szCs w:val="28"/>
          <w:lang w:val="en-US"/>
        </w:rPr>
      </w:pPr>
      <w:r>
        <w:rPr>
          <w:b/>
          <w:sz w:val="28"/>
          <w:szCs w:val="28"/>
          <w:lang w:val="en-US"/>
        </w:rPr>
        <w:t>«</w:t>
      </w:r>
      <w:r w:rsidRPr="00C9743E">
        <w:rPr>
          <w:b/>
          <w:sz w:val="28"/>
          <w:szCs w:val="28"/>
          <w:lang w:val="en-US"/>
        </w:rPr>
        <w:t>____yo‘ldagi №___poyezdning mashinisti. _____ guruh signali Siz  uchun ochiq. Lokomotiv signalizatsiyasi soz bo‘lsa jo‘nashga ruxsat beraman. DSP_____</w:t>
      </w:r>
      <w:r>
        <w:rPr>
          <w:b/>
          <w:sz w:val="28"/>
          <w:szCs w:val="28"/>
          <w:lang w:val="en-US"/>
        </w:rPr>
        <w:t>»</w:t>
      </w:r>
      <w:r w:rsidRPr="00C9743E">
        <w:rPr>
          <w:b/>
          <w:sz w:val="28"/>
          <w:szCs w:val="28"/>
          <w:lang w:val="en-US"/>
        </w:rPr>
        <w:t xml:space="preserve">. </w:t>
      </w:r>
    </w:p>
    <w:p w:rsidR="005F1D4A" w:rsidRPr="00C9743E" w:rsidRDefault="005F1D4A" w:rsidP="005F1D4A">
      <w:pPr>
        <w:spacing w:after="0" w:line="360" w:lineRule="auto"/>
        <w:ind w:right="13" w:firstLine="567"/>
        <w:rPr>
          <w:sz w:val="28"/>
          <w:szCs w:val="28"/>
          <w:lang w:val="en-US"/>
        </w:rPr>
      </w:pPr>
      <w:r w:rsidRPr="00C9743E">
        <w:rPr>
          <w:sz w:val="28"/>
          <w:szCs w:val="28"/>
          <w:lang w:val="en-US"/>
        </w:rPr>
        <w:t xml:space="preserve">v) chiqish guruh svetoforining taqiq ko‘rsatmasida poyezdni jo‘nashiga ruxsat lokomotiv mashinistiga radio aloqa orqali quyidagi shaklda qayd etiluvchi buyruq bilan uzatiladi: </w:t>
      </w:r>
    </w:p>
    <w:p w:rsidR="005F1D4A" w:rsidRPr="00C9743E" w:rsidRDefault="005F1D4A" w:rsidP="005F1D4A">
      <w:pPr>
        <w:spacing w:after="0" w:line="360" w:lineRule="auto"/>
        <w:ind w:right="0" w:firstLine="567"/>
        <w:rPr>
          <w:sz w:val="28"/>
          <w:szCs w:val="28"/>
          <w:lang w:val="en-US"/>
        </w:rPr>
      </w:pPr>
      <w:r w:rsidRPr="00C9743E">
        <w:rPr>
          <w:b/>
          <w:sz w:val="28"/>
          <w:szCs w:val="28"/>
          <w:lang w:val="en-US"/>
        </w:rPr>
        <w:t xml:space="preserve">Buyruq №________. Vaqt _______ (soat, daqiqa). </w:t>
      </w:r>
    </w:p>
    <w:p w:rsidR="005F1D4A" w:rsidRPr="00C9743E" w:rsidRDefault="005F1D4A" w:rsidP="005F1D4A">
      <w:pPr>
        <w:spacing w:after="0" w:line="360" w:lineRule="auto"/>
        <w:ind w:right="0" w:firstLine="567"/>
        <w:rPr>
          <w:sz w:val="28"/>
          <w:szCs w:val="28"/>
          <w:lang w:val="en-US"/>
        </w:rPr>
      </w:pPr>
      <w:r>
        <w:rPr>
          <w:b/>
          <w:sz w:val="28"/>
          <w:szCs w:val="28"/>
          <w:lang w:val="en-US"/>
        </w:rPr>
        <w:t>«</w:t>
      </w:r>
      <w:r w:rsidRPr="00C9743E">
        <w:rPr>
          <w:b/>
          <w:sz w:val="28"/>
          <w:szCs w:val="28"/>
          <w:lang w:val="en-US"/>
        </w:rPr>
        <w:t>____ yo‘lda turgan №____poyezdga ____ asosiy yo‘l bo‘ylab chiqish svetoforining taqiq ko‘rsatmasida jo‘nashga va peregonga chiqqunga qadar 20 km/soat dan ortiq bo‘lmagan tezlikda harakatlanishga, shundan so‘ng lokomotiv svetofori signallariga binoan harakatlanishga ruxsat beraman. DSP____</w:t>
      </w:r>
      <w:r>
        <w:rPr>
          <w:b/>
          <w:sz w:val="28"/>
          <w:szCs w:val="28"/>
          <w:lang w:val="en-US"/>
        </w:rPr>
        <w:t>»</w:t>
      </w:r>
      <w:r w:rsidRPr="00C9743E">
        <w:rPr>
          <w:b/>
          <w:sz w:val="28"/>
          <w:szCs w:val="28"/>
          <w:lang w:val="en-US"/>
        </w:rPr>
        <w:t xml:space="preserve">. </w:t>
      </w:r>
    </w:p>
    <w:p w:rsidR="005F1D4A" w:rsidRPr="00C9743E" w:rsidRDefault="005F1D4A" w:rsidP="005F1D4A">
      <w:pPr>
        <w:spacing w:after="0" w:line="360" w:lineRule="auto"/>
        <w:ind w:right="0" w:firstLine="567"/>
        <w:rPr>
          <w:sz w:val="28"/>
          <w:szCs w:val="28"/>
          <w:lang w:val="en-US"/>
        </w:rPr>
      </w:pPr>
      <w:r w:rsidRPr="00C9743E">
        <w:rPr>
          <w:sz w:val="28"/>
          <w:szCs w:val="28"/>
          <w:lang w:val="en-US"/>
        </w:rPr>
        <w:t xml:space="preserve">Avtomatik lokomotiv signalizatsiyasi amal qilishini to‘xtatishni taqazo qiladigan nosozliklarga quyidagilar kiradi: </w:t>
      </w:r>
    </w:p>
    <w:p w:rsidR="005F1D4A" w:rsidRPr="00C9743E" w:rsidRDefault="005F1D4A" w:rsidP="005F1D4A">
      <w:pPr>
        <w:numPr>
          <w:ilvl w:val="0"/>
          <w:numId w:val="8"/>
        </w:numPr>
        <w:tabs>
          <w:tab w:val="left" w:pos="851"/>
        </w:tabs>
        <w:spacing w:after="0" w:line="360" w:lineRule="auto"/>
        <w:ind w:left="0" w:right="6" w:firstLine="567"/>
        <w:rPr>
          <w:sz w:val="28"/>
          <w:szCs w:val="28"/>
          <w:lang w:val="en-US"/>
        </w:rPr>
      </w:pPr>
      <w:r w:rsidRPr="00C9743E">
        <w:rPr>
          <w:sz w:val="28"/>
          <w:szCs w:val="28"/>
          <w:lang w:val="en-US"/>
        </w:rPr>
        <w:lastRenderedPageBreak/>
        <w:t xml:space="preserve">ketma-ket uchta va undan ortiq blok-uchastkaning sohta bandligi; </w:t>
      </w:r>
    </w:p>
    <w:p w:rsidR="005F1D4A" w:rsidRPr="00C9743E" w:rsidRDefault="005F1D4A" w:rsidP="005F1D4A">
      <w:pPr>
        <w:numPr>
          <w:ilvl w:val="0"/>
          <w:numId w:val="8"/>
        </w:numPr>
        <w:tabs>
          <w:tab w:val="left" w:pos="851"/>
        </w:tabs>
        <w:spacing w:after="0" w:line="360" w:lineRule="auto"/>
        <w:ind w:left="0" w:right="6" w:firstLine="567"/>
        <w:rPr>
          <w:sz w:val="28"/>
          <w:szCs w:val="28"/>
          <w:lang w:val="en-US"/>
        </w:rPr>
      </w:pPr>
      <w:r w:rsidRPr="00C9743E">
        <w:rPr>
          <w:sz w:val="28"/>
          <w:szCs w:val="28"/>
          <w:lang w:val="en-US"/>
        </w:rPr>
        <w:t>bir yo‘llik va ikki yo‘llik peregonda, agar harakat yo‘nalishi noto‘g</w:t>
      </w:r>
      <w:r>
        <w:rPr>
          <w:sz w:val="28"/>
          <w:szCs w:val="28"/>
          <w:lang w:val="en-US"/>
        </w:rPr>
        <w:t>‘</w:t>
      </w:r>
      <w:r w:rsidRPr="00C9743E">
        <w:rPr>
          <w:sz w:val="28"/>
          <w:szCs w:val="28"/>
          <w:lang w:val="en-US"/>
        </w:rPr>
        <w:t xml:space="preserve">ri yo‘nalish bo‘yicha o‘rnatilgan bo‘lsa, yo‘nalishni o‘zgartirishga imkoniyat yo‘qligi, jumladan, yordamchi rejim dastaklari (knopkalari) vositasida ham; </w:t>
      </w:r>
    </w:p>
    <w:p w:rsidR="005F1D4A" w:rsidRPr="00C9743E" w:rsidRDefault="005F1D4A" w:rsidP="005F1D4A">
      <w:pPr>
        <w:spacing w:after="0" w:line="360" w:lineRule="auto"/>
        <w:ind w:right="13" w:firstLine="567"/>
        <w:rPr>
          <w:sz w:val="28"/>
          <w:szCs w:val="28"/>
          <w:lang w:val="en-US"/>
        </w:rPr>
      </w:pPr>
      <w:r w:rsidRPr="00C9743E">
        <w:rPr>
          <w:sz w:val="28"/>
          <w:szCs w:val="28"/>
          <w:lang w:val="en-US"/>
        </w:rPr>
        <w:t xml:space="preserve">v) blok-uchastka amalda poyezd bilan band etilgan holda nazorat asboblari uni bo‘shligini ko‘rsatsa (lokomotiv svetoforida ruxsat ko‘rsatmasi bo‘lsa). </w:t>
      </w:r>
    </w:p>
    <w:p w:rsidR="005F1D4A" w:rsidRPr="00C9743E" w:rsidRDefault="005F1D4A" w:rsidP="005F1D4A">
      <w:pPr>
        <w:spacing w:after="0" w:line="360" w:lineRule="auto"/>
        <w:ind w:right="2" w:firstLine="567"/>
        <w:rPr>
          <w:sz w:val="28"/>
          <w:szCs w:val="28"/>
          <w:lang w:val="en-US"/>
        </w:rPr>
      </w:pPr>
      <w:r w:rsidRPr="00C9743E">
        <w:rPr>
          <w:sz w:val="28"/>
          <w:szCs w:val="28"/>
          <w:lang w:val="en-US"/>
        </w:rPr>
        <w:t>Ko‘rsatilgan hollarda, shuningdek, poyezdning stansiyadan yoki belgilanmagan yo‘ldan jo‘natilishi oldidan lokomotiv svetoforining har qanday nosozligi aniqlangan hollarda avtomatik lokomotiv signalizatsiyaning amal qilishi to‘xtatiladi va poyezdlarning harakati telefon aloqa vositalari orqali o‘rnatiladi.Telefon aloqa vositalariga o‘tish va avtomatik lokomotiv signalizatsiyasini tiklash tartibi ushbu Yo‘riqnomaning 41-46-bandlarida bayon etilgan.</w:t>
      </w:r>
      <w:r>
        <w:rPr>
          <w:sz w:val="28"/>
          <w:szCs w:val="28"/>
          <w:lang w:val="en-US"/>
        </w:rPr>
        <w:t xml:space="preserve"> </w:t>
      </w:r>
      <w:r w:rsidRPr="00C9743E">
        <w:rPr>
          <w:sz w:val="28"/>
          <w:szCs w:val="28"/>
          <w:lang w:val="en-US"/>
        </w:rPr>
        <w:t xml:space="preserve">Bunda dispetcher buyruqlari va poyezd telefonogrammalari matnida </w:t>
      </w:r>
      <w:r>
        <w:rPr>
          <w:sz w:val="28"/>
          <w:szCs w:val="28"/>
          <w:lang w:val="en-US"/>
        </w:rPr>
        <w:t>«</w:t>
      </w:r>
      <w:r w:rsidRPr="00C9743E">
        <w:rPr>
          <w:sz w:val="28"/>
          <w:szCs w:val="28"/>
          <w:lang w:val="en-US"/>
        </w:rPr>
        <w:t>avtoblokirovka</w:t>
      </w:r>
      <w:r>
        <w:rPr>
          <w:sz w:val="28"/>
          <w:szCs w:val="28"/>
          <w:lang w:val="en-US"/>
        </w:rPr>
        <w:t>»</w:t>
      </w:r>
      <w:r w:rsidRPr="00C9743E">
        <w:rPr>
          <w:sz w:val="28"/>
          <w:szCs w:val="28"/>
          <w:lang w:val="en-US"/>
        </w:rPr>
        <w:t xml:space="preserve"> so‘zi </w:t>
      </w:r>
      <w:r>
        <w:rPr>
          <w:sz w:val="28"/>
          <w:szCs w:val="28"/>
          <w:lang w:val="en-US"/>
        </w:rPr>
        <w:t>«</w:t>
      </w:r>
      <w:r w:rsidRPr="00C9743E">
        <w:rPr>
          <w:sz w:val="28"/>
          <w:szCs w:val="28"/>
          <w:lang w:val="en-US"/>
        </w:rPr>
        <w:t>avtomatik lokomotiv signalizatsiyasi</w:t>
      </w:r>
      <w:r>
        <w:rPr>
          <w:sz w:val="28"/>
          <w:szCs w:val="28"/>
          <w:lang w:val="en-US"/>
        </w:rPr>
        <w:t>»</w:t>
      </w:r>
      <w:r w:rsidRPr="00C9743E">
        <w:rPr>
          <w:sz w:val="28"/>
          <w:szCs w:val="28"/>
          <w:lang w:val="en-US"/>
        </w:rPr>
        <w:t xml:space="preserve"> so‘zlariga almashtiriladi. Poyezdlar harakatida mustaqil signalizatsiya va aloqa vositasi sifatida avtomatik lokomotiv signalizatsiyasi qurilmalari bilan jihozlangan uchastkalarda harakatni tashkil etishning ushbu Yo‘riqnoma talablariga muvofiq konkret tartibi AJ boshqaruvi raisi tomonidan tasdiqlanadigan mahalliy Yo‘riqnomalarda belgilanadi. </w:t>
      </w:r>
    </w:p>
    <w:p w:rsidR="005F1D4A" w:rsidRPr="00C9743E" w:rsidRDefault="005F1D4A" w:rsidP="005F1D4A">
      <w:pPr>
        <w:spacing w:after="0" w:line="360" w:lineRule="auto"/>
        <w:ind w:right="0" w:firstLine="567"/>
        <w:jc w:val="left"/>
        <w:rPr>
          <w:sz w:val="28"/>
          <w:szCs w:val="28"/>
          <w:lang w:val="en-US"/>
        </w:rPr>
      </w:pPr>
      <w:r w:rsidRPr="00C9743E">
        <w:rPr>
          <w:sz w:val="28"/>
          <w:szCs w:val="28"/>
          <w:lang w:val="en-US"/>
        </w:rPr>
        <w:t xml:space="preserve"> </w:t>
      </w:r>
    </w:p>
    <w:p w:rsidR="005F1D4A" w:rsidRPr="00C9743E" w:rsidRDefault="005F1D4A" w:rsidP="005F1D4A">
      <w:pPr>
        <w:spacing w:after="0" w:line="360" w:lineRule="auto"/>
        <w:ind w:firstLine="567"/>
        <w:rPr>
          <w:sz w:val="28"/>
          <w:szCs w:val="28"/>
          <w:lang w:val="en-US"/>
        </w:rPr>
        <w:sectPr w:rsidR="005F1D4A" w:rsidRPr="00C9743E" w:rsidSect="005F1D4A">
          <w:pgSz w:w="11906" w:h="16838"/>
          <w:pgMar w:top="1146" w:right="849" w:bottom="1742" w:left="1702" w:header="720" w:footer="720" w:gutter="0"/>
          <w:cols w:space="720"/>
        </w:sectPr>
      </w:pPr>
    </w:p>
    <w:p w:rsidR="005F1D4A" w:rsidRDefault="005F1D4A" w:rsidP="005F1D4A">
      <w:pPr>
        <w:spacing w:after="0" w:line="360" w:lineRule="auto"/>
        <w:ind w:right="0" w:firstLine="567"/>
        <w:rPr>
          <w:b/>
          <w:sz w:val="16"/>
          <w:szCs w:val="16"/>
          <w:lang w:val="en-US"/>
        </w:rPr>
      </w:pPr>
    </w:p>
    <w:p w:rsidR="005F1D4A" w:rsidRDefault="005F1D4A" w:rsidP="005F1D4A">
      <w:pPr>
        <w:spacing w:after="0" w:line="360" w:lineRule="auto"/>
        <w:ind w:right="0" w:firstLine="567"/>
        <w:rPr>
          <w:b/>
          <w:sz w:val="16"/>
          <w:szCs w:val="16"/>
          <w:lang w:val="en-US"/>
        </w:rPr>
      </w:pPr>
    </w:p>
    <w:p w:rsidR="005F1D4A" w:rsidRDefault="005F1D4A" w:rsidP="005F1D4A">
      <w:pPr>
        <w:spacing w:after="0" w:line="360" w:lineRule="auto"/>
        <w:ind w:right="0" w:firstLine="567"/>
        <w:rPr>
          <w:b/>
          <w:sz w:val="16"/>
          <w:szCs w:val="16"/>
          <w:lang w:val="en-US"/>
        </w:rPr>
      </w:pPr>
    </w:p>
    <w:p w:rsidR="005F1D4A" w:rsidRDefault="005F1D4A" w:rsidP="005F1D4A">
      <w:pPr>
        <w:spacing w:after="0" w:line="360" w:lineRule="auto"/>
        <w:ind w:right="0" w:firstLine="567"/>
        <w:rPr>
          <w:b/>
          <w:sz w:val="16"/>
          <w:szCs w:val="16"/>
          <w:lang w:val="en-US"/>
        </w:rPr>
      </w:pPr>
    </w:p>
    <w:p w:rsidR="005F1D4A" w:rsidRDefault="005F1D4A" w:rsidP="005F1D4A">
      <w:pPr>
        <w:spacing w:after="0" w:line="360" w:lineRule="auto"/>
        <w:ind w:right="0" w:firstLine="567"/>
        <w:rPr>
          <w:b/>
          <w:sz w:val="16"/>
          <w:szCs w:val="16"/>
          <w:lang w:val="en-US"/>
        </w:rPr>
      </w:pPr>
    </w:p>
    <w:p w:rsidR="005F1D4A" w:rsidRDefault="005F1D4A" w:rsidP="005F1D4A">
      <w:pPr>
        <w:spacing w:after="0" w:line="360" w:lineRule="auto"/>
        <w:ind w:right="0" w:firstLine="567"/>
        <w:rPr>
          <w:b/>
          <w:sz w:val="16"/>
          <w:szCs w:val="16"/>
          <w:lang w:val="en-US"/>
        </w:rPr>
      </w:pPr>
    </w:p>
    <w:p w:rsidR="005F1D4A" w:rsidRDefault="005F1D4A" w:rsidP="005F1D4A">
      <w:pPr>
        <w:spacing w:after="0" w:line="360" w:lineRule="auto"/>
        <w:ind w:right="0" w:firstLine="567"/>
        <w:rPr>
          <w:b/>
          <w:sz w:val="16"/>
          <w:szCs w:val="16"/>
          <w:lang w:val="en-US"/>
        </w:rPr>
      </w:pPr>
    </w:p>
    <w:p w:rsidR="005F1D4A" w:rsidRDefault="005F1D4A" w:rsidP="005F1D4A">
      <w:pPr>
        <w:spacing w:after="0" w:line="360" w:lineRule="auto"/>
        <w:ind w:right="0" w:firstLine="567"/>
        <w:rPr>
          <w:b/>
          <w:sz w:val="16"/>
          <w:szCs w:val="16"/>
          <w:lang w:val="en-US"/>
        </w:rPr>
      </w:pPr>
    </w:p>
    <w:p w:rsidR="005F1D4A" w:rsidRDefault="005F1D4A" w:rsidP="005F1D4A">
      <w:pPr>
        <w:spacing w:after="0" w:line="360" w:lineRule="auto"/>
        <w:ind w:right="0" w:firstLine="567"/>
        <w:rPr>
          <w:b/>
          <w:sz w:val="16"/>
          <w:szCs w:val="16"/>
          <w:lang w:val="en-US"/>
        </w:rPr>
      </w:pPr>
    </w:p>
    <w:p w:rsidR="005F1D4A" w:rsidRDefault="005F1D4A" w:rsidP="005F1D4A">
      <w:pPr>
        <w:spacing w:after="0" w:line="360" w:lineRule="auto"/>
        <w:ind w:right="0" w:firstLine="567"/>
        <w:rPr>
          <w:b/>
          <w:sz w:val="16"/>
          <w:szCs w:val="16"/>
          <w:lang w:val="en-US"/>
        </w:rPr>
      </w:pPr>
    </w:p>
    <w:p w:rsidR="005F1D4A" w:rsidRDefault="005F1D4A" w:rsidP="005F1D4A">
      <w:pPr>
        <w:spacing w:after="0" w:line="360" w:lineRule="auto"/>
        <w:ind w:right="0" w:firstLine="567"/>
        <w:rPr>
          <w:b/>
          <w:sz w:val="16"/>
          <w:szCs w:val="16"/>
          <w:lang w:val="en-US"/>
        </w:rPr>
      </w:pPr>
    </w:p>
    <w:p w:rsidR="005F1D4A" w:rsidRDefault="005F1D4A" w:rsidP="005F1D4A">
      <w:pPr>
        <w:spacing w:after="0" w:line="360" w:lineRule="auto"/>
        <w:ind w:right="0" w:firstLine="567"/>
        <w:rPr>
          <w:b/>
          <w:sz w:val="16"/>
          <w:szCs w:val="16"/>
          <w:lang w:val="en-US"/>
        </w:rPr>
      </w:pPr>
    </w:p>
    <w:p w:rsidR="005F1D4A" w:rsidRDefault="005F1D4A" w:rsidP="005F1D4A">
      <w:pPr>
        <w:spacing w:after="0" w:line="360" w:lineRule="auto"/>
        <w:ind w:right="0" w:firstLine="567"/>
        <w:rPr>
          <w:b/>
          <w:sz w:val="16"/>
          <w:szCs w:val="16"/>
          <w:lang w:val="en-US"/>
        </w:rPr>
      </w:pPr>
    </w:p>
    <w:p w:rsidR="005F1D4A" w:rsidRDefault="005F1D4A" w:rsidP="005F1D4A">
      <w:pPr>
        <w:spacing w:after="0" w:line="360" w:lineRule="auto"/>
        <w:ind w:right="0" w:firstLine="567"/>
        <w:rPr>
          <w:b/>
          <w:sz w:val="16"/>
          <w:szCs w:val="16"/>
          <w:lang w:val="en-US"/>
        </w:rPr>
      </w:pPr>
    </w:p>
    <w:p w:rsidR="005F1D4A" w:rsidRDefault="005F1D4A" w:rsidP="005F1D4A">
      <w:pPr>
        <w:spacing w:after="0" w:line="360" w:lineRule="auto"/>
        <w:ind w:right="0" w:firstLine="567"/>
        <w:rPr>
          <w:b/>
          <w:sz w:val="16"/>
          <w:szCs w:val="16"/>
          <w:lang w:val="en-US"/>
        </w:rPr>
      </w:pPr>
    </w:p>
    <w:p w:rsidR="005F1D4A" w:rsidRDefault="005F1D4A" w:rsidP="005F1D4A">
      <w:pPr>
        <w:spacing w:after="0" w:line="360" w:lineRule="auto"/>
        <w:ind w:right="0" w:firstLine="567"/>
        <w:rPr>
          <w:b/>
          <w:sz w:val="16"/>
          <w:szCs w:val="16"/>
          <w:lang w:val="en-US"/>
        </w:rPr>
      </w:pPr>
    </w:p>
    <w:p w:rsidR="005F1D4A" w:rsidRPr="00DE393B" w:rsidRDefault="005F1D4A" w:rsidP="005F1D4A">
      <w:pPr>
        <w:spacing w:after="0" w:line="360" w:lineRule="auto"/>
        <w:ind w:right="0" w:firstLine="567"/>
        <w:rPr>
          <w:sz w:val="16"/>
          <w:szCs w:val="16"/>
          <w:lang w:val="en-US"/>
        </w:rPr>
      </w:pPr>
      <w:r w:rsidRPr="00DE393B">
        <w:rPr>
          <w:b/>
          <w:sz w:val="16"/>
          <w:szCs w:val="16"/>
          <w:lang w:val="en-US"/>
        </w:rPr>
        <w:t xml:space="preserve">DU-54 shaklidagi blank </w:t>
      </w:r>
    </w:p>
    <w:p w:rsidR="005F1D4A" w:rsidRPr="00DE393B" w:rsidRDefault="005F1D4A" w:rsidP="005F1D4A">
      <w:pPr>
        <w:spacing w:after="0" w:line="360" w:lineRule="auto"/>
        <w:ind w:right="0" w:firstLine="567"/>
        <w:jc w:val="left"/>
        <w:rPr>
          <w:sz w:val="16"/>
          <w:szCs w:val="16"/>
          <w:lang w:val="en-US"/>
        </w:rPr>
      </w:pPr>
      <w:r w:rsidRPr="00DE393B">
        <w:rPr>
          <w:b/>
          <w:sz w:val="16"/>
          <w:szCs w:val="16"/>
          <w:vertAlign w:val="superscript"/>
          <w:lang w:val="en-US"/>
        </w:rPr>
        <w:t xml:space="preserve"> </w:t>
      </w:r>
      <w:r w:rsidRPr="00DE393B">
        <w:rPr>
          <w:b/>
          <w:sz w:val="16"/>
          <w:szCs w:val="16"/>
          <w:lang w:val="en-US"/>
        </w:rPr>
        <w:t xml:space="preserve">RUXSATNOMA KORESHOGI  </w:t>
      </w:r>
    </w:p>
    <w:p w:rsidR="005F1D4A" w:rsidRPr="00DE393B" w:rsidRDefault="005F1D4A" w:rsidP="005F1D4A">
      <w:pPr>
        <w:spacing w:after="0" w:line="360" w:lineRule="auto"/>
        <w:ind w:right="0" w:firstLine="567"/>
        <w:jc w:val="left"/>
        <w:rPr>
          <w:sz w:val="16"/>
          <w:szCs w:val="16"/>
          <w:lang w:val="en-US"/>
        </w:rPr>
      </w:pPr>
      <w:r w:rsidRPr="00DE393B">
        <w:rPr>
          <w:b/>
          <w:sz w:val="16"/>
          <w:szCs w:val="16"/>
          <w:lang w:val="en-US"/>
        </w:rPr>
        <w:t xml:space="preserve"> </w:t>
      </w:r>
      <w:r w:rsidRPr="00DE393B">
        <w:rPr>
          <w:sz w:val="16"/>
          <w:szCs w:val="16"/>
          <w:lang w:val="en-US"/>
        </w:rPr>
        <w:t xml:space="preserve"> </w:t>
      </w:r>
    </w:p>
    <w:p w:rsidR="005F1D4A" w:rsidRPr="00DE393B" w:rsidRDefault="005F1D4A" w:rsidP="005F1D4A">
      <w:pPr>
        <w:spacing w:after="0" w:line="360" w:lineRule="auto"/>
        <w:ind w:right="0" w:firstLine="567"/>
        <w:jc w:val="left"/>
        <w:rPr>
          <w:sz w:val="16"/>
          <w:szCs w:val="16"/>
          <w:lang w:val="en-US"/>
        </w:rPr>
      </w:pPr>
      <w:r w:rsidRPr="00DE393B">
        <w:rPr>
          <w:sz w:val="16"/>
          <w:szCs w:val="16"/>
          <w:lang w:val="en-US"/>
        </w:rPr>
        <w:t xml:space="preserve">№ ____________ </w:t>
      </w:r>
    </w:p>
    <w:p w:rsidR="005F1D4A" w:rsidRPr="00DE393B" w:rsidRDefault="005F1D4A" w:rsidP="005F1D4A">
      <w:pPr>
        <w:spacing w:after="0" w:line="360" w:lineRule="auto"/>
        <w:ind w:right="0" w:firstLine="567"/>
        <w:jc w:val="left"/>
        <w:rPr>
          <w:sz w:val="16"/>
          <w:szCs w:val="16"/>
          <w:lang w:val="en-US"/>
        </w:rPr>
      </w:pPr>
      <w:r w:rsidRPr="00DE393B">
        <w:rPr>
          <w:b/>
          <w:sz w:val="16"/>
          <w:szCs w:val="16"/>
          <w:lang w:val="en-US"/>
        </w:rPr>
        <w:t xml:space="preserve"> </w:t>
      </w:r>
      <w:r w:rsidRPr="00DE393B">
        <w:rPr>
          <w:sz w:val="16"/>
          <w:szCs w:val="16"/>
          <w:lang w:val="en-US"/>
        </w:rPr>
        <w:t xml:space="preserve"> </w:t>
      </w:r>
    </w:p>
    <w:p w:rsidR="005F1D4A" w:rsidRPr="00DE393B" w:rsidRDefault="005F1D4A" w:rsidP="005F1D4A">
      <w:pPr>
        <w:spacing w:after="0" w:line="360" w:lineRule="auto"/>
        <w:ind w:right="0" w:firstLine="567"/>
        <w:jc w:val="left"/>
        <w:rPr>
          <w:sz w:val="16"/>
          <w:szCs w:val="16"/>
          <w:lang w:val="en-US"/>
        </w:rPr>
      </w:pPr>
      <w:r w:rsidRPr="00DE393B">
        <w:rPr>
          <w:sz w:val="16"/>
          <w:szCs w:val="16"/>
          <w:lang w:val="en-US"/>
        </w:rPr>
        <w:t xml:space="preserve">Stansiya (shtempel) </w:t>
      </w:r>
    </w:p>
    <w:p w:rsidR="005F1D4A" w:rsidRPr="00DE393B" w:rsidRDefault="005F1D4A" w:rsidP="005F1D4A">
      <w:pPr>
        <w:spacing w:after="0" w:line="360" w:lineRule="auto"/>
        <w:ind w:right="0" w:firstLine="567"/>
        <w:jc w:val="left"/>
        <w:rPr>
          <w:sz w:val="16"/>
          <w:szCs w:val="16"/>
          <w:lang w:val="en-US"/>
        </w:rPr>
      </w:pPr>
      <w:r w:rsidRPr="00DE393B">
        <w:rPr>
          <w:b/>
          <w:sz w:val="16"/>
          <w:szCs w:val="16"/>
          <w:lang w:val="en-US"/>
        </w:rPr>
        <w:t xml:space="preserve"> </w:t>
      </w:r>
    </w:p>
    <w:p w:rsidR="005F1D4A" w:rsidRPr="00DE393B" w:rsidRDefault="005F1D4A" w:rsidP="005F1D4A">
      <w:pPr>
        <w:spacing w:after="0" w:line="360" w:lineRule="auto"/>
        <w:ind w:right="0" w:firstLine="567"/>
        <w:jc w:val="left"/>
        <w:rPr>
          <w:sz w:val="16"/>
          <w:szCs w:val="16"/>
          <w:lang w:val="en-US"/>
        </w:rPr>
      </w:pPr>
      <w:r w:rsidRPr="00DE393B">
        <w:rPr>
          <w:sz w:val="16"/>
          <w:szCs w:val="16"/>
          <w:lang w:val="en-US"/>
        </w:rPr>
        <w:t xml:space="preserve"> </w:t>
      </w:r>
    </w:p>
    <w:p w:rsidR="005F1D4A" w:rsidRPr="00DE393B" w:rsidRDefault="005F1D4A" w:rsidP="005F1D4A">
      <w:pPr>
        <w:spacing w:after="0" w:line="360" w:lineRule="auto"/>
        <w:ind w:right="0" w:firstLine="567"/>
        <w:jc w:val="left"/>
        <w:rPr>
          <w:sz w:val="16"/>
          <w:szCs w:val="16"/>
          <w:lang w:val="en-US"/>
        </w:rPr>
      </w:pPr>
      <w:r w:rsidRPr="00DE393B">
        <w:rPr>
          <w:b/>
          <w:sz w:val="16"/>
          <w:szCs w:val="16"/>
          <w:lang w:val="en-US"/>
        </w:rPr>
        <w:t xml:space="preserve"> </w:t>
      </w:r>
      <w:r w:rsidRPr="00DE393B">
        <w:rPr>
          <w:sz w:val="16"/>
          <w:szCs w:val="16"/>
          <w:lang w:val="en-US"/>
        </w:rPr>
        <w:t xml:space="preserve">«____» _________ 20___ y.  </w:t>
      </w:r>
    </w:p>
    <w:p w:rsidR="005F1D4A" w:rsidRPr="00DE393B" w:rsidRDefault="005F1D4A" w:rsidP="005F1D4A">
      <w:pPr>
        <w:spacing w:after="0" w:line="360" w:lineRule="auto"/>
        <w:ind w:right="0" w:firstLine="567"/>
        <w:jc w:val="left"/>
        <w:rPr>
          <w:sz w:val="16"/>
          <w:szCs w:val="16"/>
          <w:lang w:val="en-US"/>
        </w:rPr>
      </w:pPr>
      <w:r w:rsidRPr="00DE393B">
        <w:rPr>
          <w:sz w:val="16"/>
          <w:szCs w:val="16"/>
          <w:lang w:val="en-US"/>
        </w:rPr>
        <w:t xml:space="preserve"> </w:t>
      </w:r>
    </w:p>
    <w:p w:rsidR="005F1D4A" w:rsidRPr="00DE393B" w:rsidRDefault="005F1D4A" w:rsidP="005F1D4A">
      <w:pPr>
        <w:spacing w:after="0" w:line="360" w:lineRule="auto"/>
        <w:ind w:right="0" w:firstLine="567"/>
        <w:jc w:val="left"/>
        <w:rPr>
          <w:sz w:val="16"/>
          <w:szCs w:val="16"/>
          <w:lang w:val="en-US"/>
        </w:rPr>
      </w:pPr>
      <w:r w:rsidRPr="00DE393B">
        <w:rPr>
          <w:sz w:val="16"/>
          <w:szCs w:val="16"/>
          <w:lang w:val="en-US"/>
        </w:rPr>
        <w:t xml:space="preserve"> </w:t>
      </w:r>
    </w:p>
    <w:p w:rsidR="005F1D4A" w:rsidRPr="00DE393B" w:rsidRDefault="005F1D4A" w:rsidP="005F1D4A">
      <w:pPr>
        <w:spacing w:after="0" w:line="360" w:lineRule="auto"/>
        <w:ind w:right="1314" w:firstLine="567"/>
        <w:jc w:val="left"/>
        <w:rPr>
          <w:sz w:val="16"/>
          <w:szCs w:val="16"/>
          <w:lang w:val="en-US"/>
        </w:rPr>
      </w:pPr>
      <w:r w:rsidRPr="00DE393B">
        <w:rPr>
          <w:sz w:val="16"/>
          <w:szCs w:val="16"/>
          <w:lang w:val="en-US"/>
        </w:rPr>
        <w:t xml:space="preserve">Ruxsatnoma № ____   </w:t>
      </w:r>
    </w:p>
    <w:p w:rsidR="005F1D4A" w:rsidRPr="00DE393B" w:rsidRDefault="005F1D4A" w:rsidP="005F1D4A">
      <w:pPr>
        <w:spacing w:after="0" w:line="360" w:lineRule="auto"/>
        <w:ind w:right="0" w:firstLine="567"/>
        <w:jc w:val="left"/>
        <w:rPr>
          <w:sz w:val="16"/>
          <w:szCs w:val="16"/>
          <w:lang w:val="en-US"/>
        </w:rPr>
      </w:pPr>
      <w:r w:rsidRPr="00DE393B">
        <w:rPr>
          <w:sz w:val="16"/>
          <w:szCs w:val="16"/>
          <w:lang w:val="en-US"/>
        </w:rPr>
        <w:t xml:space="preserve">poyezdga ________  </w:t>
      </w:r>
    </w:p>
    <w:p w:rsidR="005F1D4A" w:rsidRPr="00DE393B" w:rsidRDefault="005F1D4A" w:rsidP="005F1D4A">
      <w:pPr>
        <w:spacing w:after="0" w:line="360" w:lineRule="auto"/>
        <w:ind w:right="0" w:firstLine="567"/>
        <w:jc w:val="left"/>
        <w:rPr>
          <w:sz w:val="16"/>
          <w:szCs w:val="16"/>
          <w:lang w:val="en-US"/>
        </w:rPr>
      </w:pPr>
      <w:r w:rsidRPr="00DE393B">
        <w:rPr>
          <w:sz w:val="16"/>
          <w:szCs w:val="16"/>
          <w:lang w:val="en-US"/>
        </w:rPr>
        <w:t xml:space="preserve">  </w:t>
      </w:r>
    </w:p>
    <w:p w:rsidR="005F1D4A" w:rsidRPr="00DE393B" w:rsidRDefault="005F1D4A" w:rsidP="005F1D4A">
      <w:pPr>
        <w:tabs>
          <w:tab w:val="center" w:pos="2585"/>
        </w:tabs>
        <w:spacing w:after="0" w:line="360" w:lineRule="auto"/>
        <w:ind w:right="0" w:firstLine="567"/>
        <w:jc w:val="left"/>
        <w:rPr>
          <w:sz w:val="16"/>
          <w:szCs w:val="16"/>
          <w:lang w:val="en-US"/>
        </w:rPr>
      </w:pPr>
      <w:r w:rsidRPr="00DE393B">
        <w:rPr>
          <w:sz w:val="16"/>
          <w:szCs w:val="16"/>
          <w:lang w:val="en-US"/>
        </w:rPr>
        <w:lastRenderedPageBreak/>
        <w:t xml:space="preserve">______________________ </w:t>
      </w:r>
      <w:r w:rsidRPr="00DE393B">
        <w:rPr>
          <w:sz w:val="16"/>
          <w:szCs w:val="16"/>
          <w:lang w:val="en-US"/>
        </w:rPr>
        <w:tab/>
        <w:t xml:space="preserve"> </w:t>
      </w:r>
    </w:p>
    <w:p w:rsidR="005F1D4A" w:rsidRPr="00DE393B" w:rsidRDefault="005F1D4A" w:rsidP="005F1D4A">
      <w:pPr>
        <w:spacing w:after="0" w:line="360" w:lineRule="auto"/>
        <w:ind w:right="0" w:firstLine="567"/>
        <w:jc w:val="left"/>
        <w:rPr>
          <w:sz w:val="16"/>
          <w:szCs w:val="16"/>
          <w:lang w:val="en-US"/>
        </w:rPr>
      </w:pPr>
      <w:r w:rsidRPr="00DE393B">
        <w:rPr>
          <w:sz w:val="16"/>
          <w:szCs w:val="16"/>
          <w:lang w:val="en-US"/>
        </w:rPr>
        <w:t xml:space="preserve"> </w:t>
      </w:r>
    </w:p>
    <w:p w:rsidR="005F1D4A" w:rsidRPr="00DE393B" w:rsidRDefault="005F1D4A" w:rsidP="005F1D4A">
      <w:pPr>
        <w:tabs>
          <w:tab w:val="center" w:pos="1444"/>
        </w:tabs>
        <w:spacing w:after="0" w:line="360" w:lineRule="auto"/>
        <w:ind w:right="0" w:firstLine="567"/>
        <w:jc w:val="left"/>
        <w:rPr>
          <w:sz w:val="16"/>
          <w:szCs w:val="16"/>
          <w:lang w:val="en-US"/>
        </w:rPr>
      </w:pPr>
      <w:r w:rsidRPr="00DE393B">
        <w:rPr>
          <w:sz w:val="16"/>
          <w:szCs w:val="16"/>
          <w:lang w:val="en-US"/>
        </w:rPr>
        <w:t xml:space="preserve">Punkti </w:t>
      </w:r>
      <w:r w:rsidRPr="00DE393B">
        <w:rPr>
          <w:sz w:val="16"/>
          <w:szCs w:val="16"/>
          <w:lang w:val="en-US"/>
        </w:rPr>
        <w:tab/>
        <w:t xml:space="preserve"> to‘ldirib berildi  </w:t>
      </w:r>
    </w:p>
    <w:p w:rsidR="005F1D4A" w:rsidRPr="00DE393B" w:rsidRDefault="005F1D4A" w:rsidP="005F1D4A">
      <w:pPr>
        <w:spacing w:after="0" w:line="360" w:lineRule="auto"/>
        <w:ind w:right="0" w:firstLine="567"/>
        <w:jc w:val="left"/>
        <w:rPr>
          <w:sz w:val="16"/>
          <w:szCs w:val="16"/>
          <w:lang w:val="en-US"/>
        </w:rPr>
      </w:pPr>
      <w:r w:rsidRPr="00DE393B">
        <w:rPr>
          <w:sz w:val="16"/>
          <w:szCs w:val="16"/>
          <w:lang w:val="en-US"/>
        </w:rPr>
        <w:t xml:space="preserve"> </w:t>
      </w:r>
    </w:p>
    <w:p w:rsidR="005F1D4A" w:rsidRPr="00DE393B" w:rsidRDefault="005F1D4A" w:rsidP="005F1D4A">
      <w:pPr>
        <w:spacing w:after="0" w:line="360" w:lineRule="auto"/>
        <w:ind w:right="0" w:firstLine="567"/>
        <w:jc w:val="left"/>
        <w:rPr>
          <w:sz w:val="16"/>
          <w:szCs w:val="16"/>
          <w:lang w:val="en-US"/>
        </w:rPr>
      </w:pPr>
      <w:r w:rsidRPr="00DE393B">
        <w:rPr>
          <w:sz w:val="16"/>
          <w:szCs w:val="16"/>
          <w:lang w:val="en-US"/>
        </w:rPr>
        <w:t xml:space="preserve"> </w:t>
      </w:r>
    </w:p>
    <w:p w:rsidR="005F1D4A" w:rsidRPr="00DE393B" w:rsidRDefault="005F1D4A" w:rsidP="005F1D4A">
      <w:pPr>
        <w:spacing w:after="0" w:line="360" w:lineRule="auto"/>
        <w:ind w:right="0" w:firstLine="567"/>
        <w:jc w:val="left"/>
        <w:rPr>
          <w:sz w:val="16"/>
          <w:szCs w:val="16"/>
          <w:lang w:val="en-US"/>
        </w:rPr>
      </w:pPr>
      <w:r w:rsidRPr="00DE393B">
        <w:rPr>
          <w:sz w:val="16"/>
          <w:szCs w:val="16"/>
          <w:lang w:val="en-US"/>
        </w:rPr>
        <w:t xml:space="preserve">Stansiya navbatchisi  </w:t>
      </w:r>
      <w:r w:rsidRPr="00DE393B">
        <w:rPr>
          <w:b/>
          <w:sz w:val="16"/>
          <w:szCs w:val="16"/>
          <w:lang w:val="en-US"/>
        </w:rPr>
        <w:t xml:space="preserve">RUXSATNOMA  </w:t>
      </w:r>
    </w:p>
    <w:p w:rsidR="005F1D4A" w:rsidRPr="00DE393B" w:rsidRDefault="005F1D4A" w:rsidP="005F1D4A">
      <w:pPr>
        <w:spacing w:after="0" w:line="360" w:lineRule="auto"/>
        <w:ind w:right="0" w:firstLine="567"/>
        <w:jc w:val="left"/>
        <w:rPr>
          <w:sz w:val="16"/>
          <w:szCs w:val="16"/>
          <w:lang w:val="en-US"/>
        </w:rPr>
      </w:pPr>
      <w:r w:rsidRPr="00DE393B">
        <w:rPr>
          <w:sz w:val="16"/>
          <w:szCs w:val="16"/>
          <w:lang w:val="en-US"/>
        </w:rPr>
        <w:t xml:space="preserve"> </w:t>
      </w:r>
    </w:p>
    <w:p w:rsidR="005F1D4A" w:rsidRPr="00DE393B" w:rsidRDefault="005F1D4A" w:rsidP="005F1D4A">
      <w:pPr>
        <w:spacing w:after="0" w:line="360" w:lineRule="auto"/>
        <w:ind w:right="0" w:firstLine="567"/>
        <w:jc w:val="left"/>
        <w:rPr>
          <w:sz w:val="16"/>
          <w:szCs w:val="16"/>
          <w:lang w:val="en-US"/>
        </w:rPr>
      </w:pPr>
      <w:r w:rsidRPr="00DE393B">
        <w:rPr>
          <w:sz w:val="16"/>
          <w:szCs w:val="16"/>
          <w:lang w:val="en-US"/>
        </w:rPr>
        <w:t xml:space="preserve">№ ____________ </w:t>
      </w:r>
    </w:p>
    <w:p w:rsidR="005F1D4A" w:rsidRPr="00DE393B" w:rsidRDefault="005F1D4A" w:rsidP="005F1D4A">
      <w:pPr>
        <w:spacing w:after="0" w:line="360" w:lineRule="auto"/>
        <w:ind w:right="0" w:firstLine="567"/>
        <w:jc w:val="left"/>
        <w:rPr>
          <w:sz w:val="16"/>
          <w:szCs w:val="16"/>
          <w:lang w:val="en-US"/>
        </w:rPr>
      </w:pPr>
      <w:r w:rsidRPr="00DE393B">
        <w:rPr>
          <w:sz w:val="16"/>
          <w:szCs w:val="16"/>
          <w:lang w:val="en-US"/>
        </w:rPr>
        <w:t xml:space="preserve"> </w:t>
      </w:r>
    </w:p>
    <w:p w:rsidR="005F1D4A" w:rsidRPr="00DE393B" w:rsidRDefault="005F1D4A" w:rsidP="005F1D4A">
      <w:pPr>
        <w:spacing w:after="0" w:line="360" w:lineRule="auto"/>
        <w:ind w:right="0" w:firstLine="567"/>
        <w:jc w:val="left"/>
        <w:rPr>
          <w:sz w:val="16"/>
          <w:szCs w:val="16"/>
          <w:lang w:val="en-US"/>
        </w:rPr>
      </w:pPr>
      <w:r w:rsidRPr="00DE393B">
        <w:rPr>
          <w:sz w:val="16"/>
          <w:szCs w:val="16"/>
          <w:lang w:val="en-US"/>
        </w:rPr>
        <w:t xml:space="preserve">Stansiya (shtempel) </w:t>
      </w:r>
    </w:p>
    <w:p w:rsidR="005F1D4A" w:rsidRDefault="005F1D4A" w:rsidP="005F1D4A">
      <w:pPr>
        <w:spacing w:after="0" w:line="360" w:lineRule="auto"/>
        <w:ind w:right="0" w:firstLine="567"/>
        <w:jc w:val="left"/>
        <w:rPr>
          <w:sz w:val="16"/>
          <w:szCs w:val="16"/>
          <w:lang w:val="en-US"/>
        </w:rPr>
      </w:pPr>
      <w:r w:rsidRPr="00DE393B">
        <w:rPr>
          <w:sz w:val="16"/>
          <w:szCs w:val="16"/>
          <w:lang w:val="en-US"/>
        </w:rPr>
        <w:t xml:space="preserve"> </w:t>
      </w:r>
    </w:p>
    <w:p w:rsidR="005F1D4A" w:rsidRPr="00DE393B" w:rsidRDefault="005F1D4A" w:rsidP="005F1D4A">
      <w:pPr>
        <w:spacing w:after="0" w:line="360" w:lineRule="auto"/>
        <w:ind w:right="0" w:firstLine="567"/>
        <w:jc w:val="left"/>
        <w:rPr>
          <w:sz w:val="16"/>
          <w:szCs w:val="16"/>
          <w:lang w:val="en-US"/>
        </w:rPr>
      </w:pPr>
    </w:p>
    <w:p w:rsidR="005F1D4A" w:rsidRPr="00DE393B" w:rsidRDefault="005F1D4A" w:rsidP="005F1D4A">
      <w:pPr>
        <w:spacing w:after="0" w:line="360" w:lineRule="auto"/>
        <w:ind w:right="0" w:firstLine="567"/>
        <w:jc w:val="left"/>
        <w:rPr>
          <w:sz w:val="16"/>
          <w:szCs w:val="16"/>
          <w:lang w:val="en-US"/>
        </w:rPr>
      </w:pPr>
      <w:r w:rsidRPr="00DE393B">
        <w:rPr>
          <w:sz w:val="16"/>
          <w:szCs w:val="16"/>
          <w:lang w:val="en-US"/>
        </w:rPr>
        <w:t xml:space="preserve">«____» _________ 20___ y.  </w:t>
      </w:r>
    </w:p>
    <w:p w:rsidR="005F1D4A" w:rsidRPr="00DE393B" w:rsidRDefault="005F1D4A" w:rsidP="005F1D4A">
      <w:pPr>
        <w:spacing w:after="0" w:line="360" w:lineRule="auto"/>
        <w:ind w:right="0" w:firstLine="567"/>
        <w:jc w:val="left"/>
        <w:rPr>
          <w:sz w:val="16"/>
          <w:szCs w:val="16"/>
          <w:lang w:val="en-US"/>
        </w:rPr>
      </w:pPr>
      <w:r w:rsidRPr="00DE393B">
        <w:rPr>
          <w:sz w:val="16"/>
          <w:szCs w:val="16"/>
          <w:lang w:val="en-US"/>
        </w:rPr>
        <w:t xml:space="preserve"> </w:t>
      </w:r>
    </w:p>
    <w:p w:rsidR="005F1D4A" w:rsidRPr="00DE393B" w:rsidRDefault="005F1D4A" w:rsidP="005F1D4A">
      <w:pPr>
        <w:spacing w:after="0" w:line="360" w:lineRule="auto"/>
        <w:ind w:right="8" w:firstLine="567"/>
        <w:jc w:val="center"/>
        <w:rPr>
          <w:sz w:val="16"/>
          <w:szCs w:val="16"/>
          <w:lang w:val="en-US"/>
        </w:rPr>
      </w:pPr>
      <w:r w:rsidRPr="00DE393B">
        <w:rPr>
          <w:b/>
          <w:sz w:val="16"/>
          <w:szCs w:val="16"/>
          <w:lang w:val="en-US"/>
        </w:rPr>
        <w:t xml:space="preserve">I </w:t>
      </w:r>
    </w:p>
    <w:p w:rsidR="005F1D4A" w:rsidRPr="00DE393B" w:rsidRDefault="005F1D4A" w:rsidP="005F1D4A">
      <w:pPr>
        <w:spacing w:after="0" w:line="360" w:lineRule="auto"/>
        <w:ind w:right="0" w:firstLine="567"/>
        <w:jc w:val="center"/>
        <w:rPr>
          <w:sz w:val="16"/>
          <w:szCs w:val="16"/>
          <w:lang w:val="en-US"/>
        </w:rPr>
      </w:pPr>
      <w:r w:rsidRPr="00DE393B">
        <w:rPr>
          <w:sz w:val="16"/>
          <w:szCs w:val="16"/>
          <w:lang w:val="en-US"/>
        </w:rPr>
        <w:t xml:space="preserve"> </w:t>
      </w:r>
    </w:p>
    <w:p w:rsidR="005F1D4A" w:rsidRPr="00DE393B" w:rsidRDefault="005F1D4A" w:rsidP="005F1D4A">
      <w:pPr>
        <w:spacing w:after="0" w:line="360" w:lineRule="auto"/>
        <w:ind w:right="0" w:firstLine="567"/>
        <w:jc w:val="left"/>
        <w:rPr>
          <w:sz w:val="16"/>
          <w:szCs w:val="16"/>
          <w:lang w:val="en-US"/>
        </w:rPr>
      </w:pPr>
      <w:r w:rsidRPr="00DE393B">
        <w:rPr>
          <w:sz w:val="16"/>
          <w:szCs w:val="16"/>
          <w:lang w:val="en-US"/>
        </w:rPr>
        <w:t xml:space="preserve">      № _____ poyezdga ____ yo‘ldan  </w:t>
      </w:r>
    </w:p>
    <w:p w:rsidR="005F1D4A" w:rsidRPr="00DE393B" w:rsidRDefault="005F1D4A" w:rsidP="005F1D4A">
      <w:pPr>
        <w:spacing w:after="0" w:line="360" w:lineRule="auto"/>
        <w:ind w:right="0" w:firstLine="567"/>
        <w:jc w:val="left"/>
        <w:rPr>
          <w:sz w:val="16"/>
          <w:szCs w:val="16"/>
          <w:lang w:val="en-US"/>
        </w:rPr>
      </w:pPr>
      <w:r w:rsidRPr="00DE393B">
        <w:rPr>
          <w:sz w:val="16"/>
          <w:szCs w:val="16"/>
          <w:lang w:val="en-US"/>
        </w:rPr>
        <w:t xml:space="preserve">___________ </w:t>
      </w:r>
      <w:r w:rsidRPr="00DE393B">
        <w:rPr>
          <w:sz w:val="16"/>
          <w:szCs w:val="16"/>
          <w:lang w:val="en-US"/>
        </w:rPr>
        <w:tab/>
        <w:t xml:space="preserve">yo‘l </w:t>
      </w:r>
      <w:r w:rsidRPr="00DE393B">
        <w:rPr>
          <w:sz w:val="16"/>
          <w:szCs w:val="16"/>
          <w:lang w:val="en-US"/>
        </w:rPr>
        <w:tab/>
        <w:t xml:space="preserve">bo‘ylab </w:t>
      </w:r>
      <w:r w:rsidRPr="00DE393B">
        <w:rPr>
          <w:sz w:val="16"/>
          <w:szCs w:val="16"/>
          <w:lang w:val="en-US"/>
        </w:rPr>
        <w:tab/>
        <w:t xml:space="preserve">chiqish  ___(marshrut) </w:t>
      </w:r>
      <w:r w:rsidRPr="00DE393B">
        <w:rPr>
          <w:sz w:val="16"/>
          <w:szCs w:val="16"/>
          <w:lang w:val="en-US"/>
        </w:rPr>
        <w:tab/>
        <w:t xml:space="preserve">sfetoforining </w:t>
      </w:r>
      <w:r w:rsidRPr="00DE393B">
        <w:rPr>
          <w:sz w:val="16"/>
          <w:szCs w:val="16"/>
          <w:lang w:val="en-US"/>
        </w:rPr>
        <w:tab/>
        <w:t>taqiq ko‘rsatmasida jo‘nashga va 20 km</w:t>
      </w:r>
      <w:r w:rsidRPr="00DE393B">
        <w:rPr>
          <w:rFonts w:ascii="Tahoma" w:eastAsia="Tahoma" w:hAnsi="Tahoma" w:cs="Tahoma"/>
          <w:sz w:val="16"/>
          <w:szCs w:val="16"/>
          <w:lang w:val="en-US"/>
        </w:rPr>
        <w:t>/</w:t>
      </w:r>
      <w:r w:rsidRPr="00DE393B">
        <w:rPr>
          <w:sz w:val="16"/>
          <w:szCs w:val="16"/>
          <w:lang w:val="en-US"/>
        </w:rPr>
        <w:t xml:space="preserve">soat dan ortiq bo‘lmagan tezlikda va harakatda to‘siq uchrasa darhol to‘htashga tayor holda birinchi o‘tish (chiqish, marshrut) __ sfetoforigacha harakatlanib, shundan so‘ng avtoblokirovka signallariga binoan harakatlanishga ruxsat beraman.  </w:t>
      </w:r>
    </w:p>
    <w:p w:rsidR="005F1D4A" w:rsidRPr="00DE393B" w:rsidRDefault="005F1D4A" w:rsidP="005F1D4A">
      <w:pPr>
        <w:spacing w:after="0" w:line="360" w:lineRule="auto"/>
        <w:ind w:right="0" w:firstLine="567"/>
        <w:jc w:val="center"/>
        <w:rPr>
          <w:sz w:val="16"/>
          <w:szCs w:val="16"/>
          <w:lang w:val="en-US"/>
        </w:rPr>
      </w:pPr>
      <w:r w:rsidRPr="00DE393B">
        <w:rPr>
          <w:b/>
          <w:sz w:val="16"/>
          <w:szCs w:val="16"/>
          <w:lang w:val="en-US"/>
        </w:rPr>
        <w:t xml:space="preserve"> </w:t>
      </w:r>
    </w:p>
    <w:p w:rsidR="005F1D4A" w:rsidRPr="00DE393B" w:rsidRDefault="005F1D4A" w:rsidP="005F1D4A">
      <w:pPr>
        <w:spacing w:after="0" w:line="360" w:lineRule="auto"/>
        <w:ind w:right="5" w:firstLine="567"/>
        <w:jc w:val="center"/>
        <w:rPr>
          <w:sz w:val="16"/>
          <w:szCs w:val="16"/>
          <w:lang w:val="en-US"/>
        </w:rPr>
      </w:pPr>
      <w:r w:rsidRPr="00DE393B">
        <w:rPr>
          <w:b/>
          <w:sz w:val="16"/>
          <w:szCs w:val="16"/>
          <w:lang w:val="en-US"/>
        </w:rPr>
        <w:t xml:space="preserve">II </w:t>
      </w:r>
    </w:p>
    <w:p w:rsidR="005F1D4A" w:rsidRPr="00DE393B" w:rsidRDefault="005F1D4A" w:rsidP="005F1D4A">
      <w:pPr>
        <w:spacing w:after="0" w:line="360" w:lineRule="auto"/>
        <w:ind w:right="0" w:firstLine="567"/>
        <w:jc w:val="center"/>
        <w:rPr>
          <w:sz w:val="16"/>
          <w:szCs w:val="16"/>
          <w:lang w:val="en-US"/>
        </w:rPr>
      </w:pPr>
      <w:r w:rsidRPr="00DE393B">
        <w:rPr>
          <w:sz w:val="16"/>
          <w:szCs w:val="16"/>
          <w:lang w:val="en-US"/>
        </w:rPr>
        <w:t xml:space="preserve"> </w:t>
      </w:r>
    </w:p>
    <w:p w:rsidR="005F1D4A" w:rsidRPr="00DE393B" w:rsidRDefault="005F1D4A" w:rsidP="005F1D4A">
      <w:pPr>
        <w:spacing w:after="0" w:line="360" w:lineRule="auto"/>
        <w:ind w:right="-13" w:firstLine="567"/>
        <w:rPr>
          <w:sz w:val="16"/>
          <w:szCs w:val="16"/>
          <w:lang w:val="en-US"/>
        </w:rPr>
      </w:pPr>
      <w:r w:rsidRPr="00DE393B">
        <w:rPr>
          <w:sz w:val="16"/>
          <w:szCs w:val="16"/>
          <w:lang w:val="en-US"/>
        </w:rPr>
        <w:t xml:space="preserve">       № _____ poyezdga ____ yo‘ldan ochiq turgan ____ chiqish  (marshrut) guruh svetofori bo‘yicha jo‘nashga va shundan so‘ng signallarga rioya qilib harakatlanishga ruxsat beraman.   </w:t>
      </w:r>
    </w:p>
    <w:p w:rsidR="005F1D4A" w:rsidRPr="00DE393B" w:rsidRDefault="005F1D4A" w:rsidP="005F1D4A">
      <w:pPr>
        <w:spacing w:after="0" w:line="360" w:lineRule="auto"/>
        <w:ind w:right="0" w:firstLine="567"/>
        <w:jc w:val="left"/>
        <w:rPr>
          <w:sz w:val="16"/>
          <w:szCs w:val="16"/>
          <w:lang w:val="en-US"/>
        </w:rPr>
      </w:pPr>
      <w:r w:rsidRPr="00DE393B">
        <w:rPr>
          <w:sz w:val="16"/>
          <w:szCs w:val="16"/>
          <w:lang w:val="en-US"/>
        </w:rPr>
        <w:t xml:space="preserve"> </w:t>
      </w:r>
    </w:p>
    <w:p w:rsidR="005F1D4A" w:rsidRPr="00DE393B" w:rsidRDefault="005F1D4A" w:rsidP="005F1D4A">
      <w:pPr>
        <w:spacing w:after="0" w:line="360" w:lineRule="auto"/>
        <w:ind w:right="0" w:firstLine="567"/>
        <w:jc w:val="left"/>
        <w:rPr>
          <w:sz w:val="16"/>
          <w:szCs w:val="16"/>
          <w:lang w:val="en-US"/>
        </w:rPr>
      </w:pPr>
      <w:r w:rsidRPr="00DE393B">
        <w:rPr>
          <w:sz w:val="16"/>
          <w:szCs w:val="16"/>
          <w:lang w:val="en-US"/>
        </w:rPr>
        <w:t xml:space="preserve">Stansiya navbatchisi  </w:t>
      </w:r>
    </w:p>
    <w:p w:rsidR="005F1D4A" w:rsidRPr="00DE393B" w:rsidRDefault="005F1D4A" w:rsidP="005F1D4A">
      <w:pPr>
        <w:spacing w:after="0" w:line="360" w:lineRule="auto"/>
        <w:ind w:right="0" w:firstLine="567"/>
        <w:jc w:val="left"/>
        <w:rPr>
          <w:sz w:val="16"/>
          <w:szCs w:val="16"/>
          <w:lang w:val="en-US"/>
        </w:rPr>
      </w:pPr>
      <w:r w:rsidRPr="00DE393B">
        <w:rPr>
          <w:sz w:val="16"/>
          <w:szCs w:val="16"/>
          <w:lang w:val="en-US"/>
        </w:rPr>
        <w:t xml:space="preserve">(keraksizi o‘chirilsin)  </w:t>
      </w:r>
    </w:p>
    <w:p w:rsidR="005F1D4A" w:rsidRPr="00DE393B" w:rsidRDefault="005F1D4A" w:rsidP="005F1D4A">
      <w:pPr>
        <w:spacing w:after="0" w:line="360" w:lineRule="auto"/>
        <w:ind w:right="0" w:firstLine="567"/>
        <w:jc w:val="left"/>
        <w:rPr>
          <w:sz w:val="16"/>
          <w:szCs w:val="16"/>
          <w:lang w:val="en-US"/>
        </w:rPr>
      </w:pPr>
      <w:r w:rsidRPr="00DE393B">
        <w:rPr>
          <w:sz w:val="16"/>
          <w:szCs w:val="16"/>
          <w:lang w:val="en-US"/>
        </w:rPr>
        <w:t xml:space="preserve"> </w:t>
      </w:r>
    </w:p>
    <w:p w:rsidR="005F1D4A" w:rsidRPr="00DE393B" w:rsidRDefault="005F1D4A" w:rsidP="005F1D4A">
      <w:pPr>
        <w:spacing w:after="0" w:line="360" w:lineRule="auto"/>
        <w:ind w:right="0" w:firstLine="567"/>
        <w:jc w:val="left"/>
        <w:rPr>
          <w:sz w:val="16"/>
          <w:szCs w:val="16"/>
          <w:lang w:val="en-US"/>
        </w:rPr>
      </w:pPr>
      <w:r w:rsidRPr="00DE393B">
        <w:rPr>
          <w:i/>
          <w:sz w:val="16"/>
          <w:szCs w:val="16"/>
          <w:lang w:val="en-US"/>
        </w:rPr>
        <w:t xml:space="preserve">(yashil rangda)       </w:t>
      </w:r>
    </w:p>
    <w:p w:rsidR="005F1D4A" w:rsidRPr="00DE393B" w:rsidRDefault="005F1D4A" w:rsidP="005F1D4A">
      <w:pPr>
        <w:spacing w:after="0" w:line="360" w:lineRule="auto"/>
        <w:ind w:firstLine="567"/>
        <w:rPr>
          <w:sz w:val="16"/>
          <w:szCs w:val="16"/>
          <w:lang w:val="en-US"/>
        </w:rPr>
        <w:sectPr w:rsidR="005F1D4A" w:rsidRPr="00DE393B" w:rsidSect="00411C60">
          <w:type w:val="continuous"/>
          <w:pgSz w:w="11906" w:h="16838"/>
          <w:pgMar w:top="1440" w:right="849" w:bottom="1440" w:left="1702" w:header="720" w:footer="720" w:gutter="0"/>
          <w:cols w:num="2" w:space="720" w:equalWidth="0">
            <w:col w:w="3355" w:space="1582"/>
            <w:col w:w="4095"/>
          </w:cols>
        </w:sectPr>
      </w:pPr>
    </w:p>
    <w:p w:rsidR="005F1D4A" w:rsidRDefault="005F1D4A" w:rsidP="005F1D4A">
      <w:pPr>
        <w:spacing w:after="0" w:line="360" w:lineRule="auto"/>
        <w:ind w:right="0" w:firstLine="567"/>
        <w:rPr>
          <w:b/>
          <w:sz w:val="28"/>
          <w:szCs w:val="28"/>
          <w:lang w:val="en-US"/>
        </w:rPr>
      </w:pPr>
    </w:p>
    <w:p w:rsidR="000704AD" w:rsidRPr="005F1D4A" w:rsidRDefault="000704AD">
      <w:pPr>
        <w:rPr>
          <w:lang w:val="en-US"/>
        </w:rPr>
      </w:pPr>
      <w:bookmarkStart w:id="0" w:name="_GoBack"/>
      <w:bookmarkEnd w:id="0"/>
    </w:p>
    <w:sectPr w:rsidR="000704AD" w:rsidRPr="005F1D4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EDD1640"/>
    <w:multiLevelType w:val="hybridMultilevel"/>
    <w:tmpl w:val="B6602F42"/>
    <w:lvl w:ilvl="0" w:tplc="7FE29CF0">
      <w:start w:val="4"/>
      <w:numFmt w:val="lowerLetter"/>
      <w:lvlText w:val="%1)"/>
      <w:lvlJc w:val="left"/>
      <w:pPr>
        <w:ind w:left="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2F96EAC0">
      <w:start w:val="1"/>
      <w:numFmt w:val="lowerLetter"/>
      <w:lvlText w:val="%2"/>
      <w:lvlJc w:val="left"/>
      <w:pPr>
        <w:ind w:left="178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8512A3B2">
      <w:start w:val="1"/>
      <w:numFmt w:val="lowerRoman"/>
      <w:lvlText w:val="%3"/>
      <w:lvlJc w:val="left"/>
      <w:pPr>
        <w:ind w:left="250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591CFAC0">
      <w:start w:val="1"/>
      <w:numFmt w:val="decimal"/>
      <w:lvlText w:val="%4"/>
      <w:lvlJc w:val="left"/>
      <w:pPr>
        <w:ind w:left="322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3FC273F0">
      <w:start w:val="1"/>
      <w:numFmt w:val="lowerLetter"/>
      <w:lvlText w:val="%5"/>
      <w:lvlJc w:val="left"/>
      <w:pPr>
        <w:ind w:left="394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5BBA5408">
      <w:start w:val="1"/>
      <w:numFmt w:val="lowerRoman"/>
      <w:lvlText w:val="%6"/>
      <w:lvlJc w:val="left"/>
      <w:pPr>
        <w:ind w:left="466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12F005FE">
      <w:start w:val="1"/>
      <w:numFmt w:val="decimal"/>
      <w:lvlText w:val="%7"/>
      <w:lvlJc w:val="left"/>
      <w:pPr>
        <w:ind w:left="538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64DCDD88">
      <w:start w:val="1"/>
      <w:numFmt w:val="lowerLetter"/>
      <w:lvlText w:val="%8"/>
      <w:lvlJc w:val="left"/>
      <w:pPr>
        <w:ind w:left="610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675A5DF2">
      <w:start w:val="1"/>
      <w:numFmt w:val="lowerRoman"/>
      <w:lvlText w:val="%9"/>
      <w:lvlJc w:val="left"/>
      <w:pPr>
        <w:ind w:left="682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1">
    <w:nsid w:val="326221A8"/>
    <w:multiLevelType w:val="hybridMultilevel"/>
    <w:tmpl w:val="B4440BEA"/>
    <w:lvl w:ilvl="0" w:tplc="5A0275AA">
      <w:start w:val="1"/>
      <w:numFmt w:val="lowerLetter"/>
      <w:lvlText w:val="%1)"/>
      <w:lvlJc w:val="left"/>
      <w:pPr>
        <w:ind w:left="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9424BCB6">
      <w:start w:val="1"/>
      <w:numFmt w:val="lowerLetter"/>
      <w:lvlText w:val="%2"/>
      <w:lvlJc w:val="left"/>
      <w:pPr>
        <w:ind w:left="178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3FEA7166">
      <w:start w:val="1"/>
      <w:numFmt w:val="lowerRoman"/>
      <w:lvlText w:val="%3"/>
      <w:lvlJc w:val="left"/>
      <w:pPr>
        <w:ind w:left="250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C85E3B4C">
      <w:start w:val="1"/>
      <w:numFmt w:val="decimal"/>
      <w:lvlText w:val="%4"/>
      <w:lvlJc w:val="left"/>
      <w:pPr>
        <w:ind w:left="322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1D525B30">
      <w:start w:val="1"/>
      <w:numFmt w:val="lowerLetter"/>
      <w:lvlText w:val="%5"/>
      <w:lvlJc w:val="left"/>
      <w:pPr>
        <w:ind w:left="394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B6A8ED5C">
      <w:start w:val="1"/>
      <w:numFmt w:val="lowerRoman"/>
      <w:lvlText w:val="%6"/>
      <w:lvlJc w:val="left"/>
      <w:pPr>
        <w:ind w:left="466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603AE6C0">
      <w:start w:val="1"/>
      <w:numFmt w:val="decimal"/>
      <w:lvlText w:val="%7"/>
      <w:lvlJc w:val="left"/>
      <w:pPr>
        <w:ind w:left="538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FA705F40">
      <w:start w:val="1"/>
      <w:numFmt w:val="lowerLetter"/>
      <w:lvlText w:val="%8"/>
      <w:lvlJc w:val="left"/>
      <w:pPr>
        <w:ind w:left="610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9A58C54E">
      <w:start w:val="1"/>
      <w:numFmt w:val="lowerRoman"/>
      <w:lvlText w:val="%9"/>
      <w:lvlJc w:val="left"/>
      <w:pPr>
        <w:ind w:left="682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2">
    <w:nsid w:val="34560D2F"/>
    <w:multiLevelType w:val="hybridMultilevel"/>
    <w:tmpl w:val="E56C0D7A"/>
    <w:lvl w:ilvl="0" w:tplc="6A9A1B50">
      <w:start w:val="1"/>
      <w:numFmt w:val="lowerLetter"/>
      <w:lvlText w:val="%1)"/>
      <w:lvlJc w:val="left"/>
      <w:pPr>
        <w:ind w:left="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1BD28DAA">
      <w:start w:val="1"/>
      <w:numFmt w:val="lowerLetter"/>
      <w:lvlText w:val="%2"/>
      <w:lvlJc w:val="left"/>
      <w:pPr>
        <w:ind w:left="178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4EBE4DD2">
      <w:start w:val="1"/>
      <w:numFmt w:val="lowerRoman"/>
      <w:lvlText w:val="%3"/>
      <w:lvlJc w:val="left"/>
      <w:pPr>
        <w:ind w:left="250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090446D2">
      <w:start w:val="1"/>
      <w:numFmt w:val="decimal"/>
      <w:lvlText w:val="%4"/>
      <w:lvlJc w:val="left"/>
      <w:pPr>
        <w:ind w:left="322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780843F0">
      <w:start w:val="1"/>
      <w:numFmt w:val="lowerLetter"/>
      <w:lvlText w:val="%5"/>
      <w:lvlJc w:val="left"/>
      <w:pPr>
        <w:ind w:left="394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B89E050E">
      <w:start w:val="1"/>
      <w:numFmt w:val="lowerRoman"/>
      <w:lvlText w:val="%6"/>
      <w:lvlJc w:val="left"/>
      <w:pPr>
        <w:ind w:left="466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45E6DCD8">
      <w:start w:val="1"/>
      <w:numFmt w:val="decimal"/>
      <w:lvlText w:val="%7"/>
      <w:lvlJc w:val="left"/>
      <w:pPr>
        <w:ind w:left="538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F7CE3B4E">
      <w:start w:val="1"/>
      <w:numFmt w:val="lowerLetter"/>
      <w:lvlText w:val="%8"/>
      <w:lvlJc w:val="left"/>
      <w:pPr>
        <w:ind w:left="610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76948FA6">
      <w:start w:val="1"/>
      <w:numFmt w:val="lowerRoman"/>
      <w:lvlText w:val="%9"/>
      <w:lvlJc w:val="left"/>
      <w:pPr>
        <w:ind w:left="682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3">
    <w:nsid w:val="47107E76"/>
    <w:multiLevelType w:val="hybridMultilevel"/>
    <w:tmpl w:val="9FAAA640"/>
    <w:lvl w:ilvl="0" w:tplc="6F7667CE">
      <w:start w:val="1"/>
      <w:numFmt w:val="lowerLetter"/>
      <w:lvlText w:val="%1)"/>
      <w:lvlJc w:val="left"/>
      <w:pPr>
        <w:ind w:left="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ADAA00E8">
      <w:start w:val="1"/>
      <w:numFmt w:val="lowerLetter"/>
      <w:lvlText w:val="%2"/>
      <w:lvlJc w:val="left"/>
      <w:pPr>
        <w:ind w:left="178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238E84AA">
      <w:start w:val="1"/>
      <w:numFmt w:val="lowerRoman"/>
      <w:lvlText w:val="%3"/>
      <w:lvlJc w:val="left"/>
      <w:pPr>
        <w:ind w:left="250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12967FDA">
      <w:start w:val="1"/>
      <w:numFmt w:val="decimal"/>
      <w:lvlText w:val="%4"/>
      <w:lvlJc w:val="left"/>
      <w:pPr>
        <w:ind w:left="322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612AF412">
      <w:start w:val="1"/>
      <w:numFmt w:val="lowerLetter"/>
      <w:lvlText w:val="%5"/>
      <w:lvlJc w:val="left"/>
      <w:pPr>
        <w:ind w:left="394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12C2E5FC">
      <w:start w:val="1"/>
      <w:numFmt w:val="lowerRoman"/>
      <w:lvlText w:val="%6"/>
      <w:lvlJc w:val="left"/>
      <w:pPr>
        <w:ind w:left="466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78829532">
      <w:start w:val="1"/>
      <w:numFmt w:val="decimal"/>
      <w:lvlText w:val="%7"/>
      <w:lvlJc w:val="left"/>
      <w:pPr>
        <w:ind w:left="538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0FC2C794">
      <w:start w:val="1"/>
      <w:numFmt w:val="lowerLetter"/>
      <w:lvlText w:val="%8"/>
      <w:lvlJc w:val="left"/>
      <w:pPr>
        <w:ind w:left="610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1D688E38">
      <w:start w:val="1"/>
      <w:numFmt w:val="lowerRoman"/>
      <w:lvlText w:val="%9"/>
      <w:lvlJc w:val="left"/>
      <w:pPr>
        <w:ind w:left="682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4">
    <w:nsid w:val="56775EFE"/>
    <w:multiLevelType w:val="hybridMultilevel"/>
    <w:tmpl w:val="FAB24258"/>
    <w:lvl w:ilvl="0" w:tplc="A9C4748C">
      <w:start w:val="1"/>
      <w:numFmt w:val="lowerLetter"/>
      <w:lvlText w:val="%1)"/>
      <w:lvlJc w:val="left"/>
      <w:pPr>
        <w:ind w:left="11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7F16D64C">
      <w:start w:val="1"/>
      <w:numFmt w:val="lowerLetter"/>
      <w:lvlText w:val="%2"/>
      <w:lvlJc w:val="left"/>
      <w:pPr>
        <w:ind w:left="178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D94AA892">
      <w:start w:val="1"/>
      <w:numFmt w:val="lowerRoman"/>
      <w:lvlText w:val="%3"/>
      <w:lvlJc w:val="left"/>
      <w:pPr>
        <w:ind w:left="250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56EE4F6A">
      <w:start w:val="1"/>
      <w:numFmt w:val="decimal"/>
      <w:lvlText w:val="%4"/>
      <w:lvlJc w:val="left"/>
      <w:pPr>
        <w:ind w:left="322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FFDEB08A">
      <w:start w:val="1"/>
      <w:numFmt w:val="lowerLetter"/>
      <w:lvlText w:val="%5"/>
      <w:lvlJc w:val="left"/>
      <w:pPr>
        <w:ind w:left="394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3DF40D2C">
      <w:start w:val="1"/>
      <w:numFmt w:val="lowerRoman"/>
      <w:lvlText w:val="%6"/>
      <w:lvlJc w:val="left"/>
      <w:pPr>
        <w:ind w:left="466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C316AAB2">
      <w:start w:val="1"/>
      <w:numFmt w:val="decimal"/>
      <w:lvlText w:val="%7"/>
      <w:lvlJc w:val="left"/>
      <w:pPr>
        <w:ind w:left="538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E8826804">
      <w:start w:val="1"/>
      <w:numFmt w:val="lowerLetter"/>
      <w:lvlText w:val="%8"/>
      <w:lvlJc w:val="left"/>
      <w:pPr>
        <w:ind w:left="610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BF4078C0">
      <w:start w:val="1"/>
      <w:numFmt w:val="lowerRoman"/>
      <w:lvlText w:val="%9"/>
      <w:lvlJc w:val="left"/>
      <w:pPr>
        <w:ind w:left="682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5">
    <w:nsid w:val="57367D0D"/>
    <w:multiLevelType w:val="hybridMultilevel"/>
    <w:tmpl w:val="6EF2C69A"/>
    <w:lvl w:ilvl="0" w:tplc="A1E0B98C">
      <w:start w:val="1"/>
      <w:numFmt w:val="lowerLetter"/>
      <w:lvlText w:val="%1)"/>
      <w:lvlJc w:val="left"/>
      <w:pPr>
        <w:ind w:left="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A128240A">
      <w:start w:val="1"/>
      <w:numFmt w:val="lowerLetter"/>
      <w:lvlText w:val="%2"/>
      <w:lvlJc w:val="left"/>
      <w:pPr>
        <w:ind w:left="178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1A1CF388">
      <w:start w:val="1"/>
      <w:numFmt w:val="lowerRoman"/>
      <w:lvlText w:val="%3"/>
      <w:lvlJc w:val="left"/>
      <w:pPr>
        <w:ind w:left="250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5B8A127C">
      <w:start w:val="1"/>
      <w:numFmt w:val="decimal"/>
      <w:lvlText w:val="%4"/>
      <w:lvlJc w:val="left"/>
      <w:pPr>
        <w:ind w:left="322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781C6776">
      <w:start w:val="1"/>
      <w:numFmt w:val="lowerLetter"/>
      <w:lvlText w:val="%5"/>
      <w:lvlJc w:val="left"/>
      <w:pPr>
        <w:ind w:left="394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7D0A63FE">
      <w:start w:val="1"/>
      <w:numFmt w:val="lowerRoman"/>
      <w:lvlText w:val="%6"/>
      <w:lvlJc w:val="left"/>
      <w:pPr>
        <w:ind w:left="466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703ABF18">
      <w:start w:val="1"/>
      <w:numFmt w:val="decimal"/>
      <w:lvlText w:val="%7"/>
      <w:lvlJc w:val="left"/>
      <w:pPr>
        <w:ind w:left="538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71F8C054">
      <w:start w:val="1"/>
      <w:numFmt w:val="lowerLetter"/>
      <w:lvlText w:val="%8"/>
      <w:lvlJc w:val="left"/>
      <w:pPr>
        <w:ind w:left="610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D70A26D8">
      <w:start w:val="1"/>
      <w:numFmt w:val="lowerRoman"/>
      <w:lvlText w:val="%9"/>
      <w:lvlJc w:val="left"/>
      <w:pPr>
        <w:ind w:left="682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6">
    <w:nsid w:val="760D224D"/>
    <w:multiLevelType w:val="hybridMultilevel"/>
    <w:tmpl w:val="4BD21918"/>
    <w:lvl w:ilvl="0" w:tplc="FE6298D2">
      <w:start w:val="1"/>
      <w:numFmt w:val="decimal"/>
      <w:pStyle w:val="1"/>
      <w:lvlText w:val="%1"/>
      <w:lvlJc w:val="left"/>
      <w:pPr>
        <w:ind w:left="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1" w:tplc="5B505F64">
      <w:start w:val="1"/>
      <w:numFmt w:val="lowerLetter"/>
      <w:lvlText w:val="%2"/>
      <w:lvlJc w:val="left"/>
      <w:pPr>
        <w:ind w:left="1822"/>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2" w:tplc="12360D96">
      <w:start w:val="1"/>
      <w:numFmt w:val="lowerRoman"/>
      <w:lvlText w:val="%3"/>
      <w:lvlJc w:val="left"/>
      <w:pPr>
        <w:ind w:left="2542"/>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3" w:tplc="A1A4B8EE">
      <w:start w:val="1"/>
      <w:numFmt w:val="decimal"/>
      <w:lvlText w:val="%4"/>
      <w:lvlJc w:val="left"/>
      <w:pPr>
        <w:ind w:left="3262"/>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4" w:tplc="F246E904">
      <w:start w:val="1"/>
      <w:numFmt w:val="lowerLetter"/>
      <w:lvlText w:val="%5"/>
      <w:lvlJc w:val="left"/>
      <w:pPr>
        <w:ind w:left="3982"/>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5" w:tplc="F9D4DD48">
      <w:start w:val="1"/>
      <w:numFmt w:val="lowerRoman"/>
      <w:lvlText w:val="%6"/>
      <w:lvlJc w:val="left"/>
      <w:pPr>
        <w:ind w:left="4702"/>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6" w:tplc="8E8E4B0C">
      <w:start w:val="1"/>
      <w:numFmt w:val="decimal"/>
      <w:lvlText w:val="%7"/>
      <w:lvlJc w:val="left"/>
      <w:pPr>
        <w:ind w:left="5422"/>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7" w:tplc="A45E2BD2">
      <w:start w:val="1"/>
      <w:numFmt w:val="lowerLetter"/>
      <w:lvlText w:val="%8"/>
      <w:lvlJc w:val="left"/>
      <w:pPr>
        <w:ind w:left="6142"/>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8" w:tplc="6EECDAD4">
      <w:start w:val="1"/>
      <w:numFmt w:val="lowerRoman"/>
      <w:lvlText w:val="%9"/>
      <w:lvlJc w:val="left"/>
      <w:pPr>
        <w:ind w:left="6862"/>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abstractNum>
  <w:abstractNum w:abstractNumId="7">
    <w:nsid w:val="7EFD11B9"/>
    <w:multiLevelType w:val="hybridMultilevel"/>
    <w:tmpl w:val="1A9898D2"/>
    <w:lvl w:ilvl="0" w:tplc="3F82CD8C">
      <w:start w:val="1"/>
      <w:numFmt w:val="lowerLetter"/>
      <w:lvlText w:val="%1)"/>
      <w:lvlJc w:val="left"/>
      <w:pPr>
        <w:ind w:left="45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2850047C">
      <w:start w:val="1"/>
      <w:numFmt w:val="lowerLetter"/>
      <w:lvlText w:val="%2"/>
      <w:lvlJc w:val="left"/>
      <w:pPr>
        <w:ind w:left="178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875AEF78">
      <w:start w:val="1"/>
      <w:numFmt w:val="lowerRoman"/>
      <w:lvlText w:val="%3"/>
      <w:lvlJc w:val="left"/>
      <w:pPr>
        <w:ind w:left="250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58D43104">
      <w:start w:val="1"/>
      <w:numFmt w:val="decimal"/>
      <w:lvlText w:val="%4"/>
      <w:lvlJc w:val="left"/>
      <w:pPr>
        <w:ind w:left="322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CAC444F8">
      <w:start w:val="1"/>
      <w:numFmt w:val="lowerLetter"/>
      <w:lvlText w:val="%5"/>
      <w:lvlJc w:val="left"/>
      <w:pPr>
        <w:ind w:left="394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4C14F6AA">
      <w:start w:val="1"/>
      <w:numFmt w:val="lowerRoman"/>
      <w:lvlText w:val="%6"/>
      <w:lvlJc w:val="left"/>
      <w:pPr>
        <w:ind w:left="466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88EE90E0">
      <w:start w:val="1"/>
      <w:numFmt w:val="decimal"/>
      <w:lvlText w:val="%7"/>
      <w:lvlJc w:val="left"/>
      <w:pPr>
        <w:ind w:left="538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64C41462">
      <w:start w:val="1"/>
      <w:numFmt w:val="lowerLetter"/>
      <w:lvlText w:val="%8"/>
      <w:lvlJc w:val="left"/>
      <w:pPr>
        <w:ind w:left="610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4FD63D58">
      <w:start w:val="1"/>
      <w:numFmt w:val="lowerRoman"/>
      <w:lvlText w:val="%9"/>
      <w:lvlJc w:val="left"/>
      <w:pPr>
        <w:ind w:left="682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8">
    <w:nsid w:val="7F0C428C"/>
    <w:multiLevelType w:val="hybridMultilevel"/>
    <w:tmpl w:val="8F620E5E"/>
    <w:lvl w:ilvl="0" w:tplc="71042CA2">
      <w:start w:val="1"/>
      <w:numFmt w:val="lowerLetter"/>
      <w:lvlText w:val="%1)"/>
      <w:lvlJc w:val="left"/>
      <w:pPr>
        <w:ind w:left="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1" w:tplc="99F6E552">
      <w:start w:val="1"/>
      <w:numFmt w:val="lowerLetter"/>
      <w:lvlText w:val="%2"/>
      <w:lvlJc w:val="left"/>
      <w:pPr>
        <w:ind w:left="1788"/>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2" w:tplc="1D581702">
      <w:start w:val="1"/>
      <w:numFmt w:val="lowerRoman"/>
      <w:lvlText w:val="%3"/>
      <w:lvlJc w:val="left"/>
      <w:pPr>
        <w:ind w:left="2508"/>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3" w:tplc="135ADC96">
      <w:start w:val="1"/>
      <w:numFmt w:val="decimal"/>
      <w:lvlText w:val="%4"/>
      <w:lvlJc w:val="left"/>
      <w:pPr>
        <w:ind w:left="3228"/>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4" w:tplc="1E5ACB6A">
      <w:start w:val="1"/>
      <w:numFmt w:val="lowerLetter"/>
      <w:lvlText w:val="%5"/>
      <w:lvlJc w:val="left"/>
      <w:pPr>
        <w:ind w:left="3948"/>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5" w:tplc="4E048392">
      <w:start w:val="1"/>
      <w:numFmt w:val="lowerRoman"/>
      <w:lvlText w:val="%6"/>
      <w:lvlJc w:val="left"/>
      <w:pPr>
        <w:ind w:left="4668"/>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6" w:tplc="F61635C4">
      <w:start w:val="1"/>
      <w:numFmt w:val="decimal"/>
      <w:lvlText w:val="%7"/>
      <w:lvlJc w:val="left"/>
      <w:pPr>
        <w:ind w:left="5388"/>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7" w:tplc="F2AAF6B8">
      <w:start w:val="1"/>
      <w:numFmt w:val="lowerLetter"/>
      <w:lvlText w:val="%8"/>
      <w:lvlJc w:val="left"/>
      <w:pPr>
        <w:ind w:left="6108"/>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8" w:tplc="80000704">
      <w:start w:val="1"/>
      <w:numFmt w:val="lowerRoman"/>
      <w:lvlText w:val="%9"/>
      <w:lvlJc w:val="left"/>
      <w:pPr>
        <w:ind w:left="6828"/>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abstractNum>
  <w:num w:numId="1">
    <w:abstractNumId w:val="8"/>
  </w:num>
  <w:num w:numId="2">
    <w:abstractNumId w:val="3"/>
  </w:num>
  <w:num w:numId="3">
    <w:abstractNumId w:val="0"/>
  </w:num>
  <w:num w:numId="4">
    <w:abstractNumId w:val="2"/>
  </w:num>
  <w:num w:numId="5">
    <w:abstractNumId w:val="1"/>
  </w:num>
  <w:num w:numId="6">
    <w:abstractNumId w:val="7"/>
  </w:num>
  <w:num w:numId="7">
    <w:abstractNumId w:val="5"/>
  </w:num>
  <w:num w:numId="8">
    <w:abstractNumId w:val="4"/>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1D4A"/>
    <w:rsid w:val="000704AD"/>
    <w:rsid w:val="005C7E94"/>
    <w:rsid w:val="005F1D4A"/>
    <w:rsid w:val="00DB68C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CF7C2B2-0FF9-4095-8D8E-809CE5024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F1D4A"/>
    <w:pPr>
      <w:spacing w:after="5" w:line="368" w:lineRule="auto"/>
      <w:ind w:right="84" w:firstLine="698"/>
      <w:jc w:val="both"/>
    </w:pPr>
    <w:rPr>
      <w:rFonts w:ascii="Times New Roman" w:eastAsia="Times New Roman" w:hAnsi="Times New Roman" w:cs="Times New Roman"/>
      <w:color w:val="000000"/>
      <w:sz w:val="30"/>
      <w:lang w:eastAsia="ru-RU"/>
    </w:rPr>
  </w:style>
  <w:style w:type="paragraph" w:styleId="1">
    <w:name w:val="heading 1"/>
    <w:next w:val="a"/>
    <w:link w:val="10"/>
    <w:uiPriority w:val="9"/>
    <w:qFormat/>
    <w:rsid w:val="005F1D4A"/>
    <w:pPr>
      <w:keepNext/>
      <w:keepLines/>
      <w:numPr>
        <w:numId w:val="9"/>
      </w:numPr>
      <w:spacing w:after="134" w:line="265" w:lineRule="auto"/>
      <w:ind w:left="10" w:right="87" w:hanging="10"/>
      <w:jc w:val="center"/>
      <w:outlineLvl w:val="0"/>
    </w:pPr>
    <w:rPr>
      <w:rFonts w:ascii="Times New Roman" w:eastAsia="Times New Roman" w:hAnsi="Times New Roman" w:cs="Times New Roman"/>
      <w:b/>
      <w:color w:val="000000"/>
      <w:sz w:val="3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F1D4A"/>
    <w:rPr>
      <w:rFonts w:ascii="Times New Roman" w:eastAsia="Times New Roman" w:hAnsi="Times New Roman" w:cs="Times New Roman"/>
      <w:b/>
      <w:color w:val="000000"/>
      <w:sz w:val="3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6447</Words>
  <Characters>36750</Characters>
  <Application>Microsoft Office Word</Application>
  <DocSecurity>0</DocSecurity>
  <Lines>306</Lines>
  <Paragraphs>86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43111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user1</dc:creator>
  <cp:keywords/>
  <dc:description/>
  <cp:lastModifiedBy>user1</cp:lastModifiedBy>
  <cp:revision>1</cp:revision>
  <dcterms:created xsi:type="dcterms:W3CDTF">2023-02-18T10:09:00Z</dcterms:created>
  <dcterms:modified xsi:type="dcterms:W3CDTF">2023-02-18T10:09:00Z</dcterms:modified>
</cp:coreProperties>
</file>