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AYUSH Hypertension Conversation Training Pack v2</w:t>
      </w:r>
    </w:p>
    <w:p>
      <w:pPr>
        <w:jc w:val="center"/>
      </w:pPr>
      <w:r>
        <w:rPr>
          <w:sz w:val="24"/>
        </w:rPr>
        <w:t>Missing-fields + next-questions framework • Full Naturopathy &amp; Ayurveda recommendation taxonomy • 50 gold conversations • Evaluation rubric</w:t>
      </w:r>
    </w:p>
    <w:p>
      <w:pPr>
        <w:jc w:val="center"/>
      </w:pPr>
      <w:r>
        <w:rPr>
          <w:sz w:val="24"/>
        </w:rPr>
        <w:t>Use-case: Detect hypertension from Vaidya–patient communication and extract safe, relevant AYUSH recommendations</w:t>
      </w:r>
    </w:p>
    <w:p>
      <w:pPr>
        <w:jc w:val="center"/>
      </w:pPr>
      <w:r>
        <w:rPr>
          <w:sz w:val="24"/>
        </w:rPr>
        <w:t>Prepared on: 20 Feb 2026</w:t>
      </w:r>
    </w:p>
    <w:p>
      <w:r>
        <w:br w:type="page"/>
      </w:r>
    </w:p>
    <w:p>
      <w:pPr>
        <w:pStyle w:val="Heading1"/>
      </w:pPr>
      <w:r>
        <w:t>1. What’s New in v2 (Delta from v1)</w:t>
      </w:r>
    </w:p>
    <w:p>
      <w:pPr>
        <w:pStyle w:val="ListBullet"/>
        <w:spacing w:after="40"/>
      </w:pPr>
      <w:r>
        <w:t>Missing-fields + next-questions framework to reduce information loss in messy chats.</w:t>
      </w:r>
    </w:p>
    <w:p>
      <w:pPr>
        <w:pStyle w:val="ListBullet"/>
        <w:spacing w:after="40"/>
      </w:pPr>
      <w:r>
        <w:t>Expanded recommendation taxonomy covering Yoga/Pranayama/Meditation + Naturopathy + Ayurveda (framework-level).</w:t>
      </w:r>
    </w:p>
    <w:p>
      <w:pPr>
        <w:pStyle w:val="ListBullet"/>
        <w:spacing w:after="40"/>
      </w:pPr>
      <w:r>
        <w:t>50 additional gold conversations in diverse styles: OPD, teleconsult, WhatsApp, Hinglish, fragmented, follow-ups, hard negatives.</w:t>
      </w:r>
    </w:p>
    <w:p>
      <w:pPr>
        <w:pStyle w:val="ListBullet"/>
        <w:spacing w:after="40"/>
      </w:pPr>
      <w:r>
        <w:t>Evaluation checklist + benchmark rubric for completeness, safety, and classification accuracy.</w:t>
      </w:r>
    </w:p>
    <w:p>
      <w:pPr>
        <w:pStyle w:val="Heading1"/>
      </w:pPr>
      <w:r>
        <w:t>2. Missing-Fields Framework (Completion Engine)</w:t>
      </w:r>
    </w:p>
    <w:p>
      <w:pPr>
        <w:pStyle w:val="Heading2"/>
      </w:pPr>
      <w:r>
        <w:t>2.1 Required fields (minimum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Field Group</w:t>
            </w:r>
          </w:p>
        </w:tc>
        <w:tc>
          <w:tcPr>
            <w:tcW w:type="dxa" w:w="2340"/>
          </w:tcPr>
          <w:p>
            <w:r>
              <w:t>Fields</w:t>
            </w:r>
          </w:p>
        </w:tc>
        <w:tc>
          <w:tcPr>
            <w:tcW w:type="dxa" w:w="2340"/>
          </w:tcPr>
          <w:p>
            <w:r>
              <w:t>Why it matters</w:t>
            </w:r>
          </w:p>
        </w:tc>
        <w:tc>
          <w:tcPr>
            <w:tcW w:type="dxa" w:w="2340"/>
          </w:tcPr>
          <w:p>
            <w:r>
              <w:t>Default action if missing</w:t>
            </w:r>
          </w:p>
        </w:tc>
      </w:tr>
      <w:tr>
        <w:tc>
          <w:tcPr>
            <w:tcW w:type="dxa" w:w="2340"/>
          </w:tcPr>
          <w:p>
            <w:r>
              <w:t>Identity &amp; baseline</w:t>
            </w:r>
          </w:p>
        </w:tc>
        <w:tc>
          <w:tcPr>
            <w:tcW w:type="dxa" w:w="2340"/>
          </w:tcPr>
          <w:p>
            <w:r>
              <w:t>Age, sex (optional), occupation/work style</w:t>
            </w:r>
          </w:p>
        </w:tc>
        <w:tc>
          <w:tcPr>
            <w:tcW w:type="dxa" w:w="2340"/>
          </w:tcPr>
          <w:p>
            <w:r>
              <w:t>Risk &amp; context; sedentary cues</w:t>
            </w:r>
          </w:p>
        </w:tc>
        <w:tc>
          <w:tcPr>
            <w:tcW w:type="dxa" w:w="2340"/>
          </w:tcPr>
          <w:p>
            <w:r>
              <w:t>Ask directly</w:t>
            </w:r>
          </w:p>
        </w:tc>
      </w:tr>
      <w:tr>
        <w:tc>
          <w:tcPr>
            <w:tcW w:type="dxa" w:w="2340"/>
          </w:tcPr>
          <w:p>
            <w:r>
              <w:t>Anthropometrics</w:t>
            </w:r>
          </w:p>
        </w:tc>
        <w:tc>
          <w:tcPr>
            <w:tcW w:type="dxa" w:w="2340"/>
          </w:tcPr>
          <w:p>
            <w:r>
              <w:t>Height, weight, waist/central obesity cue</w:t>
            </w:r>
          </w:p>
        </w:tc>
        <w:tc>
          <w:tcPr>
            <w:tcW w:type="dxa" w:w="2340"/>
          </w:tcPr>
          <w:p>
            <w:r>
              <w:t>Meda/Kapha load; metabolic risk</w:t>
            </w:r>
          </w:p>
        </w:tc>
        <w:tc>
          <w:tcPr>
            <w:tcW w:type="dxa" w:w="2340"/>
          </w:tcPr>
          <w:p>
            <w:r>
              <w:t>Ask weight + recent change</w:t>
            </w:r>
          </w:p>
        </w:tc>
      </w:tr>
      <w:tr>
        <w:tc>
          <w:tcPr>
            <w:tcW w:type="dxa" w:w="2340"/>
          </w:tcPr>
          <w:p>
            <w:r>
              <w:t>BP evidence</w:t>
            </w:r>
          </w:p>
        </w:tc>
        <w:tc>
          <w:tcPr>
            <w:tcW w:type="dxa" w:w="2340"/>
          </w:tcPr>
          <w:p>
            <w:r>
              <w:t>Any BP reading, where/when, repeated?</w:t>
            </w:r>
          </w:p>
        </w:tc>
        <w:tc>
          <w:tcPr>
            <w:tcW w:type="dxa" w:w="2340"/>
          </w:tcPr>
          <w:p>
            <w:r>
              <w:t>Confirms vs suspects; severity</w:t>
            </w:r>
          </w:p>
        </w:tc>
        <w:tc>
          <w:tcPr>
            <w:tcW w:type="dxa" w:w="2340"/>
          </w:tcPr>
          <w:p>
            <w:r>
              <w:t>Ask for last 3 readings or start 7-day log</w:t>
            </w:r>
          </w:p>
        </w:tc>
      </w:tr>
      <w:tr>
        <w:tc>
          <w:tcPr>
            <w:tcW w:type="dxa" w:w="2340"/>
          </w:tcPr>
          <w:p>
            <w:r>
              <w:t>Symptoms (core)</w:t>
            </w:r>
          </w:p>
        </w:tc>
        <w:tc>
          <w:tcPr>
            <w:tcW w:type="dxa" w:w="2340"/>
          </w:tcPr>
          <w:p>
            <w:r>
              <w:t>Morning headache, occipital/neck tightness, dizziness/heaviness, palpitations</w:t>
            </w:r>
          </w:p>
        </w:tc>
        <w:tc>
          <w:tcPr>
            <w:tcW w:type="dxa" w:w="2340"/>
          </w:tcPr>
          <w:p>
            <w:r>
              <w:t>Typical HTN cluster</w:t>
            </w:r>
          </w:p>
        </w:tc>
        <w:tc>
          <w:tcPr>
            <w:tcW w:type="dxa" w:w="2340"/>
          </w:tcPr>
          <w:p>
            <w:r>
              <w:t>Ask symptom timing/location + triggers</w:t>
            </w:r>
          </w:p>
        </w:tc>
      </w:tr>
      <w:tr>
        <w:tc>
          <w:tcPr>
            <w:tcW w:type="dxa" w:w="2340"/>
          </w:tcPr>
          <w:p>
            <w:r>
              <w:t>Sleep</w:t>
            </w:r>
          </w:p>
        </w:tc>
        <w:tc>
          <w:tcPr>
            <w:tcW w:type="dxa" w:w="2340"/>
          </w:tcPr>
          <w:p>
            <w:r>
              <w:t>Duration, awakenings, snoring, daytime sleepiness</w:t>
            </w:r>
          </w:p>
        </w:tc>
        <w:tc>
          <w:tcPr>
            <w:tcW w:type="dxa" w:w="2340"/>
          </w:tcPr>
          <w:p>
            <w:r>
              <w:t>Autonomic load + OSA risk</w:t>
            </w:r>
          </w:p>
        </w:tc>
        <w:tc>
          <w:tcPr>
            <w:tcW w:type="dxa" w:w="2340"/>
          </w:tcPr>
          <w:p>
            <w:r>
              <w:t>Ask bedtime, snoring, morning freshness</w:t>
            </w:r>
          </w:p>
        </w:tc>
      </w:tr>
      <w:tr>
        <w:tc>
          <w:tcPr>
            <w:tcW w:type="dxa" w:w="2340"/>
          </w:tcPr>
          <w:p>
            <w:r>
              <w:t>Diet triggers</w:t>
            </w:r>
          </w:p>
        </w:tc>
        <w:tc>
          <w:tcPr>
            <w:tcW w:type="dxa" w:w="2340"/>
          </w:tcPr>
          <w:p>
            <w:r>
              <w:t>Salt/processed foods, caffeine count, alcohol, late dinners</w:t>
            </w:r>
          </w:p>
        </w:tc>
        <w:tc>
          <w:tcPr>
            <w:tcW w:type="dxa" w:w="2340"/>
          </w:tcPr>
          <w:p>
            <w:r>
              <w:t>High-yield nidana</w:t>
            </w:r>
          </w:p>
        </w:tc>
        <w:tc>
          <w:tcPr>
            <w:tcW w:type="dxa" w:w="2340"/>
          </w:tcPr>
          <w:p>
            <w:r>
              <w:t>Ask 24-hr recall + salt habits</w:t>
            </w:r>
          </w:p>
        </w:tc>
      </w:tr>
      <w:tr>
        <w:tc>
          <w:tcPr>
            <w:tcW w:type="dxa" w:w="2340"/>
          </w:tcPr>
          <w:p>
            <w:r>
              <w:t>Activity</w:t>
            </w:r>
          </w:p>
        </w:tc>
        <w:tc>
          <w:tcPr>
            <w:tcW w:type="dxa" w:w="2340"/>
          </w:tcPr>
          <w:p>
            <w:r>
              <w:t>Sitting hours, walking/exercise</w:t>
            </w:r>
          </w:p>
        </w:tc>
        <w:tc>
          <w:tcPr>
            <w:tcW w:type="dxa" w:w="2340"/>
          </w:tcPr>
          <w:p>
            <w:r>
              <w:t>Primary driver of HTN</w:t>
            </w:r>
          </w:p>
        </w:tc>
        <w:tc>
          <w:tcPr>
            <w:tcW w:type="dxa" w:w="2340"/>
          </w:tcPr>
          <w:p>
            <w:r>
              <w:t>Ask sitting hours + walk minutes/week</w:t>
            </w:r>
          </w:p>
        </w:tc>
      </w:tr>
      <w:tr>
        <w:tc>
          <w:tcPr>
            <w:tcW w:type="dxa" w:w="2340"/>
          </w:tcPr>
          <w:p>
            <w:r>
              <w:t>Bowel/Agni/Ama</w:t>
            </w:r>
          </w:p>
        </w:tc>
        <w:tc>
          <w:tcPr>
            <w:tcW w:type="dxa" w:w="2340"/>
          </w:tcPr>
          <w:p>
            <w:r>
              <w:t>Constipation, acidity, post-meal heaviness, tongue coating</w:t>
            </w:r>
          </w:p>
        </w:tc>
        <w:tc>
          <w:tcPr>
            <w:tcW w:type="dxa" w:w="2340"/>
          </w:tcPr>
          <w:p>
            <w:r>
              <w:t>Ayurvedic mapping &amp; lifestyle plan</w:t>
            </w:r>
          </w:p>
        </w:tc>
        <w:tc>
          <w:tcPr>
            <w:tcW w:type="dxa" w:w="2340"/>
          </w:tcPr>
          <w:p>
            <w:r>
              <w:t>Ask stool frequency + post-meal heaviness</w:t>
            </w:r>
          </w:p>
        </w:tc>
      </w:tr>
      <w:tr>
        <w:tc>
          <w:tcPr>
            <w:tcW w:type="dxa" w:w="2340"/>
          </w:tcPr>
          <w:p>
            <w:r>
              <w:t>Family history</w:t>
            </w:r>
          </w:p>
        </w:tc>
        <w:tc>
          <w:tcPr>
            <w:tcW w:type="dxa" w:w="2340"/>
          </w:tcPr>
          <w:p>
            <w:r>
              <w:t>BP/stroke/heart disease/diabetes</w:t>
            </w:r>
          </w:p>
        </w:tc>
        <w:tc>
          <w:tcPr>
            <w:tcW w:type="dxa" w:w="2340"/>
          </w:tcPr>
          <w:p>
            <w:r>
              <w:t>Risk stratification</w:t>
            </w:r>
          </w:p>
        </w:tc>
        <w:tc>
          <w:tcPr>
            <w:tcW w:type="dxa" w:w="2340"/>
          </w:tcPr>
          <w:p>
            <w:r>
              <w:t>Ask explicitly</w:t>
            </w:r>
          </w:p>
        </w:tc>
      </w:tr>
      <w:tr>
        <w:tc>
          <w:tcPr>
            <w:tcW w:type="dxa" w:w="2340"/>
          </w:tcPr>
          <w:p>
            <w:r>
              <w:t>Medications/substances</w:t>
            </w:r>
          </w:p>
        </w:tc>
        <w:tc>
          <w:tcPr>
            <w:tcW w:type="dxa" w:w="2340"/>
          </w:tcPr>
          <w:p>
            <w:r>
              <w:t>NSAIDs, decongestants, steroids, supplements, energy drinks</w:t>
            </w:r>
          </w:p>
        </w:tc>
        <w:tc>
          <w:tcPr>
            <w:tcW w:type="dxa" w:w="2340"/>
          </w:tcPr>
          <w:p>
            <w:r>
              <w:t>Medication-induced HTN, safety</w:t>
            </w:r>
          </w:p>
        </w:tc>
        <w:tc>
          <w:tcPr>
            <w:tcW w:type="dxa" w:w="2340"/>
          </w:tcPr>
          <w:p>
            <w:r>
              <w:t>Ask list of regular/occasional meds</w:t>
            </w:r>
          </w:p>
        </w:tc>
      </w:tr>
      <w:tr>
        <w:tc>
          <w:tcPr>
            <w:tcW w:type="dxa" w:w="2340"/>
          </w:tcPr>
          <w:p>
            <w:r>
              <w:t>Red flags</w:t>
            </w:r>
          </w:p>
        </w:tc>
        <w:tc>
          <w:tcPr>
            <w:tcW w:type="dxa" w:w="2340"/>
          </w:tcPr>
          <w:p>
            <w:r>
              <w:t>Chest pain, neuro deficits, severe breathlessness, syncope, visual loss</w:t>
            </w:r>
          </w:p>
        </w:tc>
        <w:tc>
          <w:tcPr>
            <w:tcW w:type="dxa" w:w="2340"/>
          </w:tcPr>
          <w:p>
            <w:r>
              <w:t>Safety escalation</w:t>
            </w:r>
          </w:p>
        </w:tc>
        <w:tc>
          <w:tcPr>
            <w:tcW w:type="dxa" w:w="2340"/>
          </w:tcPr>
          <w:p>
            <w:r>
              <w:t>Ask and advise urgent care if positive</w:t>
            </w:r>
          </w:p>
        </w:tc>
      </w:tr>
    </w:tbl>
    <w:p/>
    <w:p>
      <w:pPr>
        <w:pStyle w:val="Heading2"/>
      </w:pPr>
      <w:r>
        <w:t>2.2 Next-questions generator (decision tree)</w:t>
      </w:r>
    </w:p>
    <w:p>
      <w:pPr>
        <w:spacing w:after="120"/>
      </w:pPr>
      <w:r>
        <w:t>When fields are missing, the model should output: (a) missing_fields list, and (b) next_questions list to complete the clinical picture.</w:t>
      </w:r>
    </w:p>
    <w:p>
      <w:pPr>
        <w:pStyle w:val="Heading3"/>
      </w:pPr>
      <w:r>
        <w:t>2.2.1 Universal next-questions (ask first)</w:t>
      </w:r>
    </w:p>
    <w:p>
      <w:pPr>
        <w:pStyle w:val="ListBullet"/>
        <w:spacing w:after="40"/>
      </w:pPr>
      <w:r>
        <w:t>Have you checked your BP recently? If yes, share the last 3 readings with date/time and whether it was home/clinic.</w:t>
      </w:r>
    </w:p>
    <w:p>
      <w:pPr>
        <w:pStyle w:val="ListBullet"/>
        <w:spacing w:after="40"/>
      </w:pPr>
      <w:r>
        <w:t>Any morning headache at the back of head or neck tightness? When does it worsen?</w:t>
      </w:r>
    </w:p>
    <w:p>
      <w:pPr>
        <w:pStyle w:val="ListBullet"/>
        <w:spacing w:after="40"/>
      </w:pPr>
      <w:r>
        <w:t>Do you get palpitations/anxiety-like episodes during stress?</w:t>
      </w:r>
    </w:p>
    <w:p>
      <w:pPr>
        <w:pStyle w:val="ListBullet"/>
        <w:spacing w:after="40"/>
      </w:pPr>
      <w:r>
        <w:t>How many hours do you sleep? Any snoring or daytime sleepiness?</w:t>
      </w:r>
    </w:p>
    <w:p>
      <w:pPr>
        <w:pStyle w:val="ListBullet"/>
        <w:spacing w:after="40"/>
      </w:pPr>
      <w:r>
        <w:t>Daily caffeine (tea/coffee) count and salty/processed food frequency?</w:t>
      </w:r>
    </w:p>
    <w:p>
      <w:pPr>
        <w:pStyle w:val="ListBullet"/>
        <w:spacing w:after="40"/>
      </w:pPr>
      <w:r>
        <w:t>How many hours do you sit daily and how much walking/exercise per week?</w:t>
      </w:r>
    </w:p>
    <w:p>
      <w:pPr>
        <w:pStyle w:val="ListBullet"/>
        <w:spacing w:after="40"/>
      </w:pPr>
      <w:r>
        <w:t>Any family history of BP, stroke, heart disease or diabetes?</w:t>
      </w:r>
    </w:p>
    <w:p>
      <w:pPr>
        <w:pStyle w:val="ListBullet"/>
        <w:spacing w:after="40"/>
      </w:pPr>
      <w:r>
        <w:t>Any chest pain, breathlessness at rest, weakness on one side, speech/vision issues?</w:t>
      </w:r>
    </w:p>
    <w:p>
      <w:pPr>
        <w:pStyle w:val="Heading3"/>
      </w:pPr>
      <w:r>
        <w:t>2.2.2 Follow-up next-questions (conditional)</w:t>
      </w:r>
    </w:p>
    <w:p>
      <w:pPr>
        <w:pStyle w:val="ListBullet"/>
        <w:spacing w:after="40"/>
      </w:pPr>
      <w:r>
        <w:t>If BP is high: Was the cuff correct size? Were you seated and rested 5 minutes? Repeat reading after 5 minutes.</w:t>
      </w:r>
    </w:p>
    <w:p>
      <w:pPr>
        <w:pStyle w:val="ListBullet"/>
        <w:spacing w:after="40"/>
      </w:pPr>
      <w:r>
        <w:t>If snoring/daytime sleepiness: Do you wake with dry mouth? Do you feel sleepy while driving?</w:t>
      </w:r>
    </w:p>
    <w:p>
      <w:pPr>
        <w:pStyle w:val="ListBullet"/>
        <w:spacing w:after="40"/>
      </w:pPr>
      <w:r>
        <w:t>If weight gain: Waist size/central belly gain? Any recent decrease in activity?</w:t>
      </w:r>
    </w:p>
    <w:p>
      <w:pPr>
        <w:pStyle w:val="ListBullet"/>
        <w:spacing w:after="40"/>
      </w:pPr>
      <w:r>
        <w:t>If frequent headaches: Any nausea/vomiting? Any visual blurring?</w:t>
      </w:r>
    </w:p>
    <w:p>
      <w:pPr>
        <w:pStyle w:val="ListBullet"/>
        <w:spacing w:after="40"/>
      </w:pPr>
      <w:r>
        <w:t>If using painkillers: How often (NSAIDs like ibuprofen)? Any decongestant sprays/tablets?</w:t>
      </w:r>
    </w:p>
    <w:p>
      <w:pPr>
        <w:pStyle w:val="ListBullet"/>
        <w:spacing w:after="40"/>
      </w:pPr>
      <w:r>
        <w:t>If alcohol on weekends: how many drinks per week?</w:t>
      </w:r>
    </w:p>
    <w:p>
      <w:pPr>
        <w:pStyle w:val="Heading1"/>
      </w:pPr>
      <w:r>
        <w:t>3. Full Recommendation Taxonomy (Extraction Target)</w:t>
      </w:r>
    </w:p>
    <w:p>
      <w:pPr>
        <w:spacing w:after="120"/>
      </w:pPr>
      <w:r>
        <w:t>The model must extract recommendations as given (or infer minimal safe defaults only when explicitly requested). Avoid hallucinating medicines.</w:t>
      </w:r>
    </w:p>
    <w:p>
      <w:pPr>
        <w:pStyle w:val="Heading2"/>
      </w:pPr>
      <w:r>
        <w:t>3.1 Yoga Asana taxonomy (BP-safe starter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Category</w:t>
            </w:r>
          </w:p>
        </w:tc>
        <w:tc>
          <w:tcPr>
            <w:tcW w:type="dxa" w:w="2340"/>
          </w:tcPr>
          <w:p>
            <w:r>
              <w:t>Recommended (starter)</w:t>
            </w:r>
          </w:p>
        </w:tc>
        <w:tc>
          <w:tcPr>
            <w:tcW w:type="dxa" w:w="2340"/>
          </w:tcPr>
          <w:p>
            <w:r>
              <w:t>Dose</w:t>
            </w:r>
          </w:p>
        </w:tc>
        <w:tc>
          <w:tcPr>
            <w:tcW w:type="dxa" w:w="2340"/>
          </w:tcPr>
          <w:p>
            <w:r>
              <w:t>Avoid/Notes</w:t>
            </w:r>
          </w:p>
        </w:tc>
      </w:tr>
      <w:tr>
        <w:tc>
          <w:tcPr>
            <w:tcW w:type="dxa" w:w="2340"/>
          </w:tcPr>
          <w:p>
            <w:r>
              <w:t>Warm-up</w:t>
            </w:r>
          </w:p>
        </w:tc>
        <w:tc>
          <w:tcPr>
            <w:tcW w:type="dxa" w:w="2340"/>
          </w:tcPr>
          <w:p>
            <w:r>
              <w:t>Neck/shoulder rolls, gentle spinal mobility</w:t>
            </w:r>
          </w:p>
        </w:tc>
        <w:tc>
          <w:tcPr>
            <w:tcW w:type="dxa" w:w="2340"/>
          </w:tcPr>
          <w:p>
            <w:r>
              <w:t>2–3 min</w:t>
            </w:r>
          </w:p>
        </w:tc>
        <w:tc>
          <w:tcPr>
            <w:tcW w:type="dxa" w:w="2340"/>
          </w:tcPr>
          <w:p>
            <w:r>
              <w:t>No strain; slow breathing</w:t>
            </w:r>
          </w:p>
        </w:tc>
      </w:tr>
      <w:tr>
        <w:tc>
          <w:tcPr>
            <w:tcW w:type="dxa" w:w="2340"/>
          </w:tcPr>
          <w:p>
            <w:r>
              <w:t>Standing</w:t>
            </w:r>
          </w:p>
        </w:tc>
        <w:tc>
          <w:tcPr>
            <w:tcW w:type="dxa" w:w="2340"/>
          </w:tcPr>
          <w:p>
            <w:r>
              <w:t>Tadasana, Vrikshasana, gentle Trikonasana</w:t>
            </w:r>
          </w:p>
        </w:tc>
        <w:tc>
          <w:tcPr>
            <w:tcW w:type="dxa" w:w="2340"/>
          </w:tcPr>
          <w:p>
            <w:r>
              <w:t>6–10 min</w:t>
            </w:r>
          </w:p>
        </w:tc>
        <w:tc>
          <w:tcPr>
            <w:tcW w:type="dxa" w:w="2340"/>
          </w:tcPr>
          <w:p>
            <w:r>
              <w:t>Avoid long holds if dizzy</w:t>
            </w:r>
          </w:p>
        </w:tc>
      </w:tr>
      <w:tr>
        <w:tc>
          <w:tcPr>
            <w:tcW w:type="dxa" w:w="2340"/>
          </w:tcPr>
          <w:p>
            <w:r>
              <w:t>Supine/Back</w:t>
            </w:r>
          </w:p>
        </w:tc>
        <w:tc>
          <w:tcPr>
            <w:tcW w:type="dxa" w:w="2340"/>
          </w:tcPr>
          <w:p>
            <w:r>
              <w:t>Setu Bandhasana (comfortable), gentle stretches</w:t>
            </w:r>
          </w:p>
        </w:tc>
        <w:tc>
          <w:tcPr>
            <w:tcW w:type="dxa" w:w="2340"/>
          </w:tcPr>
          <w:p>
            <w:r>
              <w:t>3–5 min</w:t>
            </w:r>
          </w:p>
        </w:tc>
        <w:tc>
          <w:tcPr>
            <w:tcW w:type="dxa" w:w="2340"/>
          </w:tcPr>
          <w:p>
            <w:r>
              <w:t>Avoid breath holding</w:t>
            </w:r>
          </w:p>
        </w:tc>
      </w:tr>
      <w:tr>
        <w:tc>
          <w:tcPr>
            <w:tcW w:type="dxa" w:w="2340"/>
          </w:tcPr>
          <w:p>
            <w:r>
              <w:t>Prone/Backbend mild</w:t>
            </w:r>
          </w:p>
        </w:tc>
        <w:tc>
          <w:tcPr>
            <w:tcW w:type="dxa" w:w="2340"/>
          </w:tcPr>
          <w:p>
            <w:r>
              <w:t>Bhujangasana (mild)</w:t>
            </w:r>
          </w:p>
        </w:tc>
        <w:tc>
          <w:tcPr>
            <w:tcW w:type="dxa" w:w="2340"/>
          </w:tcPr>
          <w:p>
            <w:r>
              <w:t>2–3 min</w:t>
            </w:r>
          </w:p>
        </w:tc>
        <w:tc>
          <w:tcPr>
            <w:tcW w:type="dxa" w:w="2340"/>
          </w:tcPr>
          <w:p>
            <w:r>
              <w:t>Avoid strong cobra if BP high</w:t>
            </w:r>
          </w:p>
        </w:tc>
      </w:tr>
      <w:tr>
        <w:tc>
          <w:tcPr>
            <w:tcW w:type="dxa" w:w="2340"/>
          </w:tcPr>
          <w:p>
            <w:r>
              <w:t>Relaxation</w:t>
            </w:r>
          </w:p>
        </w:tc>
        <w:tc>
          <w:tcPr>
            <w:tcW w:type="dxa" w:w="2340"/>
          </w:tcPr>
          <w:p>
            <w:r>
              <w:t>Shavasana (mandatory)</w:t>
            </w:r>
          </w:p>
        </w:tc>
        <w:tc>
          <w:tcPr>
            <w:tcW w:type="dxa" w:w="2340"/>
          </w:tcPr>
          <w:p>
            <w:r>
              <w:t>5–10 min</w:t>
            </w:r>
          </w:p>
        </w:tc>
        <w:tc>
          <w:tcPr>
            <w:tcW w:type="dxa" w:w="2340"/>
          </w:tcPr>
          <w:p>
            <w:r>
              <w:t>Must be included daily</w:t>
            </w:r>
          </w:p>
        </w:tc>
      </w:tr>
    </w:tbl>
    <w:p/>
    <w:p>
      <w:pPr>
        <w:pStyle w:val="Heading2"/>
      </w:pPr>
      <w:r>
        <w:t>3.2 Pranayama taxonomy (BP-safe)</w:t>
      </w:r>
    </w:p>
    <w:p>
      <w:pPr>
        <w:pStyle w:val="ListBullet"/>
        <w:spacing w:after="40"/>
      </w:pPr>
      <w:r>
        <w:t>Allowed initially (no breath retention): diaphragmatic breathing, Nadi Shodhana/Anulom Vilom (slow), Bhramari.</w:t>
      </w:r>
    </w:p>
    <w:p>
      <w:pPr>
        <w:pStyle w:val="ListBullet"/>
        <w:spacing w:after="40"/>
      </w:pPr>
      <w:r>
        <w:t>Conditional (only after BP stabilizes and clinician approves): mild Ujjayi without retention.</w:t>
      </w:r>
    </w:p>
    <w:p>
      <w:pPr>
        <w:pStyle w:val="ListBullet"/>
        <w:spacing w:after="40"/>
      </w:pPr>
      <w:r>
        <w:t>Avoid until BP stable: Kapalbhati, Bhastrika, long kumbhaka (retention), forceful rapid breathing.</w:t>
      </w:r>
    </w:p>
    <w:p>
      <w:pPr>
        <w:pStyle w:val="Heading2"/>
      </w:pPr>
      <w:r>
        <w:t>3.3 Meditation taxonomy</w:t>
      </w:r>
    </w:p>
    <w:p>
      <w:pPr>
        <w:pStyle w:val="ListBullet"/>
        <w:spacing w:after="40"/>
      </w:pPr>
      <w:r>
        <w:t>Breath awareness (natural breath), body scan, So-Hum mantra with natural breath.</w:t>
      </w:r>
    </w:p>
    <w:p>
      <w:pPr>
        <w:pStyle w:val="ListBullet"/>
        <w:spacing w:after="40"/>
      </w:pPr>
      <w:r>
        <w:t>Target: Manovaha srotas load reduction; downshift sympathetic arousal.</w:t>
      </w:r>
    </w:p>
    <w:p>
      <w:pPr>
        <w:pStyle w:val="Heading2"/>
      </w:pPr>
      <w:r>
        <w:t>3.4 Naturopathy taxonomy (safe, conservative)</w:t>
      </w:r>
    </w:p>
    <w:p>
      <w:pPr>
        <w:pStyle w:val="Heading3"/>
      </w:pPr>
      <w:r>
        <w:t>3.4.1 Lifestyle &amp; diet (primary)</w:t>
      </w:r>
    </w:p>
    <w:p>
      <w:pPr>
        <w:pStyle w:val="ListBullet"/>
        <w:spacing w:after="40"/>
      </w:pPr>
      <w:r>
        <w:t>Salt reduction: reduce pickles/papad/namkeen/packaged foods; avoid extra table salt.</w:t>
      </w:r>
    </w:p>
    <w:p>
      <w:pPr>
        <w:pStyle w:val="ListBullet"/>
        <w:spacing w:after="40"/>
      </w:pPr>
      <w:r>
        <w:t>Hydration: 2–2.5 L/day unless medically restricted; reduce sugary drinks.</w:t>
      </w:r>
    </w:p>
    <w:p>
      <w:pPr>
        <w:pStyle w:val="ListBullet"/>
        <w:spacing w:after="40"/>
      </w:pPr>
      <w:r>
        <w:t>Meal timing: earlier dinner; avoid heavy late-night meals.</w:t>
      </w:r>
    </w:p>
    <w:p>
      <w:pPr>
        <w:pStyle w:val="ListBullet"/>
        <w:spacing w:after="40"/>
      </w:pPr>
      <w:r>
        <w:t>Weight management: daily walk + portion control; avoid frequent fried foods.</w:t>
      </w:r>
    </w:p>
    <w:p>
      <w:pPr>
        <w:pStyle w:val="ListBullet"/>
        <w:spacing w:after="40"/>
      </w:pPr>
      <w:r>
        <w:t>Sleep hygiene: fixed bedtime; screen cut-off 45 minutes before bed; morning sunlight exposure.</w:t>
      </w:r>
    </w:p>
    <w:p>
      <w:pPr>
        <w:pStyle w:val="Heading3"/>
      </w:pPr>
      <w:r>
        <w:t>3.4.2 Simple naturopathy adjuncts (optional, low-risk)</w:t>
      </w:r>
    </w:p>
    <w:p>
      <w:pPr>
        <w:pStyle w:val="ListBullet"/>
        <w:spacing w:after="40"/>
      </w:pPr>
      <w:r>
        <w:t>Warm water intake in morning (if suitable) to support bowel regularity.</w:t>
      </w:r>
    </w:p>
    <w:p>
      <w:pPr>
        <w:pStyle w:val="ListBullet"/>
        <w:spacing w:after="40"/>
      </w:pPr>
      <w:r>
        <w:t>Relaxation practices: 10 minutes daily (breath + body scan).</w:t>
      </w:r>
    </w:p>
    <w:p>
      <w:pPr>
        <w:pStyle w:val="ListBullet"/>
        <w:spacing w:after="40"/>
      </w:pPr>
      <w:r>
        <w:t>Hydrotherapy (optional): keep gentle; never claim it replaces medical care.</w:t>
      </w:r>
    </w:p>
    <w:p>
      <w:pPr>
        <w:pStyle w:val="Heading2"/>
      </w:pPr>
      <w:r>
        <w:t>3.5 Ayurveda recommendation taxonomy (framework-level, non-prescriptive)</w:t>
      </w:r>
    </w:p>
    <w:p>
      <w:pPr>
        <w:spacing w:after="120"/>
      </w:pPr>
      <w:r>
        <w:t>This taxonomy is meant for safe extraction. If you want herb/formulation recommendations, create a separate, curated formulary dataset with governance.</w:t>
      </w:r>
    </w:p>
    <w:p>
      <w:pPr>
        <w:pStyle w:val="Heading3"/>
      </w:pPr>
      <w:r>
        <w:t>3.5.1 Core therapeutic directions</w:t>
      </w:r>
    </w:p>
    <w:p>
      <w:pPr>
        <w:pStyle w:val="ListBullet"/>
        <w:spacing w:after="40"/>
      </w:pPr>
      <w:r>
        <w:t>Nidana parivarjana: salt excess, caffeine excess, late nights, stress triggers.</w:t>
      </w:r>
    </w:p>
    <w:p>
      <w:pPr>
        <w:pStyle w:val="ListBullet"/>
        <w:spacing w:after="40"/>
      </w:pPr>
      <w:r>
        <w:t>Vata–Pitta shaman: calming routine, early sleep, regular meals, gentle practices.</w:t>
      </w:r>
    </w:p>
    <w:p>
      <w:pPr>
        <w:pStyle w:val="ListBullet"/>
        <w:spacing w:after="40"/>
      </w:pPr>
      <w:r>
        <w:t>Agni/Ama correction: address constipation, post-meal heaviness, tongue coating with diet/routine discipline.</w:t>
      </w:r>
    </w:p>
    <w:p>
      <w:pPr>
        <w:pStyle w:val="ListBullet"/>
        <w:spacing w:after="40"/>
      </w:pPr>
      <w:r>
        <w:t>Raktavaha/Medovaha srotas support: weight management, simple sattvic diet orientation, regular activity.</w:t>
      </w:r>
    </w:p>
    <w:p>
      <w:pPr>
        <w:pStyle w:val="ListBullet"/>
        <w:spacing w:after="40"/>
      </w:pPr>
      <w:r>
        <w:t>Manas chikitsa support: stress regulation, meditation, breathwork; counsel anger/overthinking patterns.</w:t>
      </w:r>
    </w:p>
    <w:p>
      <w:pPr>
        <w:pStyle w:val="Heading3"/>
      </w:pPr>
      <w:r>
        <w:t>3.5.2 Mapping tags (for model output)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Ayurveda_Tags: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- Dosha: Vata-pradhana | Pitta-anubandha | Kapha-Meda association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- Dushya: Rakta | Meda | Rasa (optional)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- Srotas: Raktavaha | Medovaha | Manovaha | Pranavaha (optional)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- Agni/Ama: Ama present | Ama absent | Vishama agni | Tikshna tendency</w:t>
      </w:r>
    </w:p>
    <w:p>
      <w:pPr>
        <w:pStyle w:val="Heading1"/>
      </w:pPr>
      <w:r>
        <w:t>4. Expanded Output Schema (v2)</w:t>
      </w:r>
    </w:p>
    <w:p>
      <w:pPr>
        <w:spacing w:after="120"/>
      </w:pPr>
      <w:r>
        <w:t>Adds missing_fields and next_questions, plus explicit naturopathy/ayurveda buckets.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{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"classification": "HTN_CONFIRMED | HTN_SUSPECTED | HTN_UNLIKELY | INSUFFICIENT_INFO",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"confidence": 0.0,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"missing_fields": ["bp_readings", "sleep_pattern", "..."],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"next_questions": ["Have you checked BP recently? Share last 3 readings.", "..."],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"evidence": {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"bp_readings": [{"value": "152/96", "context": "clinic", "time": "unknown"}],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"symptom_cues": ["morning occipital headache", "neck tightness", "palpitations"],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"risk_factors": ["sedentary desk work", "high caffeine", "high salt", "family history"],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"key_quotes": [{"speaker": "patient|vaidya", "text": "..." }]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},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"ayush_mapping": {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"dosha": ["Vata (Vyana)", "Pitta anubandha", "Kapha-Meda association (optional)"],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"dushya": ["Rakta", "Meda"],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"srotas": ["Raktavaha", "Medovaha", "Manovaha", "Pranavaha (if relevant)"],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"agni_ama": ["Ama markers present/absent", "Agni pattern (if mentioned)"]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},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"recommendations": {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"monitoring":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"investigations":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"lifestyle":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"yoga_asana":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"pranayama":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"meditation":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"naturopathy":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"ayurveda_framework": [],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  "red_flags": []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9"/>
        </w:rPr>
        <w:t>}</w:t>
      </w:r>
    </w:p>
    <w:p>
      <w:r>
        <w:br w:type="page"/>
      </w:r>
    </w:p>
    <w:p>
      <w:pPr>
        <w:pStyle w:val="Heading1"/>
      </w:pPr>
      <w:r>
        <w:t>5. Gold Conversations (v2 set: 50 items)</w:t>
      </w:r>
    </w:p>
    <w:p>
      <w:pPr>
        <w:spacing w:after="120"/>
      </w:pPr>
      <w:r>
        <w:t>These are training-quality examples. Each includes label, evidence highlights, missing-fields behavior, and recommendations extraction.</w:t>
      </w:r>
    </w:p>
    <w:p>
      <w:pPr>
        <w:pStyle w:val="Heading2"/>
      </w:pPr>
      <w:r>
        <w:t>Gold 01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148/94. After 5 minutes, repeat 150/95.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148/94 and 150/95.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02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160/100. After 5 minutes, repeat 148/94.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160/100 and 148/94.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03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144/90.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144/90.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04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145/92.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145/92.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05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146/92. After 5 minutes, repeat 148/94.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146/92 and 148/94.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06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146/92. After 5 minutes, repeat 150/95.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146/92 and 150/95.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07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148/94.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148/94.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08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160/100. After 5 minutes, repeat 158/98.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160/100 and 158/98.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09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150/95.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150/95.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10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144/90.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144/90.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11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160/100. After 5 minutes, repeat 148/94.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160/100 and 148/94.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12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146/92. After 5 minutes, repeat 148/94.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146/92 and 148/94.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13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152/98. After 5 minutes, repeat 144/90.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152/98 and 144/90.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14 — OPD structured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Age and work routine?</w:t>
      </w:r>
    </w:p>
    <w:p>
      <w:pPr>
        <w:spacing w:after="120"/>
      </w:pPr>
      <w:r>
        <w:t>Patient: 40, desk job, sitting 9–10 hours.</w:t>
      </w:r>
    </w:p>
    <w:p>
      <w:pPr>
        <w:spacing w:after="120"/>
      </w:pPr>
      <w:r>
        <w:t>Vaidya: Headache pattern?</w:t>
      </w:r>
    </w:p>
    <w:p>
      <w:pPr>
        <w:spacing w:after="120"/>
      </w:pPr>
      <w:r>
        <w:t>Patient: Morning headache, mostly back of head, neck feels tight.</w:t>
      </w:r>
    </w:p>
    <w:p>
      <w:pPr>
        <w:spacing w:after="120"/>
      </w:pPr>
      <w:r>
        <w:t>Vaidya: Sleep?</w:t>
      </w:r>
    </w:p>
    <w:p>
      <w:pPr>
        <w:spacing w:after="120"/>
      </w:pPr>
      <w:r>
        <w:t>Patient: Late sleep, wakes 1–2 times; snoring yes.</w:t>
      </w:r>
    </w:p>
    <w:p>
      <w:pPr>
        <w:spacing w:after="120"/>
      </w:pPr>
      <w:r>
        <w:t>Vaidya: Coffee and salty food?</w:t>
      </w:r>
    </w:p>
    <w:p>
      <w:pPr>
        <w:spacing w:after="120"/>
      </w:pPr>
      <w:r>
        <w:t>Patient: 3–4 coffees; namkeen/papad and outside food often.</w:t>
      </w:r>
    </w:p>
    <w:p>
      <w:pPr>
        <w:spacing w:after="120"/>
      </w:pPr>
      <w:r>
        <w:t>Vaidya: Any palpitations during stress?</w:t>
      </w:r>
    </w:p>
    <w:p>
      <w:pPr>
        <w:spacing w:after="120"/>
      </w:pPr>
      <w:r>
        <w:t>Patient: Yes.</w:t>
      </w:r>
    </w:p>
    <w:p>
      <w:pPr>
        <w:spacing w:after="120"/>
      </w:pPr>
      <w:r>
        <w:t>Vaidya: I will check BP now. First reading 150/96. After 5 minutes, repeat 144/90. This is consistently high.</w:t>
      </w:r>
    </w:p>
    <w:p>
      <w:pPr>
        <w:spacing w:after="120"/>
      </w:pPr>
      <w:r>
        <w:t>Vaidya: We will start 7-day home BP log and baseline tests.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BP readings documented: 150/96 and 144/90.</w:t>
      </w:r>
    </w:p>
    <w:p>
      <w:pPr>
        <w:pStyle w:val="ListBullet"/>
        <w:spacing w:after="40"/>
      </w:pPr>
      <w:r>
        <w:t>Symptoms: morning occipital headache + neck tightness; sleep disturbance/snoring; stress palpitations.</w:t>
      </w:r>
    </w:p>
    <w:p>
      <w:pPr>
        <w:pStyle w:val="ListBullet"/>
        <w:spacing w:after="40"/>
      </w:pPr>
      <w:r>
        <w:t>Risk factors: sedentary + high caffeine + high salt/processed foods.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AM/PM; measurement hygiene.</w:t>
      </w:r>
    </w:p>
    <w:p>
      <w:pPr>
        <w:pStyle w:val="ListBullet"/>
        <w:spacing w:after="40"/>
      </w:pPr>
      <w:r>
        <w:t>Baseline tests: HbA1c/fasting glucose, Lipid profile, Creatinine + electrolytes, ECG.</w:t>
      </w:r>
    </w:p>
    <w:p>
      <w:pPr>
        <w:pStyle w:val="ListBullet"/>
        <w:spacing w:after="40"/>
      </w:pPr>
      <w:r>
        <w:t>Lifestyle: Salt reduction (pickles/papad/namkeen/packaged foods), Caffeine taper, 30–40 min walk (5 days/week), Sleep discipline + screen cut-off.</w:t>
      </w:r>
    </w:p>
    <w:p>
      <w:pPr>
        <w:pStyle w:val="ListBullet"/>
        <w:spacing w:after="40"/>
      </w:pPr>
      <w:r>
        <w:t>Yoga: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scan, So-Hum mantra.</w:t>
      </w:r>
    </w:p>
    <w:p>
      <w:pPr>
        <w:pStyle w:val="ListBullet"/>
        <w:spacing w:after="40"/>
      </w:pPr>
      <w:r>
        <w:t>Naturopathy: Earlier dinner, Morning sunlight exposure, Relaxation practice daily.</w:t>
      </w:r>
    </w:p>
    <w:p>
      <w:pPr>
        <w:pStyle w:val="ListBullet"/>
        <w:spacing w:after="40"/>
      </w:pPr>
      <w:r>
        <w:t>Ayurveda framework: Nidana parivarjana, Vata–Pitta shaman routine, Agni/Ama correction.</w:t>
      </w:r>
    </w:p>
    <w:p>
      <w:pPr>
        <w:pStyle w:val="ListBullet"/>
        <w:spacing w:after="40"/>
      </w:pPr>
      <w:r>
        <w:t>Red flags: urgent care if chest pain/neuro deficits/very high BP with symptoms.</w:t>
      </w:r>
    </w:p>
    <w:p/>
    <w:p>
      <w:pPr>
        <w:pStyle w:val="Heading2"/>
      </w:pPr>
      <w:r>
        <w:t>Gold 15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16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17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18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19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20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21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22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23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24 — Follow-up with BP log (confirmed)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as you said I checked BP at home for 6 days.</w:t>
      </w:r>
    </w:p>
    <w:p>
      <w:pPr>
        <w:spacing w:after="120"/>
      </w:pPr>
      <w:r>
        <w:t>Patient: AM readings: 148/92, 150/94, 146/90, 152/96, 149/93, 147/92.</w:t>
      </w:r>
    </w:p>
    <w:p>
      <w:pPr>
        <w:spacing w:after="120"/>
      </w:pPr>
      <w:r>
        <w:t>Patient: PM readings: 145/90, 148/92, 142/88, 150/94, 146/90, 144/90.</w:t>
      </w:r>
    </w:p>
    <w:p>
      <w:pPr>
        <w:spacing w:after="120"/>
      </w:pPr>
      <w:r>
        <w:t>Vaidya: These averages are high—this is hypertension. Any symptoms now?</w:t>
      </w:r>
    </w:p>
    <w:p>
      <w:pPr>
        <w:spacing w:after="120"/>
      </w:pPr>
      <w:r>
        <w:t>Patient: Morning headache less, but sleep still disturbed.</w:t>
      </w:r>
    </w:p>
    <w:p>
      <w:pPr>
        <w:spacing w:after="120"/>
      </w:pPr>
      <w:r>
        <w:t>Vaidya: Continue the plan, do baseline tests and follow-up next week.</w:t>
      </w:r>
    </w:p>
    <w:p>
      <w:pPr>
        <w:pStyle w:val="Heading3"/>
      </w:pPr>
      <w:r>
        <w:t>Gold Label</w:t>
      </w:r>
    </w:p>
    <w:p>
      <w:pPr>
        <w:spacing w:after="120"/>
      </w:pPr>
      <w:r>
        <w:t>HTN_CONFIRMED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Multiple home BP readings in hypertensive range across days.</w:t>
      </w:r>
    </w:p>
    <w:p>
      <w:pPr>
        <w:pStyle w:val="ListBullet"/>
        <w:spacing w:after="40"/>
      </w:pPr>
      <w:r>
        <w:t>Vaidya explicitly confirms hypertension based on trend.</w:t>
      </w:r>
    </w:p>
    <w:p>
      <w:pPr>
        <w:pStyle w:val="ListBullet"/>
        <w:spacing w:after="40"/>
      </w:pPr>
      <w:r>
        <w:t>Symptom improvement but sleep still disturbed.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Baseline tests: HbA1c/fasting glucose, lipid profile, creatinine+electrolytes, ECG.</w:t>
      </w:r>
    </w:p>
    <w:p>
      <w:pPr>
        <w:pStyle w:val="ListBullet"/>
        <w:spacing w:after="40"/>
      </w:pPr>
      <w:r>
        <w:t>Continue salt reduction, caffeine taper, walk, sleep discipline.</w:t>
      </w:r>
    </w:p>
    <w:p>
      <w:pPr>
        <w:pStyle w:val="ListBullet"/>
        <w:spacing w:after="40"/>
      </w:pPr>
      <w:r>
        <w:t>Yoga + pranayama + meditation daily; avoid forceful breathing.</w:t>
      </w:r>
    </w:p>
    <w:p>
      <w:pPr>
        <w:pStyle w:val="ListBullet"/>
        <w:spacing w:after="40"/>
      </w:pPr>
      <w:r>
        <w:t>Follow-up within 7–10 days with updated log.</w:t>
      </w:r>
    </w:p>
    <w:p>
      <w:pPr>
        <w:pStyle w:val="ListBullet"/>
        <w:spacing w:after="40"/>
      </w:pPr>
      <w:r>
        <w:t>Red flags education.</w:t>
      </w:r>
    </w:p>
    <w:p/>
    <w:p>
      <w:pPr>
        <w:pStyle w:val="Heading2"/>
      </w:pPr>
      <w:r>
        <w:t>Gold 25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26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27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28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29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30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31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32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33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34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35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36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37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38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39 — WhatsApp/Hinglish fragmented (suspected)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Doctor, subah sar dard hota hai and mind heavy lagta hai.</w:t>
      </w:r>
    </w:p>
    <w:p>
      <w:pPr>
        <w:spacing w:after="120"/>
      </w:pPr>
      <w:r>
        <w:t>Vaidya: BP check hua hai recently?</w:t>
      </w:r>
    </w:p>
    <w:p>
      <w:pPr>
        <w:spacing w:after="120"/>
      </w:pPr>
      <w:r>
        <w:t>Patient: Nahin.</w:t>
      </w:r>
    </w:p>
    <w:p>
      <w:pPr>
        <w:spacing w:after="120"/>
      </w:pPr>
      <w:r>
        <w:t>Vaidya: Neck tightness, palpitations during stress?</w:t>
      </w:r>
    </w:p>
    <w:p>
      <w:pPr>
        <w:spacing w:after="120"/>
      </w:pPr>
      <w:r>
        <w:t>Patient: Haan, meetings ke time heart beat fast ho jati hai.</w:t>
      </w:r>
    </w:p>
    <w:p>
      <w:pPr>
        <w:spacing w:after="120"/>
      </w:pPr>
      <w:r>
        <w:t>Vaidya: Sleep kaisi hai? snoring?</w:t>
      </w:r>
    </w:p>
    <w:p>
      <w:pPr>
        <w:spacing w:after="120"/>
      </w:pPr>
      <w:r>
        <w:t>Patient: Late sleep, breaks, wife says I snore.</w:t>
      </w:r>
    </w:p>
    <w:p>
      <w:pPr>
        <w:spacing w:after="120"/>
      </w:pPr>
      <w:r>
        <w:t>Vaidya: Coffee/tea and salty snacks?</w:t>
      </w:r>
    </w:p>
    <w:p>
      <w:pPr>
        <w:spacing w:after="120"/>
      </w:pPr>
      <w:r>
        <w:t>Patient: 4 chai + 1 coffee; namkeen daily; outside food 3-4 times/week.</w:t>
      </w:r>
    </w:p>
    <w:p>
      <w:pPr>
        <w:spacing w:after="120"/>
      </w:pPr>
      <w:r>
        <w:t>Vaidya: You sit long hours?</w:t>
      </w:r>
    </w:p>
    <w:p>
      <w:pPr>
        <w:spacing w:after="120"/>
      </w:pPr>
      <w:r>
        <w:t>Patient: 10 hours sitting.</w:t>
      </w:r>
    </w:p>
    <w:p>
      <w:pPr>
        <w:spacing w:after="120"/>
      </w:pPr>
      <w:r>
        <w:t>Vaidya: This pattern suggests BP may be high. Start 7-day home BP log and share readings.</w:t>
      </w:r>
    </w:p>
    <w:p>
      <w:pPr>
        <w:pStyle w:val="Heading3"/>
      </w:pPr>
      <w:r>
        <w:t>Gold Label</w:t>
      </w:r>
    </w:p>
    <w:p>
      <w:pPr>
        <w:spacing w:after="120"/>
      </w:pPr>
      <w:r>
        <w:t>HTN_SUSPECTED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 BP numbers, but Vaidya suspects high BP and orders BP log.</w:t>
      </w:r>
    </w:p>
    <w:p>
      <w:pPr>
        <w:pStyle w:val="ListBullet"/>
        <w:spacing w:after="40"/>
      </w:pPr>
      <w:r>
        <w:t>Symptoms: morning headache/heaviness; stress palpitations; poor sleep/snoring.</w:t>
      </w:r>
    </w:p>
    <w:p>
      <w:pPr>
        <w:pStyle w:val="ListBullet"/>
        <w:spacing w:after="40"/>
      </w:pPr>
      <w:r>
        <w:t>Risk cluster: high salt/processed + caffeine + sedentary.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Share last 3 BP readings if available; otherwise start 7-day log AM/PM.</w:t>
      </w:r>
    </w:p>
    <w:p>
      <w:pPr>
        <w:pStyle w:val="ListBullet"/>
        <w:spacing w:after="40"/>
      </w:pPr>
      <w:r>
        <w:t>Any family history of BP/stroke?</w:t>
      </w:r>
    </w:p>
    <w:p>
      <w:pPr>
        <w:pStyle w:val="ListBullet"/>
        <w:spacing w:after="40"/>
      </w:pPr>
      <w:r>
        <w:t>Any chest pain, severe breathlessness, 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7-day BP log AM/PM with notes (sleep/stress/caffeine/salt).</w:t>
      </w:r>
    </w:p>
    <w:p>
      <w:pPr>
        <w:pStyle w:val="ListBullet"/>
        <w:spacing w:after="40"/>
      </w:pPr>
      <w:r>
        <w:t>Immediate lifestyle: Salt reduction (pickles/papad/namkeen/packaged foods), Caffeine taper, 30–40 min walk (5 days/week).</w:t>
      </w:r>
    </w:p>
    <w:p>
      <w:pPr>
        <w:pStyle w:val="ListBullet"/>
        <w:spacing w:after="40"/>
      </w:pPr>
      <w:r>
        <w:t>Yoga (gentle): Tadasana, Vrikshasana, gentle Trikonasana, mild Bhujangasana, Setu Bandhasana, Shavasana (mandatory).</w:t>
      </w:r>
    </w:p>
    <w:p>
      <w:pPr>
        <w:pStyle w:val="ListBullet"/>
        <w:spacing w:after="40"/>
      </w:pPr>
      <w:r>
        <w:t>Pranayama (no retention): Diaphragmatic breathing, Nadi Shodhana/Anulom Vilom (no retention), Bhramari (gentle).</w:t>
      </w:r>
    </w:p>
    <w:p>
      <w:pPr>
        <w:pStyle w:val="ListBullet"/>
        <w:spacing w:after="40"/>
      </w:pPr>
      <w:r>
        <w:t>Meditation: Breath awareness (natural), Body scan.</w:t>
      </w:r>
    </w:p>
    <w:p>
      <w:pPr>
        <w:pStyle w:val="ListBullet"/>
        <w:spacing w:after="40"/>
      </w:pPr>
      <w:r>
        <w:t>Naturopathy: Earlier dinner, Morning sunlight exposure.</w:t>
      </w:r>
    </w:p>
    <w:p>
      <w:pPr>
        <w:pStyle w:val="ListBullet"/>
        <w:spacing w:after="40"/>
      </w:pPr>
      <w:r>
        <w:t>Ayurveda framework: Nidana parivarjana, Vata–Pitta shaman routine.</w:t>
      </w:r>
    </w:p>
    <w:p>
      <w:pPr>
        <w:pStyle w:val="ListBullet"/>
        <w:spacing w:after="40"/>
      </w:pPr>
      <w:r>
        <w:t>Avoid until BP known/stable: Kapalbhati, Bhastrika, breath-holds, strain inversions.</w:t>
      </w:r>
    </w:p>
    <w:p/>
    <w:p>
      <w:pPr>
        <w:pStyle w:val="Heading2"/>
      </w:pPr>
      <w:r>
        <w:t>Gold 40 — Hard negative (sinus)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Describe headache.</w:t>
      </w:r>
    </w:p>
    <w:p>
      <w:pPr>
        <w:spacing w:after="120"/>
      </w:pPr>
      <w:r>
        <w:t>Patient: With cold, sneezing, blocked nose. Forehead pain.</w:t>
      </w:r>
    </w:p>
    <w:p>
      <w:pPr>
        <w:spacing w:after="120"/>
      </w:pPr>
      <w:r>
        <w:t>Vaidya: Morning occipital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Palpitations, stress episodes?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Recent BP?</w:t>
      </w:r>
    </w:p>
    <w:p>
      <w:pPr>
        <w:spacing w:after="120"/>
      </w:pPr>
      <w:r>
        <w:t>Patient: Normal last month.</w:t>
      </w:r>
    </w:p>
    <w:p>
      <w:pPr>
        <w:spacing w:after="120"/>
      </w:pPr>
      <w:r>
        <w:t>Vaidya: This fits sinus congestion; not a BP pattern.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Symptoms aligned with sinus/cold; BP recently normal; no HTN risk cluster elicited.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41 — Hard negative (panic)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I suddenly feel ghabrahat and heart races.</w:t>
      </w:r>
    </w:p>
    <w:p>
      <w:pPr>
        <w:spacing w:after="120"/>
      </w:pPr>
      <w:r>
        <w:t>Vaidya: Any BP readings during episode?</w:t>
      </w:r>
    </w:p>
    <w:p>
      <w:pPr>
        <w:spacing w:after="120"/>
      </w:pPr>
      <w:r>
        <w:t>Patient: I checked, it was 118/76.</w:t>
      </w:r>
    </w:p>
    <w:p>
      <w:pPr>
        <w:spacing w:after="120"/>
      </w:pPr>
      <w:r>
        <w:t>Vaidya: Any morning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This looks like panic/anxiety with normal BP; we will work on stress regulation.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Normal BP documented during symptoms; no HTN symptom cluster.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42 — Hard negative (vertigo)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Room spinning dizziness when I turn in bed.</w:t>
      </w:r>
    </w:p>
    <w:p>
      <w:pPr>
        <w:spacing w:after="120"/>
      </w:pPr>
      <w:r>
        <w:t>Vaidya: Any headache or palpitations?</w:t>
      </w:r>
    </w:p>
    <w:p>
      <w:pPr>
        <w:spacing w:after="120"/>
      </w:pPr>
      <w:r>
        <w:t>Patient: No, only spinning.</w:t>
      </w:r>
    </w:p>
    <w:p>
      <w:pPr>
        <w:spacing w:after="120"/>
      </w:pPr>
      <w:r>
        <w:t>Vaidya: BP?</w:t>
      </w:r>
    </w:p>
    <w:p>
      <w:pPr>
        <w:spacing w:after="120"/>
      </w:pPr>
      <w:r>
        <w:t>Patient: Normal.</w:t>
      </w:r>
    </w:p>
    <w:p>
      <w:pPr>
        <w:spacing w:after="120"/>
      </w:pPr>
      <w:r>
        <w:t>Vaidya: This suggests vertigo/BPPV, not hypertension.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Vertigo positional; BP normal; lacks HTN cues.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43 — Hard negative (migraine)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One-sided throbbing headache with nausea and light sensitivity.</w:t>
      </w:r>
    </w:p>
    <w:p>
      <w:pPr>
        <w:spacing w:after="120"/>
      </w:pPr>
      <w:r>
        <w:t>Vaidya: BP history?</w:t>
      </w:r>
    </w:p>
    <w:p>
      <w:pPr>
        <w:spacing w:after="120"/>
      </w:pPr>
      <w:r>
        <w:t>Patient: Usually normal.</w:t>
      </w:r>
    </w:p>
    <w:p>
      <w:pPr>
        <w:spacing w:after="120"/>
      </w:pPr>
      <w:r>
        <w:t>Vaidya: This is migraine pattern; we'll manage triggers and sleep.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Migraine features dominate; no BP concern stated.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44 — Hard negative (sinus)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Describe headache.</w:t>
      </w:r>
    </w:p>
    <w:p>
      <w:pPr>
        <w:spacing w:after="120"/>
      </w:pPr>
      <w:r>
        <w:t>Patient: With cold, sneezing, blocked nose. Forehead pain.</w:t>
      </w:r>
    </w:p>
    <w:p>
      <w:pPr>
        <w:spacing w:after="120"/>
      </w:pPr>
      <w:r>
        <w:t>Vaidya: Morning occipital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Palpitations, stress episodes?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Recent BP?</w:t>
      </w:r>
    </w:p>
    <w:p>
      <w:pPr>
        <w:spacing w:after="120"/>
      </w:pPr>
      <w:r>
        <w:t>Patient: Normal last month.</w:t>
      </w:r>
    </w:p>
    <w:p>
      <w:pPr>
        <w:spacing w:after="120"/>
      </w:pPr>
      <w:r>
        <w:t>Vaidya: This fits sinus congestion; not a BP pattern.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Symptoms aligned with sinus/cold; BP recently normal; no HTN risk cluster elicited.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45 — Hard negative (panic)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I suddenly feel ghabrahat and heart races.</w:t>
      </w:r>
    </w:p>
    <w:p>
      <w:pPr>
        <w:spacing w:after="120"/>
      </w:pPr>
      <w:r>
        <w:t>Vaidya: Any BP readings during episode?</w:t>
      </w:r>
    </w:p>
    <w:p>
      <w:pPr>
        <w:spacing w:after="120"/>
      </w:pPr>
      <w:r>
        <w:t>Patient: I checked, it was 118/76.</w:t>
      </w:r>
    </w:p>
    <w:p>
      <w:pPr>
        <w:spacing w:after="120"/>
      </w:pPr>
      <w:r>
        <w:t>Vaidya: Any morning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This looks like panic/anxiety with normal BP; we will work on stress regulation.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Normal BP documented during symptoms; no HTN symptom cluster.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46 — Hard negative (vertigo)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Room spinning dizziness when I turn in bed.</w:t>
      </w:r>
    </w:p>
    <w:p>
      <w:pPr>
        <w:spacing w:after="120"/>
      </w:pPr>
      <w:r>
        <w:t>Vaidya: Any headache or palpitations?</w:t>
      </w:r>
    </w:p>
    <w:p>
      <w:pPr>
        <w:spacing w:after="120"/>
      </w:pPr>
      <w:r>
        <w:t>Patient: No, only spinning.</w:t>
      </w:r>
    </w:p>
    <w:p>
      <w:pPr>
        <w:spacing w:after="120"/>
      </w:pPr>
      <w:r>
        <w:t>Vaidya: BP?</w:t>
      </w:r>
    </w:p>
    <w:p>
      <w:pPr>
        <w:spacing w:after="120"/>
      </w:pPr>
      <w:r>
        <w:t>Patient: Normal.</w:t>
      </w:r>
    </w:p>
    <w:p>
      <w:pPr>
        <w:spacing w:after="120"/>
      </w:pPr>
      <w:r>
        <w:t>Vaidya: This suggests vertigo/BPPV, not hypertension.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Vertigo positional; BP normal; lacks HTN cues.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47 — Hard negative (migraine)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One-sided throbbing headache with nausea and light sensitivity.</w:t>
      </w:r>
    </w:p>
    <w:p>
      <w:pPr>
        <w:spacing w:after="120"/>
      </w:pPr>
      <w:r>
        <w:t>Vaidya: BP history?</w:t>
      </w:r>
    </w:p>
    <w:p>
      <w:pPr>
        <w:spacing w:after="120"/>
      </w:pPr>
      <w:r>
        <w:t>Patient: Usually normal.</w:t>
      </w:r>
    </w:p>
    <w:p>
      <w:pPr>
        <w:spacing w:after="120"/>
      </w:pPr>
      <w:r>
        <w:t>Vaidya: This is migraine pattern; we'll manage triggers and sleep.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Migraine features dominate; no BP concern stated.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48 — Hard negative (sinus)</w:t>
      </w:r>
    </w:p>
    <w:p>
      <w:pPr>
        <w:pStyle w:val="Heading3"/>
      </w:pPr>
      <w:r>
        <w:t>Conversation</w:t>
      </w:r>
    </w:p>
    <w:p>
      <w:pPr>
        <w:spacing w:after="120"/>
      </w:pPr>
      <w:r>
        <w:t>Vaidya: Describe headache.</w:t>
      </w:r>
    </w:p>
    <w:p>
      <w:pPr>
        <w:spacing w:after="120"/>
      </w:pPr>
      <w:r>
        <w:t>Patient: With cold, sneezing, blocked nose. Forehead pain.</w:t>
      </w:r>
    </w:p>
    <w:p>
      <w:pPr>
        <w:spacing w:after="120"/>
      </w:pPr>
      <w:r>
        <w:t>Vaidya: Morning occipital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Palpitations, stress episodes?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Recent BP?</w:t>
      </w:r>
    </w:p>
    <w:p>
      <w:pPr>
        <w:spacing w:after="120"/>
      </w:pPr>
      <w:r>
        <w:t>Patient: Normal last month.</w:t>
      </w:r>
    </w:p>
    <w:p>
      <w:pPr>
        <w:spacing w:after="120"/>
      </w:pPr>
      <w:r>
        <w:t>Vaidya: This fits sinus congestion; not a BP pattern.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Symptoms aligned with sinus/cold; BP recently normal; no HTN risk cluster elicited.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49 — Hard negative (panic)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I suddenly feel ghabrahat and heart races.</w:t>
      </w:r>
    </w:p>
    <w:p>
      <w:pPr>
        <w:spacing w:after="120"/>
      </w:pPr>
      <w:r>
        <w:t>Vaidya: Any BP readings during episode?</w:t>
      </w:r>
    </w:p>
    <w:p>
      <w:pPr>
        <w:spacing w:after="120"/>
      </w:pPr>
      <w:r>
        <w:t>Patient: I checked, it was 118/76.</w:t>
      </w:r>
    </w:p>
    <w:p>
      <w:pPr>
        <w:spacing w:after="120"/>
      </w:pPr>
      <w:r>
        <w:t>Vaidya: Any morning headache or neck tightness?</w:t>
      </w:r>
    </w:p>
    <w:p>
      <w:pPr>
        <w:spacing w:after="120"/>
      </w:pPr>
      <w:r>
        <w:t>Patient: No.</w:t>
      </w:r>
    </w:p>
    <w:p>
      <w:pPr>
        <w:spacing w:after="120"/>
      </w:pPr>
      <w:r>
        <w:t>Vaidya: This looks like panic/anxiety with normal BP; we will work on stress regulation.</w:t>
      </w:r>
    </w:p>
    <w:p>
      <w:pPr>
        <w:pStyle w:val="Heading3"/>
      </w:pPr>
      <w:r>
        <w:t>Gold Label</w:t>
      </w:r>
    </w:p>
    <w:p>
      <w:pPr>
        <w:spacing w:after="120"/>
      </w:pPr>
      <w:r>
        <w:t>HTN_UNLIKELY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Normal BP documented during symptoms; no HTN symptom cluster.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None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Do not output hypertension plan; extract only relevant non-HTN advice mentioned.</w:t>
      </w:r>
    </w:p>
    <w:p/>
    <w:p>
      <w:pPr>
        <w:pStyle w:val="Heading2"/>
      </w:pPr>
      <w:r>
        <w:t>Gold 50 — Insufficient info (needs completion)</w:t>
      </w:r>
    </w:p>
    <w:p>
      <w:pPr>
        <w:pStyle w:val="Heading3"/>
      </w:pPr>
      <w:r>
        <w:t>Conversation</w:t>
      </w:r>
    </w:p>
    <w:p>
      <w:pPr>
        <w:spacing w:after="120"/>
      </w:pPr>
      <w:r>
        <w:t>Patient: Feeling tired and stressed.</w:t>
      </w:r>
    </w:p>
    <w:p>
      <w:pPr>
        <w:spacing w:after="120"/>
      </w:pPr>
      <w:r>
        <w:t>Vaidya: Since when?</w:t>
      </w:r>
    </w:p>
    <w:p>
      <w:pPr>
        <w:spacing w:after="120"/>
      </w:pPr>
      <w:r>
        <w:t>Patient: Few days.</w:t>
      </w:r>
    </w:p>
    <w:p>
      <w:pPr>
        <w:spacing w:after="120"/>
      </w:pPr>
      <w:r>
        <w:t>Vaidya: Any other symptoms or BP readings?</w:t>
      </w:r>
    </w:p>
    <w:p>
      <w:pPr>
        <w:spacing w:after="120"/>
      </w:pPr>
      <w:r>
        <w:t>Patient: Not sure.</w:t>
      </w:r>
    </w:p>
    <w:p>
      <w:pPr>
        <w:pStyle w:val="Heading3"/>
      </w:pPr>
      <w:r>
        <w:t>Gold Label</w:t>
      </w:r>
    </w:p>
    <w:p>
      <w:pPr>
        <w:spacing w:after="120"/>
      </w:pPr>
      <w:r>
        <w:t>INSUFFICIENT_INFO</w:t>
      </w:r>
    </w:p>
    <w:p>
      <w:pPr>
        <w:pStyle w:val="Heading3"/>
      </w:pPr>
      <w:r>
        <w:t>Evidence (highlights)</w:t>
      </w:r>
    </w:p>
    <w:p>
      <w:pPr>
        <w:pStyle w:val="ListBullet"/>
        <w:spacing w:after="40"/>
      </w:pPr>
      <w:r>
        <w:t>Too few details; no BP readings; no clear HTN symptom/risk cluster.</w:t>
      </w:r>
    </w:p>
    <w:p>
      <w:pPr>
        <w:pStyle w:val="Heading3"/>
      </w:pPr>
      <w:r>
        <w:t>Expected missing_fields</w:t>
      </w:r>
    </w:p>
    <w:p>
      <w:pPr>
        <w:pStyle w:val="ListBullet"/>
        <w:spacing w:after="40"/>
      </w:pPr>
      <w:r>
        <w:t>bp_readings</w:t>
      </w:r>
    </w:p>
    <w:p>
      <w:pPr>
        <w:pStyle w:val="ListBullet"/>
        <w:spacing w:after="40"/>
      </w:pPr>
      <w:r>
        <w:t>sleep_pattern</w:t>
      </w:r>
    </w:p>
    <w:p>
      <w:pPr>
        <w:pStyle w:val="ListBullet"/>
        <w:spacing w:after="40"/>
      </w:pPr>
      <w:r>
        <w:t>diet_triggers</w:t>
      </w:r>
    </w:p>
    <w:p>
      <w:pPr>
        <w:pStyle w:val="ListBullet"/>
        <w:spacing w:after="40"/>
      </w:pPr>
      <w:r>
        <w:t>activity_level</w:t>
      </w:r>
    </w:p>
    <w:p>
      <w:pPr>
        <w:pStyle w:val="ListBullet"/>
        <w:spacing w:after="40"/>
      </w:pPr>
      <w:r>
        <w:t>family_history</w:t>
      </w:r>
    </w:p>
    <w:p>
      <w:pPr>
        <w:pStyle w:val="ListBullet"/>
        <w:spacing w:after="40"/>
      </w:pPr>
      <w:r>
        <w:t>red_flags</w:t>
      </w:r>
    </w:p>
    <w:p>
      <w:pPr>
        <w:pStyle w:val="Heading3"/>
      </w:pPr>
      <w:r>
        <w:t>Expected next_questions</w:t>
      </w:r>
    </w:p>
    <w:p>
      <w:pPr>
        <w:pStyle w:val="ListBullet"/>
        <w:spacing w:after="40"/>
      </w:pPr>
      <w:r>
        <w:t>Check BP and share last 3 readings or start 7-day log.</w:t>
      </w:r>
    </w:p>
    <w:p>
      <w:pPr>
        <w:pStyle w:val="ListBullet"/>
        <w:spacing w:after="40"/>
      </w:pPr>
      <w:r>
        <w:t>Any morning headache (occipital) or neck tightness?</w:t>
      </w:r>
    </w:p>
    <w:p>
      <w:pPr>
        <w:pStyle w:val="ListBullet"/>
        <w:spacing w:after="40"/>
      </w:pPr>
      <w:r>
        <w:t>Sleep duration, snoring, awakenings?</w:t>
      </w:r>
    </w:p>
    <w:p>
      <w:pPr>
        <w:pStyle w:val="ListBullet"/>
        <w:spacing w:after="40"/>
      </w:pPr>
      <w:r>
        <w:t>Caffeine and salty/processed foods frequency?</w:t>
      </w:r>
    </w:p>
    <w:p>
      <w:pPr>
        <w:pStyle w:val="ListBullet"/>
        <w:spacing w:after="40"/>
      </w:pPr>
      <w:r>
        <w:t>Any chest pain/neuro symptoms?</w:t>
      </w:r>
    </w:p>
    <w:p>
      <w:pPr>
        <w:pStyle w:val="Heading3"/>
      </w:pPr>
      <w:r>
        <w:t>Recommendations to Extract</w:t>
      </w:r>
    </w:p>
    <w:p>
      <w:pPr>
        <w:pStyle w:val="ListBullet"/>
        <w:spacing w:after="40"/>
      </w:pPr>
      <w:r>
        <w:t>Collect complete history and BP evidence before concluding HTN.</w:t>
      </w:r>
    </w:p>
    <w:p>
      <w:pPr>
        <w:pStyle w:val="ListBullet"/>
        <w:spacing w:after="40"/>
      </w:pPr>
      <w:r>
        <w:t>Basic safe advice: sleep hygiene + reduce salt/caffeine until assessment complete.</w:t>
      </w:r>
    </w:p>
    <w:p/>
    <w:p>
      <w:r>
        <w:br w:type="page"/>
      </w:r>
    </w:p>
    <w:p>
      <w:pPr>
        <w:pStyle w:val="Heading1"/>
      </w:pPr>
      <w:r>
        <w:t>6. Evaluation Checklist + Benchmark Rubric</w:t>
      </w:r>
    </w:p>
    <w:p>
      <w:pPr>
        <w:pStyle w:val="Heading2"/>
      </w:pPr>
      <w:r>
        <w:t>6.1 Evaluation checklist (per conversation)</w:t>
      </w:r>
    </w:p>
    <w:p>
      <w:pPr>
        <w:pStyle w:val="ListBullet"/>
        <w:spacing w:after="40"/>
      </w:pPr>
      <w:r>
        <w:t>Classification correctness: confirmed vs suspected vs unlikely vs insufficient.</w:t>
      </w:r>
    </w:p>
    <w:p>
      <w:pPr>
        <w:pStyle w:val="ListBullet"/>
        <w:spacing w:after="40"/>
      </w:pPr>
      <w:r>
        <w:t>Completeness: did the model extract all present BP readings, symptoms, risks, meds, red flags?</w:t>
      </w:r>
    </w:p>
    <w:p>
      <w:pPr>
        <w:pStyle w:val="ListBullet"/>
        <w:spacing w:after="40"/>
      </w:pPr>
      <w:r>
        <w:t>Missing-fields behavior: did it list what is missing and ask the right next questions?</w:t>
      </w:r>
    </w:p>
    <w:p>
      <w:pPr>
        <w:pStyle w:val="ListBullet"/>
        <w:spacing w:after="40"/>
      </w:pPr>
      <w:r>
        <w:t>AYUSH mapping: is it conservative, consistent, and grounded in evidence?</w:t>
      </w:r>
    </w:p>
    <w:p>
      <w:pPr>
        <w:pStyle w:val="ListBullet"/>
        <w:spacing w:after="40"/>
      </w:pPr>
      <w:r>
        <w:t>Recommendation safety: avoids contraindicated pranayama/asanas when BP uncontrolled; includes red-flag escalation.</w:t>
      </w:r>
    </w:p>
    <w:p>
      <w:pPr>
        <w:pStyle w:val="ListBullet"/>
        <w:spacing w:after="40"/>
      </w:pPr>
      <w:r>
        <w:t>Recommendation relevance: aligns with the conversation; no hallucinated medicines.</w:t>
      </w:r>
    </w:p>
    <w:p>
      <w:pPr>
        <w:pStyle w:val="ListBullet"/>
        <w:spacing w:after="40"/>
      </w:pPr>
      <w:r>
        <w:t>Output validity: schema correct; confidence calibrated.</w:t>
      </w:r>
    </w:p>
    <w:p>
      <w:pPr>
        <w:pStyle w:val="Heading2"/>
      </w:pPr>
      <w:r>
        <w:t>6.2 Benchmark rubric (scoring)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Dimension</w:t>
            </w:r>
          </w:p>
        </w:tc>
        <w:tc>
          <w:tcPr>
            <w:tcW w:type="dxa" w:w="1872"/>
          </w:tcPr>
          <w:p>
            <w:r>
              <w:t>0 (Fail)</w:t>
            </w:r>
          </w:p>
        </w:tc>
        <w:tc>
          <w:tcPr>
            <w:tcW w:type="dxa" w:w="1872"/>
          </w:tcPr>
          <w:p>
            <w:r>
              <w:t>1 (Partial)</w:t>
            </w:r>
          </w:p>
        </w:tc>
        <w:tc>
          <w:tcPr>
            <w:tcW w:type="dxa" w:w="1872"/>
          </w:tcPr>
          <w:p>
            <w:r>
              <w:t>2 (Good)</w:t>
            </w:r>
          </w:p>
        </w:tc>
        <w:tc>
          <w:tcPr>
            <w:tcW w:type="dxa" w:w="1872"/>
          </w:tcPr>
          <w:p>
            <w:r>
              <w:t>3 (Excellent)</w:t>
            </w:r>
          </w:p>
        </w:tc>
      </w:tr>
      <w:tr>
        <w:tc>
          <w:tcPr>
            <w:tcW w:type="dxa" w:w="1872"/>
          </w:tcPr>
          <w:p>
            <w:r>
              <w:t>Label accuracy</w:t>
            </w:r>
          </w:p>
        </w:tc>
        <w:tc>
          <w:tcPr>
            <w:tcW w:type="dxa" w:w="1872"/>
          </w:tcPr>
          <w:p>
            <w:r>
              <w:t>Wrong label</w:t>
            </w:r>
          </w:p>
        </w:tc>
        <w:tc>
          <w:tcPr>
            <w:tcW w:type="dxa" w:w="1872"/>
          </w:tcPr>
          <w:p>
            <w:r>
              <w:t>Right bucket but wrong severity</w:t>
            </w:r>
          </w:p>
        </w:tc>
        <w:tc>
          <w:tcPr>
            <w:tcW w:type="dxa" w:w="1872"/>
          </w:tcPr>
          <w:p>
            <w:r>
              <w:t>Correct label</w:t>
            </w:r>
          </w:p>
        </w:tc>
        <w:tc>
          <w:tcPr>
            <w:tcW w:type="dxa" w:w="1872"/>
          </w:tcPr>
          <w:p>
            <w:r>
              <w:t>Correct + justified with quotes</w:t>
            </w:r>
          </w:p>
        </w:tc>
      </w:tr>
      <w:tr>
        <w:tc>
          <w:tcPr>
            <w:tcW w:type="dxa" w:w="1872"/>
          </w:tcPr>
          <w:p>
            <w:r>
              <w:t>BP extraction</w:t>
            </w:r>
          </w:p>
        </w:tc>
        <w:tc>
          <w:tcPr>
            <w:tcW w:type="dxa" w:w="1872"/>
          </w:tcPr>
          <w:p>
            <w:r>
              <w:t>Misses BP values</w:t>
            </w:r>
          </w:p>
        </w:tc>
        <w:tc>
          <w:tcPr>
            <w:tcW w:type="dxa" w:w="1872"/>
          </w:tcPr>
          <w:p>
            <w:r>
              <w:t>Captures some values</w:t>
            </w:r>
          </w:p>
        </w:tc>
        <w:tc>
          <w:tcPr>
            <w:tcW w:type="dxa" w:w="1872"/>
          </w:tcPr>
          <w:p>
            <w:r>
              <w:t>Captures all values</w:t>
            </w:r>
          </w:p>
        </w:tc>
        <w:tc>
          <w:tcPr>
            <w:tcW w:type="dxa" w:w="1872"/>
          </w:tcPr>
          <w:p>
            <w:r>
              <w:t>All values + context + trend summary</w:t>
            </w:r>
          </w:p>
        </w:tc>
      </w:tr>
      <w:tr>
        <w:tc>
          <w:tcPr>
            <w:tcW w:type="dxa" w:w="1872"/>
          </w:tcPr>
          <w:p>
            <w:r>
              <w:t>Risk extraction</w:t>
            </w:r>
          </w:p>
        </w:tc>
        <w:tc>
          <w:tcPr>
            <w:tcW w:type="dxa" w:w="1872"/>
          </w:tcPr>
          <w:p>
            <w:r>
              <w:t>Misses key risks</w:t>
            </w:r>
          </w:p>
        </w:tc>
        <w:tc>
          <w:tcPr>
            <w:tcW w:type="dxa" w:w="1872"/>
          </w:tcPr>
          <w:p>
            <w:r>
              <w:t>Extracts 1–2</w:t>
            </w:r>
          </w:p>
        </w:tc>
        <w:tc>
          <w:tcPr>
            <w:tcW w:type="dxa" w:w="1872"/>
          </w:tcPr>
          <w:p>
            <w:r>
              <w:t>Extracts most</w:t>
            </w:r>
          </w:p>
        </w:tc>
        <w:tc>
          <w:tcPr>
            <w:tcW w:type="dxa" w:w="1872"/>
          </w:tcPr>
          <w:p>
            <w:r>
              <w:t>Extracts all + ties to decision</w:t>
            </w:r>
          </w:p>
        </w:tc>
      </w:tr>
      <w:tr>
        <w:tc>
          <w:tcPr>
            <w:tcW w:type="dxa" w:w="1872"/>
          </w:tcPr>
          <w:p>
            <w:r>
              <w:t>Missing-fields</w:t>
            </w:r>
          </w:p>
        </w:tc>
        <w:tc>
          <w:tcPr>
            <w:tcW w:type="dxa" w:w="1872"/>
          </w:tcPr>
          <w:p>
            <w:r>
              <w:t>None provided when needed</w:t>
            </w:r>
          </w:p>
        </w:tc>
        <w:tc>
          <w:tcPr>
            <w:tcW w:type="dxa" w:w="1872"/>
          </w:tcPr>
          <w:p>
            <w:r>
              <w:t>Too generic</w:t>
            </w:r>
          </w:p>
        </w:tc>
        <w:tc>
          <w:tcPr>
            <w:tcW w:type="dxa" w:w="1872"/>
          </w:tcPr>
          <w:p>
            <w:r>
              <w:t>Relevant missing fields</w:t>
            </w:r>
          </w:p>
        </w:tc>
        <w:tc>
          <w:tcPr>
            <w:tcW w:type="dxa" w:w="1872"/>
          </w:tcPr>
          <w:p>
            <w:r>
              <w:t>Relevant + prioritized next questions</w:t>
            </w:r>
          </w:p>
        </w:tc>
      </w:tr>
      <w:tr>
        <w:tc>
          <w:tcPr>
            <w:tcW w:type="dxa" w:w="1872"/>
          </w:tcPr>
          <w:p>
            <w:r>
              <w:t>Safety</w:t>
            </w:r>
          </w:p>
        </w:tc>
        <w:tc>
          <w:tcPr>
            <w:tcW w:type="dxa" w:w="1872"/>
          </w:tcPr>
          <w:p>
            <w:r>
              <w:t>Unsafe advice or misses red flags</w:t>
            </w:r>
          </w:p>
        </w:tc>
        <w:tc>
          <w:tcPr>
            <w:tcW w:type="dxa" w:w="1872"/>
          </w:tcPr>
          <w:p>
            <w:r>
              <w:t>Some caution</w:t>
            </w:r>
          </w:p>
        </w:tc>
        <w:tc>
          <w:tcPr>
            <w:tcW w:type="dxa" w:w="1872"/>
          </w:tcPr>
          <w:p>
            <w:r>
              <w:t>Safe plan</w:t>
            </w:r>
          </w:p>
        </w:tc>
        <w:tc>
          <w:tcPr>
            <w:tcW w:type="dxa" w:w="1872"/>
          </w:tcPr>
          <w:p>
            <w:r>
              <w:t>Safe plan + explicit avoid-list + escalation</w:t>
            </w:r>
          </w:p>
        </w:tc>
      </w:tr>
      <w:tr>
        <w:tc>
          <w:tcPr>
            <w:tcW w:type="dxa" w:w="1872"/>
          </w:tcPr>
          <w:p>
            <w:r>
              <w:t>AYUSH mapping</w:t>
            </w:r>
          </w:p>
        </w:tc>
        <w:tc>
          <w:tcPr>
            <w:tcW w:type="dxa" w:w="1872"/>
          </w:tcPr>
          <w:p>
            <w:r>
              <w:t>Hallucinates / over-claims</w:t>
            </w:r>
          </w:p>
        </w:tc>
        <w:tc>
          <w:tcPr>
            <w:tcW w:type="dxa" w:w="1872"/>
          </w:tcPr>
          <w:p>
            <w:r>
              <w:t>Inconsistent</w:t>
            </w:r>
          </w:p>
        </w:tc>
        <w:tc>
          <w:tcPr>
            <w:tcW w:type="dxa" w:w="1872"/>
          </w:tcPr>
          <w:p>
            <w:r>
              <w:t>Consistent</w:t>
            </w:r>
          </w:p>
        </w:tc>
        <w:tc>
          <w:tcPr>
            <w:tcW w:type="dxa" w:w="1872"/>
          </w:tcPr>
          <w:p>
            <w:r>
              <w:t>Consistent + properly scoped language</w:t>
            </w:r>
          </w:p>
        </w:tc>
      </w:tr>
      <w:tr>
        <w:tc>
          <w:tcPr>
            <w:tcW w:type="dxa" w:w="1872"/>
          </w:tcPr>
          <w:p>
            <w:r>
              <w:t>Recommendation relevance</w:t>
            </w:r>
          </w:p>
        </w:tc>
        <w:tc>
          <w:tcPr>
            <w:tcW w:type="dxa" w:w="1872"/>
          </w:tcPr>
          <w:p>
            <w:r>
              <w:t>Hallucinates</w:t>
            </w:r>
          </w:p>
        </w:tc>
        <w:tc>
          <w:tcPr>
            <w:tcW w:type="dxa" w:w="1872"/>
          </w:tcPr>
          <w:p>
            <w:r>
              <w:t>Partly grounded</w:t>
            </w:r>
          </w:p>
        </w:tc>
        <w:tc>
          <w:tcPr>
            <w:tcW w:type="dxa" w:w="1872"/>
          </w:tcPr>
          <w:p>
            <w:r>
              <w:t>Grounded</w:t>
            </w:r>
          </w:p>
        </w:tc>
        <w:tc>
          <w:tcPr>
            <w:tcW w:type="dxa" w:w="1872"/>
          </w:tcPr>
          <w:p>
            <w:r>
              <w:t>Grounded + structured + actionable</w:t>
            </w:r>
          </w:p>
        </w:tc>
      </w:tr>
    </w:tbl>
    <w:p/>
    <w:p>
      <w:pPr>
        <w:pStyle w:val="Heading2"/>
      </w:pPr>
      <w:r>
        <w:t>6.3 Acceptance criteria (suggested)</w:t>
      </w:r>
    </w:p>
    <w:p>
      <w:pPr>
        <w:pStyle w:val="ListBullet"/>
        <w:spacing w:after="40"/>
      </w:pPr>
      <w:r>
        <w:t>Label accuracy ≥ 92% on benchmark set (balanced across labels).</w:t>
      </w:r>
    </w:p>
    <w:p>
      <w:pPr>
        <w:pStyle w:val="ListBullet"/>
        <w:spacing w:after="40"/>
      </w:pPr>
      <w:r>
        <w:t>BP extraction F1 ≥ 0.95 on confirmed set (values + context).</w:t>
      </w:r>
    </w:p>
    <w:p>
      <w:pPr>
        <w:pStyle w:val="ListBullet"/>
        <w:spacing w:after="40"/>
      </w:pPr>
      <w:r>
        <w:t>Missing-fields usefulness: ≥ 85% of cases should propose the top-5 correct next questions.</w:t>
      </w:r>
    </w:p>
    <w:p>
      <w:pPr>
        <w:pStyle w:val="ListBullet"/>
        <w:spacing w:after="40"/>
      </w:pPr>
      <w:r>
        <w:t>Safety: 0 instances of recommending breath retention/forceful pranayama when BP is uncontrolled or unknown.</w:t>
      </w:r>
    </w:p>
    <w:p>
      <w:pPr>
        <w:pStyle w:val="ListBullet"/>
        <w:spacing w:after="40"/>
      </w:pPr>
      <w:r>
        <w:t>No hallucinated medicines: 0 instances in benchmark.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