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77022" w14:textId="79C3E773" w:rsidR="00183480" w:rsidRPr="00183480" w:rsidRDefault="00183480">
      <w:pPr>
        <w:rPr>
          <w:b/>
          <w:bCs/>
          <w:sz w:val="24"/>
          <w:szCs w:val="24"/>
          <w:lang w:val="en-GB"/>
        </w:rPr>
      </w:pPr>
      <w:r w:rsidRPr="00183480">
        <w:rPr>
          <w:b/>
          <w:bCs/>
          <w:sz w:val="24"/>
          <w:szCs w:val="24"/>
          <w:lang w:val="en-GB"/>
        </w:rPr>
        <w:t>Introduction</w:t>
      </w:r>
    </w:p>
    <w:p w14:paraId="260668DF" w14:textId="08F573C8" w:rsidR="00616F56" w:rsidRDefault="007D330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</w:t>
      </w:r>
      <w:r w:rsidR="00420934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 xml:space="preserve"> literature review </w:t>
      </w:r>
      <w:r w:rsidR="00A75121">
        <w:rPr>
          <w:sz w:val="24"/>
          <w:szCs w:val="24"/>
          <w:lang w:val="en-GB"/>
        </w:rPr>
        <w:t xml:space="preserve">serves </w:t>
      </w:r>
      <w:r w:rsidR="000041A3">
        <w:rPr>
          <w:sz w:val="24"/>
          <w:szCs w:val="24"/>
          <w:lang w:val="en-GB"/>
        </w:rPr>
        <w:t xml:space="preserve">to </w:t>
      </w:r>
      <w:r w:rsidR="008671A7">
        <w:rPr>
          <w:sz w:val="24"/>
          <w:szCs w:val="24"/>
          <w:lang w:val="en-GB"/>
        </w:rPr>
        <w:t>situat</w:t>
      </w:r>
      <w:r w:rsidR="000041A3">
        <w:rPr>
          <w:sz w:val="24"/>
          <w:szCs w:val="24"/>
          <w:lang w:val="en-GB"/>
        </w:rPr>
        <w:t>e</w:t>
      </w:r>
      <w:r w:rsidR="008671A7">
        <w:rPr>
          <w:sz w:val="24"/>
          <w:szCs w:val="24"/>
          <w:lang w:val="en-GB"/>
        </w:rPr>
        <w:t xml:space="preserve"> </w:t>
      </w:r>
      <w:r w:rsidR="00832A51">
        <w:rPr>
          <w:sz w:val="24"/>
          <w:szCs w:val="24"/>
          <w:lang w:val="en-GB"/>
        </w:rPr>
        <w:t>this research paper</w:t>
      </w:r>
      <w:r w:rsidR="002E182D">
        <w:rPr>
          <w:sz w:val="24"/>
          <w:szCs w:val="24"/>
          <w:lang w:val="en-GB"/>
        </w:rPr>
        <w:t xml:space="preserve"> within the broader field of magnetic particle accelerators.</w:t>
      </w:r>
      <w:r w:rsidR="00BE1B01">
        <w:rPr>
          <w:sz w:val="24"/>
          <w:szCs w:val="24"/>
          <w:lang w:val="en-GB"/>
        </w:rPr>
        <w:t xml:space="preserve"> It i</w:t>
      </w:r>
      <w:r w:rsidR="006E0680">
        <w:rPr>
          <w:sz w:val="24"/>
          <w:szCs w:val="24"/>
          <w:lang w:val="en-GB"/>
        </w:rPr>
        <w:t>ntroduc</w:t>
      </w:r>
      <w:r w:rsidR="00BE1B01">
        <w:rPr>
          <w:sz w:val="24"/>
          <w:szCs w:val="24"/>
          <w:lang w:val="en-GB"/>
        </w:rPr>
        <w:t xml:space="preserve">es </w:t>
      </w:r>
      <w:r w:rsidR="006E0680">
        <w:rPr>
          <w:sz w:val="24"/>
          <w:szCs w:val="24"/>
          <w:lang w:val="en-GB"/>
        </w:rPr>
        <w:t xml:space="preserve">relevant theories, </w:t>
      </w:r>
      <w:r w:rsidR="003734FD">
        <w:rPr>
          <w:sz w:val="24"/>
          <w:szCs w:val="24"/>
          <w:lang w:val="en-GB"/>
        </w:rPr>
        <w:t>concepts, and methodologies</w:t>
      </w:r>
      <w:r w:rsidR="00BE1B01">
        <w:rPr>
          <w:sz w:val="24"/>
          <w:szCs w:val="24"/>
          <w:lang w:val="en-GB"/>
        </w:rPr>
        <w:t xml:space="preserve"> in order to </w:t>
      </w:r>
      <w:r w:rsidR="00832A51">
        <w:rPr>
          <w:sz w:val="24"/>
          <w:szCs w:val="24"/>
          <w:lang w:val="en-GB"/>
        </w:rPr>
        <w:t xml:space="preserve">form a foundation on which this research paper can be formulated. </w:t>
      </w:r>
    </w:p>
    <w:p w14:paraId="4D6B9E3F" w14:textId="174B0592" w:rsidR="00EE23C9" w:rsidRDefault="00DF2EE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literature review </w:t>
      </w:r>
      <w:r w:rsidR="00C06302">
        <w:rPr>
          <w:sz w:val="24"/>
          <w:szCs w:val="24"/>
          <w:lang w:val="en-GB"/>
        </w:rPr>
        <w:t>begins with a brief overview of</w:t>
      </w:r>
      <w:r w:rsidR="00494B54">
        <w:rPr>
          <w:sz w:val="24"/>
          <w:szCs w:val="24"/>
          <w:lang w:val="en-GB"/>
        </w:rPr>
        <w:t xml:space="preserve"> </w:t>
      </w:r>
      <w:r w:rsidR="00C06302">
        <w:rPr>
          <w:sz w:val="24"/>
          <w:szCs w:val="24"/>
          <w:lang w:val="en-GB"/>
        </w:rPr>
        <w:t>particle accelerators</w:t>
      </w:r>
      <w:r w:rsidR="00543542">
        <w:rPr>
          <w:sz w:val="24"/>
          <w:szCs w:val="24"/>
          <w:lang w:val="en-GB"/>
        </w:rPr>
        <w:t xml:space="preserve">, highlighting their broad purpose and significance and detailing </w:t>
      </w:r>
      <w:r w:rsidR="00EE2675">
        <w:rPr>
          <w:sz w:val="24"/>
          <w:szCs w:val="24"/>
          <w:lang w:val="en-GB"/>
        </w:rPr>
        <w:t xml:space="preserve">their applications </w:t>
      </w:r>
      <w:r w:rsidR="0008550A">
        <w:rPr>
          <w:sz w:val="24"/>
          <w:szCs w:val="24"/>
          <w:lang w:val="en-GB"/>
        </w:rPr>
        <w:t xml:space="preserve">in various fields of research. </w:t>
      </w:r>
      <w:r w:rsidR="00615CB0">
        <w:rPr>
          <w:sz w:val="24"/>
          <w:szCs w:val="24"/>
          <w:lang w:val="en-GB"/>
        </w:rPr>
        <w:t xml:space="preserve">The basic principles of electromagnetic propulsion and </w:t>
      </w:r>
      <w:r w:rsidR="00A84218">
        <w:rPr>
          <w:sz w:val="24"/>
          <w:szCs w:val="24"/>
          <w:lang w:val="en-GB"/>
        </w:rPr>
        <w:t xml:space="preserve">control and detection systems are then </w:t>
      </w:r>
      <w:r w:rsidR="003E0A4B">
        <w:rPr>
          <w:sz w:val="24"/>
          <w:szCs w:val="24"/>
          <w:lang w:val="en-GB"/>
        </w:rPr>
        <w:t>outlined, followed by a brief explo</w:t>
      </w:r>
      <w:r w:rsidR="00F25A88">
        <w:rPr>
          <w:sz w:val="24"/>
          <w:szCs w:val="24"/>
          <w:lang w:val="en-GB"/>
        </w:rPr>
        <w:t xml:space="preserve">ration </w:t>
      </w:r>
      <w:r w:rsidR="00543626">
        <w:rPr>
          <w:sz w:val="24"/>
          <w:szCs w:val="24"/>
          <w:lang w:val="en-GB"/>
        </w:rPr>
        <w:t>into the various types of particle accelerators</w:t>
      </w:r>
      <w:r w:rsidR="00C87687">
        <w:rPr>
          <w:sz w:val="24"/>
          <w:szCs w:val="24"/>
          <w:lang w:val="en-GB"/>
        </w:rPr>
        <w:t xml:space="preserve">. Lastly, </w:t>
      </w:r>
      <w:r w:rsidR="003A3871">
        <w:rPr>
          <w:sz w:val="24"/>
          <w:szCs w:val="24"/>
          <w:lang w:val="en-GB"/>
        </w:rPr>
        <w:t>material interaction and dynamics are reviewed, with attention given to the impact of friction and material selection on particle motion.</w:t>
      </w:r>
    </w:p>
    <w:p w14:paraId="7583199C" w14:textId="17736692" w:rsidR="003A3871" w:rsidRPr="007D330F" w:rsidRDefault="003A387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review positions the TBMPA within the broader field of particle acceleration, highlighting its significance in educational and small-scale research contexts.</w:t>
      </w:r>
      <w:r w:rsidR="00737275">
        <w:rPr>
          <w:sz w:val="24"/>
          <w:szCs w:val="24"/>
          <w:lang w:val="en-GB"/>
        </w:rPr>
        <w:t xml:space="preserve"> The structure of this literature review can be seen in the figure below.</w:t>
      </w:r>
    </w:p>
    <w:sectPr w:rsidR="003A3871" w:rsidRPr="007D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73"/>
    <w:rsid w:val="000041A3"/>
    <w:rsid w:val="0008550A"/>
    <w:rsid w:val="001736D5"/>
    <w:rsid w:val="00183480"/>
    <w:rsid w:val="002371AB"/>
    <w:rsid w:val="00270158"/>
    <w:rsid w:val="002B1F9A"/>
    <w:rsid w:val="002E182D"/>
    <w:rsid w:val="003734FD"/>
    <w:rsid w:val="003A3871"/>
    <w:rsid w:val="003E0A4B"/>
    <w:rsid w:val="00420934"/>
    <w:rsid w:val="00461CFE"/>
    <w:rsid w:val="00494B54"/>
    <w:rsid w:val="004B2D62"/>
    <w:rsid w:val="0051270B"/>
    <w:rsid w:val="00516F72"/>
    <w:rsid w:val="00543542"/>
    <w:rsid w:val="00543626"/>
    <w:rsid w:val="00615CB0"/>
    <w:rsid w:val="00616F56"/>
    <w:rsid w:val="00632A9A"/>
    <w:rsid w:val="006715A8"/>
    <w:rsid w:val="006E0680"/>
    <w:rsid w:val="00737275"/>
    <w:rsid w:val="007D330F"/>
    <w:rsid w:val="00832A51"/>
    <w:rsid w:val="008671A7"/>
    <w:rsid w:val="008D40CE"/>
    <w:rsid w:val="00921CC0"/>
    <w:rsid w:val="00961604"/>
    <w:rsid w:val="009968B5"/>
    <w:rsid w:val="00A75121"/>
    <w:rsid w:val="00A84218"/>
    <w:rsid w:val="00AC4EF9"/>
    <w:rsid w:val="00AF64E8"/>
    <w:rsid w:val="00B026D3"/>
    <w:rsid w:val="00BE1B01"/>
    <w:rsid w:val="00C06302"/>
    <w:rsid w:val="00C61EB7"/>
    <w:rsid w:val="00C87687"/>
    <w:rsid w:val="00D64FFF"/>
    <w:rsid w:val="00DF2EE6"/>
    <w:rsid w:val="00E57A5A"/>
    <w:rsid w:val="00E725E4"/>
    <w:rsid w:val="00E92FDF"/>
    <w:rsid w:val="00EE23C9"/>
    <w:rsid w:val="00EE2675"/>
    <w:rsid w:val="00F25A88"/>
    <w:rsid w:val="00F54F70"/>
    <w:rsid w:val="00F92873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F4E6"/>
  <w15:chartTrackingRefBased/>
  <w15:docId w15:val="{98C635DC-6E27-4B41-AD99-F97D479F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Qailah Bhamjee</dc:creator>
  <cp:keywords/>
  <dc:description/>
  <cp:lastModifiedBy>Qailah Bhamjee</cp:lastModifiedBy>
  <cp:revision>47</cp:revision>
  <dcterms:created xsi:type="dcterms:W3CDTF">2024-09-18T14:15:00Z</dcterms:created>
  <dcterms:modified xsi:type="dcterms:W3CDTF">2024-09-19T18:34:00Z</dcterms:modified>
</cp:coreProperties>
</file>