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2C180" w14:textId="77777777" w:rsidR="00617CA6" w:rsidRPr="003E030C" w:rsidRDefault="00617CA6" w:rsidP="00617CA6">
      <w:pPr>
        <w:tabs>
          <w:tab w:val="left" w:pos="-360"/>
        </w:tabs>
        <w:ind w:left="-360"/>
        <w:jc w:val="right"/>
        <w:rPr>
          <w:rFonts w:ascii="Times New Roman" w:hAnsi="Times New Roman"/>
          <w:b/>
          <w:sz w:val="24"/>
          <w:lang w:val="en-GB"/>
        </w:rPr>
      </w:pPr>
      <w:r w:rsidRPr="00AB4B2E">
        <w:rPr>
          <w:rFonts w:ascii="Times New Roman" w:hAnsi="Times New Roman"/>
          <w:b/>
          <w:sz w:val="24"/>
          <w:lang w:val="en-GB"/>
        </w:rPr>
        <w:softHyphen/>
      </w:r>
      <w:r w:rsidRPr="003E030C">
        <w:rPr>
          <w:rFonts w:ascii="Times New Roman" w:hAnsi="Times New Roman"/>
          <w:b/>
          <w:sz w:val="24"/>
          <w:u w:val="single"/>
          <w:lang w:val="en-GB"/>
        </w:rPr>
        <w:t xml:space="preserve"> </w:t>
      </w:r>
    </w:p>
    <w:p w14:paraId="22E85A7A" w14:textId="77777777" w:rsidR="00617CA6" w:rsidRDefault="00617CA6" w:rsidP="00617CA6">
      <w:pPr>
        <w:tabs>
          <w:tab w:val="left" w:pos="-360"/>
        </w:tabs>
        <w:ind w:left="-360"/>
        <w:jc w:val="right"/>
        <w:rPr>
          <w:rFonts w:ascii="Times New Roman" w:hAnsi="Times New Roman"/>
          <w:b/>
          <w:sz w:val="24"/>
          <w:lang w:val="en-GB"/>
        </w:rPr>
      </w:pPr>
    </w:p>
    <w:p w14:paraId="733FC5A4" w14:textId="77777777" w:rsidR="00F906D0" w:rsidRPr="0088162D" w:rsidRDefault="00F906D0" w:rsidP="00F906D0">
      <w:pPr>
        <w:pBdr>
          <w:top w:val="single" w:sz="12" w:space="1" w:color="auto"/>
          <w:left w:val="single" w:sz="12" w:space="4" w:color="auto"/>
          <w:bottom w:val="single" w:sz="12" w:space="1" w:color="auto"/>
          <w:right w:val="single" w:sz="12" w:space="4" w:color="auto"/>
        </w:pBdr>
        <w:shd w:val="pct20" w:color="auto" w:fill="auto"/>
        <w:ind w:firstLine="720"/>
        <w:jc w:val="center"/>
        <w:rPr>
          <w:rFonts w:ascii="Times New Roman" w:hAnsi="Times New Roman"/>
          <w:b/>
          <w:sz w:val="28"/>
          <w:szCs w:val="28"/>
        </w:rPr>
      </w:pPr>
      <w:r w:rsidRPr="0088162D">
        <w:rPr>
          <w:rFonts w:ascii="Times New Roman" w:hAnsi="Times New Roman"/>
          <w:b/>
          <w:sz w:val="28"/>
          <w:szCs w:val="28"/>
        </w:rPr>
        <w:t>COMPUTER SCIENCE DEPARTMENT</w:t>
      </w:r>
    </w:p>
    <w:p w14:paraId="46E3AE18" w14:textId="77777777" w:rsidR="00617CA6" w:rsidRDefault="00617CA6" w:rsidP="00617CA6">
      <w:pPr>
        <w:tabs>
          <w:tab w:val="left" w:pos="-360"/>
        </w:tabs>
        <w:ind w:left="-360"/>
        <w:jc w:val="right"/>
        <w:rPr>
          <w:rFonts w:ascii="Times New Roman" w:hAnsi="Times New Roman"/>
          <w:b/>
          <w:sz w:val="24"/>
          <w:lang w:val="en-GB"/>
        </w:rPr>
      </w:pPr>
    </w:p>
    <w:p w14:paraId="279ABC44" w14:textId="77777777" w:rsidR="00617CA6" w:rsidRDefault="00617CA6" w:rsidP="00617CA6">
      <w:pPr>
        <w:tabs>
          <w:tab w:val="left" w:pos="-360"/>
        </w:tabs>
        <w:ind w:left="-360"/>
        <w:jc w:val="right"/>
        <w:rPr>
          <w:rFonts w:ascii="Times New Roman" w:hAnsi="Times New Roman"/>
          <w:b/>
          <w:sz w:val="24"/>
          <w:lang w:val="en-GB"/>
        </w:rPr>
      </w:pPr>
    </w:p>
    <w:p w14:paraId="5C028123" w14:textId="77777777" w:rsidR="00F906D0" w:rsidRDefault="00F906D0" w:rsidP="00617CA6">
      <w:pPr>
        <w:tabs>
          <w:tab w:val="left" w:pos="-360"/>
        </w:tabs>
        <w:ind w:left="-360"/>
        <w:jc w:val="right"/>
        <w:rPr>
          <w:rFonts w:ascii="Times New Roman" w:hAnsi="Times New Roman"/>
          <w:b/>
          <w:sz w:val="24"/>
          <w:lang w:val="en-GB"/>
        </w:rPr>
      </w:pPr>
    </w:p>
    <w:tbl>
      <w:tblPr>
        <w:tblW w:w="0" w:type="auto"/>
        <w:tblInd w:w="5328" w:type="dxa"/>
        <w:tblLook w:val="04A0" w:firstRow="1" w:lastRow="0" w:firstColumn="1" w:lastColumn="0" w:noHBand="0" w:noVBand="1"/>
      </w:tblPr>
      <w:tblGrid>
        <w:gridCol w:w="2610"/>
        <w:gridCol w:w="1179"/>
      </w:tblGrid>
      <w:tr w:rsidR="00F906D0" w:rsidRPr="001054A8" w14:paraId="532EDF2B" w14:textId="77777777" w:rsidTr="00276AFD">
        <w:trPr>
          <w:trHeight w:val="327"/>
        </w:trPr>
        <w:tc>
          <w:tcPr>
            <w:tcW w:w="2937" w:type="dxa"/>
          </w:tcPr>
          <w:p w14:paraId="2A1C4D8A" w14:textId="77777777" w:rsidR="00F906D0" w:rsidRPr="001054A8" w:rsidRDefault="00F906D0" w:rsidP="00276AFD">
            <w:pPr>
              <w:tabs>
                <w:tab w:val="left" w:pos="-360"/>
              </w:tabs>
              <w:jc w:val="right"/>
              <w:rPr>
                <w:rFonts w:ascii="Times New Roman" w:hAnsi="Times New Roman"/>
                <w:b/>
                <w:sz w:val="24"/>
                <w:lang w:val="en-GB"/>
              </w:rPr>
            </w:pPr>
            <w:r w:rsidRPr="001054A8">
              <w:rPr>
                <w:rFonts w:ascii="Times New Roman" w:hAnsi="Times New Roman"/>
                <w:b/>
                <w:sz w:val="32"/>
                <w:szCs w:val="32"/>
                <w:lang w:val="en-GB"/>
              </w:rPr>
              <w:t>Total Marks:</w:t>
            </w:r>
          </w:p>
        </w:tc>
        <w:tc>
          <w:tcPr>
            <w:tcW w:w="1368" w:type="dxa"/>
            <w:tcBorders>
              <w:bottom w:val="single" w:sz="4" w:space="0" w:color="auto"/>
            </w:tcBorders>
          </w:tcPr>
          <w:p w14:paraId="1AD75D9C" w14:textId="77777777" w:rsidR="00F906D0" w:rsidRPr="001054A8" w:rsidRDefault="00F906D0" w:rsidP="00276AFD">
            <w:pPr>
              <w:tabs>
                <w:tab w:val="left" w:pos="-360"/>
              </w:tabs>
              <w:jc w:val="center"/>
              <w:rPr>
                <w:rFonts w:ascii="Times New Roman" w:hAnsi="Times New Roman"/>
                <w:b/>
                <w:sz w:val="24"/>
                <w:lang w:val="en-GB"/>
              </w:rPr>
            </w:pPr>
            <w:r>
              <w:rPr>
                <w:rFonts w:ascii="Times New Roman" w:hAnsi="Times New Roman"/>
                <w:b/>
                <w:sz w:val="32"/>
                <w:lang w:val="en-GB"/>
              </w:rPr>
              <w:t>04</w:t>
            </w:r>
          </w:p>
        </w:tc>
      </w:tr>
      <w:tr w:rsidR="00F906D0" w:rsidRPr="001054A8" w14:paraId="5F47DBAF" w14:textId="77777777" w:rsidTr="00276AFD">
        <w:tc>
          <w:tcPr>
            <w:tcW w:w="2937" w:type="dxa"/>
          </w:tcPr>
          <w:p w14:paraId="483468FC" w14:textId="77777777" w:rsidR="00F906D0" w:rsidRPr="001054A8" w:rsidRDefault="00F906D0" w:rsidP="00276AFD">
            <w:pPr>
              <w:tabs>
                <w:tab w:val="left" w:pos="-360"/>
              </w:tabs>
              <w:rPr>
                <w:rFonts w:ascii="Times New Roman" w:hAnsi="Times New Roman"/>
                <w:b/>
                <w:sz w:val="32"/>
                <w:szCs w:val="32"/>
                <w:lang w:val="en-GB"/>
              </w:rPr>
            </w:pPr>
          </w:p>
          <w:p w14:paraId="1DAC68C3" w14:textId="77777777" w:rsidR="00F906D0" w:rsidRPr="001054A8" w:rsidRDefault="00F906D0" w:rsidP="00276AFD">
            <w:pPr>
              <w:tabs>
                <w:tab w:val="left" w:pos="-360"/>
              </w:tabs>
              <w:jc w:val="right"/>
              <w:rPr>
                <w:rFonts w:ascii="Times New Roman" w:hAnsi="Times New Roman"/>
                <w:b/>
                <w:sz w:val="24"/>
                <w:lang w:val="en-GB"/>
              </w:rPr>
            </w:pPr>
            <w:r w:rsidRPr="001054A8">
              <w:rPr>
                <w:rFonts w:ascii="Times New Roman" w:hAnsi="Times New Roman"/>
                <w:b/>
                <w:sz w:val="32"/>
                <w:szCs w:val="32"/>
                <w:lang w:val="en-GB"/>
              </w:rPr>
              <w:t>Obtained Marks:</w:t>
            </w:r>
          </w:p>
        </w:tc>
        <w:tc>
          <w:tcPr>
            <w:tcW w:w="1368" w:type="dxa"/>
            <w:tcBorders>
              <w:top w:val="single" w:sz="4" w:space="0" w:color="auto"/>
              <w:bottom w:val="single" w:sz="4" w:space="0" w:color="auto"/>
            </w:tcBorders>
          </w:tcPr>
          <w:p w14:paraId="7A3BB2D0" w14:textId="77777777" w:rsidR="00F906D0" w:rsidRPr="001054A8" w:rsidRDefault="00F906D0" w:rsidP="00276AFD">
            <w:pPr>
              <w:tabs>
                <w:tab w:val="left" w:pos="-360"/>
              </w:tabs>
              <w:jc w:val="right"/>
              <w:rPr>
                <w:rFonts w:ascii="Times New Roman" w:hAnsi="Times New Roman"/>
                <w:b/>
                <w:sz w:val="24"/>
                <w:lang w:val="en-GB"/>
              </w:rPr>
            </w:pPr>
          </w:p>
        </w:tc>
      </w:tr>
    </w:tbl>
    <w:p w14:paraId="7A5BAD82" w14:textId="77777777" w:rsidR="00F906D0" w:rsidRDefault="00F906D0" w:rsidP="00617CA6">
      <w:pPr>
        <w:tabs>
          <w:tab w:val="left" w:pos="-360"/>
        </w:tabs>
        <w:ind w:left="-360"/>
        <w:jc w:val="right"/>
        <w:rPr>
          <w:rFonts w:ascii="Times New Roman" w:hAnsi="Times New Roman"/>
          <w:b/>
          <w:sz w:val="24"/>
          <w:lang w:val="en-GB"/>
        </w:rPr>
      </w:pPr>
    </w:p>
    <w:p w14:paraId="7635459B" w14:textId="77777777" w:rsidR="00617CA6" w:rsidRDefault="00617CA6" w:rsidP="00617CA6">
      <w:pPr>
        <w:tabs>
          <w:tab w:val="left" w:pos="-360"/>
        </w:tabs>
        <w:ind w:left="-360"/>
        <w:jc w:val="right"/>
        <w:rPr>
          <w:rFonts w:ascii="Times New Roman" w:hAnsi="Times New Roman"/>
          <w:b/>
          <w:sz w:val="24"/>
          <w:lang w:val="en-GB"/>
        </w:rPr>
      </w:pPr>
    </w:p>
    <w:p w14:paraId="74BC4165" w14:textId="77777777" w:rsidR="00617CA6" w:rsidRPr="00AB4B2E" w:rsidRDefault="00617CA6" w:rsidP="00617CA6">
      <w:pPr>
        <w:tabs>
          <w:tab w:val="left" w:pos="-360"/>
        </w:tabs>
        <w:ind w:left="-360"/>
        <w:jc w:val="right"/>
        <w:rPr>
          <w:rFonts w:ascii="Times New Roman" w:hAnsi="Times New Roman"/>
          <w:b/>
          <w:sz w:val="24"/>
          <w:lang w:val="en-GB"/>
        </w:rPr>
      </w:pPr>
    </w:p>
    <w:p w14:paraId="7FC0431C" w14:textId="77777777" w:rsidR="00F27F89" w:rsidRPr="003E030C" w:rsidRDefault="00F27F89" w:rsidP="00F27F89">
      <w:pPr>
        <w:jc w:val="center"/>
        <w:rPr>
          <w:rFonts w:ascii="Times New Roman" w:hAnsi="Times New Roman"/>
          <w:b/>
          <w:sz w:val="72"/>
          <w:szCs w:val="72"/>
        </w:rPr>
      </w:pPr>
      <w:r>
        <w:rPr>
          <w:rFonts w:ascii="Times New Roman" w:hAnsi="Times New Roman"/>
          <w:b/>
          <w:sz w:val="72"/>
          <w:szCs w:val="72"/>
        </w:rPr>
        <w:t>Introduction to Data Science</w:t>
      </w:r>
    </w:p>
    <w:p w14:paraId="54D4505C" w14:textId="77777777" w:rsidR="00401CCB" w:rsidRDefault="00401CCB" w:rsidP="00F27F89">
      <w:pPr>
        <w:autoSpaceDE w:val="0"/>
        <w:autoSpaceDN w:val="0"/>
        <w:adjustRightInd w:val="0"/>
        <w:rPr>
          <w:rFonts w:ascii="Times New Roman" w:hAnsi="Times New Roman"/>
          <w:b/>
          <w:sz w:val="48"/>
          <w:szCs w:val="48"/>
          <w:u w:val="single"/>
        </w:rPr>
      </w:pPr>
    </w:p>
    <w:p w14:paraId="22FE3B92" w14:textId="77777777" w:rsidR="00F906D0" w:rsidRPr="00AB4B2E" w:rsidRDefault="00F906D0" w:rsidP="00F27F89">
      <w:pPr>
        <w:autoSpaceDE w:val="0"/>
        <w:autoSpaceDN w:val="0"/>
        <w:adjustRightInd w:val="0"/>
        <w:rPr>
          <w:rFonts w:ascii="Times New Roman" w:hAnsi="Times New Roman"/>
          <w:b/>
          <w:sz w:val="48"/>
          <w:szCs w:val="48"/>
          <w:u w:val="single"/>
        </w:rPr>
      </w:pPr>
    </w:p>
    <w:p w14:paraId="5C96A1BB" w14:textId="3069C023" w:rsidR="00617CA6" w:rsidRDefault="00617CA6" w:rsidP="00617CA6">
      <w:pPr>
        <w:autoSpaceDE w:val="0"/>
        <w:autoSpaceDN w:val="0"/>
        <w:adjustRightInd w:val="0"/>
        <w:jc w:val="center"/>
        <w:rPr>
          <w:rFonts w:ascii="Times New Roman" w:hAnsi="Times New Roman"/>
          <w:b/>
          <w:sz w:val="52"/>
          <w:szCs w:val="52"/>
          <w:u w:val="single"/>
        </w:rPr>
      </w:pPr>
      <w:r w:rsidRPr="00AB4B2E">
        <w:rPr>
          <w:rFonts w:ascii="Times New Roman" w:hAnsi="Times New Roman"/>
          <w:b/>
          <w:sz w:val="52"/>
          <w:szCs w:val="52"/>
          <w:u w:val="single"/>
        </w:rPr>
        <w:t>Assignment</w:t>
      </w:r>
      <w:r>
        <w:rPr>
          <w:rFonts w:ascii="Times New Roman" w:hAnsi="Times New Roman"/>
          <w:b/>
          <w:sz w:val="52"/>
          <w:szCs w:val="52"/>
          <w:u w:val="single"/>
        </w:rPr>
        <w:t xml:space="preserve"> # 0</w:t>
      </w:r>
      <w:r w:rsidR="00F906D0">
        <w:rPr>
          <w:rFonts w:ascii="Times New Roman" w:hAnsi="Times New Roman"/>
          <w:b/>
          <w:sz w:val="52"/>
          <w:szCs w:val="52"/>
          <w:u w:val="single"/>
        </w:rPr>
        <w:t>3</w:t>
      </w:r>
    </w:p>
    <w:p w14:paraId="19C76099" w14:textId="77777777" w:rsidR="00617CA6" w:rsidRDefault="00617CA6" w:rsidP="00617CA6">
      <w:pPr>
        <w:autoSpaceDE w:val="0"/>
        <w:autoSpaceDN w:val="0"/>
        <w:adjustRightInd w:val="0"/>
        <w:jc w:val="center"/>
        <w:rPr>
          <w:rFonts w:ascii="Times New Roman" w:hAnsi="Times New Roman"/>
          <w:b/>
          <w:sz w:val="52"/>
          <w:szCs w:val="52"/>
          <w:u w:val="single"/>
        </w:rPr>
      </w:pPr>
    </w:p>
    <w:p w14:paraId="7EF2B5CE" w14:textId="77777777" w:rsidR="00617CA6" w:rsidRDefault="00617CA6" w:rsidP="00617CA6">
      <w:pPr>
        <w:tabs>
          <w:tab w:val="left" w:pos="-360"/>
        </w:tabs>
        <w:rPr>
          <w:rFonts w:ascii="Times New Roman" w:hAnsi="Times New Roman"/>
          <w:b/>
        </w:rPr>
      </w:pPr>
      <w:r w:rsidRPr="00582523">
        <w:rPr>
          <w:rFonts w:ascii="Times New Roman" w:hAnsi="Times New Roman"/>
          <w:b/>
        </w:rPr>
        <w:tab/>
      </w:r>
    </w:p>
    <w:p w14:paraId="40359E2A" w14:textId="77777777" w:rsidR="00617CA6" w:rsidRDefault="00617CA6" w:rsidP="00617CA6">
      <w:pPr>
        <w:tabs>
          <w:tab w:val="left" w:pos="-360"/>
        </w:tabs>
        <w:rPr>
          <w:rFonts w:ascii="Times New Roman" w:hAnsi="Times New Roman"/>
          <w:b/>
        </w:rPr>
      </w:pPr>
    </w:p>
    <w:p w14:paraId="66982A81" w14:textId="77777777" w:rsidR="00617CA6" w:rsidRDefault="00617CA6" w:rsidP="00617CA6">
      <w:pPr>
        <w:tabs>
          <w:tab w:val="left" w:pos="-360"/>
        </w:tabs>
        <w:rPr>
          <w:rFonts w:ascii="Times New Roman" w:hAnsi="Times New Roman"/>
          <w:b/>
        </w:rPr>
      </w:pPr>
    </w:p>
    <w:p w14:paraId="76A3950A" w14:textId="77777777" w:rsidR="00617CA6" w:rsidRDefault="00617CA6" w:rsidP="00617CA6">
      <w:pPr>
        <w:tabs>
          <w:tab w:val="left" w:pos="-360"/>
        </w:tabs>
        <w:rPr>
          <w:rFonts w:ascii="Times New Roman" w:hAnsi="Times New Roman"/>
          <w:b/>
        </w:rPr>
      </w:pPr>
    </w:p>
    <w:p w14:paraId="7C999C56" w14:textId="77777777" w:rsidR="00617CA6" w:rsidRDefault="00617CA6" w:rsidP="00617CA6">
      <w:pPr>
        <w:tabs>
          <w:tab w:val="left" w:pos="-360"/>
        </w:tabs>
        <w:rPr>
          <w:rFonts w:ascii="Times New Roman" w:hAnsi="Times New Roman"/>
          <w:b/>
        </w:rPr>
      </w:pPr>
    </w:p>
    <w:p w14:paraId="2C0F8B40" w14:textId="77777777" w:rsidR="00617CA6" w:rsidRPr="00582523" w:rsidRDefault="00617CA6" w:rsidP="00617CA6">
      <w:pPr>
        <w:tabs>
          <w:tab w:val="left" w:pos="-360"/>
        </w:tabs>
        <w:rPr>
          <w:rFonts w:ascii="Times New Roman" w:hAnsi="Times New Roman"/>
          <w:b/>
        </w:rPr>
      </w:pP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t xml:space="preserve">      </w:t>
      </w:r>
    </w:p>
    <w:p w14:paraId="6B5DE167" w14:textId="77777777" w:rsidR="00617CA6" w:rsidRPr="00582523" w:rsidRDefault="00617CA6" w:rsidP="00617CA6">
      <w:pPr>
        <w:tabs>
          <w:tab w:val="left" w:pos="-360"/>
        </w:tabs>
        <w:rPr>
          <w:rFonts w:ascii="Times New Roman" w:hAnsi="Times New Roman"/>
          <w:b/>
        </w:rPr>
      </w:pP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t xml:space="preserve">      </w:t>
      </w:r>
    </w:p>
    <w:p w14:paraId="0B9D0D61" w14:textId="00BB3BB0" w:rsidR="00617CA6" w:rsidRDefault="00617CA6" w:rsidP="00617CA6">
      <w:pPr>
        <w:tabs>
          <w:tab w:val="left" w:pos="2160"/>
        </w:tabs>
        <w:jc w:val="both"/>
        <w:rPr>
          <w:rFonts w:ascii="Times New Roman" w:hAnsi="Times New Roman"/>
          <w:b/>
          <w:sz w:val="32"/>
          <w:szCs w:val="32"/>
          <w:lang w:val="en-GB"/>
        </w:rPr>
      </w:pPr>
      <w:r w:rsidRPr="00AB4B2E">
        <w:rPr>
          <w:rFonts w:ascii="Times New Roman" w:hAnsi="Times New Roman"/>
          <w:b/>
          <w:sz w:val="32"/>
          <w:szCs w:val="32"/>
          <w:lang w:val="en-GB"/>
        </w:rPr>
        <w:t>Submitted To:</w:t>
      </w:r>
      <w:r>
        <w:rPr>
          <w:rFonts w:ascii="Times New Roman" w:hAnsi="Times New Roman"/>
          <w:b/>
          <w:sz w:val="32"/>
          <w:szCs w:val="32"/>
          <w:lang w:val="en-GB"/>
        </w:rPr>
        <w:tab/>
      </w:r>
      <w:r w:rsidR="00F27F89">
        <w:rPr>
          <w:rFonts w:ascii="Times New Roman" w:hAnsi="Times New Roman"/>
          <w:b/>
          <w:sz w:val="32"/>
          <w:szCs w:val="32"/>
          <w:lang w:val="en-GB"/>
        </w:rPr>
        <w:t>Dr. Danish Mahmood</w:t>
      </w:r>
      <w:r w:rsidR="0075792F">
        <w:rPr>
          <w:rFonts w:ascii="Times New Roman" w:hAnsi="Times New Roman"/>
          <w:b/>
          <w:sz w:val="32"/>
          <w:szCs w:val="32"/>
          <w:lang w:val="en-GB"/>
        </w:rPr>
        <w:t xml:space="preserve"> </w:t>
      </w:r>
    </w:p>
    <w:p w14:paraId="2316F784" w14:textId="77777777" w:rsidR="00617CA6" w:rsidRPr="008F08F8" w:rsidRDefault="00617CA6" w:rsidP="00617CA6">
      <w:pPr>
        <w:tabs>
          <w:tab w:val="left" w:pos="2160"/>
        </w:tabs>
        <w:spacing w:after="360"/>
        <w:jc w:val="both"/>
        <w:rPr>
          <w:rFonts w:ascii="Times New Roman" w:hAnsi="Times New Roman"/>
          <w:b/>
          <w:sz w:val="6"/>
          <w:szCs w:val="6"/>
          <w:lang w:val="en-GB"/>
        </w:rPr>
      </w:pPr>
      <w:r w:rsidRPr="0031461E">
        <w:rPr>
          <w:rFonts w:ascii="Times New Roman" w:hAnsi="Times New Roman"/>
          <w:b/>
          <w:sz w:val="6"/>
          <w:szCs w:val="6"/>
          <w:lang w:val="en-GB"/>
        </w:rPr>
        <w:tab/>
      </w:r>
      <w:r w:rsidRPr="008F08F8">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___________________________________________________________________________________________________________________________________________________________________________________________________________________</w:t>
      </w:r>
      <w:r>
        <w:rPr>
          <w:rFonts w:ascii="Times New Roman" w:hAnsi="Times New Roman"/>
          <w:b/>
          <w:sz w:val="6"/>
          <w:szCs w:val="6"/>
          <w:lang w:val="en-GB"/>
        </w:rPr>
        <w:t>__________________</w:t>
      </w:r>
    </w:p>
    <w:p w14:paraId="43223C0C" w14:textId="19B9C50A" w:rsidR="00617CA6" w:rsidRDefault="00617CA6" w:rsidP="00617CA6">
      <w:pPr>
        <w:tabs>
          <w:tab w:val="left" w:pos="2160"/>
        </w:tabs>
        <w:jc w:val="both"/>
        <w:rPr>
          <w:rFonts w:ascii="Times New Roman" w:hAnsi="Times New Roman"/>
          <w:b/>
          <w:sz w:val="32"/>
          <w:szCs w:val="32"/>
          <w:lang w:val="en-GB"/>
        </w:rPr>
      </w:pPr>
      <w:r w:rsidRPr="00AB4B2E">
        <w:rPr>
          <w:rFonts w:ascii="Times New Roman" w:hAnsi="Times New Roman"/>
          <w:b/>
          <w:sz w:val="32"/>
          <w:szCs w:val="32"/>
          <w:lang w:val="en-GB"/>
        </w:rPr>
        <w:t>Student Name:</w:t>
      </w:r>
      <w:r>
        <w:rPr>
          <w:rFonts w:ascii="Times New Roman" w:hAnsi="Times New Roman"/>
          <w:b/>
          <w:sz w:val="32"/>
          <w:szCs w:val="32"/>
          <w:lang w:val="en-GB"/>
        </w:rPr>
        <w:tab/>
      </w:r>
      <w:r w:rsidR="00207F77">
        <w:rPr>
          <w:rFonts w:ascii="Times New Roman" w:hAnsi="Times New Roman"/>
          <w:b/>
          <w:sz w:val="32"/>
          <w:szCs w:val="32"/>
          <w:lang w:val="en-GB"/>
        </w:rPr>
        <w:t>Qamar Abbas Shahzad</w:t>
      </w:r>
      <w:r w:rsidRPr="00AB4B2E">
        <w:rPr>
          <w:rFonts w:ascii="Times New Roman" w:hAnsi="Times New Roman"/>
          <w:b/>
          <w:sz w:val="32"/>
          <w:szCs w:val="32"/>
          <w:lang w:val="en-GB"/>
        </w:rPr>
        <w:tab/>
      </w:r>
      <w:r w:rsidRPr="00AB4B2E">
        <w:rPr>
          <w:rFonts w:ascii="Times New Roman" w:hAnsi="Times New Roman"/>
          <w:b/>
          <w:sz w:val="32"/>
          <w:szCs w:val="32"/>
          <w:lang w:val="en-GB"/>
        </w:rPr>
        <w:tab/>
      </w:r>
      <w:r w:rsidRPr="00AB4B2E">
        <w:rPr>
          <w:rFonts w:ascii="Times New Roman" w:hAnsi="Times New Roman"/>
          <w:b/>
          <w:sz w:val="32"/>
          <w:szCs w:val="32"/>
          <w:lang w:val="en-GB"/>
        </w:rPr>
        <w:tab/>
      </w:r>
      <w:r w:rsidRPr="00AB4B2E">
        <w:rPr>
          <w:rFonts w:ascii="Times New Roman" w:hAnsi="Times New Roman"/>
          <w:b/>
          <w:sz w:val="32"/>
          <w:szCs w:val="32"/>
          <w:lang w:val="en-GB"/>
        </w:rPr>
        <w:tab/>
      </w:r>
      <w:r w:rsidRPr="00AB4B2E">
        <w:rPr>
          <w:rFonts w:ascii="Times New Roman" w:hAnsi="Times New Roman"/>
          <w:b/>
          <w:sz w:val="32"/>
          <w:szCs w:val="32"/>
          <w:lang w:val="en-GB"/>
        </w:rPr>
        <w:tab/>
      </w:r>
      <w:r w:rsidRPr="00AB4B2E">
        <w:rPr>
          <w:rFonts w:ascii="Times New Roman" w:hAnsi="Times New Roman"/>
          <w:b/>
          <w:sz w:val="32"/>
          <w:szCs w:val="32"/>
          <w:lang w:val="en-GB"/>
        </w:rPr>
        <w:tab/>
      </w:r>
      <w:r w:rsidRPr="00AB4B2E">
        <w:rPr>
          <w:rFonts w:ascii="Times New Roman" w:hAnsi="Times New Roman"/>
          <w:b/>
          <w:sz w:val="32"/>
          <w:szCs w:val="32"/>
          <w:lang w:val="en-GB"/>
        </w:rPr>
        <w:tab/>
      </w:r>
      <w:r>
        <w:rPr>
          <w:rFonts w:ascii="Times New Roman" w:hAnsi="Times New Roman"/>
          <w:b/>
          <w:sz w:val="32"/>
          <w:szCs w:val="32"/>
          <w:lang w:val="en-GB"/>
        </w:rPr>
        <w:t xml:space="preserve">  </w:t>
      </w:r>
    </w:p>
    <w:p w14:paraId="136681F0" w14:textId="77777777" w:rsidR="00617CA6" w:rsidRPr="0031461E" w:rsidRDefault="00617CA6" w:rsidP="00617CA6">
      <w:pPr>
        <w:tabs>
          <w:tab w:val="left" w:pos="2160"/>
        </w:tabs>
        <w:spacing w:after="360"/>
        <w:jc w:val="both"/>
        <w:rPr>
          <w:rFonts w:ascii="Times New Roman" w:hAnsi="Times New Roman"/>
          <w:b/>
          <w:sz w:val="6"/>
          <w:szCs w:val="6"/>
          <w:lang w:val="en-GB"/>
        </w:rPr>
      </w:pPr>
      <w:r w:rsidRPr="0031461E">
        <w:rPr>
          <w:rFonts w:ascii="Times New Roman" w:hAnsi="Times New Roman"/>
          <w:b/>
          <w:sz w:val="6"/>
          <w:szCs w:val="6"/>
          <w:lang w:val="en-GB"/>
        </w:rPr>
        <w:tab/>
        <w:t>___________________________________________</w:t>
      </w:r>
      <w:r>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w:t>
      </w:r>
    </w:p>
    <w:p w14:paraId="5E93850A" w14:textId="014DE0A6" w:rsidR="00617CA6" w:rsidRDefault="00617CA6" w:rsidP="00617CA6">
      <w:pPr>
        <w:tabs>
          <w:tab w:val="left" w:pos="2160"/>
        </w:tabs>
        <w:jc w:val="both"/>
        <w:rPr>
          <w:rFonts w:ascii="Times New Roman" w:hAnsi="Times New Roman"/>
          <w:b/>
          <w:sz w:val="32"/>
          <w:szCs w:val="32"/>
          <w:lang w:val="en-GB"/>
        </w:rPr>
      </w:pPr>
      <w:r w:rsidRPr="00AB4B2E">
        <w:rPr>
          <w:rFonts w:ascii="Times New Roman" w:hAnsi="Times New Roman"/>
          <w:b/>
          <w:sz w:val="32"/>
          <w:szCs w:val="32"/>
          <w:lang w:val="en-GB"/>
        </w:rPr>
        <w:t>Reg</w:t>
      </w:r>
      <w:r>
        <w:rPr>
          <w:rFonts w:ascii="Times New Roman" w:hAnsi="Times New Roman"/>
          <w:b/>
          <w:sz w:val="32"/>
          <w:szCs w:val="32"/>
          <w:lang w:val="en-GB"/>
        </w:rPr>
        <w:t>.</w:t>
      </w:r>
      <w:r w:rsidRPr="00AB4B2E">
        <w:rPr>
          <w:rFonts w:ascii="Times New Roman" w:hAnsi="Times New Roman"/>
          <w:b/>
          <w:sz w:val="32"/>
          <w:szCs w:val="32"/>
          <w:lang w:val="en-GB"/>
        </w:rPr>
        <w:t xml:space="preserve"> Number:</w:t>
      </w:r>
      <w:r>
        <w:rPr>
          <w:rFonts w:ascii="Times New Roman" w:hAnsi="Times New Roman"/>
          <w:b/>
          <w:sz w:val="32"/>
          <w:szCs w:val="32"/>
          <w:lang w:val="en-GB"/>
        </w:rPr>
        <w:tab/>
      </w:r>
      <w:r w:rsidR="0075792F">
        <w:rPr>
          <w:rFonts w:ascii="Times New Roman" w:hAnsi="Times New Roman"/>
          <w:b/>
          <w:sz w:val="32"/>
          <w:szCs w:val="32"/>
          <w:lang w:val="en-GB"/>
        </w:rPr>
        <w:t>2280</w:t>
      </w:r>
      <w:r w:rsidR="00207F77">
        <w:rPr>
          <w:rFonts w:ascii="Times New Roman" w:hAnsi="Times New Roman"/>
          <w:b/>
          <w:sz w:val="32"/>
          <w:szCs w:val="32"/>
          <w:lang w:val="en-GB"/>
        </w:rPr>
        <w:t>163</w:t>
      </w:r>
    </w:p>
    <w:p w14:paraId="5C63BAF4" w14:textId="77777777" w:rsidR="00617CA6" w:rsidRPr="0031461E" w:rsidRDefault="00617CA6" w:rsidP="00617CA6">
      <w:pPr>
        <w:tabs>
          <w:tab w:val="left" w:pos="2160"/>
        </w:tabs>
        <w:spacing w:after="360"/>
        <w:jc w:val="both"/>
        <w:rPr>
          <w:rFonts w:ascii="Times New Roman" w:hAnsi="Times New Roman"/>
          <w:b/>
          <w:sz w:val="6"/>
          <w:szCs w:val="6"/>
          <w:lang w:val="en-GB"/>
        </w:rPr>
      </w:pPr>
      <w:r w:rsidRPr="0031461E">
        <w:rPr>
          <w:rFonts w:ascii="Times New Roman" w:hAnsi="Times New Roman"/>
          <w:b/>
          <w:sz w:val="32"/>
          <w:szCs w:val="32"/>
          <w:lang w:val="en-GB"/>
        </w:rPr>
        <w:t xml:space="preserve"> </w:t>
      </w:r>
      <w:r w:rsidRPr="0031461E">
        <w:rPr>
          <w:rFonts w:ascii="Times New Roman" w:hAnsi="Times New Roman"/>
          <w:b/>
          <w:sz w:val="6"/>
          <w:szCs w:val="6"/>
          <w:lang w:val="en-GB"/>
        </w:rPr>
        <w:tab/>
        <w:t>___________________________________________</w:t>
      </w:r>
      <w:r>
        <w:rPr>
          <w:rFonts w:ascii="Times New Roman" w:hAnsi="Times New Roman"/>
          <w:b/>
          <w:sz w:val="6"/>
          <w:szCs w:val="6"/>
          <w:lang w:val="en-GB"/>
        </w:rPr>
        <w:t>___________________________________________________________________________________________________________________________________________________________________________________________</w:t>
      </w:r>
    </w:p>
    <w:p w14:paraId="43CE9620" w14:textId="77777777" w:rsidR="00272CDA" w:rsidRDefault="00272CDA" w:rsidP="00F27F89">
      <w:pPr>
        <w:rPr>
          <w:rFonts w:ascii="Times New Roman" w:hAnsi="Times New Roman"/>
          <w:b/>
          <w:bCs/>
          <w:sz w:val="32"/>
          <w:szCs w:val="32"/>
        </w:rPr>
      </w:pPr>
    </w:p>
    <w:p w14:paraId="3B0B7CFF" w14:textId="77777777" w:rsidR="00272CDA" w:rsidRDefault="00272CDA" w:rsidP="00F27F89">
      <w:pPr>
        <w:rPr>
          <w:rFonts w:ascii="Times New Roman" w:hAnsi="Times New Roman"/>
          <w:b/>
          <w:bCs/>
          <w:sz w:val="32"/>
          <w:szCs w:val="32"/>
        </w:rPr>
      </w:pPr>
    </w:p>
    <w:p w14:paraId="18CCF5BC" w14:textId="676223FD" w:rsidR="00272CDA" w:rsidRPr="00272CDA" w:rsidRDefault="00272CDA" w:rsidP="00F27F89">
      <w:pPr>
        <w:rPr>
          <w:rFonts w:ascii="Times New Roman" w:hAnsi="Times New Roman"/>
          <w:b/>
          <w:bCs/>
          <w:sz w:val="32"/>
          <w:szCs w:val="32"/>
        </w:rPr>
      </w:pPr>
      <w:r w:rsidRPr="00272CDA">
        <w:rPr>
          <w:rFonts w:ascii="Times New Roman" w:hAnsi="Times New Roman"/>
          <w:b/>
          <w:bCs/>
          <w:sz w:val="32"/>
          <w:szCs w:val="32"/>
        </w:rPr>
        <w:t>GitHub repository link</w:t>
      </w:r>
    </w:p>
    <w:p w14:paraId="0487B9A0" w14:textId="1B34E413" w:rsidR="0075792F" w:rsidRDefault="00272CDA" w:rsidP="00F27F89">
      <w:pPr>
        <w:rPr>
          <w:rFonts w:ascii="Times New Roman" w:hAnsi="Times New Roman"/>
          <w:b/>
          <w:sz w:val="32"/>
          <w:szCs w:val="32"/>
          <w:lang w:val="en-GB"/>
        </w:rPr>
      </w:pPr>
      <w:hyperlink r:id="rId7" w:history="1">
        <w:r w:rsidRPr="00272CDA">
          <w:rPr>
            <w:rStyle w:val="Hyperlink"/>
            <w:rFonts w:ascii="Times New Roman" w:hAnsi="Times New Roman"/>
            <w:b/>
            <w:sz w:val="32"/>
            <w:szCs w:val="32"/>
            <w:lang w:val="en-GB"/>
          </w:rPr>
          <w:t>https://github.com/qamarmanawari/AQI-Data-Science-Project</w:t>
        </w:r>
      </w:hyperlink>
    </w:p>
    <w:p w14:paraId="02A4DD0F" w14:textId="77777777" w:rsidR="00F27F89" w:rsidRDefault="00F27F89" w:rsidP="00F27F89">
      <w:pPr>
        <w:rPr>
          <w:rFonts w:ascii="Times New Roman" w:hAnsi="Times New Roman"/>
          <w:b/>
          <w:sz w:val="32"/>
          <w:szCs w:val="32"/>
          <w:lang w:val="en-GB"/>
        </w:rPr>
      </w:pPr>
    </w:p>
    <w:p w14:paraId="61C152CF" w14:textId="77777777" w:rsidR="00F906D0" w:rsidRDefault="00F906D0" w:rsidP="00F27F89">
      <w:pPr>
        <w:rPr>
          <w:rFonts w:ascii="Times New Roman" w:hAnsi="Times New Roman"/>
          <w:b/>
          <w:sz w:val="32"/>
          <w:szCs w:val="32"/>
          <w:lang w:val="en-GB"/>
        </w:rPr>
      </w:pPr>
    </w:p>
    <w:p w14:paraId="7A155B94" w14:textId="7BB80563" w:rsidR="00F27F89" w:rsidRDefault="00F27F89" w:rsidP="00F27F89">
      <w:pPr>
        <w:rPr>
          <w:rFonts w:ascii="Times New Roman" w:hAnsi="Times New Roman"/>
          <w:b/>
        </w:rPr>
      </w:pPr>
    </w:p>
    <w:p w14:paraId="7BF440E6" w14:textId="77777777" w:rsidR="00F906D0" w:rsidRPr="007464AC" w:rsidRDefault="00F906D0" w:rsidP="00F906D0">
      <w:pPr>
        <w:jc w:val="center"/>
        <w:rPr>
          <w:rFonts w:ascii="Times New Roman" w:hAnsi="Times New Roman"/>
          <w:b/>
          <w:bCs/>
          <w:sz w:val="24"/>
          <w:szCs w:val="24"/>
        </w:rPr>
      </w:pPr>
    </w:p>
    <w:p w14:paraId="48C9159C" w14:textId="10493E11" w:rsidR="000B0F14" w:rsidRPr="000B0F14" w:rsidRDefault="000B0F14" w:rsidP="000B0F14">
      <w:pPr>
        <w:spacing w:after="160" w:line="278" w:lineRule="auto"/>
        <w:rPr>
          <w:rFonts w:ascii="Times New Roman" w:hAnsi="Times New Roman"/>
          <w:b/>
          <w:bCs/>
          <w:sz w:val="24"/>
          <w:szCs w:val="24"/>
        </w:rPr>
      </w:pPr>
      <w:r w:rsidRPr="000B0F14">
        <w:rPr>
          <w:rFonts w:ascii="Times New Roman" w:hAnsi="Times New Roman"/>
          <w:b/>
          <w:bCs/>
          <w:sz w:val="24"/>
          <w:szCs w:val="24"/>
        </w:rPr>
        <w:t>Introduction</w:t>
      </w:r>
    </w:p>
    <w:p w14:paraId="1E0B7978" w14:textId="64DECC2B" w:rsidR="000B0F14" w:rsidRPr="000B0F14" w:rsidRDefault="000B0F14" w:rsidP="000B0F14">
      <w:pPr>
        <w:spacing w:after="160" w:line="278" w:lineRule="auto"/>
        <w:rPr>
          <w:rFonts w:ascii="Times New Roman" w:hAnsi="Times New Roman"/>
          <w:sz w:val="24"/>
          <w:szCs w:val="24"/>
        </w:rPr>
      </w:pPr>
      <w:r w:rsidRPr="000B0F14">
        <w:rPr>
          <w:rFonts w:ascii="Times New Roman" w:hAnsi="Times New Roman"/>
          <w:sz w:val="24"/>
          <w:szCs w:val="24"/>
        </w:rPr>
        <w:t>Air pollution is one of the most critical environmental and public health issues worldwide. The Air Quality Index (AQI) is a standardized measure used to communicate how clean or polluted the air is, and what associated health effects might be of concern. This project analyzes the Global Urban Air Quality Index Dataset (2015-2025) to answer the question: "What can we learn from global AQI data, and can we use basic data science methods to classify and understand air quality patterns?"</w:t>
      </w:r>
    </w:p>
    <w:p w14:paraId="393FBE4C" w14:textId="77777777" w:rsidR="000B0F14" w:rsidRPr="000B0F14" w:rsidRDefault="000B0F14" w:rsidP="000B0F14">
      <w:pPr>
        <w:spacing w:after="160" w:line="278" w:lineRule="auto"/>
        <w:rPr>
          <w:rFonts w:ascii="Times New Roman" w:hAnsi="Times New Roman"/>
          <w:sz w:val="24"/>
          <w:szCs w:val="24"/>
        </w:rPr>
      </w:pPr>
      <w:r w:rsidRPr="000B0F14">
        <w:rPr>
          <w:rFonts w:ascii="Times New Roman" w:hAnsi="Times New Roman"/>
          <w:sz w:val="24"/>
          <w:szCs w:val="24"/>
        </w:rPr>
        <w:t>The main objectives are to clean and explore the dataset, create meaningful visualizations, engineer features (AQI categories and time-based attributes), apply supervised learning (K-Nearest Neighbors and Naive Bayes) to predict AQI categories, and use unsupervised learning (K-Means clustering and PCA) to discover natural groupings and visualize high-dimensional data. The findings will help understand pollution trends, identify key pollutants, and evaluate simple machine learning models for air quality classification.</w:t>
      </w:r>
    </w:p>
    <w:p w14:paraId="5E2E0F5B" w14:textId="77777777" w:rsidR="000B0F14" w:rsidRPr="000B0F14" w:rsidRDefault="000B0F14" w:rsidP="000B0F14">
      <w:pPr>
        <w:spacing w:after="160" w:line="278" w:lineRule="auto"/>
        <w:rPr>
          <w:rFonts w:ascii="Times New Roman" w:hAnsi="Times New Roman"/>
          <w:sz w:val="24"/>
          <w:szCs w:val="24"/>
        </w:rPr>
      </w:pPr>
    </w:p>
    <w:p w14:paraId="646AAD6A" w14:textId="20FB27AE" w:rsidR="00F906D0" w:rsidRPr="007464AC" w:rsidRDefault="00F906D0" w:rsidP="00F906D0">
      <w:pPr>
        <w:spacing w:after="160" w:line="278" w:lineRule="auto"/>
        <w:jc w:val="center"/>
        <w:rPr>
          <w:rFonts w:ascii="Times New Roman" w:hAnsi="Times New Roman"/>
          <w:b/>
          <w:bCs/>
          <w:sz w:val="24"/>
          <w:szCs w:val="24"/>
        </w:rPr>
      </w:pPr>
      <w:r w:rsidRPr="007464AC">
        <w:rPr>
          <w:rFonts w:ascii="Times New Roman" w:hAnsi="Times New Roman"/>
          <w:b/>
          <w:bCs/>
          <w:sz w:val="24"/>
          <w:szCs w:val="24"/>
        </w:rPr>
        <w:t>Part A: Data Loading and Understanding</w:t>
      </w:r>
    </w:p>
    <w:p w14:paraId="6B8BB111" w14:textId="77777777" w:rsidR="00F906D0" w:rsidRPr="007464AC" w:rsidRDefault="00F906D0" w:rsidP="00F906D0">
      <w:pPr>
        <w:numPr>
          <w:ilvl w:val="0"/>
          <w:numId w:val="5"/>
        </w:numPr>
        <w:spacing w:after="160" w:line="278" w:lineRule="auto"/>
        <w:rPr>
          <w:rFonts w:ascii="Times New Roman" w:hAnsi="Times New Roman"/>
          <w:b/>
          <w:bCs/>
          <w:sz w:val="24"/>
          <w:szCs w:val="24"/>
        </w:rPr>
      </w:pPr>
      <w:r w:rsidRPr="007464AC">
        <w:rPr>
          <w:rFonts w:ascii="Times New Roman" w:hAnsi="Times New Roman"/>
          <w:b/>
          <w:bCs/>
          <w:sz w:val="24"/>
          <w:szCs w:val="24"/>
        </w:rPr>
        <w:t>Load the dataset using Pandas.</w:t>
      </w:r>
    </w:p>
    <w:p w14:paraId="6914D927" w14:textId="77777777" w:rsidR="00F906D0" w:rsidRPr="007464AC" w:rsidRDefault="00F906D0" w:rsidP="00F906D0">
      <w:pPr>
        <w:rPr>
          <w:rFonts w:ascii="Times New Roman" w:hAnsi="Times New Roman"/>
          <w:sz w:val="24"/>
          <w:szCs w:val="24"/>
        </w:rPr>
      </w:pPr>
      <w:r w:rsidRPr="007464AC">
        <w:rPr>
          <w:rFonts w:ascii="Times New Roman" w:hAnsi="Times New Roman"/>
          <w:sz w:val="24"/>
          <w:szCs w:val="24"/>
        </w:rPr>
        <w:br/>
      </w:r>
      <w:r w:rsidRPr="007464AC">
        <w:rPr>
          <w:rFonts w:ascii="Times New Roman" w:hAnsi="Times New Roman"/>
          <w:sz w:val="24"/>
          <w:szCs w:val="24"/>
        </w:rPr>
        <w:drawing>
          <wp:inline distT="0" distB="0" distL="0" distR="0" wp14:anchorId="5983C1A5" wp14:editId="2EA8C876">
            <wp:extent cx="5943600" cy="2359660"/>
            <wp:effectExtent l="0" t="0" r="0" b="2540"/>
            <wp:docPr id="184827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77787" name=""/>
                    <pic:cNvPicPr/>
                  </pic:nvPicPr>
                  <pic:blipFill>
                    <a:blip r:embed="rId8"/>
                    <a:stretch>
                      <a:fillRect/>
                    </a:stretch>
                  </pic:blipFill>
                  <pic:spPr>
                    <a:xfrm>
                      <a:off x="0" y="0"/>
                      <a:ext cx="5943600" cy="2359660"/>
                    </a:xfrm>
                    <a:prstGeom prst="rect">
                      <a:avLst/>
                    </a:prstGeom>
                  </pic:spPr>
                </pic:pic>
              </a:graphicData>
            </a:graphic>
          </wp:inline>
        </w:drawing>
      </w:r>
    </w:p>
    <w:p w14:paraId="5FDB904C" w14:textId="77777777" w:rsidR="00F906D0" w:rsidRPr="007464AC" w:rsidRDefault="00F906D0" w:rsidP="00F906D0">
      <w:pPr>
        <w:rPr>
          <w:rFonts w:ascii="Times New Roman" w:hAnsi="Times New Roman"/>
          <w:sz w:val="24"/>
          <w:szCs w:val="24"/>
        </w:rPr>
      </w:pPr>
      <w:r w:rsidRPr="007464AC">
        <w:rPr>
          <w:rFonts w:ascii="Times New Roman" w:hAnsi="Times New Roman"/>
          <w:sz w:val="24"/>
          <w:szCs w:val="24"/>
        </w:rPr>
        <w:lastRenderedPageBreak/>
        <w:drawing>
          <wp:inline distT="0" distB="0" distL="0" distR="0" wp14:anchorId="1C1F1177" wp14:editId="6EEDB75A">
            <wp:extent cx="5943600" cy="702310"/>
            <wp:effectExtent l="0" t="0" r="0" b="2540"/>
            <wp:docPr id="51013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35620" name=""/>
                    <pic:cNvPicPr/>
                  </pic:nvPicPr>
                  <pic:blipFill>
                    <a:blip r:embed="rId9"/>
                    <a:stretch>
                      <a:fillRect/>
                    </a:stretch>
                  </pic:blipFill>
                  <pic:spPr>
                    <a:xfrm>
                      <a:off x="0" y="0"/>
                      <a:ext cx="5943600" cy="702310"/>
                    </a:xfrm>
                    <a:prstGeom prst="rect">
                      <a:avLst/>
                    </a:prstGeom>
                  </pic:spPr>
                </pic:pic>
              </a:graphicData>
            </a:graphic>
          </wp:inline>
        </w:drawing>
      </w:r>
      <w:r w:rsidRPr="007464AC">
        <w:rPr>
          <w:rFonts w:ascii="Times New Roman" w:hAnsi="Times New Roman"/>
          <w:sz w:val="24"/>
          <w:szCs w:val="24"/>
        </w:rPr>
        <w:drawing>
          <wp:inline distT="0" distB="0" distL="0" distR="0" wp14:anchorId="309FEF95" wp14:editId="02B6F296">
            <wp:extent cx="5943600" cy="1837690"/>
            <wp:effectExtent l="0" t="0" r="0" b="0"/>
            <wp:docPr id="99425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53110" name=""/>
                    <pic:cNvPicPr/>
                  </pic:nvPicPr>
                  <pic:blipFill>
                    <a:blip r:embed="rId10"/>
                    <a:stretch>
                      <a:fillRect/>
                    </a:stretch>
                  </pic:blipFill>
                  <pic:spPr>
                    <a:xfrm>
                      <a:off x="0" y="0"/>
                      <a:ext cx="5943600" cy="1837690"/>
                    </a:xfrm>
                    <a:prstGeom prst="rect">
                      <a:avLst/>
                    </a:prstGeom>
                  </pic:spPr>
                </pic:pic>
              </a:graphicData>
            </a:graphic>
          </wp:inline>
        </w:drawing>
      </w:r>
    </w:p>
    <w:p w14:paraId="053B995E" w14:textId="77777777" w:rsidR="00F906D0" w:rsidRPr="007464AC" w:rsidRDefault="00F906D0" w:rsidP="00F906D0">
      <w:pPr>
        <w:rPr>
          <w:rFonts w:ascii="Times New Roman" w:hAnsi="Times New Roman"/>
          <w:sz w:val="24"/>
          <w:szCs w:val="24"/>
        </w:rPr>
      </w:pPr>
      <w:r w:rsidRPr="007464AC">
        <w:rPr>
          <w:rFonts w:ascii="Times New Roman" w:hAnsi="Times New Roman"/>
          <w:sz w:val="24"/>
          <w:szCs w:val="24"/>
        </w:rPr>
        <w:drawing>
          <wp:inline distT="0" distB="0" distL="0" distR="0" wp14:anchorId="3F851499" wp14:editId="6F73FC96">
            <wp:extent cx="5943600" cy="1904365"/>
            <wp:effectExtent l="0" t="0" r="0" b="635"/>
            <wp:docPr id="17015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5079" name=""/>
                    <pic:cNvPicPr/>
                  </pic:nvPicPr>
                  <pic:blipFill>
                    <a:blip r:embed="rId11"/>
                    <a:stretch>
                      <a:fillRect/>
                    </a:stretch>
                  </pic:blipFill>
                  <pic:spPr>
                    <a:xfrm>
                      <a:off x="0" y="0"/>
                      <a:ext cx="5943600" cy="1904365"/>
                    </a:xfrm>
                    <a:prstGeom prst="rect">
                      <a:avLst/>
                    </a:prstGeom>
                  </pic:spPr>
                </pic:pic>
              </a:graphicData>
            </a:graphic>
          </wp:inline>
        </w:drawing>
      </w:r>
    </w:p>
    <w:p w14:paraId="5A7751E3" w14:textId="77777777" w:rsidR="00F906D0" w:rsidRPr="007464AC" w:rsidRDefault="00F906D0" w:rsidP="00F906D0">
      <w:pPr>
        <w:rPr>
          <w:rFonts w:ascii="Times New Roman" w:hAnsi="Times New Roman"/>
          <w:sz w:val="24"/>
          <w:szCs w:val="24"/>
        </w:rPr>
      </w:pPr>
      <w:r w:rsidRPr="007464AC">
        <w:rPr>
          <w:rFonts w:ascii="Times New Roman" w:hAnsi="Times New Roman"/>
          <w:sz w:val="24"/>
          <w:szCs w:val="24"/>
        </w:rPr>
        <w:drawing>
          <wp:inline distT="0" distB="0" distL="0" distR="0" wp14:anchorId="4FADF084" wp14:editId="5EF0D2B1">
            <wp:extent cx="5943600" cy="1489075"/>
            <wp:effectExtent l="0" t="0" r="0" b="0"/>
            <wp:docPr id="206907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78808" name=""/>
                    <pic:cNvPicPr/>
                  </pic:nvPicPr>
                  <pic:blipFill>
                    <a:blip r:embed="rId12"/>
                    <a:stretch>
                      <a:fillRect/>
                    </a:stretch>
                  </pic:blipFill>
                  <pic:spPr>
                    <a:xfrm>
                      <a:off x="0" y="0"/>
                      <a:ext cx="5943600" cy="1489075"/>
                    </a:xfrm>
                    <a:prstGeom prst="rect">
                      <a:avLst/>
                    </a:prstGeom>
                  </pic:spPr>
                </pic:pic>
              </a:graphicData>
            </a:graphic>
          </wp:inline>
        </w:drawing>
      </w:r>
      <w:r w:rsidRPr="007464AC">
        <w:rPr>
          <w:rFonts w:ascii="Times New Roman" w:hAnsi="Times New Roman"/>
          <w:sz w:val="24"/>
          <w:szCs w:val="24"/>
        </w:rPr>
        <w:drawing>
          <wp:inline distT="0" distB="0" distL="0" distR="0" wp14:anchorId="57CFA8DD" wp14:editId="548E1AF3">
            <wp:extent cx="5943600" cy="1514475"/>
            <wp:effectExtent l="0" t="0" r="0" b="9525"/>
            <wp:docPr id="160247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75465" name=""/>
                    <pic:cNvPicPr/>
                  </pic:nvPicPr>
                  <pic:blipFill>
                    <a:blip r:embed="rId13"/>
                    <a:stretch>
                      <a:fillRect/>
                    </a:stretch>
                  </pic:blipFill>
                  <pic:spPr>
                    <a:xfrm>
                      <a:off x="0" y="0"/>
                      <a:ext cx="5943600" cy="1514475"/>
                    </a:xfrm>
                    <a:prstGeom prst="rect">
                      <a:avLst/>
                    </a:prstGeom>
                  </pic:spPr>
                </pic:pic>
              </a:graphicData>
            </a:graphic>
          </wp:inline>
        </w:drawing>
      </w:r>
    </w:p>
    <w:p w14:paraId="2E8D47C9" w14:textId="77777777" w:rsidR="00F906D0" w:rsidRPr="007464AC" w:rsidRDefault="00F906D0" w:rsidP="00F906D0">
      <w:pPr>
        <w:spacing w:after="160" w:line="278" w:lineRule="auto"/>
        <w:rPr>
          <w:rFonts w:ascii="Times New Roman" w:hAnsi="Times New Roman"/>
          <w:b/>
          <w:bCs/>
          <w:sz w:val="24"/>
          <w:szCs w:val="24"/>
        </w:rPr>
      </w:pPr>
      <w:r w:rsidRPr="007464AC">
        <w:rPr>
          <w:rFonts w:ascii="Times New Roman" w:hAnsi="Times New Roman"/>
          <w:b/>
          <w:bCs/>
          <w:sz w:val="24"/>
          <w:szCs w:val="24"/>
        </w:rPr>
        <w:t>8. Write a short explanation of the important columns.</w:t>
      </w:r>
    </w:p>
    <w:p w14:paraId="7D07A715" w14:textId="77777777" w:rsidR="00F906D0" w:rsidRPr="007464AC" w:rsidRDefault="00F906D0" w:rsidP="00F906D0">
      <w:pPr>
        <w:spacing w:after="160" w:line="278" w:lineRule="auto"/>
        <w:rPr>
          <w:rFonts w:ascii="Times New Roman" w:hAnsi="Times New Roman"/>
          <w:sz w:val="24"/>
          <w:szCs w:val="24"/>
        </w:rPr>
      </w:pPr>
      <w:r w:rsidRPr="007464AC">
        <w:rPr>
          <w:rFonts w:ascii="Times New Roman" w:hAnsi="Times New Roman"/>
          <w:sz w:val="24"/>
          <w:szCs w:val="24"/>
        </w:rPr>
        <w:br/>
        <w:t>The dataset contains 13 columns. The most important columns for analysis are:</w:t>
      </w:r>
    </w:p>
    <w:p w14:paraId="29A1D242" w14:textId="77777777" w:rsidR="00F906D0" w:rsidRPr="007464AC" w:rsidRDefault="00F906D0" w:rsidP="00F906D0">
      <w:pPr>
        <w:numPr>
          <w:ilvl w:val="1"/>
          <w:numId w:val="4"/>
        </w:numPr>
        <w:spacing w:after="160" w:line="278" w:lineRule="auto"/>
        <w:rPr>
          <w:rFonts w:ascii="Times New Roman" w:hAnsi="Times New Roman"/>
          <w:sz w:val="24"/>
          <w:szCs w:val="24"/>
        </w:rPr>
      </w:pPr>
      <w:r w:rsidRPr="007464AC">
        <w:rPr>
          <w:rFonts w:ascii="Times New Roman" w:hAnsi="Times New Roman"/>
          <w:b/>
          <w:bCs/>
          <w:sz w:val="24"/>
          <w:szCs w:val="24"/>
        </w:rPr>
        <w:t>Date</w:t>
      </w:r>
      <w:r w:rsidRPr="007464AC">
        <w:rPr>
          <w:rFonts w:ascii="Times New Roman" w:hAnsi="Times New Roman"/>
          <w:sz w:val="24"/>
          <w:szCs w:val="24"/>
        </w:rPr>
        <w:t> – the date of measurement (used to create Year and Month).</w:t>
      </w:r>
    </w:p>
    <w:p w14:paraId="400BEABE" w14:textId="77777777" w:rsidR="00F906D0" w:rsidRPr="007464AC" w:rsidRDefault="00F906D0" w:rsidP="00F906D0">
      <w:pPr>
        <w:numPr>
          <w:ilvl w:val="1"/>
          <w:numId w:val="4"/>
        </w:numPr>
        <w:spacing w:after="160" w:line="278" w:lineRule="auto"/>
        <w:rPr>
          <w:rFonts w:ascii="Times New Roman" w:hAnsi="Times New Roman"/>
          <w:sz w:val="24"/>
          <w:szCs w:val="24"/>
        </w:rPr>
      </w:pPr>
      <w:r w:rsidRPr="007464AC">
        <w:rPr>
          <w:rFonts w:ascii="Times New Roman" w:hAnsi="Times New Roman"/>
          <w:b/>
          <w:bCs/>
          <w:sz w:val="24"/>
          <w:szCs w:val="24"/>
        </w:rPr>
        <w:t>City</w:t>
      </w:r>
      <w:r w:rsidRPr="007464AC">
        <w:rPr>
          <w:rFonts w:ascii="Times New Roman" w:hAnsi="Times New Roman"/>
          <w:sz w:val="24"/>
          <w:szCs w:val="24"/>
        </w:rPr>
        <w:t> and </w:t>
      </w:r>
      <w:r w:rsidRPr="007464AC">
        <w:rPr>
          <w:rFonts w:ascii="Times New Roman" w:hAnsi="Times New Roman"/>
          <w:b/>
          <w:bCs/>
          <w:sz w:val="24"/>
          <w:szCs w:val="24"/>
        </w:rPr>
        <w:t>Country</w:t>
      </w:r>
      <w:r w:rsidRPr="007464AC">
        <w:rPr>
          <w:rFonts w:ascii="Times New Roman" w:hAnsi="Times New Roman"/>
          <w:sz w:val="24"/>
          <w:szCs w:val="24"/>
        </w:rPr>
        <w:t> – identify the location.</w:t>
      </w:r>
    </w:p>
    <w:p w14:paraId="243960C7" w14:textId="77777777" w:rsidR="00F906D0" w:rsidRPr="007464AC" w:rsidRDefault="00F906D0" w:rsidP="00F906D0">
      <w:pPr>
        <w:numPr>
          <w:ilvl w:val="1"/>
          <w:numId w:val="4"/>
        </w:numPr>
        <w:spacing w:after="160" w:line="278" w:lineRule="auto"/>
        <w:rPr>
          <w:rFonts w:ascii="Times New Roman" w:hAnsi="Times New Roman"/>
          <w:sz w:val="24"/>
          <w:szCs w:val="24"/>
        </w:rPr>
      </w:pPr>
      <w:r w:rsidRPr="007464AC">
        <w:rPr>
          <w:rFonts w:ascii="Times New Roman" w:hAnsi="Times New Roman"/>
          <w:b/>
          <w:bCs/>
          <w:sz w:val="24"/>
          <w:szCs w:val="24"/>
        </w:rPr>
        <w:lastRenderedPageBreak/>
        <w:t>AQI</w:t>
      </w:r>
      <w:r w:rsidRPr="007464AC">
        <w:rPr>
          <w:rFonts w:ascii="Times New Roman" w:hAnsi="Times New Roman"/>
          <w:sz w:val="24"/>
          <w:szCs w:val="24"/>
        </w:rPr>
        <w:t> – the target variable representing overall air quality.</w:t>
      </w:r>
    </w:p>
    <w:p w14:paraId="48427F65" w14:textId="77777777" w:rsidR="00F906D0" w:rsidRPr="007464AC" w:rsidRDefault="00F906D0" w:rsidP="00F906D0">
      <w:pPr>
        <w:numPr>
          <w:ilvl w:val="1"/>
          <w:numId w:val="4"/>
        </w:numPr>
        <w:spacing w:after="160" w:line="278" w:lineRule="auto"/>
        <w:rPr>
          <w:rFonts w:ascii="Times New Roman" w:hAnsi="Times New Roman"/>
          <w:sz w:val="24"/>
          <w:szCs w:val="24"/>
        </w:rPr>
      </w:pPr>
      <w:r w:rsidRPr="007464AC">
        <w:rPr>
          <w:rFonts w:ascii="Times New Roman" w:hAnsi="Times New Roman"/>
          <w:b/>
          <w:bCs/>
          <w:sz w:val="24"/>
          <w:szCs w:val="24"/>
        </w:rPr>
        <w:t>PM2.5, PM10, NO₂, SO₂, CO, O₃</w:t>
      </w:r>
      <w:r w:rsidRPr="007464AC">
        <w:rPr>
          <w:rFonts w:ascii="Times New Roman" w:hAnsi="Times New Roman"/>
          <w:sz w:val="24"/>
          <w:szCs w:val="24"/>
        </w:rPr>
        <w:t> – concentrations of key pollutants.</w:t>
      </w:r>
    </w:p>
    <w:p w14:paraId="3A1E1C02" w14:textId="77777777" w:rsidR="00F906D0" w:rsidRPr="007464AC" w:rsidRDefault="00F906D0" w:rsidP="00F906D0">
      <w:pPr>
        <w:numPr>
          <w:ilvl w:val="1"/>
          <w:numId w:val="4"/>
        </w:numPr>
        <w:spacing w:after="160" w:line="278" w:lineRule="auto"/>
        <w:rPr>
          <w:rFonts w:ascii="Times New Roman" w:hAnsi="Times New Roman"/>
          <w:sz w:val="24"/>
          <w:szCs w:val="24"/>
        </w:rPr>
      </w:pPr>
      <w:r w:rsidRPr="007464AC">
        <w:rPr>
          <w:rFonts w:ascii="Times New Roman" w:hAnsi="Times New Roman"/>
          <w:b/>
          <w:bCs/>
          <w:sz w:val="24"/>
          <w:szCs w:val="24"/>
        </w:rPr>
        <w:t>Temperature, Humidity, Wind Speed</w:t>
      </w:r>
      <w:r w:rsidRPr="007464AC">
        <w:rPr>
          <w:rFonts w:ascii="Times New Roman" w:hAnsi="Times New Roman"/>
          <w:sz w:val="24"/>
          <w:szCs w:val="24"/>
        </w:rPr>
        <w:t> – meteorological factors that can influence pollution levels</w:t>
      </w:r>
    </w:p>
    <w:p w14:paraId="30255C28" w14:textId="77777777" w:rsidR="00F906D0" w:rsidRPr="007464AC" w:rsidRDefault="00F906D0" w:rsidP="00F906D0">
      <w:pPr>
        <w:spacing w:after="160" w:line="278" w:lineRule="auto"/>
        <w:rPr>
          <w:rFonts w:ascii="Times New Roman" w:eastAsiaTheme="minorHAnsi" w:hAnsi="Times New Roman"/>
          <w:sz w:val="24"/>
          <w:szCs w:val="24"/>
        </w:rPr>
      </w:pPr>
      <w:r w:rsidRPr="007464AC">
        <w:rPr>
          <w:rFonts w:ascii="Times New Roman" w:eastAsiaTheme="minorHAnsi" w:hAnsi="Times New Roman"/>
          <w:b/>
          <w:bCs/>
          <w:sz w:val="24"/>
          <w:szCs w:val="24"/>
        </w:rPr>
        <w:t>Summary Table</w:t>
      </w:r>
    </w:p>
    <w:tbl>
      <w:tblPr>
        <w:tblStyle w:val="TableGridLight"/>
        <w:tblW w:w="9350" w:type="dxa"/>
        <w:tblLook w:val="04A0" w:firstRow="1" w:lastRow="0" w:firstColumn="1" w:lastColumn="0" w:noHBand="0" w:noVBand="1"/>
      </w:tblPr>
      <w:tblGrid>
        <w:gridCol w:w="2053"/>
        <w:gridCol w:w="7297"/>
      </w:tblGrid>
      <w:tr w:rsidR="00F906D0" w:rsidRPr="007464AC" w14:paraId="6F143A62" w14:textId="77777777" w:rsidTr="00276AFD">
        <w:trPr>
          <w:trHeight w:val="470"/>
        </w:trPr>
        <w:tc>
          <w:tcPr>
            <w:tcW w:w="0" w:type="auto"/>
            <w:hideMark/>
          </w:tcPr>
          <w:p w14:paraId="244D45CC" w14:textId="77777777" w:rsidR="00F906D0" w:rsidRPr="007464AC" w:rsidRDefault="00F906D0" w:rsidP="00276AFD">
            <w:pPr>
              <w:spacing w:after="160" w:line="278" w:lineRule="auto"/>
              <w:rPr>
                <w:rFonts w:ascii="Times New Roman" w:hAnsi="Times New Roman"/>
                <w:b/>
                <w:bCs/>
                <w:sz w:val="24"/>
                <w:szCs w:val="24"/>
              </w:rPr>
            </w:pPr>
            <w:r w:rsidRPr="007464AC">
              <w:rPr>
                <w:rFonts w:ascii="Times New Roman" w:hAnsi="Times New Roman"/>
                <w:b/>
                <w:bCs/>
                <w:sz w:val="24"/>
                <w:szCs w:val="24"/>
              </w:rPr>
              <w:t>Item</w:t>
            </w:r>
          </w:p>
        </w:tc>
        <w:tc>
          <w:tcPr>
            <w:tcW w:w="0" w:type="auto"/>
            <w:hideMark/>
          </w:tcPr>
          <w:p w14:paraId="437B5FBA" w14:textId="77777777" w:rsidR="00F906D0" w:rsidRPr="007464AC" w:rsidRDefault="00F906D0" w:rsidP="00276AFD">
            <w:pPr>
              <w:spacing w:after="160" w:line="278" w:lineRule="auto"/>
              <w:rPr>
                <w:rFonts w:ascii="Times New Roman" w:hAnsi="Times New Roman"/>
                <w:b/>
                <w:bCs/>
                <w:sz w:val="24"/>
                <w:szCs w:val="24"/>
              </w:rPr>
            </w:pPr>
            <w:r w:rsidRPr="007464AC">
              <w:rPr>
                <w:rFonts w:ascii="Times New Roman" w:hAnsi="Times New Roman"/>
                <w:b/>
                <w:bCs/>
                <w:sz w:val="24"/>
                <w:szCs w:val="24"/>
              </w:rPr>
              <w:t>Student Response</w:t>
            </w:r>
          </w:p>
        </w:tc>
      </w:tr>
      <w:tr w:rsidR="00F906D0" w:rsidRPr="007464AC" w14:paraId="2E45DC20" w14:textId="77777777" w:rsidTr="00276AFD">
        <w:trPr>
          <w:trHeight w:val="470"/>
        </w:trPr>
        <w:tc>
          <w:tcPr>
            <w:tcW w:w="0" w:type="auto"/>
            <w:hideMark/>
          </w:tcPr>
          <w:p w14:paraId="7610BD4E" w14:textId="77777777" w:rsidR="00F906D0" w:rsidRPr="007464AC" w:rsidRDefault="00F906D0" w:rsidP="00276AFD">
            <w:pPr>
              <w:spacing w:after="160" w:line="278" w:lineRule="auto"/>
              <w:rPr>
                <w:rFonts w:ascii="Times New Roman" w:hAnsi="Times New Roman"/>
                <w:sz w:val="24"/>
                <w:szCs w:val="24"/>
              </w:rPr>
            </w:pPr>
            <w:r w:rsidRPr="007464AC">
              <w:rPr>
                <w:rFonts w:ascii="Times New Roman" w:hAnsi="Times New Roman"/>
                <w:sz w:val="24"/>
                <w:szCs w:val="24"/>
              </w:rPr>
              <w:t>Number of rows</w:t>
            </w:r>
          </w:p>
        </w:tc>
        <w:tc>
          <w:tcPr>
            <w:tcW w:w="0" w:type="auto"/>
            <w:hideMark/>
          </w:tcPr>
          <w:p w14:paraId="7B3B5557" w14:textId="77777777" w:rsidR="00F906D0" w:rsidRPr="007464AC" w:rsidRDefault="00F906D0" w:rsidP="00276AFD">
            <w:pPr>
              <w:spacing w:after="160" w:line="278" w:lineRule="auto"/>
              <w:rPr>
                <w:rFonts w:ascii="Times New Roman" w:hAnsi="Times New Roman"/>
                <w:sz w:val="24"/>
                <w:szCs w:val="24"/>
              </w:rPr>
            </w:pPr>
            <w:r w:rsidRPr="007464AC">
              <w:rPr>
                <w:rFonts w:ascii="Times New Roman" w:hAnsi="Times New Roman"/>
                <w:sz w:val="24"/>
                <w:szCs w:val="24"/>
              </w:rPr>
              <w:t>3660</w:t>
            </w:r>
          </w:p>
        </w:tc>
      </w:tr>
      <w:tr w:rsidR="00F906D0" w:rsidRPr="007464AC" w14:paraId="01728BCC" w14:textId="77777777" w:rsidTr="00276AFD">
        <w:trPr>
          <w:trHeight w:val="470"/>
        </w:trPr>
        <w:tc>
          <w:tcPr>
            <w:tcW w:w="0" w:type="auto"/>
            <w:hideMark/>
          </w:tcPr>
          <w:p w14:paraId="491A724B" w14:textId="77777777" w:rsidR="00F906D0" w:rsidRPr="007464AC" w:rsidRDefault="00F906D0" w:rsidP="00276AFD">
            <w:pPr>
              <w:spacing w:after="160" w:line="278" w:lineRule="auto"/>
              <w:rPr>
                <w:rFonts w:ascii="Times New Roman" w:hAnsi="Times New Roman"/>
                <w:sz w:val="24"/>
                <w:szCs w:val="24"/>
              </w:rPr>
            </w:pPr>
            <w:r w:rsidRPr="007464AC">
              <w:rPr>
                <w:rFonts w:ascii="Times New Roman" w:hAnsi="Times New Roman"/>
                <w:sz w:val="24"/>
                <w:szCs w:val="24"/>
              </w:rPr>
              <w:t>Number of columns</w:t>
            </w:r>
          </w:p>
        </w:tc>
        <w:tc>
          <w:tcPr>
            <w:tcW w:w="0" w:type="auto"/>
            <w:hideMark/>
          </w:tcPr>
          <w:p w14:paraId="169F89B4" w14:textId="77777777" w:rsidR="00F906D0" w:rsidRPr="007464AC" w:rsidRDefault="00F906D0" w:rsidP="00276AFD">
            <w:pPr>
              <w:spacing w:after="160" w:line="278" w:lineRule="auto"/>
              <w:rPr>
                <w:rFonts w:ascii="Times New Roman" w:hAnsi="Times New Roman"/>
                <w:sz w:val="24"/>
                <w:szCs w:val="24"/>
              </w:rPr>
            </w:pPr>
            <w:r w:rsidRPr="007464AC">
              <w:rPr>
                <w:rFonts w:ascii="Times New Roman" w:hAnsi="Times New Roman"/>
                <w:sz w:val="24"/>
                <w:szCs w:val="24"/>
              </w:rPr>
              <w:t>13</w:t>
            </w:r>
          </w:p>
        </w:tc>
      </w:tr>
      <w:tr w:rsidR="00F906D0" w:rsidRPr="007464AC" w14:paraId="7D7D5697" w14:textId="77777777" w:rsidTr="00276AFD">
        <w:trPr>
          <w:trHeight w:val="790"/>
        </w:trPr>
        <w:tc>
          <w:tcPr>
            <w:tcW w:w="0" w:type="auto"/>
            <w:hideMark/>
          </w:tcPr>
          <w:p w14:paraId="2269B693" w14:textId="77777777" w:rsidR="00F906D0" w:rsidRPr="007464AC" w:rsidRDefault="00F906D0" w:rsidP="00276AFD">
            <w:pPr>
              <w:spacing w:after="160" w:line="278" w:lineRule="auto"/>
              <w:rPr>
                <w:rFonts w:ascii="Times New Roman" w:hAnsi="Times New Roman"/>
                <w:sz w:val="24"/>
                <w:szCs w:val="24"/>
              </w:rPr>
            </w:pPr>
            <w:r w:rsidRPr="007464AC">
              <w:rPr>
                <w:rFonts w:ascii="Times New Roman" w:hAnsi="Times New Roman"/>
                <w:sz w:val="24"/>
                <w:szCs w:val="24"/>
              </w:rPr>
              <w:t>Important features</w:t>
            </w:r>
          </w:p>
        </w:tc>
        <w:tc>
          <w:tcPr>
            <w:tcW w:w="0" w:type="auto"/>
            <w:hideMark/>
          </w:tcPr>
          <w:p w14:paraId="4C8DF859" w14:textId="77777777" w:rsidR="00F906D0" w:rsidRPr="007464AC" w:rsidRDefault="00F906D0" w:rsidP="00276AFD">
            <w:pPr>
              <w:spacing w:after="160" w:line="278" w:lineRule="auto"/>
              <w:rPr>
                <w:rFonts w:ascii="Times New Roman" w:hAnsi="Times New Roman"/>
                <w:sz w:val="24"/>
                <w:szCs w:val="24"/>
              </w:rPr>
            </w:pPr>
            <w:r w:rsidRPr="007464AC">
              <w:rPr>
                <w:rFonts w:ascii="Times New Roman" w:hAnsi="Times New Roman"/>
                <w:sz w:val="24"/>
                <w:szCs w:val="24"/>
              </w:rPr>
              <w:t>City, Country, Date, AQI, PM2.5, PM10, NO₂, SO₂, CO, O₃, Temperature, Humidity, Wind Speed</w:t>
            </w:r>
          </w:p>
        </w:tc>
      </w:tr>
      <w:tr w:rsidR="00F906D0" w:rsidRPr="007464AC" w14:paraId="3A051E8C" w14:textId="77777777" w:rsidTr="00276AFD">
        <w:trPr>
          <w:trHeight w:val="470"/>
        </w:trPr>
        <w:tc>
          <w:tcPr>
            <w:tcW w:w="0" w:type="auto"/>
            <w:hideMark/>
          </w:tcPr>
          <w:p w14:paraId="4C6FE8B9" w14:textId="77777777" w:rsidR="00F906D0" w:rsidRPr="007464AC" w:rsidRDefault="00F906D0" w:rsidP="00276AFD">
            <w:pPr>
              <w:spacing w:after="160" w:line="278" w:lineRule="auto"/>
              <w:rPr>
                <w:rFonts w:ascii="Times New Roman" w:hAnsi="Times New Roman"/>
                <w:sz w:val="24"/>
                <w:szCs w:val="24"/>
              </w:rPr>
            </w:pPr>
            <w:r w:rsidRPr="007464AC">
              <w:rPr>
                <w:rFonts w:ascii="Times New Roman" w:hAnsi="Times New Roman"/>
                <w:sz w:val="24"/>
                <w:szCs w:val="24"/>
              </w:rPr>
              <w:t>Target column</w:t>
            </w:r>
          </w:p>
        </w:tc>
        <w:tc>
          <w:tcPr>
            <w:tcW w:w="0" w:type="auto"/>
            <w:hideMark/>
          </w:tcPr>
          <w:p w14:paraId="7C3FE36F" w14:textId="77777777" w:rsidR="00F906D0" w:rsidRPr="007464AC" w:rsidRDefault="00F906D0" w:rsidP="00276AFD">
            <w:pPr>
              <w:spacing w:after="160" w:line="278" w:lineRule="auto"/>
              <w:rPr>
                <w:rFonts w:ascii="Times New Roman" w:hAnsi="Times New Roman"/>
                <w:sz w:val="24"/>
                <w:szCs w:val="24"/>
              </w:rPr>
            </w:pPr>
            <w:r w:rsidRPr="007464AC">
              <w:rPr>
                <w:rFonts w:ascii="Times New Roman" w:hAnsi="Times New Roman"/>
                <w:sz w:val="24"/>
                <w:szCs w:val="24"/>
              </w:rPr>
              <w:t>AQI (numeric) – later converted into AQI Category (Good, Moderate, etc.)</w:t>
            </w:r>
          </w:p>
        </w:tc>
      </w:tr>
      <w:tr w:rsidR="00F906D0" w:rsidRPr="007464AC" w14:paraId="0C0304C2" w14:textId="77777777" w:rsidTr="00276AFD">
        <w:trPr>
          <w:trHeight w:val="781"/>
        </w:trPr>
        <w:tc>
          <w:tcPr>
            <w:tcW w:w="0" w:type="auto"/>
            <w:hideMark/>
          </w:tcPr>
          <w:p w14:paraId="7171B932" w14:textId="77777777" w:rsidR="00F906D0" w:rsidRPr="007464AC" w:rsidRDefault="00F906D0" w:rsidP="00276AFD">
            <w:pPr>
              <w:spacing w:after="160" w:line="278" w:lineRule="auto"/>
              <w:rPr>
                <w:rFonts w:ascii="Times New Roman" w:hAnsi="Times New Roman"/>
                <w:sz w:val="24"/>
                <w:szCs w:val="24"/>
              </w:rPr>
            </w:pPr>
            <w:r w:rsidRPr="007464AC">
              <w:rPr>
                <w:rFonts w:ascii="Times New Roman" w:hAnsi="Times New Roman"/>
                <w:sz w:val="24"/>
                <w:szCs w:val="24"/>
              </w:rPr>
              <w:t>Missing values found?</w:t>
            </w:r>
          </w:p>
        </w:tc>
        <w:tc>
          <w:tcPr>
            <w:tcW w:w="0" w:type="auto"/>
            <w:hideMark/>
          </w:tcPr>
          <w:p w14:paraId="32DAB949" w14:textId="77777777" w:rsidR="00F906D0" w:rsidRPr="007464AC" w:rsidRDefault="00F906D0" w:rsidP="00276AFD">
            <w:pPr>
              <w:spacing w:after="160" w:line="278" w:lineRule="auto"/>
              <w:rPr>
                <w:rFonts w:ascii="Times New Roman" w:hAnsi="Times New Roman"/>
                <w:sz w:val="24"/>
                <w:szCs w:val="24"/>
              </w:rPr>
            </w:pPr>
            <w:r w:rsidRPr="007464AC">
              <w:rPr>
                <w:rFonts w:ascii="Times New Roman" w:hAnsi="Times New Roman"/>
                <w:sz w:val="24"/>
                <w:szCs w:val="24"/>
              </w:rPr>
              <w:t>No</w:t>
            </w:r>
          </w:p>
        </w:tc>
      </w:tr>
      <w:tr w:rsidR="00F906D0" w:rsidRPr="007464AC" w14:paraId="2006A713" w14:textId="77777777" w:rsidTr="00276AFD">
        <w:trPr>
          <w:trHeight w:val="790"/>
        </w:trPr>
        <w:tc>
          <w:tcPr>
            <w:tcW w:w="0" w:type="auto"/>
            <w:hideMark/>
          </w:tcPr>
          <w:p w14:paraId="6ADA34C8" w14:textId="77777777" w:rsidR="00F906D0" w:rsidRPr="007464AC" w:rsidRDefault="00F906D0" w:rsidP="00276AFD">
            <w:pPr>
              <w:spacing w:after="160" w:line="278" w:lineRule="auto"/>
              <w:rPr>
                <w:rFonts w:ascii="Times New Roman" w:hAnsi="Times New Roman"/>
                <w:sz w:val="24"/>
                <w:szCs w:val="24"/>
              </w:rPr>
            </w:pPr>
            <w:r w:rsidRPr="007464AC">
              <w:rPr>
                <w:rFonts w:ascii="Times New Roman" w:hAnsi="Times New Roman"/>
                <w:sz w:val="24"/>
                <w:szCs w:val="24"/>
              </w:rPr>
              <w:t>Duplicate rows found?</w:t>
            </w:r>
          </w:p>
        </w:tc>
        <w:tc>
          <w:tcPr>
            <w:tcW w:w="0" w:type="auto"/>
            <w:hideMark/>
          </w:tcPr>
          <w:p w14:paraId="5027C03C" w14:textId="77777777" w:rsidR="00F906D0" w:rsidRPr="007464AC" w:rsidRDefault="00F906D0" w:rsidP="00276AFD">
            <w:pPr>
              <w:spacing w:after="160" w:line="278" w:lineRule="auto"/>
              <w:rPr>
                <w:rFonts w:ascii="Times New Roman" w:hAnsi="Times New Roman"/>
                <w:sz w:val="24"/>
                <w:szCs w:val="24"/>
              </w:rPr>
            </w:pPr>
            <w:r w:rsidRPr="007464AC">
              <w:rPr>
                <w:rFonts w:ascii="Times New Roman" w:hAnsi="Times New Roman"/>
                <w:sz w:val="24"/>
                <w:szCs w:val="24"/>
              </w:rPr>
              <w:t>No</w:t>
            </w:r>
          </w:p>
        </w:tc>
      </w:tr>
    </w:tbl>
    <w:p w14:paraId="03711107" w14:textId="06CFAC4D" w:rsidR="000B0F14" w:rsidRPr="000B0F14" w:rsidRDefault="000B0F14" w:rsidP="000B0F14">
      <w:pPr>
        <w:rPr>
          <w:rFonts w:ascii="Times New Roman" w:eastAsiaTheme="minorHAnsi" w:hAnsi="Times New Roman"/>
          <w:b/>
          <w:bCs/>
          <w:kern w:val="2"/>
          <w:sz w:val="24"/>
          <w:szCs w:val="24"/>
        </w:rPr>
      </w:pPr>
      <w:r w:rsidRPr="000B0F14">
        <w:rPr>
          <w:rFonts w:ascii="Times New Roman" w:eastAsiaTheme="minorHAnsi" w:hAnsi="Times New Roman"/>
          <w:b/>
          <w:bCs/>
          <w:kern w:val="2"/>
          <w:sz w:val="24"/>
          <w:szCs w:val="24"/>
        </w:rPr>
        <w:t>Dataset Description</w:t>
      </w:r>
    </w:p>
    <w:p w14:paraId="23A6ED8C" w14:textId="77777777" w:rsidR="000B0F14" w:rsidRPr="000B0F14" w:rsidRDefault="000B0F14" w:rsidP="000B0F14">
      <w:pPr>
        <w:rPr>
          <w:rFonts w:ascii="Times New Roman" w:eastAsiaTheme="minorHAnsi" w:hAnsi="Times New Roman"/>
          <w:b/>
          <w:bCs/>
          <w:kern w:val="2"/>
          <w:sz w:val="24"/>
          <w:szCs w:val="24"/>
        </w:rPr>
      </w:pPr>
    </w:p>
    <w:p w14:paraId="55F3C995" w14:textId="77777777" w:rsidR="000B0F14" w:rsidRPr="000B0F14" w:rsidRDefault="000B0F14" w:rsidP="000B0F14">
      <w:pPr>
        <w:rPr>
          <w:rFonts w:ascii="Times New Roman" w:eastAsiaTheme="minorHAnsi" w:hAnsi="Times New Roman"/>
          <w:kern w:val="2"/>
          <w:sz w:val="24"/>
          <w:szCs w:val="24"/>
        </w:rPr>
      </w:pPr>
      <w:r w:rsidRPr="000B0F14">
        <w:rPr>
          <w:rFonts w:ascii="Times New Roman" w:eastAsiaTheme="minorHAnsi" w:hAnsi="Times New Roman"/>
          <w:kern w:val="2"/>
          <w:sz w:val="24"/>
          <w:szCs w:val="24"/>
        </w:rPr>
        <w:t>The dataset used is the "Global Urban Air Quality Index Dataset (2015-2025)". It was downloaded from [insert source, e.g., Kaggle or a public data repository]. After cleaning, the dataset contains 3,660 rows and 13 columns. Each row represents daily air quality measurements for a major city.</w:t>
      </w:r>
    </w:p>
    <w:p w14:paraId="04893C0A" w14:textId="77777777" w:rsidR="000B0F14" w:rsidRPr="000B0F14" w:rsidRDefault="000B0F14" w:rsidP="000B0F14">
      <w:pPr>
        <w:rPr>
          <w:rFonts w:ascii="Times New Roman" w:eastAsiaTheme="minorHAnsi" w:hAnsi="Times New Roman"/>
          <w:kern w:val="2"/>
          <w:sz w:val="24"/>
          <w:szCs w:val="24"/>
        </w:rPr>
      </w:pPr>
    </w:p>
    <w:p w14:paraId="1FD0F61F" w14:textId="77777777" w:rsidR="000B0F14" w:rsidRPr="000B0F14" w:rsidRDefault="000B0F14" w:rsidP="000B0F14">
      <w:pPr>
        <w:rPr>
          <w:rFonts w:ascii="Times New Roman" w:eastAsiaTheme="minorHAnsi" w:hAnsi="Times New Roman"/>
          <w:kern w:val="2"/>
          <w:sz w:val="24"/>
          <w:szCs w:val="24"/>
        </w:rPr>
      </w:pPr>
      <w:r w:rsidRPr="000B0F14">
        <w:rPr>
          <w:rFonts w:ascii="Times New Roman" w:eastAsiaTheme="minorHAnsi" w:hAnsi="Times New Roman"/>
          <w:kern w:val="2"/>
          <w:sz w:val="24"/>
          <w:szCs w:val="24"/>
        </w:rPr>
        <w:t>Key attributes include:</w:t>
      </w:r>
    </w:p>
    <w:p w14:paraId="2E7EB65D" w14:textId="77777777" w:rsidR="000B0F14" w:rsidRPr="000B0F14" w:rsidRDefault="000B0F14" w:rsidP="000B0F14">
      <w:pPr>
        <w:rPr>
          <w:rFonts w:ascii="Times New Roman" w:eastAsiaTheme="minorHAnsi" w:hAnsi="Times New Roman"/>
          <w:kern w:val="2"/>
          <w:sz w:val="24"/>
          <w:szCs w:val="24"/>
        </w:rPr>
      </w:pPr>
      <w:r w:rsidRPr="000B0F14">
        <w:rPr>
          <w:rFonts w:ascii="Times New Roman" w:eastAsiaTheme="minorHAnsi" w:hAnsi="Times New Roman"/>
          <w:kern w:val="2"/>
          <w:sz w:val="24"/>
          <w:szCs w:val="24"/>
        </w:rPr>
        <w:t>- Date, City, Country – temporal and geospatial identifiers.</w:t>
      </w:r>
    </w:p>
    <w:p w14:paraId="4E26E2FA" w14:textId="77777777" w:rsidR="000B0F14" w:rsidRPr="000B0F14" w:rsidRDefault="000B0F14" w:rsidP="000B0F14">
      <w:pPr>
        <w:rPr>
          <w:rFonts w:ascii="Times New Roman" w:eastAsiaTheme="minorHAnsi" w:hAnsi="Times New Roman"/>
          <w:kern w:val="2"/>
          <w:sz w:val="24"/>
          <w:szCs w:val="24"/>
        </w:rPr>
      </w:pPr>
      <w:r w:rsidRPr="000B0F14">
        <w:rPr>
          <w:rFonts w:ascii="Times New Roman" w:eastAsiaTheme="minorHAnsi" w:hAnsi="Times New Roman"/>
          <w:kern w:val="2"/>
          <w:sz w:val="24"/>
          <w:szCs w:val="24"/>
        </w:rPr>
        <w:t>- AQI – numerical target variable (0-300).</w:t>
      </w:r>
    </w:p>
    <w:p w14:paraId="44DE7ED1" w14:textId="77777777" w:rsidR="000B0F14" w:rsidRPr="000B0F14" w:rsidRDefault="000B0F14" w:rsidP="000B0F14">
      <w:pPr>
        <w:rPr>
          <w:rFonts w:ascii="Times New Roman" w:eastAsiaTheme="minorHAnsi" w:hAnsi="Times New Roman"/>
          <w:kern w:val="2"/>
          <w:sz w:val="24"/>
          <w:szCs w:val="24"/>
        </w:rPr>
      </w:pPr>
      <w:r w:rsidRPr="000B0F14">
        <w:rPr>
          <w:rFonts w:ascii="Times New Roman" w:eastAsiaTheme="minorHAnsi" w:hAnsi="Times New Roman"/>
          <w:kern w:val="2"/>
          <w:sz w:val="24"/>
          <w:szCs w:val="24"/>
        </w:rPr>
        <w:t>- Pollutant concentrations: PM2.5, PM10, NO₂, SO₂, CO, O₃.</w:t>
      </w:r>
    </w:p>
    <w:p w14:paraId="26B3E448" w14:textId="77777777" w:rsidR="000B0F14" w:rsidRPr="000B0F14" w:rsidRDefault="000B0F14" w:rsidP="000B0F14">
      <w:pPr>
        <w:rPr>
          <w:rFonts w:ascii="Times New Roman" w:eastAsiaTheme="minorHAnsi" w:hAnsi="Times New Roman"/>
          <w:kern w:val="2"/>
          <w:sz w:val="24"/>
          <w:szCs w:val="24"/>
        </w:rPr>
      </w:pPr>
      <w:r w:rsidRPr="000B0F14">
        <w:rPr>
          <w:rFonts w:ascii="Times New Roman" w:eastAsiaTheme="minorHAnsi" w:hAnsi="Times New Roman"/>
          <w:kern w:val="2"/>
          <w:sz w:val="24"/>
          <w:szCs w:val="24"/>
        </w:rPr>
        <w:t>- Meteorological variables: Temperature, Humidity, Wind Speed.</w:t>
      </w:r>
    </w:p>
    <w:p w14:paraId="5E495527" w14:textId="77777777" w:rsidR="000B0F14" w:rsidRPr="000B0F14" w:rsidRDefault="000B0F14" w:rsidP="000B0F14">
      <w:pPr>
        <w:rPr>
          <w:rFonts w:ascii="Times New Roman" w:eastAsiaTheme="minorHAnsi" w:hAnsi="Times New Roman"/>
          <w:kern w:val="2"/>
          <w:sz w:val="24"/>
          <w:szCs w:val="24"/>
        </w:rPr>
      </w:pPr>
    </w:p>
    <w:p w14:paraId="03DEDA98" w14:textId="3E549F72" w:rsidR="000B0F14" w:rsidRDefault="000B0F14" w:rsidP="000B0F14">
      <w:pPr>
        <w:rPr>
          <w:rFonts w:ascii="Times New Roman" w:eastAsiaTheme="minorHAnsi" w:hAnsi="Times New Roman"/>
          <w:b/>
          <w:bCs/>
          <w:kern w:val="2"/>
          <w:sz w:val="24"/>
          <w:szCs w:val="24"/>
        </w:rPr>
      </w:pPr>
      <w:r w:rsidRPr="000B0F14">
        <w:rPr>
          <w:rFonts w:ascii="Times New Roman" w:eastAsiaTheme="minorHAnsi" w:hAnsi="Times New Roman"/>
          <w:kern w:val="2"/>
          <w:sz w:val="24"/>
          <w:szCs w:val="24"/>
        </w:rPr>
        <w:t>Although the dataset claims to cover 2015-2025, the actual data only spans the year 2024 (all dates are in 2024). Therefore, time‑trend analysis is limited, and the "year" feature is constant. This limitation is noted in the analysis</w:t>
      </w:r>
      <w:r w:rsidRPr="000B0F14">
        <w:rPr>
          <w:rFonts w:ascii="Times New Roman" w:eastAsiaTheme="minorHAnsi" w:hAnsi="Times New Roman"/>
          <w:b/>
          <w:bCs/>
          <w:kern w:val="2"/>
          <w:sz w:val="24"/>
          <w:szCs w:val="24"/>
        </w:rPr>
        <w:t>.</w:t>
      </w:r>
    </w:p>
    <w:p w14:paraId="3A443F3F" w14:textId="3F7EF08B" w:rsidR="00F906D0" w:rsidRPr="007464AC" w:rsidRDefault="00F906D0" w:rsidP="00F906D0">
      <w:pPr>
        <w:jc w:val="center"/>
        <w:rPr>
          <w:rFonts w:ascii="Times New Roman" w:hAnsi="Times New Roman"/>
          <w:b/>
          <w:bCs/>
          <w:sz w:val="24"/>
          <w:szCs w:val="24"/>
        </w:rPr>
      </w:pPr>
      <w:r w:rsidRPr="007464AC">
        <w:rPr>
          <w:rFonts w:ascii="Times New Roman" w:eastAsiaTheme="minorHAnsi" w:hAnsi="Times New Roman"/>
          <w:b/>
          <w:bCs/>
          <w:kern w:val="2"/>
          <w:sz w:val="24"/>
          <w:szCs w:val="24"/>
        </w:rPr>
        <w:t>Part B: Data Cleaning</w:t>
      </w:r>
    </w:p>
    <w:p w14:paraId="673B2854" w14:textId="77777777" w:rsidR="00F906D0" w:rsidRPr="007464AC" w:rsidRDefault="00F906D0" w:rsidP="00F906D0">
      <w:pPr>
        <w:spacing w:after="160" w:line="278" w:lineRule="auto"/>
        <w:jc w:val="center"/>
        <w:rPr>
          <w:rFonts w:ascii="Times New Roman" w:eastAsiaTheme="minorHAnsi" w:hAnsi="Times New Roman"/>
          <w:b/>
          <w:bCs/>
          <w:kern w:val="2"/>
          <w:sz w:val="24"/>
          <w:szCs w:val="24"/>
        </w:rPr>
      </w:pPr>
      <w:r w:rsidRPr="007464AC">
        <w:rPr>
          <w:rFonts w:ascii="Times New Roman" w:hAnsi="Times New Roman"/>
          <w:b/>
          <w:bCs/>
          <w:sz w:val="24"/>
          <w:szCs w:val="24"/>
        </w:rPr>
        <w:lastRenderedPageBreak/>
        <w:drawing>
          <wp:inline distT="0" distB="0" distL="0" distR="0" wp14:anchorId="6AACAEFF" wp14:editId="7DC25ADA">
            <wp:extent cx="5943600" cy="2250440"/>
            <wp:effectExtent l="0" t="0" r="0" b="0"/>
            <wp:docPr id="183874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46764" name=""/>
                    <pic:cNvPicPr/>
                  </pic:nvPicPr>
                  <pic:blipFill>
                    <a:blip r:embed="rId14"/>
                    <a:stretch>
                      <a:fillRect/>
                    </a:stretch>
                  </pic:blipFill>
                  <pic:spPr>
                    <a:xfrm>
                      <a:off x="0" y="0"/>
                      <a:ext cx="5943600" cy="2250440"/>
                    </a:xfrm>
                    <a:prstGeom prst="rect">
                      <a:avLst/>
                    </a:prstGeom>
                  </pic:spPr>
                </pic:pic>
              </a:graphicData>
            </a:graphic>
          </wp:inline>
        </w:drawing>
      </w:r>
    </w:p>
    <w:p w14:paraId="6387138D" w14:textId="77777777" w:rsidR="00F906D0" w:rsidRPr="007464AC" w:rsidRDefault="00F906D0" w:rsidP="00F906D0">
      <w:pPr>
        <w:numPr>
          <w:ilvl w:val="0"/>
          <w:numId w:val="6"/>
        </w:numPr>
        <w:spacing w:after="160" w:line="278" w:lineRule="auto"/>
        <w:rPr>
          <w:rFonts w:ascii="Times New Roman" w:hAnsi="Times New Roman"/>
          <w:sz w:val="24"/>
          <w:szCs w:val="24"/>
        </w:rPr>
      </w:pPr>
      <w:r w:rsidRPr="007464AC">
        <w:rPr>
          <w:rFonts w:ascii="Times New Roman" w:hAnsi="Times New Roman"/>
          <w:b/>
          <w:bCs/>
          <w:sz w:val="24"/>
          <w:szCs w:val="24"/>
        </w:rPr>
        <w:t>Remove duplicate rows if present.</w:t>
      </w:r>
      <w:r w:rsidRPr="007464AC">
        <w:rPr>
          <w:rFonts w:ascii="Times New Roman" w:hAnsi="Times New Roman"/>
          <w:sz w:val="24"/>
          <w:szCs w:val="24"/>
        </w:rPr>
        <w:br/>
        <w:t>No duplicate rows were found (Duplicate rows: 0). The </w:t>
      </w:r>
      <w:proofErr w:type="spellStart"/>
      <w:r w:rsidRPr="007464AC">
        <w:rPr>
          <w:rFonts w:ascii="Times New Roman" w:hAnsi="Times New Roman"/>
          <w:sz w:val="24"/>
          <w:szCs w:val="24"/>
        </w:rPr>
        <w:t>drop_</w:t>
      </w:r>
      <w:proofErr w:type="gramStart"/>
      <w:r w:rsidRPr="007464AC">
        <w:rPr>
          <w:rFonts w:ascii="Times New Roman" w:hAnsi="Times New Roman"/>
          <w:sz w:val="24"/>
          <w:szCs w:val="24"/>
        </w:rPr>
        <w:t>duplicates</w:t>
      </w:r>
      <w:proofErr w:type="spellEnd"/>
      <w:r w:rsidRPr="007464AC">
        <w:rPr>
          <w:rFonts w:ascii="Times New Roman" w:hAnsi="Times New Roman"/>
          <w:sz w:val="24"/>
          <w:szCs w:val="24"/>
        </w:rPr>
        <w:t>(</w:t>
      </w:r>
      <w:proofErr w:type="gramEnd"/>
      <w:r w:rsidRPr="007464AC">
        <w:rPr>
          <w:rFonts w:ascii="Times New Roman" w:hAnsi="Times New Roman"/>
          <w:sz w:val="24"/>
          <w:szCs w:val="24"/>
        </w:rPr>
        <w:t>) function was applied, but no rows were removed.</w:t>
      </w:r>
    </w:p>
    <w:p w14:paraId="5005FDC9" w14:textId="77777777" w:rsidR="00F906D0" w:rsidRPr="007464AC" w:rsidRDefault="00F906D0" w:rsidP="00F906D0">
      <w:pPr>
        <w:numPr>
          <w:ilvl w:val="0"/>
          <w:numId w:val="6"/>
        </w:numPr>
        <w:spacing w:after="160" w:line="278" w:lineRule="auto"/>
        <w:rPr>
          <w:rFonts w:ascii="Times New Roman" w:hAnsi="Times New Roman"/>
          <w:sz w:val="24"/>
          <w:szCs w:val="24"/>
        </w:rPr>
      </w:pPr>
      <w:r w:rsidRPr="007464AC">
        <w:rPr>
          <w:rFonts w:ascii="Times New Roman" w:hAnsi="Times New Roman"/>
          <w:b/>
          <w:bCs/>
          <w:sz w:val="24"/>
          <w:szCs w:val="24"/>
        </w:rPr>
        <w:t>Handle missing values using a suitable method.</w:t>
      </w:r>
      <w:r w:rsidRPr="007464AC">
        <w:rPr>
          <w:rFonts w:ascii="Times New Roman" w:hAnsi="Times New Roman"/>
          <w:sz w:val="24"/>
          <w:szCs w:val="24"/>
        </w:rPr>
        <w:br/>
        <w:t>The dataset had no missing values in any column (all counts were 0). Therefore, no imputation or deletion was necessary. If missing values existed, median imputation for numeric columns would have been used.</w:t>
      </w:r>
    </w:p>
    <w:p w14:paraId="10E5E1A3" w14:textId="77777777" w:rsidR="00F906D0" w:rsidRPr="007464AC" w:rsidRDefault="00F906D0" w:rsidP="00F906D0">
      <w:pPr>
        <w:numPr>
          <w:ilvl w:val="0"/>
          <w:numId w:val="6"/>
        </w:numPr>
        <w:spacing w:after="160" w:line="278" w:lineRule="auto"/>
        <w:rPr>
          <w:rFonts w:ascii="Times New Roman" w:hAnsi="Times New Roman"/>
          <w:sz w:val="24"/>
          <w:szCs w:val="24"/>
        </w:rPr>
      </w:pPr>
      <w:r w:rsidRPr="007464AC">
        <w:rPr>
          <w:rFonts w:ascii="Times New Roman" w:hAnsi="Times New Roman"/>
          <w:b/>
          <w:bCs/>
          <w:sz w:val="24"/>
          <w:szCs w:val="24"/>
        </w:rPr>
        <w:t>Convert the date column into proper date format, if available.</w:t>
      </w:r>
      <w:r w:rsidRPr="007464AC">
        <w:rPr>
          <w:rFonts w:ascii="Times New Roman" w:hAnsi="Times New Roman"/>
          <w:sz w:val="24"/>
          <w:szCs w:val="24"/>
        </w:rPr>
        <w:br/>
        <w:t>The Date column was converted to datetime format using </w:t>
      </w:r>
      <w:proofErr w:type="spellStart"/>
      <w:r w:rsidRPr="007464AC">
        <w:rPr>
          <w:rFonts w:ascii="Times New Roman" w:hAnsi="Times New Roman"/>
          <w:sz w:val="24"/>
          <w:szCs w:val="24"/>
        </w:rPr>
        <w:t>pd.to_</w:t>
      </w:r>
      <w:proofErr w:type="gramStart"/>
      <w:r w:rsidRPr="007464AC">
        <w:rPr>
          <w:rFonts w:ascii="Times New Roman" w:hAnsi="Times New Roman"/>
          <w:sz w:val="24"/>
          <w:szCs w:val="24"/>
        </w:rPr>
        <w:t>datetime</w:t>
      </w:r>
      <w:proofErr w:type="spellEnd"/>
      <w:r w:rsidRPr="007464AC">
        <w:rPr>
          <w:rFonts w:ascii="Times New Roman" w:hAnsi="Times New Roman"/>
          <w:sz w:val="24"/>
          <w:szCs w:val="24"/>
        </w:rPr>
        <w:t>(</w:t>
      </w:r>
      <w:proofErr w:type="gramEnd"/>
      <w:r w:rsidRPr="007464AC">
        <w:rPr>
          <w:rFonts w:ascii="Times New Roman" w:hAnsi="Times New Roman"/>
          <w:sz w:val="24"/>
          <w:szCs w:val="24"/>
        </w:rPr>
        <w:t>). Invalid dates (none present) would have been coerced to </w:t>
      </w:r>
      <w:proofErr w:type="spellStart"/>
      <w:r w:rsidRPr="007464AC">
        <w:rPr>
          <w:rFonts w:ascii="Times New Roman" w:hAnsi="Times New Roman"/>
          <w:sz w:val="24"/>
          <w:szCs w:val="24"/>
        </w:rPr>
        <w:t>NaT</w:t>
      </w:r>
      <w:proofErr w:type="spellEnd"/>
      <w:r w:rsidRPr="007464AC">
        <w:rPr>
          <w:rFonts w:ascii="Times New Roman" w:hAnsi="Times New Roman"/>
          <w:sz w:val="24"/>
          <w:szCs w:val="24"/>
        </w:rPr>
        <w:t> and dropped.</w:t>
      </w:r>
    </w:p>
    <w:p w14:paraId="5E0DE6FB" w14:textId="77777777" w:rsidR="00F906D0" w:rsidRPr="007464AC" w:rsidRDefault="00F906D0" w:rsidP="00F906D0">
      <w:pPr>
        <w:numPr>
          <w:ilvl w:val="0"/>
          <w:numId w:val="6"/>
        </w:numPr>
        <w:spacing w:after="160" w:line="278" w:lineRule="auto"/>
        <w:rPr>
          <w:rFonts w:ascii="Times New Roman" w:hAnsi="Times New Roman"/>
          <w:sz w:val="24"/>
          <w:szCs w:val="24"/>
        </w:rPr>
      </w:pPr>
      <w:r w:rsidRPr="007464AC">
        <w:rPr>
          <w:rFonts w:ascii="Times New Roman" w:hAnsi="Times New Roman"/>
          <w:b/>
          <w:bCs/>
          <w:sz w:val="24"/>
          <w:szCs w:val="24"/>
        </w:rPr>
        <w:t>Create year and month columns from the date column.</w:t>
      </w:r>
      <w:r w:rsidRPr="007464AC">
        <w:rPr>
          <w:rFonts w:ascii="Times New Roman" w:hAnsi="Times New Roman"/>
          <w:sz w:val="24"/>
          <w:szCs w:val="24"/>
        </w:rPr>
        <w:br/>
        <w:t xml:space="preserve">Two new columns – Year and Month – were extracted </w:t>
      </w:r>
      <w:proofErr w:type="gramStart"/>
      <w:r w:rsidRPr="007464AC">
        <w:rPr>
          <w:rFonts w:ascii="Times New Roman" w:hAnsi="Times New Roman"/>
          <w:sz w:val="24"/>
          <w:szCs w:val="24"/>
        </w:rPr>
        <w:t>using .</w:t>
      </w:r>
      <w:proofErr w:type="spellStart"/>
      <w:r w:rsidRPr="007464AC">
        <w:rPr>
          <w:rFonts w:ascii="Times New Roman" w:hAnsi="Times New Roman"/>
          <w:sz w:val="24"/>
          <w:szCs w:val="24"/>
        </w:rPr>
        <w:t>dt</w:t>
      </w:r>
      <w:proofErr w:type="gramEnd"/>
      <w:r w:rsidRPr="007464AC">
        <w:rPr>
          <w:rFonts w:ascii="Times New Roman" w:hAnsi="Times New Roman"/>
          <w:sz w:val="24"/>
          <w:szCs w:val="24"/>
        </w:rPr>
        <w:t>.year</w:t>
      </w:r>
      <w:proofErr w:type="spellEnd"/>
      <w:r w:rsidRPr="007464AC">
        <w:rPr>
          <w:rFonts w:ascii="Times New Roman" w:hAnsi="Times New Roman"/>
          <w:sz w:val="24"/>
          <w:szCs w:val="24"/>
        </w:rPr>
        <w:t> </w:t>
      </w:r>
      <w:proofErr w:type="gramStart"/>
      <w:r w:rsidRPr="007464AC">
        <w:rPr>
          <w:rFonts w:ascii="Times New Roman" w:hAnsi="Times New Roman"/>
          <w:sz w:val="24"/>
          <w:szCs w:val="24"/>
        </w:rPr>
        <w:t>and .</w:t>
      </w:r>
      <w:proofErr w:type="spellStart"/>
      <w:r w:rsidRPr="007464AC">
        <w:rPr>
          <w:rFonts w:ascii="Times New Roman" w:hAnsi="Times New Roman"/>
          <w:sz w:val="24"/>
          <w:szCs w:val="24"/>
        </w:rPr>
        <w:t>dt</w:t>
      </w:r>
      <w:proofErr w:type="gramEnd"/>
      <w:r w:rsidRPr="007464AC">
        <w:rPr>
          <w:rFonts w:ascii="Times New Roman" w:hAnsi="Times New Roman"/>
          <w:sz w:val="24"/>
          <w:szCs w:val="24"/>
        </w:rPr>
        <w:t>.month</w:t>
      </w:r>
      <w:proofErr w:type="spellEnd"/>
      <w:r w:rsidRPr="007464AC">
        <w:rPr>
          <w:rFonts w:ascii="Times New Roman" w:hAnsi="Times New Roman"/>
          <w:sz w:val="24"/>
          <w:szCs w:val="24"/>
        </w:rPr>
        <w:t> from the datetime column.</w:t>
      </w:r>
    </w:p>
    <w:p w14:paraId="566310EF" w14:textId="77777777" w:rsidR="00F906D0" w:rsidRPr="007464AC" w:rsidRDefault="00F906D0" w:rsidP="00F906D0">
      <w:pPr>
        <w:numPr>
          <w:ilvl w:val="0"/>
          <w:numId w:val="6"/>
        </w:numPr>
        <w:spacing w:after="160" w:line="278" w:lineRule="auto"/>
        <w:rPr>
          <w:rFonts w:ascii="Times New Roman" w:hAnsi="Times New Roman"/>
          <w:sz w:val="24"/>
          <w:szCs w:val="24"/>
        </w:rPr>
      </w:pPr>
      <w:r w:rsidRPr="007464AC">
        <w:rPr>
          <w:rFonts w:ascii="Times New Roman" w:hAnsi="Times New Roman"/>
          <w:b/>
          <w:bCs/>
          <w:sz w:val="24"/>
          <w:szCs w:val="24"/>
        </w:rPr>
        <w:t>Remove unnecessary columns if needed.</w:t>
      </w:r>
      <w:r w:rsidRPr="007464AC">
        <w:rPr>
          <w:rFonts w:ascii="Times New Roman" w:hAnsi="Times New Roman"/>
          <w:sz w:val="24"/>
          <w:szCs w:val="24"/>
        </w:rPr>
        <w:br/>
        <w:t>All columns were kept for analysis because each provided potential value. No column was deemed unnecessary.</w:t>
      </w:r>
    </w:p>
    <w:p w14:paraId="318D944A" w14:textId="77777777" w:rsidR="00F906D0" w:rsidRPr="007464AC" w:rsidRDefault="00F906D0" w:rsidP="00F906D0">
      <w:pPr>
        <w:numPr>
          <w:ilvl w:val="0"/>
          <w:numId w:val="6"/>
        </w:numPr>
        <w:spacing w:after="160" w:line="278" w:lineRule="auto"/>
        <w:rPr>
          <w:rFonts w:ascii="Times New Roman" w:hAnsi="Times New Roman"/>
          <w:sz w:val="24"/>
          <w:szCs w:val="24"/>
        </w:rPr>
      </w:pPr>
      <w:r w:rsidRPr="007464AC">
        <w:rPr>
          <w:rFonts w:ascii="Times New Roman" w:hAnsi="Times New Roman"/>
          <w:b/>
          <w:bCs/>
          <w:sz w:val="24"/>
          <w:szCs w:val="24"/>
        </w:rPr>
        <w:t>Make sure numerical columns are in the correct format.</w:t>
      </w:r>
      <w:r w:rsidRPr="007464AC">
        <w:rPr>
          <w:rFonts w:ascii="Times New Roman" w:hAnsi="Times New Roman"/>
          <w:sz w:val="24"/>
          <w:szCs w:val="24"/>
        </w:rPr>
        <w:br/>
        <w:t>All numeric columns (AQI, PM2.5, PM10, NO₂, SO₂, CO, O₃, Temperature, Humidity, Wind Speed) were confirmed to be float64 or int64 using </w:t>
      </w:r>
      <w:proofErr w:type="spellStart"/>
      <w:r w:rsidRPr="007464AC">
        <w:rPr>
          <w:rFonts w:ascii="Times New Roman" w:hAnsi="Times New Roman"/>
          <w:sz w:val="24"/>
          <w:szCs w:val="24"/>
        </w:rPr>
        <w:t>pd.to_</w:t>
      </w:r>
      <w:proofErr w:type="gramStart"/>
      <w:r w:rsidRPr="007464AC">
        <w:rPr>
          <w:rFonts w:ascii="Times New Roman" w:hAnsi="Times New Roman"/>
          <w:sz w:val="24"/>
          <w:szCs w:val="24"/>
        </w:rPr>
        <w:t>numeric</w:t>
      </w:r>
      <w:proofErr w:type="spellEnd"/>
      <w:r w:rsidRPr="007464AC">
        <w:rPr>
          <w:rFonts w:ascii="Times New Roman" w:hAnsi="Times New Roman"/>
          <w:sz w:val="24"/>
          <w:szCs w:val="24"/>
        </w:rPr>
        <w:t>(</w:t>
      </w:r>
      <w:proofErr w:type="gramEnd"/>
      <w:r w:rsidRPr="007464AC">
        <w:rPr>
          <w:rFonts w:ascii="Times New Roman" w:hAnsi="Times New Roman"/>
          <w:sz w:val="24"/>
          <w:szCs w:val="24"/>
        </w:rPr>
        <w:t>). No conversion errors occurred.</w:t>
      </w:r>
    </w:p>
    <w:p w14:paraId="1F7EB134" w14:textId="77777777" w:rsidR="00F906D0" w:rsidRPr="007464AC" w:rsidRDefault="00F906D0" w:rsidP="00F906D0">
      <w:pPr>
        <w:ind w:left="360"/>
        <w:rPr>
          <w:rFonts w:ascii="Times New Roman" w:hAnsi="Times New Roman"/>
          <w:b/>
          <w:bCs/>
          <w:sz w:val="24"/>
          <w:szCs w:val="24"/>
        </w:rPr>
      </w:pPr>
      <w:r w:rsidRPr="007464AC">
        <w:rPr>
          <w:rFonts w:ascii="Times New Roman" w:hAnsi="Times New Roman"/>
          <w:b/>
          <w:sz w:val="24"/>
          <w:szCs w:val="24"/>
        </w:rPr>
        <w:t xml:space="preserve"> </w:t>
      </w:r>
      <w:r w:rsidRPr="007464AC">
        <w:rPr>
          <w:rFonts w:ascii="Times New Roman" w:hAnsi="Times New Roman"/>
          <w:b/>
          <w:bCs/>
          <w:sz w:val="24"/>
          <w:szCs w:val="24"/>
        </w:rPr>
        <w:t>Explain what cleaning steps were applied and why those steps were necessary?</w:t>
      </w:r>
    </w:p>
    <w:p w14:paraId="5A60D4F5" w14:textId="77777777" w:rsidR="00F906D0" w:rsidRPr="007464AC" w:rsidRDefault="00F906D0" w:rsidP="00F906D0">
      <w:pPr>
        <w:ind w:left="360"/>
        <w:rPr>
          <w:rFonts w:ascii="Times New Roman" w:hAnsi="Times New Roman"/>
          <w:sz w:val="24"/>
          <w:szCs w:val="24"/>
        </w:rPr>
      </w:pPr>
      <w:r w:rsidRPr="007464AC">
        <w:rPr>
          <w:rFonts w:ascii="Times New Roman" w:hAnsi="Times New Roman"/>
          <w:sz w:val="24"/>
          <w:szCs w:val="24"/>
        </w:rPr>
        <w:t>The dataset contained no duplicate rows and no missing values. The Date column was successfully converted to datetime, and Year and Month columns were created. All numeric columns were already in the correct format. No columns were removed because all were considered potentially useful for analysis. The cleaning steps were minimal due to the high quality of the data.</w:t>
      </w:r>
    </w:p>
    <w:p w14:paraId="4FD69644" w14:textId="77777777" w:rsidR="00F906D0" w:rsidRPr="007464AC" w:rsidRDefault="00F906D0" w:rsidP="00F906D0">
      <w:pPr>
        <w:ind w:left="360"/>
        <w:jc w:val="center"/>
        <w:rPr>
          <w:rFonts w:ascii="Times New Roman" w:hAnsi="Times New Roman"/>
          <w:b/>
          <w:bCs/>
          <w:sz w:val="24"/>
          <w:szCs w:val="24"/>
        </w:rPr>
      </w:pPr>
      <w:r w:rsidRPr="007464AC">
        <w:rPr>
          <w:rFonts w:ascii="Times New Roman" w:hAnsi="Times New Roman"/>
          <w:b/>
          <w:bCs/>
          <w:sz w:val="24"/>
          <w:szCs w:val="24"/>
        </w:rPr>
        <w:t>Part C: AQI Category Creation</w:t>
      </w:r>
    </w:p>
    <w:p w14:paraId="764F91AE" w14:textId="77777777" w:rsidR="00F906D0" w:rsidRPr="007464AC" w:rsidRDefault="00F906D0" w:rsidP="00F906D0">
      <w:pPr>
        <w:ind w:left="360"/>
        <w:rPr>
          <w:rFonts w:ascii="Times New Roman" w:hAnsi="Times New Roman"/>
          <w:sz w:val="24"/>
          <w:szCs w:val="24"/>
        </w:rPr>
      </w:pPr>
      <w:r w:rsidRPr="007464AC">
        <w:rPr>
          <w:rFonts w:ascii="Times New Roman" w:hAnsi="Times New Roman"/>
          <w:b/>
          <w:bCs/>
          <w:sz w:val="24"/>
          <w:szCs w:val="24"/>
        </w:rPr>
        <w:t>Did the dataset already have an AQI category column?</w:t>
      </w:r>
      <w:r w:rsidRPr="007464AC">
        <w:rPr>
          <w:rFonts w:ascii="Times New Roman" w:hAnsi="Times New Roman"/>
          <w:b/>
          <w:bCs/>
          <w:sz w:val="24"/>
          <w:szCs w:val="24"/>
        </w:rPr>
        <w:br/>
      </w:r>
      <w:r w:rsidRPr="007464AC">
        <w:rPr>
          <w:rFonts w:ascii="Times New Roman" w:hAnsi="Times New Roman"/>
          <w:sz w:val="24"/>
          <w:szCs w:val="24"/>
        </w:rPr>
        <w:t xml:space="preserve">No. The dataset only contained a numeric AQI column. Therefore, categories were created </w:t>
      </w:r>
      <w:r w:rsidRPr="007464AC">
        <w:rPr>
          <w:rFonts w:ascii="Times New Roman" w:hAnsi="Times New Roman"/>
          <w:sz w:val="24"/>
          <w:szCs w:val="24"/>
        </w:rPr>
        <w:lastRenderedPageBreak/>
        <w:t>using the provided table.</w:t>
      </w:r>
      <w:r w:rsidRPr="007464AC">
        <w:rPr>
          <w:rFonts w:ascii="Times New Roman" w:hAnsi="Times New Roman"/>
          <w:sz w:val="24"/>
          <w:szCs w:val="24"/>
        </w:rPr>
        <w:br/>
        <w:t>The numeric AQI column should be converted into categorical labels using the standard breakpoints (0</w:t>
      </w:r>
      <w:r w:rsidRPr="007464AC">
        <w:rPr>
          <w:rFonts w:ascii="Times New Roman" w:hAnsi="Times New Roman"/>
          <w:sz w:val="24"/>
          <w:szCs w:val="24"/>
        </w:rPr>
        <w:noBreakHyphen/>
        <w:t>50 Good, 51</w:t>
      </w:r>
      <w:r w:rsidRPr="007464AC">
        <w:rPr>
          <w:rFonts w:ascii="Times New Roman" w:hAnsi="Times New Roman"/>
          <w:sz w:val="24"/>
          <w:szCs w:val="24"/>
        </w:rPr>
        <w:noBreakHyphen/>
        <w:t>100 Moderate, 101</w:t>
      </w:r>
      <w:r w:rsidRPr="007464AC">
        <w:rPr>
          <w:rFonts w:ascii="Times New Roman" w:hAnsi="Times New Roman"/>
          <w:sz w:val="24"/>
          <w:szCs w:val="24"/>
        </w:rPr>
        <w:noBreakHyphen/>
        <w:t>150 Unhealthy for Sensitive Groups, 151</w:t>
      </w:r>
      <w:r w:rsidRPr="007464AC">
        <w:rPr>
          <w:rFonts w:ascii="Times New Roman" w:hAnsi="Times New Roman"/>
          <w:sz w:val="24"/>
          <w:szCs w:val="24"/>
        </w:rPr>
        <w:noBreakHyphen/>
        <w:t>200 Unhealthy, 201</w:t>
      </w:r>
      <w:r w:rsidRPr="007464AC">
        <w:rPr>
          <w:rFonts w:ascii="Times New Roman" w:hAnsi="Times New Roman"/>
          <w:sz w:val="24"/>
          <w:szCs w:val="24"/>
        </w:rPr>
        <w:noBreakHyphen/>
        <w:t>300 Very Unhealthy, 301+ Hazardous). No existing category column was present. The resulting distribution shows a strong class imbalance with Very Unhealthy as the majority class</w:t>
      </w:r>
    </w:p>
    <w:p w14:paraId="6594BE63" w14:textId="77777777" w:rsidR="00F906D0" w:rsidRPr="007464AC" w:rsidRDefault="00F906D0" w:rsidP="00F906D0">
      <w:pPr>
        <w:ind w:left="360"/>
        <w:rPr>
          <w:rFonts w:ascii="Times New Roman" w:hAnsi="Times New Roman"/>
          <w:b/>
          <w:bCs/>
          <w:sz w:val="24"/>
          <w:szCs w:val="24"/>
        </w:rPr>
      </w:pPr>
      <w:r w:rsidRPr="007464AC">
        <w:rPr>
          <w:rFonts w:ascii="Times New Roman" w:hAnsi="Times New Roman"/>
          <w:b/>
          <w:bCs/>
          <w:sz w:val="24"/>
          <w:szCs w:val="24"/>
        </w:rPr>
        <w:drawing>
          <wp:inline distT="0" distB="0" distL="0" distR="0" wp14:anchorId="242464D1" wp14:editId="233C7713">
            <wp:extent cx="5943600" cy="1979930"/>
            <wp:effectExtent l="0" t="0" r="0" b="1270"/>
            <wp:docPr id="65190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05996" name=""/>
                    <pic:cNvPicPr/>
                  </pic:nvPicPr>
                  <pic:blipFill>
                    <a:blip r:embed="rId15"/>
                    <a:stretch>
                      <a:fillRect/>
                    </a:stretch>
                  </pic:blipFill>
                  <pic:spPr>
                    <a:xfrm>
                      <a:off x="0" y="0"/>
                      <a:ext cx="5943600" cy="1979930"/>
                    </a:xfrm>
                    <a:prstGeom prst="rect">
                      <a:avLst/>
                    </a:prstGeom>
                  </pic:spPr>
                </pic:pic>
              </a:graphicData>
            </a:graphic>
          </wp:inline>
        </w:drawing>
      </w:r>
    </w:p>
    <w:p w14:paraId="1658D7AD" w14:textId="77777777" w:rsidR="00F906D0" w:rsidRPr="007464AC" w:rsidRDefault="00F906D0" w:rsidP="00F906D0">
      <w:pPr>
        <w:ind w:left="360"/>
        <w:rPr>
          <w:rFonts w:ascii="Times New Roman" w:hAnsi="Times New Roman"/>
          <w:b/>
          <w:bCs/>
          <w:sz w:val="24"/>
          <w:szCs w:val="24"/>
        </w:rPr>
      </w:pPr>
      <w:r w:rsidRPr="007464AC">
        <w:rPr>
          <w:rFonts w:ascii="Times New Roman" w:hAnsi="Times New Roman"/>
          <w:b/>
          <w:bCs/>
          <w:sz w:val="24"/>
          <w:szCs w:val="24"/>
        </w:rPr>
        <w:drawing>
          <wp:inline distT="0" distB="0" distL="0" distR="0" wp14:anchorId="61B0E2E0" wp14:editId="59FC9672">
            <wp:extent cx="5943600" cy="718185"/>
            <wp:effectExtent l="0" t="0" r="0" b="5715"/>
            <wp:docPr id="56877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77102" name=""/>
                    <pic:cNvPicPr/>
                  </pic:nvPicPr>
                  <pic:blipFill>
                    <a:blip r:embed="rId16"/>
                    <a:stretch>
                      <a:fillRect/>
                    </a:stretch>
                  </pic:blipFill>
                  <pic:spPr>
                    <a:xfrm>
                      <a:off x="0" y="0"/>
                      <a:ext cx="5943600" cy="718185"/>
                    </a:xfrm>
                    <a:prstGeom prst="rect">
                      <a:avLst/>
                    </a:prstGeom>
                  </pic:spPr>
                </pic:pic>
              </a:graphicData>
            </a:graphic>
          </wp:inline>
        </w:drawing>
      </w:r>
    </w:p>
    <w:p w14:paraId="6956B70D" w14:textId="77777777" w:rsidR="00F906D0" w:rsidRPr="007464AC" w:rsidRDefault="00F906D0" w:rsidP="00F906D0">
      <w:pPr>
        <w:ind w:left="360"/>
        <w:rPr>
          <w:rFonts w:ascii="Times New Roman" w:hAnsi="Times New Roman"/>
          <w:sz w:val="24"/>
          <w:szCs w:val="24"/>
        </w:rPr>
      </w:pPr>
      <w:r w:rsidRPr="007464AC">
        <w:rPr>
          <w:rFonts w:ascii="Times New Roman" w:hAnsi="Times New Roman"/>
          <w:b/>
          <w:bCs/>
          <w:sz w:val="24"/>
          <w:szCs w:val="24"/>
        </w:rPr>
        <w:t>Explanation:</w:t>
      </w:r>
      <w:r w:rsidRPr="007464AC">
        <w:rPr>
          <w:rFonts w:ascii="Times New Roman" w:hAnsi="Times New Roman"/>
          <w:b/>
          <w:bCs/>
          <w:sz w:val="24"/>
          <w:szCs w:val="24"/>
        </w:rPr>
        <w:br/>
      </w:r>
      <w:r w:rsidRPr="007464AC">
        <w:rPr>
          <w:rFonts w:ascii="Times New Roman" w:hAnsi="Times New Roman"/>
          <w:sz w:val="24"/>
          <w:szCs w:val="24"/>
        </w:rPr>
        <w:t>Since the dataset only provided numeric AQI values, we created a new column AQI Category by applying a function that maps numeric ranges to descriptive categories according to the standard AQI classification. The distribution shows that the majority of records fall into the "Very Unhealthy" category (1360 out of 3660), while no records are "Hazardous" (AQI &gt;300). This imbalance may affect model performance.</w:t>
      </w:r>
    </w:p>
    <w:p w14:paraId="3EB95832" w14:textId="77777777" w:rsidR="00F906D0" w:rsidRPr="007464AC" w:rsidRDefault="00F906D0" w:rsidP="00F906D0">
      <w:pPr>
        <w:rPr>
          <w:rFonts w:ascii="Times New Roman" w:hAnsi="Times New Roman"/>
          <w:b/>
          <w:bCs/>
          <w:sz w:val="24"/>
          <w:szCs w:val="24"/>
        </w:rPr>
      </w:pPr>
      <w:r w:rsidRPr="007464AC">
        <w:rPr>
          <w:rFonts w:ascii="Times New Roman" w:hAnsi="Times New Roman"/>
          <w:b/>
          <w:bCs/>
          <w:sz w:val="24"/>
          <w:szCs w:val="24"/>
        </w:rPr>
        <w:br w:type="page"/>
      </w:r>
    </w:p>
    <w:p w14:paraId="67795446" w14:textId="77777777" w:rsidR="00F906D0" w:rsidRPr="007464AC" w:rsidRDefault="00F906D0" w:rsidP="00F906D0">
      <w:pPr>
        <w:ind w:left="360"/>
        <w:jc w:val="center"/>
        <w:rPr>
          <w:rFonts w:ascii="Times New Roman" w:hAnsi="Times New Roman"/>
          <w:b/>
          <w:bCs/>
          <w:sz w:val="24"/>
          <w:szCs w:val="24"/>
        </w:rPr>
      </w:pPr>
      <w:r w:rsidRPr="007464AC">
        <w:rPr>
          <w:rFonts w:ascii="Times New Roman" w:hAnsi="Times New Roman"/>
          <w:b/>
          <w:bCs/>
          <w:sz w:val="24"/>
          <w:szCs w:val="24"/>
        </w:rPr>
        <w:lastRenderedPageBreak/>
        <w:t>Part D: Exploratory Data Analysis</w:t>
      </w:r>
    </w:p>
    <w:p w14:paraId="34A2E0AA" w14:textId="77777777" w:rsidR="00F906D0" w:rsidRPr="007464AC" w:rsidRDefault="00F906D0" w:rsidP="00F906D0">
      <w:pPr>
        <w:pStyle w:val="ListParagraph"/>
        <w:numPr>
          <w:ilvl w:val="0"/>
          <w:numId w:val="7"/>
        </w:numPr>
        <w:spacing w:after="160" w:line="278" w:lineRule="auto"/>
        <w:rPr>
          <w:rFonts w:ascii="Times New Roman" w:hAnsi="Times New Roman"/>
          <w:noProof/>
          <w:sz w:val="24"/>
          <w:szCs w:val="24"/>
        </w:rPr>
      </w:pPr>
      <w:r w:rsidRPr="007464AC">
        <w:rPr>
          <w:rFonts w:ascii="Times New Roman" w:hAnsi="Times New Roman"/>
          <w:b/>
          <w:bCs/>
          <w:sz w:val="24"/>
          <w:szCs w:val="24"/>
        </w:rPr>
        <w:t>AQI Category Distribution</w:t>
      </w:r>
    </w:p>
    <w:p w14:paraId="6791AE6D" w14:textId="77777777" w:rsidR="00F906D0" w:rsidRPr="007464AC" w:rsidRDefault="00F906D0" w:rsidP="00F906D0">
      <w:pPr>
        <w:ind w:left="360"/>
        <w:rPr>
          <w:rFonts w:ascii="Times New Roman" w:hAnsi="Times New Roman"/>
          <w:b/>
          <w:bCs/>
          <w:sz w:val="24"/>
          <w:szCs w:val="24"/>
        </w:rPr>
      </w:pPr>
      <w:r w:rsidRPr="007464AC">
        <w:rPr>
          <w:rFonts w:ascii="Times New Roman" w:hAnsi="Times New Roman"/>
          <w:noProof/>
          <w:sz w:val="24"/>
          <w:szCs w:val="24"/>
        </w:rPr>
        <w:drawing>
          <wp:inline distT="0" distB="0" distL="0" distR="0" wp14:anchorId="4A2482E8" wp14:editId="75BEE2E8">
            <wp:extent cx="3924886" cy="3448952"/>
            <wp:effectExtent l="0" t="0" r="0" b="0"/>
            <wp:docPr id="203702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42503" cy="3464432"/>
                    </a:xfrm>
                    <a:prstGeom prst="rect">
                      <a:avLst/>
                    </a:prstGeom>
                    <a:noFill/>
                    <a:ln>
                      <a:noFill/>
                    </a:ln>
                  </pic:spPr>
                </pic:pic>
              </a:graphicData>
            </a:graphic>
          </wp:inline>
        </w:drawing>
      </w:r>
    </w:p>
    <w:p w14:paraId="5ADD6F2D" w14:textId="77777777" w:rsidR="00F906D0" w:rsidRPr="007464AC" w:rsidRDefault="00F906D0" w:rsidP="00F906D0">
      <w:pPr>
        <w:ind w:left="360"/>
        <w:rPr>
          <w:rFonts w:ascii="Times New Roman" w:hAnsi="Times New Roman"/>
          <w:sz w:val="24"/>
          <w:szCs w:val="24"/>
        </w:rPr>
      </w:pPr>
      <w:r w:rsidRPr="007464AC">
        <w:rPr>
          <w:rFonts w:ascii="Times New Roman" w:hAnsi="Times New Roman"/>
          <w:sz w:val="24"/>
          <w:szCs w:val="24"/>
        </w:rPr>
        <w:t>The bar chart shows that “Very Unhealthy” is the most frequent category (1,360 records), followed by “Moderate” (673). “Good” air quality occurs least often (only 297 records). This imbalance indicates that most of the measured cities experience poor air quality, which is a public health concern.</w:t>
      </w:r>
    </w:p>
    <w:p w14:paraId="7BFEFA8B" w14:textId="77777777" w:rsidR="00F906D0" w:rsidRPr="007464AC" w:rsidRDefault="00F906D0" w:rsidP="00F906D0">
      <w:pPr>
        <w:pStyle w:val="ListParagraph"/>
        <w:numPr>
          <w:ilvl w:val="0"/>
          <w:numId w:val="7"/>
        </w:numPr>
        <w:spacing w:after="160" w:line="278" w:lineRule="auto"/>
        <w:ind w:left="360"/>
        <w:rPr>
          <w:rFonts w:ascii="Times New Roman" w:hAnsi="Times New Roman"/>
          <w:sz w:val="24"/>
          <w:szCs w:val="24"/>
        </w:rPr>
      </w:pPr>
      <w:r w:rsidRPr="007464AC">
        <w:rPr>
          <w:rFonts w:ascii="Times New Roman" w:hAnsi="Times New Roman"/>
          <w:b/>
          <w:bCs/>
          <w:sz w:val="24"/>
          <w:szCs w:val="24"/>
        </w:rPr>
        <w:t>Average AQI by country or city</w:t>
      </w:r>
      <w:r w:rsidRPr="007464AC">
        <w:rPr>
          <w:rFonts w:ascii="Times New Roman" w:hAnsi="Times New Roman"/>
          <w:noProof/>
          <w:sz w:val="24"/>
          <w:szCs w:val="24"/>
        </w:rPr>
        <w:drawing>
          <wp:inline distT="0" distB="0" distL="0" distR="0" wp14:anchorId="3713DC50" wp14:editId="0FF7B09F">
            <wp:extent cx="5401994" cy="2734310"/>
            <wp:effectExtent l="0" t="0" r="8255" b="8890"/>
            <wp:docPr id="1967174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22800" cy="2744841"/>
                    </a:xfrm>
                    <a:prstGeom prst="rect">
                      <a:avLst/>
                    </a:prstGeom>
                    <a:noFill/>
                    <a:ln>
                      <a:noFill/>
                    </a:ln>
                  </pic:spPr>
                </pic:pic>
              </a:graphicData>
            </a:graphic>
          </wp:inline>
        </w:drawing>
      </w:r>
    </w:p>
    <w:p w14:paraId="7FDEA798" w14:textId="77777777" w:rsidR="00F906D0" w:rsidRPr="007464AC" w:rsidRDefault="00F906D0" w:rsidP="00F906D0">
      <w:pPr>
        <w:ind w:left="360"/>
        <w:rPr>
          <w:rFonts w:ascii="Times New Roman" w:hAnsi="Times New Roman"/>
          <w:sz w:val="24"/>
          <w:szCs w:val="24"/>
        </w:rPr>
      </w:pPr>
      <w:r w:rsidRPr="007464AC">
        <w:rPr>
          <w:rFonts w:ascii="Times New Roman" w:hAnsi="Times New Roman"/>
          <w:sz w:val="24"/>
          <w:szCs w:val="24"/>
        </w:rPr>
        <w:t>India, Japan and Brazil share the highest average AQI (168 each), followed closely by Egypt (165) and the United Kingdom (164). The values are very close, suggesting widespread pollution across many countries. Surprisingly, the United States and Australia also appear in the top ten with averages around 160</w:t>
      </w:r>
      <w:r w:rsidRPr="007464AC">
        <w:rPr>
          <w:rFonts w:ascii="Times New Roman" w:hAnsi="Times New Roman"/>
          <w:sz w:val="24"/>
          <w:szCs w:val="24"/>
        </w:rPr>
        <w:noBreakHyphen/>
        <w:t>161.</w:t>
      </w:r>
    </w:p>
    <w:p w14:paraId="1BD0713A" w14:textId="77777777" w:rsidR="00F906D0" w:rsidRPr="007464AC" w:rsidRDefault="00F906D0" w:rsidP="00F906D0">
      <w:pPr>
        <w:spacing w:after="160" w:line="278" w:lineRule="auto"/>
        <w:ind w:left="360"/>
        <w:rPr>
          <w:rFonts w:ascii="Times New Roman" w:hAnsi="Times New Roman"/>
          <w:b/>
          <w:bCs/>
          <w:sz w:val="24"/>
          <w:szCs w:val="24"/>
        </w:rPr>
      </w:pPr>
      <w:r w:rsidRPr="007464AC">
        <w:rPr>
          <w:rFonts w:ascii="Times New Roman" w:hAnsi="Times New Roman"/>
          <w:b/>
          <w:bCs/>
          <w:sz w:val="24"/>
          <w:szCs w:val="24"/>
        </w:rPr>
        <w:t>3. AQI Trend by Year (2015</w:t>
      </w:r>
      <w:r w:rsidRPr="007464AC">
        <w:rPr>
          <w:rFonts w:ascii="Times New Roman" w:hAnsi="Times New Roman"/>
          <w:b/>
          <w:bCs/>
          <w:sz w:val="24"/>
          <w:szCs w:val="24"/>
        </w:rPr>
        <w:noBreakHyphen/>
        <w:t>2025)</w:t>
      </w:r>
    </w:p>
    <w:p w14:paraId="26946D0D" w14:textId="77777777" w:rsidR="00F906D0" w:rsidRPr="007464AC" w:rsidRDefault="00F906D0" w:rsidP="00F906D0">
      <w:pPr>
        <w:ind w:left="360"/>
        <w:rPr>
          <w:rFonts w:ascii="Times New Roman" w:hAnsi="Times New Roman"/>
          <w:sz w:val="24"/>
          <w:szCs w:val="24"/>
        </w:rPr>
      </w:pPr>
      <w:r w:rsidRPr="007464AC">
        <w:rPr>
          <w:rFonts w:ascii="Times New Roman" w:hAnsi="Times New Roman"/>
          <w:noProof/>
          <w:sz w:val="24"/>
          <w:szCs w:val="24"/>
        </w:rPr>
        <w:lastRenderedPageBreak/>
        <w:drawing>
          <wp:inline distT="0" distB="0" distL="0" distR="0" wp14:anchorId="2C3F8926" wp14:editId="1C7D31ED">
            <wp:extent cx="5366825" cy="2566035"/>
            <wp:effectExtent l="0" t="0" r="5715" b="5715"/>
            <wp:docPr id="1763657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1618" cy="2577889"/>
                    </a:xfrm>
                    <a:prstGeom prst="rect">
                      <a:avLst/>
                    </a:prstGeom>
                    <a:noFill/>
                    <a:ln>
                      <a:noFill/>
                    </a:ln>
                  </pic:spPr>
                </pic:pic>
              </a:graphicData>
            </a:graphic>
          </wp:inline>
        </w:drawing>
      </w:r>
    </w:p>
    <w:p w14:paraId="2728614B" w14:textId="77777777" w:rsidR="00F906D0" w:rsidRPr="007464AC" w:rsidRDefault="00F906D0" w:rsidP="00F906D0">
      <w:pPr>
        <w:spacing w:after="160" w:line="278" w:lineRule="auto"/>
        <w:ind w:left="360"/>
        <w:rPr>
          <w:rFonts w:ascii="Times New Roman" w:hAnsi="Times New Roman"/>
          <w:sz w:val="24"/>
          <w:szCs w:val="24"/>
        </w:rPr>
      </w:pPr>
      <w:r w:rsidRPr="007464AC">
        <w:rPr>
          <w:rFonts w:ascii="Times New Roman" w:hAnsi="Times New Roman"/>
          <w:sz w:val="24"/>
          <w:szCs w:val="24"/>
        </w:rPr>
        <w:t>The line graph shows a nearly flat trend, with average AQI staying between 157 and 173 over the decade. However, note that this dataset only contains measurements from 2024 (the original file may have been mislabeled). Therefore, no real long</w:t>
      </w:r>
      <w:r w:rsidRPr="007464AC">
        <w:rPr>
          <w:rFonts w:ascii="Times New Roman" w:hAnsi="Times New Roman"/>
          <w:sz w:val="24"/>
          <w:szCs w:val="24"/>
        </w:rPr>
        <w:noBreakHyphen/>
        <w:t>term trend can be inferred. For a proper trend analysis, data from multiple years would be needed.</w:t>
      </w:r>
    </w:p>
    <w:p w14:paraId="53293E5B" w14:textId="77777777" w:rsidR="00F906D0" w:rsidRPr="007464AC" w:rsidRDefault="00F906D0" w:rsidP="00F906D0">
      <w:pPr>
        <w:ind w:left="360"/>
        <w:rPr>
          <w:rFonts w:ascii="Times New Roman" w:hAnsi="Times New Roman"/>
          <w:sz w:val="24"/>
          <w:szCs w:val="24"/>
        </w:rPr>
      </w:pPr>
      <w:r w:rsidRPr="007464AC">
        <w:rPr>
          <w:rFonts w:ascii="Times New Roman" w:hAnsi="Times New Roman"/>
          <w:b/>
          <w:bCs/>
          <w:sz w:val="24"/>
          <w:szCs w:val="24"/>
        </w:rPr>
        <w:t>4. PM2.5 vs AQI Scatter Plot</w:t>
      </w:r>
      <w:r w:rsidRPr="007464AC">
        <w:rPr>
          <w:rFonts w:ascii="Times New Roman" w:hAnsi="Times New Roman"/>
          <w:noProof/>
          <w:sz w:val="24"/>
          <w:szCs w:val="24"/>
        </w:rPr>
        <w:drawing>
          <wp:inline distT="0" distB="0" distL="0" distR="0" wp14:anchorId="09F110A4" wp14:editId="00181842">
            <wp:extent cx="4944794" cy="4674870"/>
            <wp:effectExtent l="0" t="0" r="8255" b="0"/>
            <wp:docPr id="1263569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51808" cy="4681501"/>
                    </a:xfrm>
                    <a:prstGeom prst="rect">
                      <a:avLst/>
                    </a:prstGeom>
                    <a:noFill/>
                    <a:ln>
                      <a:noFill/>
                    </a:ln>
                  </pic:spPr>
                </pic:pic>
              </a:graphicData>
            </a:graphic>
          </wp:inline>
        </w:drawing>
      </w:r>
    </w:p>
    <w:p w14:paraId="704A072A" w14:textId="77777777" w:rsidR="00F906D0" w:rsidRPr="007464AC" w:rsidRDefault="00F906D0" w:rsidP="00F906D0">
      <w:pPr>
        <w:ind w:left="360"/>
        <w:rPr>
          <w:rFonts w:ascii="Times New Roman" w:hAnsi="Times New Roman"/>
          <w:sz w:val="24"/>
          <w:szCs w:val="24"/>
        </w:rPr>
      </w:pPr>
      <w:r w:rsidRPr="007464AC">
        <w:rPr>
          <w:rFonts w:ascii="Times New Roman" w:hAnsi="Times New Roman"/>
          <w:sz w:val="24"/>
          <w:szCs w:val="24"/>
        </w:rPr>
        <w:t xml:space="preserve">There is a positive relationship between PM2.5 concentration and AQI: higher PM2.5 values generally correspond to higher AQI. The scatter is widely spread, indicating that </w:t>
      </w:r>
      <w:r w:rsidRPr="007464AC">
        <w:rPr>
          <w:rFonts w:ascii="Times New Roman" w:hAnsi="Times New Roman"/>
          <w:sz w:val="24"/>
          <w:szCs w:val="24"/>
        </w:rPr>
        <w:lastRenderedPageBreak/>
        <w:t>other pollutants also influence AQI. The correlation coefficient (from the heatmap) is near zero, which contradicts the visual – this suggests a possible data issue or that the printed heatmap was incorrectly aligned (but the plot itself is clear)</w:t>
      </w:r>
    </w:p>
    <w:p w14:paraId="6301DBDA" w14:textId="77777777" w:rsidR="00F906D0" w:rsidRPr="007464AC" w:rsidRDefault="00F906D0" w:rsidP="00F906D0">
      <w:pPr>
        <w:rPr>
          <w:rFonts w:ascii="Times New Roman" w:hAnsi="Times New Roman"/>
          <w:sz w:val="24"/>
          <w:szCs w:val="24"/>
        </w:rPr>
      </w:pPr>
      <w:r w:rsidRPr="007464AC">
        <w:rPr>
          <w:rFonts w:ascii="Times New Roman" w:hAnsi="Times New Roman"/>
          <w:b/>
          <w:bCs/>
          <w:sz w:val="24"/>
          <w:szCs w:val="24"/>
        </w:rPr>
        <w:t>5. Correlation Heatmap</w:t>
      </w:r>
      <w:r w:rsidRPr="007464AC">
        <w:rPr>
          <w:rFonts w:ascii="Times New Roman" w:hAnsi="Times New Roman"/>
          <w:noProof/>
          <w:sz w:val="24"/>
          <w:szCs w:val="24"/>
        </w:rPr>
        <w:drawing>
          <wp:inline distT="0" distB="0" distL="0" distR="0" wp14:anchorId="376743B0" wp14:editId="0F9C9B1F">
            <wp:extent cx="5015132" cy="4680254"/>
            <wp:effectExtent l="0" t="0" r="0" b="6350"/>
            <wp:docPr id="301970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24634" cy="4689122"/>
                    </a:xfrm>
                    <a:prstGeom prst="rect">
                      <a:avLst/>
                    </a:prstGeom>
                    <a:noFill/>
                    <a:ln>
                      <a:noFill/>
                    </a:ln>
                  </pic:spPr>
                </pic:pic>
              </a:graphicData>
            </a:graphic>
          </wp:inline>
        </w:drawing>
      </w:r>
    </w:p>
    <w:p w14:paraId="595C354D" w14:textId="77777777" w:rsidR="00F906D0" w:rsidRPr="007464AC" w:rsidRDefault="00F906D0" w:rsidP="00F906D0">
      <w:pPr>
        <w:tabs>
          <w:tab w:val="left" w:pos="1351"/>
        </w:tabs>
        <w:rPr>
          <w:rFonts w:ascii="Times New Roman" w:hAnsi="Times New Roman"/>
          <w:sz w:val="24"/>
          <w:szCs w:val="24"/>
        </w:rPr>
      </w:pPr>
      <w:r w:rsidRPr="007464AC">
        <w:rPr>
          <w:rFonts w:ascii="Times New Roman" w:hAnsi="Times New Roman"/>
          <w:sz w:val="24"/>
          <w:szCs w:val="24"/>
        </w:rPr>
        <w:t>Most pollutant pairs show very weak correlations (close to 0), which is unusual because in real air quality data PM2.5 and AQI are strongly correlated. The near</w:t>
      </w:r>
      <w:r w:rsidRPr="007464AC">
        <w:rPr>
          <w:rFonts w:ascii="Times New Roman" w:hAnsi="Times New Roman"/>
          <w:sz w:val="24"/>
          <w:szCs w:val="24"/>
        </w:rPr>
        <w:noBreakHyphen/>
        <w:t>zero values in this heatmap suggest either a data anomaly or that the printed matrix axes are mislabeled. Nevertheless, the heatmap helps identify that no single variable dominates, implying AQI is a complex combination of multiple factors.</w:t>
      </w:r>
    </w:p>
    <w:p w14:paraId="4175B585" w14:textId="77777777" w:rsidR="00F906D0" w:rsidRPr="007464AC" w:rsidRDefault="00F906D0" w:rsidP="00F906D0">
      <w:pPr>
        <w:rPr>
          <w:rFonts w:ascii="Times New Roman" w:hAnsi="Times New Roman"/>
          <w:b/>
          <w:bCs/>
          <w:sz w:val="24"/>
          <w:szCs w:val="24"/>
        </w:rPr>
      </w:pPr>
      <w:r w:rsidRPr="007464AC">
        <w:rPr>
          <w:rFonts w:ascii="Times New Roman" w:hAnsi="Times New Roman"/>
          <w:b/>
          <w:bCs/>
          <w:sz w:val="24"/>
          <w:szCs w:val="24"/>
        </w:rPr>
        <w:br w:type="page"/>
      </w:r>
    </w:p>
    <w:p w14:paraId="5BC19465" w14:textId="77777777" w:rsidR="00F906D0" w:rsidRPr="007464AC" w:rsidRDefault="00F906D0" w:rsidP="00F906D0">
      <w:pPr>
        <w:tabs>
          <w:tab w:val="left" w:pos="1351"/>
        </w:tabs>
        <w:spacing w:after="160" w:line="278" w:lineRule="auto"/>
        <w:jc w:val="center"/>
        <w:rPr>
          <w:rFonts w:ascii="Times New Roman" w:hAnsi="Times New Roman"/>
          <w:b/>
          <w:bCs/>
          <w:sz w:val="24"/>
          <w:szCs w:val="24"/>
        </w:rPr>
      </w:pPr>
      <w:r w:rsidRPr="007464AC">
        <w:rPr>
          <w:rFonts w:ascii="Times New Roman" w:hAnsi="Times New Roman"/>
          <w:b/>
          <w:bCs/>
          <w:sz w:val="24"/>
          <w:szCs w:val="24"/>
        </w:rPr>
        <w:lastRenderedPageBreak/>
        <w:t>Basic Statistics Table</w:t>
      </w:r>
    </w:p>
    <w:tbl>
      <w:tblPr>
        <w:tblStyle w:val="TableGridLight"/>
        <w:tblW w:w="9779" w:type="dxa"/>
        <w:jc w:val="center"/>
        <w:tblLook w:val="04A0" w:firstRow="1" w:lastRow="0" w:firstColumn="1" w:lastColumn="0" w:noHBand="0" w:noVBand="1"/>
      </w:tblPr>
      <w:tblGrid>
        <w:gridCol w:w="5264"/>
        <w:gridCol w:w="4515"/>
      </w:tblGrid>
      <w:tr w:rsidR="00F906D0" w:rsidRPr="007464AC" w14:paraId="2ECB27CC" w14:textId="77777777" w:rsidTr="00276AFD">
        <w:trPr>
          <w:trHeight w:val="178"/>
          <w:jc w:val="center"/>
        </w:trPr>
        <w:tc>
          <w:tcPr>
            <w:tcW w:w="0" w:type="auto"/>
            <w:hideMark/>
          </w:tcPr>
          <w:p w14:paraId="2C66C1CE" w14:textId="77777777" w:rsidR="00F906D0" w:rsidRPr="007464AC" w:rsidRDefault="00F906D0" w:rsidP="00276AFD">
            <w:pPr>
              <w:tabs>
                <w:tab w:val="left" w:pos="1351"/>
              </w:tabs>
              <w:spacing w:after="160" w:line="278" w:lineRule="auto"/>
              <w:rPr>
                <w:rFonts w:ascii="Times New Roman" w:hAnsi="Times New Roman"/>
                <w:sz w:val="24"/>
                <w:szCs w:val="24"/>
              </w:rPr>
            </w:pPr>
            <w:r w:rsidRPr="007464AC">
              <w:rPr>
                <w:rFonts w:ascii="Times New Roman" w:hAnsi="Times New Roman"/>
                <w:sz w:val="24"/>
                <w:szCs w:val="24"/>
              </w:rPr>
              <w:t>Statistic</w:t>
            </w:r>
          </w:p>
        </w:tc>
        <w:tc>
          <w:tcPr>
            <w:tcW w:w="0" w:type="auto"/>
            <w:hideMark/>
          </w:tcPr>
          <w:p w14:paraId="7D25D0E0" w14:textId="77777777" w:rsidR="00F906D0" w:rsidRPr="007464AC" w:rsidRDefault="00F906D0" w:rsidP="00276AFD">
            <w:pPr>
              <w:tabs>
                <w:tab w:val="left" w:pos="1351"/>
              </w:tabs>
              <w:spacing w:after="160" w:line="278" w:lineRule="auto"/>
              <w:rPr>
                <w:rFonts w:ascii="Times New Roman" w:hAnsi="Times New Roman"/>
                <w:sz w:val="24"/>
                <w:szCs w:val="24"/>
              </w:rPr>
            </w:pPr>
            <w:r w:rsidRPr="007464AC">
              <w:rPr>
                <w:rFonts w:ascii="Times New Roman" w:hAnsi="Times New Roman"/>
                <w:sz w:val="24"/>
                <w:szCs w:val="24"/>
              </w:rPr>
              <w:t>Value</w:t>
            </w:r>
          </w:p>
        </w:tc>
      </w:tr>
      <w:tr w:rsidR="00F906D0" w:rsidRPr="007464AC" w14:paraId="7DA75819" w14:textId="77777777" w:rsidTr="00276AFD">
        <w:trPr>
          <w:trHeight w:val="178"/>
          <w:jc w:val="center"/>
        </w:trPr>
        <w:tc>
          <w:tcPr>
            <w:tcW w:w="0" w:type="auto"/>
            <w:hideMark/>
          </w:tcPr>
          <w:p w14:paraId="42C291DA" w14:textId="77777777" w:rsidR="00F906D0" w:rsidRPr="007464AC" w:rsidRDefault="00F906D0" w:rsidP="00276AFD">
            <w:pPr>
              <w:tabs>
                <w:tab w:val="left" w:pos="1351"/>
              </w:tabs>
              <w:spacing w:after="160" w:line="278" w:lineRule="auto"/>
              <w:rPr>
                <w:rFonts w:ascii="Times New Roman" w:hAnsi="Times New Roman"/>
                <w:sz w:val="24"/>
                <w:szCs w:val="24"/>
              </w:rPr>
            </w:pPr>
            <w:r w:rsidRPr="007464AC">
              <w:rPr>
                <w:rFonts w:ascii="Times New Roman" w:hAnsi="Times New Roman"/>
                <w:sz w:val="24"/>
                <w:szCs w:val="24"/>
              </w:rPr>
              <w:t>Mean AQI</w:t>
            </w:r>
          </w:p>
        </w:tc>
        <w:tc>
          <w:tcPr>
            <w:tcW w:w="0" w:type="auto"/>
            <w:hideMark/>
          </w:tcPr>
          <w:p w14:paraId="3D6242BE" w14:textId="77777777" w:rsidR="00F906D0" w:rsidRPr="007464AC" w:rsidRDefault="00F906D0" w:rsidP="00276AFD">
            <w:pPr>
              <w:tabs>
                <w:tab w:val="left" w:pos="1351"/>
              </w:tabs>
              <w:spacing w:after="160" w:line="278" w:lineRule="auto"/>
              <w:rPr>
                <w:rFonts w:ascii="Times New Roman" w:hAnsi="Times New Roman"/>
                <w:sz w:val="24"/>
                <w:szCs w:val="24"/>
              </w:rPr>
            </w:pPr>
            <w:r w:rsidRPr="007464AC">
              <w:rPr>
                <w:rFonts w:ascii="Times New Roman" w:hAnsi="Times New Roman"/>
                <w:sz w:val="24"/>
                <w:szCs w:val="24"/>
              </w:rPr>
              <w:t>164.64</w:t>
            </w:r>
          </w:p>
        </w:tc>
      </w:tr>
      <w:tr w:rsidR="00F906D0" w:rsidRPr="007464AC" w14:paraId="235C6255" w14:textId="77777777" w:rsidTr="00276AFD">
        <w:trPr>
          <w:trHeight w:val="178"/>
          <w:jc w:val="center"/>
        </w:trPr>
        <w:tc>
          <w:tcPr>
            <w:tcW w:w="0" w:type="auto"/>
            <w:hideMark/>
          </w:tcPr>
          <w:p w14:paraId="17EBB890" w14:textId="77777777" w:rsidR="00F906D0" w:rsidRPr="007464AC" w:rsidRDefault="00F906D0" w:rsidP="00276AFD">
            <w:pPr>
              <w:tabs>
                <w:tab w:val="left" w:pos="1351"/>
              </w:tabs>
              <w:spacing w:after="160" w:line="278" w:lineRule="auto"/>
              <w:rPr>
                <w:rFonts w:ascii="Times New Roman" w:hAnsi="Times New Roman"/>
                <w:sz w:val="24"/>
                <w:szCs w:val="24"/>
              </w:rPr>
            </w:pPr>
            <w:r w:rsidRPr="007464AC">
              <w:rPr>
                <w:rFonts w:ascii="Times New Roman" w:hAnsi="Times New Roman"/>
                <w:sz w:val="24"/>
                <w:szCs w:val="24"/>
              </w:rPr>
              <w:t>Minimum AQI</w:t>
            </w:r>
          </w:p>
        </w:tc>
        <w:tc>
          <w:tcPr>
            <w:tcW w:w="0" w:type="auto"/>
            <w:hideMark/>
          </w:tcPr>
          <w:p w14:paraId="49141AFE" w14:textId="77777777" w:rsidR="00F906D0" w:rsidRPr="007464AC" w:rsidRDefault="00F906D0" w:rsidP="00276AFD">
            <w:pPr>
              <w:tabs>
                <w:tab w:val="left" w:pos="1351"/>
              </w:tabs>
              <w:spacing w:after="160" w:line="278" w:lineRule="auto"/>
              <w:rPr>
                <w:rFonts w:ascii="Times New Roman" w:hAnsi="Times New Roman"/>
                <w:sz w:val="24"/>
                <w:szCs w:val="24"/>
              </w:rPr>
            </w:pPr>
            <w:r w:rsidRPr="007464AC">
              <w:rPr>
                <w:rFonts w:ascii="Times New Roman" w:hAnsi="Times New Roman"/>
                <w:sz w:val="24"/>
                <w:szCs w:val="24"/>
              </w:rPr>
              <w:t>30</w:t>
            </w:r>
          </w:p>
        </w:tc>
      </w:tr>
      <w:tr w:rsidR="00F906D0" w:rsidRPr="007464AC" w14:paraId="0896B100" w14:textId="77777777" w:rsidTr="00276AFD">
        <w:trPr>
          <w:trHeight w:val="178"/>
          <w:jc w:val="center"/>
        </w:trPr>
        <w:tc>
          <w:tcPr>
            <w:tcW w:w="0" w:type="auto"/>
            <w:hideMark/>
          </w:tcPr>
          <w:p w14:paraId="2A352B79" w14:textId="77777777" w:rsidR="00F906D0" w:rsidRPr="007464AC" w:rsidRDefault="00F906D0" w:rsidP="00276AFD">
            <w:pPr>
              <w:tabs>
                <w:tab w:val="left" w:pos="1351"/>
              </w:tabs>
              <w:spacing w:after="160" w:line="278" w:lineRule="auto"/>
              <w:rPr>
                <w:rFonts w:ascii="Times New Roman" w:hAnsi="Times New Roman"/>
                <w:sz w:val="24"/>
                <w:szCs w:val="24"/>
              </w:rPr>
            </w:pPr>
            <w:r w:rsidRPr="007464AC">
              <w:rPr>
                <w:rFonts w:ascii="Times New Roman" w:hAnsi="Times New Roman"/>
                <w:sz w:val="24"/>
                <w:szCs w:val="24"/>
              </w:rPr>
              <w:t>Maximum AQI</w:t>
            </w:r>
          </w:p>
        </w:tc>
        <w:tc>
          <w:tcPr>
            <w:tcW w:w="0" w:type="auto"/>
            <w:hideMark/>
          </w:tcPr>
          <w:p w14:paraId="54D19D91" w14:textId="77777777" w:rsidR="00F906D0" w:rsidRPr="007464AC" w:rsidRDefault="00F906D0" w:rsidP="00276AFD">
            <w:pPr>
              <w:tabs>
                <w:tab w:val="left" w:pos="1351"/>
              </w:tabs>
              <w:spacing w:after="160" w:line="278" w:lineRule="auto"/>
              <w:rPr>
                <w:rFonts w:ascii="Times New Roman" w:hAnsi="Times New Roman"/>
                <w:sz w:val="24"/>
                <w:szCs w:val="24"/>
              </w:rPr>
            </w:pPr>
            <w:r w:rsidRPr="007464AC">
              <w:rPr>
                <w:rFonts w:ascii="Times New Roman" w:hAnsi="Times New Roman"/>
                <w:sz w:val="24"/>
                <w:szCs w:val="24"/>
              </w:rPr>
              <w:t>300</w:t>
            </w:r>
          </w:p>
        </w:tc>
      </w:tr>
      <w:tr w:rsidR="00F906D0" w:rsidRPr="007464AC" w14:paraId="097AE3E7" w14:textId="77777777" w:rsidTr="00276AFD">
        <w:trPr>
          <w:trHeight w:val="178"/>
          <w:jc w:val="center"/>
        </w:trPr>
        <w:tc>
          <w:tcPr>
            <w:tcW w:w="0" w:type="auto"/>
            <w:hideMark/>
          </w:tcPr>
          <w:p w14:paraId="18110101" w14:textId="77777777" w:rsidR="00F906D0" w:rsidRPr="007464AC" w:rsidRDefault="00F906D0" w:rsidP="00276AFD">
            <w:pPr>
              <w:tabs>
                <w:tab w:val="left" w:pos="1351"/>
              </w:tabs>
              <w:spacing w:after="160" w:line="278" w:lineRule="auto"/>
              <w:rPr>
                <w:rFonts w:ascii="Times New Roman" w:hAnsi="Times New Roman"/>
                <w:sz w:val="24"/>
                <w:szCs w:val="24"/>
              </w:rPr>
            </w:pPr>
            <w:r w:rsidRPr="007464AC">
              <w:rPr>
                <w:rFonts w:ascii="Times New Roman" w:hAnsi="Times New Roman"/>
                <w:sz w:val="24"/>
                <w:szCs w:val="24"/>
              </w:rPr>
              <w:t>Standard Deviation</w:t>
            </w:r>
          </w:p>
        </w:tc>
        <w:tc>
          <w:tcPr>
            <w:tcW w:w="0" w:type="auto"/>
            <w:hideMark/>
          </w:tcPr>
          <w:p w14:paraId="5F603916" w14:textId="77777777" w:rsidR="00F906D0" w:rsidRPr="007464AC" w:rsidRDefault="00F906D0" w:rsidP="00276AFD">
            <w:pPr>
              <w:tabs>
                <w:tab w:val="left" w:pos="1351"/>
              </w:tabs>
              <w:spacing w:after="160" w:line="278" w:lineRule="auto"/>
              <w:rPr>
                <w:rFonts w:ascii="Times New Roman" w:hAnsi="Times New Roman"/>
                <w:sz w:val="24"/>
                <w:szCs w:val="24"/>
              </w:rPr>
            </w:pPr>
            <w:r w:rsidRPr="007464AC">
              <w:rPr>
                <w:rFonts w:ascii="Times New Roman" w:hAnsi="Times New Roman"/>
                <w:sz w:val="24"/>
                <w:szCs w:val="24"/>
              </w:rPr>
              <w:t>78.57</w:t>
            </w:r>
          </w:p>
        </w:tc>
      </w:tr>
      <w:tr w:rsidR="00F906D0" w:rsidRPr="007464AC" w14:paraId="692AD24B" w14:textId="77777777" w:rsidTr="00276AFD">
        <w:trPr>
          <w:trHeight w:val="178"/>
          <w:jc w:val="center"/>
        </w:trPr>
        <w:tc>
          <w:tcPr>
            <w:tcW w:w="0" w:type="auto"/>
            <w:hideMark/>
          </w:tcPr>
          <w:p w14:paraId="4A85BF67" w14:textId="77777777" w:rsidR="00F906D0" w:rsidRPr="007464AC" w:rsidRDefault="00F906D0" w:rsidP="00276AFD">
            <w:pPr>
              <w:tabs>
                <w:tab w:val="left" w:pos="1351"/>
              </w:tabs>
              <w:spacing w:after="160" w:line="278" w:lineRule="auto"/>
              <w:rPr>
                <w:rFonts w:ascii="Times New Roman" w:hAnsi="Times New Roman"/>
                <w:sz w:val="24"/>
                <w:szCs w:val="24"/>
              </w:rPr>
            </w:pPr>
            <w:r w:rsidRPr="007464AC">
              <w:rPr>
                <w:rFonts w:ascii="Times New Roman" w:hAnsi="Times New Roman"/>
                <w:sz w:val="24"/>
                <w:szCs w:val="24"/>
              </w:rPr>
              <w:t>Average AQI by country (highest)</w:t>
            </w:r>
          </w:p>
        </w:tc>
        <w:tc>
          <w:tcPr>
            <w:tcW w:w="0" w:type="auto"/>
            <w:hideMark/>
          </w:tcPr>
          <w:p w14:paraId="080CABE3" w14:textId="77777777" w:rsidR="00F906D0" w:rsidRPr="007464AC" w:rsidRDefault="00F906D0" w:rsidP="00276AFD">
            <w:pPr>
              <w:tabs>
                <w:tab w:val="left" w:pos="1351"/>
              </w:tabs>
              <w:spacing w:after="160" w:line="278" w:lineRule="auto"/>
              <w:rPr>
                <w:rFonts w:ascii="Times New Roman" w:hAnsi="Times New Roman"/>
                <w:sz w:val="24"/>
                <w:szCs w:val="24"/>
              </w:rPr>
            </w:pPr>
            <w:r w:rsidRPr="007464AC">
              <w:rPr>
                <w:rFonts w:ascii="Times New Roman" w:hAnsi="Times New Roman"/>
                <w:sz w:val="24"/>
                <w:szCs w:val="24"/>
              </w:rPr>
              <w:t>India, Japan, Brazil (168 each)</w:t>
            </w:r>
          </w:p>
        </w:tc>
      </w:tr>
      <w:tr w:rsidR="00F906D0" w:rsidRPr="007464AC" w14:paraId="041749BD" w14:textId="77777777" w:rsidTr="00276AFD">
        <w:trPr>
          <w:trHeight w:val="178"/>
          <w:jc w:val="center"/>
        </w:trPr>
        <w:tc>
          <w:tcPr>
            <w:tcW w:w="0" w:type="auto"/>
            <w:hideMark/>
          </w:tcPr>
          <w:p w14:paraId="2AD2753E" w14:textId="77777777" w:rsidR="00F906D0" w:rsidRPr="007464AC" w:rsidRDefault="00F906D0" w:rsidP="00276AFD">
            <w:pPr>
              <w:tabs>
                <w:tab w:val="left" w:pos="1351"/>
              </w:tabs>
              <w:spacing w:after="160" w:line="278" w:lineRule="auto"/>
              <w:rPr>
                <w:rFonts w:ascii="Times New Roman" w:hAnsi="Times New Roman"/>
                <w:sz w:val="24"/>
                <w:szCs w:val="24"/>
              </w:rPr>
            </w:pPr>
            <w:r w:rsidRPr="007464AC">
              <w:rPr>
                <w:rFonts w:ascii="Times New Roman" w:hAnsi="Times New Roman"/>
                <w:sz w:val="24"/>
                <w:szCs w:val="24"/>
              </w:rPr>
              <w:t>Highest AQI location (city, country)</w:t>
            </w:r>
          </w:p>
        </w:tc>
        <w:tc>
          <w:tcPr>
            <w:tcW w:w="0" w:type="auto"/>
            <w:hideMark/>
          </w:tcPr>
          <w:p w14:paraId="66E897E0" w14:textId="77777777" w:rsidR="00F906D0" w:rsidRPr="007464AC" w:rsidRDefault="00F906D0" w:rsidP="00276AFD">
            <w:pPr>
              <w:tabs>
                <w:tab w:val="left" w:pos="1351"/>
              </w:tabs>
              <w:spacing w:after="160" w:line="278" w:lineRule="auto"/>
              <w:rPr>
                <w:rFonts w:ascii="Times New Roman" w:hAnsi="Times New Roman"/>
                <w:sz w:val="24"/>
                <w:szCs w:val="24"/>
              </w:rPr>
            </w:pPr>
            <w:r w:rsidRPr="007464AC">
              <w:rPr>
                <w:rFonts w:ascii="Times New Roman" w:hAnsi="Times New Roman"/>
                <w:sz w:val="24"/>
                <w:szCs w:val="24"/>
              </w:rPr>
              <w:t>São Paulo, Brazil (AQI = 300)</w:t>
            </w:r>
          </w:p>
        </w:tc>
      </w:tr>
      <w:tr w:rsidR="00F906D0" w:rsidRPr="007464AC" w14:paraId="27D44C35" w14:textId="77777777" w:rsidTr="00276AFD">
        <w:trPr>
          <w:trHeight w:val="178"/>
          <w:jc w:val="center"/>
        </w:trPr>
        <w:tc>
          <w:tcPr>
            <w:tcW w:w="0" w:type="auto"/>
            <w:hideMark/>
          </w:tcPr>
          <w:p w14:paraId="0C749794" w14:textId="77777777" w:rsidR="00F906D0" w:rsidRPr="007464AC" w:rsidRDefault="00F906D0" w:rsidP="00276AFD">
            <w:pPr>
              <w:tabs>
                <w:tab w:val="left" w:pos="1351"/>
              </w:tabs>
              <w:spacing w:after="160" w:line="278" w:lineRule="auto"/>
              <w:rPr>
                <w:rFonts w:ascii="Times New Roman" w:hAnsi="Times New Roman"/>
                <w:sz w:val="24"/>
                <w:szCs w:val="24"/>
              </w:rPr>
            </w:pPr>
            <w:r w:rsidRPr="007464AC">
              <w:rPr>
                <w:rFonts w:ascii="Times New Roman" w:hAnsi="Times New Roman"/>
                <w:sz w:val="24"/>
                <w:szCs w:val="24"/>
              </w:rPr>
              <w:t>Lowest AQI location (city, country)</w:t>
            </w:r>
          </w:p>
        </w:tc>
        <w:tc>
          <w:tcPr>
            <w:tcW w:w="0" w:type="auto"/>
            <w:hideMark/>
          </w:tcPr>
          <w:p w14:paraId="6FE7B9EA" w14:textId="77777777" w:rsidR="00F906D0" w:rsidRPr="007464AC" w:rsidRDefault="00F906D0" w:rsidP="00276AFD">
            <w:pPr>
              <w:tabs>
                <w:tab w:val="left" w:pos="1351"/>
              </w:tabs>
              <w:spacing w:after="160" w:line="278" w:lineRule="auto"/>
              <w:rPr>
                <w:rFonts w:ascii="Times New Roman" w:hAnsi="Times New Roman"/>
                <w:sz w:val="24"/>
                <w:szCs w:val="24"/>
              </w:rPr>
            </w:pPr>
            <w:r w:rsidRPr="007464AC">
              <w:rPr>
                <w:rFonts w:ascii="Times New Roman" w:hAnsi="Times New Roman"/>
                <w:sz w:val="24"/>
                <w:szCs w:val="24"/>
              </w:rPr>
              <w:t>Los Angeles, USA (AQI = 30)</w:t>
            </w:r>
          </w:p>
        </w:tc>
      </w:tr>
    </w:tbl>
    <w:p w14:paraId="167C4D05" w14:textId="77777777" w:rsidR="00F906D0" w:rsidRPr="007464AC" w:rsidRDefault="00F906D0" w:rsidP="00F906D0">
      <w:pPr>
        <w:tabs>
          <w:tab w:val="left" w:pos="1351"/>
        </w:tabs>
        <w:jc w:val="center"/>
        <w:rPr>
          <w:rFonts w:ascii="Times New Roman" w:hAnsi="Times New Roman"/>
          <w:b/>
          <w:bCs/>
          <w:sz w:val="24"/>
          <w:szCs w:val="24"/>
        </w:rPr>
      </w:pPr>
    </w:p>
    <w:p w14:paraId="39A38266" w14:textId="77777777" w:rsidR="00F906D0" w:rsidRPr="007464AC" w:rsidRDefault="00F906D0" w:rsidP="00F906D0">
      <w:pPr>
        <w:tabs>
          <w:tab w:val="left" w:pos="1351"/>
        </w:tabs>
        <w:jc w:val="center"/>
        <w:rPr>
          <w:rFonts w:ascii="Times New Roman" w:hAnsi="Times New Roman"/>
          <w:b/>
          <w:bCs/>
          <w:sz w:val="24"/>
          <w:szCs w:val="24"/>
        </w:rPr>
      </w:pPr>
      <w:r w:rsidRPr="007464AC">
        <w:rPr>
          <w:rFonts w:ascii="Times New Roman" w:eastAsiaTheme="minorHAnsi" w:hAnsi="Times New Roman"/>
          <w:b/>
          <w:bCs/>
          <w:sz w:val="24"/>
          <w:szCs w:val="24"/>
        </w:rPr>
        <w:t>Part E – KNN Classification Results</w:t>
      </w:r>
    </w:p>
    <w:p w14:paraId="50CE44C4" w14:textId="77777777" w:rsidR="00F906D0" w:rsidRPr="007464AC" w:rsidRDefault="00F906D0" w:rsidP="00F906D0">
      <w:pPr>
        <w:tabs>
          <w:tab w:val="left" w:pos="1351"/>
        </w:tabs>
        <w:spacing w:after="160" w:line="278" w:lineRule="auto"/>
        <w:jc w:val="center"/>
        <w:rPr>
          <w:rFonts w:ascii="Times New Roman" w:eastAsiaTheme="minorHAnsi" w:hAnsi="Times New Roman"/>
          <w:b/>
          <w:bCs/>
          <w:sz w:val="24"/>
          <w:szCs w:val="24"/>
        </w:rPr>
      </w:pPr>
      <w:r w:rsidRPr="007464AC">
        <w:rPr>
          <w:rFonts w:ascii="Times New Roman" w:hAnsi="Times New Roman"/>
          <w:b/>
          <w:bCs/>
          <w:sz w:val="24"/>
          <w:szCs w:val="24"/>
        </w:rPr>
        <w:drawing>
          <wp:inline distT="0" distB="0" distL="0" distR="0" wp14:anchorId="05F7AFC2" wp14:editId="0A1E617F">
            <wp:extent cx="5943600" cy="1854835"/>
            <wp:effectExtent l="0" t="0" r="0" b="0"/>
            <wp:docPr id="171690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06793" name=""/>
                    <pic:cNvPicPr/>
                  </pic:nvPicPr>
                  <pic:blipFill>
                    <a:blip r:embed="rId22"/>
                    <a:stretch>
                      <a:fillRect/>
                    </a:stretch>
                  </pic:blipFill>
                  <pic:spPr>
                    <a:xfrm>
                      <a:off x="0" y="0"/>
                      <a:ext cx="5943600" cy="1854835"/>
                    </a:xfrm>
                    <a:prstGeom prst="rect">
                      <a:avLst/>
                    </a:prstGeom>
                  </pic:spPr>
                </pic:pic>
              </a:graphicData>
            </a:graphic>
          </wp:inline>
        </w:drawing>
      </w:r>
    </w:p>
    <w:p w14:paraId="1430F882" w14:textId="77777777" w:rsidR="00F906D0" w:rsidRPr="007464AC" w:rsidRDefault="00F906D0" w:rsidP="00F906D0">
      <w:pPr>
        <w:tabs>
          <w:tab w:val="left" w:pos="1351"/>
        </w:tabs>
        <w:spacing w:after="160" w:line="278" w:lineRule="auto"/>
        <w:rPr>
          <w:rFonts w:ascii="Times New Roman" w:hAnsi="Times New Roman"/>
          <w:sz w:val="24"/>
          <w:szCs w:val="24"/>
        </w:rPr>
      </w:pPr>
    </w:p>
    <w:tbl>
      <w:tblPr>
        <w:tblStyle w:val="TableGridLight"/>
        <w:tblW w:w="9089" w:type="dxa"/>
        <w:tblLook w:val="04A0" w:firstRow="1" w:lastRow="0" w:firstColumn="1" w:lastColumn="0" w:noHBand="0" w:noVBand="1"/>
      </w:tblPr>
      <w:tblGrid>
        <w:gridCol w:w="4177"/>
        <w:gridCol w:w="4912"/>
      </w:tblGrid>
      <w:tr w:rsidR="00F906D0" w:rsidRPr="007464AC" w14:paraId="50FF63D6" w14:textId="77777777" w:rsidTr="00276AFD">
        <w:trPr>
          <w:trHeight w:val="502"/>
        </w:trPr>
        <w:tc>
          <w:tcPr>
            <w:tcW w:w="0" w:type="auto"/>
            <w:hideMark/>
          </w:tcPr>
          <w:p w14:paraId="35BA5CE2"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k value</w:t>
            </w:r>
          </w:p>
        </w:tc>
        <w:tc>
          <w:tcPr>
            <w:tcW w:w="0" w:type="auto"/>
            <w:hideMark/>
          </w:tcPr>
          <w:p w14:paraId="498A12C8"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Accuracy</w:t>
            </w:r>
          </w:p>
        </w:tc>
      </w:tr>
      <w:tr w:rsidR="00F906D0" w:rsidRPr="007464AC" w14:paraId="5F50F606" w14:textId="77777777" w:rsidTr="00276AFD">
        <w:trPr>
          <w:trHeight w:val="502"/>
        </w:trPr>
        <w:tc>
          <w:tcPr>
            <w:tcW w:w="0" w:type="auto"/>
            <w:hideMark/>
          </w:tcPr>
          <w:p w14:paraId="70A5F922"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k=3</w:t>
            </w:r>
          </w:p>
        </w:tc>
        <w:tc>
          <w:tcPr>
            <w:tcW w:w="0" w:type="auto"/>
            <w:hideMark/>
          </w:tcPr>
          <w:p w14:paraId="2A5378E0"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20.77%</w:t>
            </w:r>
          </w:p>
        </w:tc>
      </w:tr>
      <w:tr w:rsidR="00F906D0" w:rsidRPr="007464AC" w14:paraId="73231FFC" w14:textId="77777777" w:rsidTr="00276AFD">
        <w:trPr>
          <w:trHeight w:val="502"/>
        </w:trPr>
        <w:tc>
          <w:tcPr>
            <w:tcW w:w="0" w:type="auto"/>
            <w:hideMark/>
          </w:tcPr>
          <w:p w14:paraId="3FFB3D6A"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k=5</w:t>
            </w:r>
          </w:p>
        </w:tc>
        <w:tc>
          <w:tcPr>
            <w:tcW w:w="0" w:type="auto"/>
            <w:hideMark/>
          </w:tcPr>
          <w:p w14:paraId="246FE14D"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23.63%</w:t>
            </w:r>
          </w:p>
        </w:tc>
      </w:tr>
      <w:tr w:rsidR="00F906D0" w:rsidRPr="007464AC" w14:paraId="2EAACD4E" w14:textId="77777777" w:rsidTr="00276AFD">
        <w:trPr>
          <w:trHeight w:val="502"/>
        </w:trPr>
        <w:tc>
          <w:tcPr>
            <w:tcW w:w="0" w:type="auto"/>
            <w:hideMark/>
          </w:tcPr>
          <w:p w14:paraId="258EFEA9"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k=7</w:t>
            </w:r>
          </w:p>
        </w:tc>
        <w:tc>
          <w:tcPr>
            <w:tcW w:w="0" w:type="auto"/>
            <w:hideMark/>
          </w:tcPr>
          <w:p w14:paraId="79CC5376"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25.00%</w:t>
            </w:r>
          </w:p>
        </w:tc>
      </w:tr>
    </w:tbl>
    <w:p w14:paraId="6992F17D" w14:textId="77777777" w:rsidR="00F906D0" w:rsidRPr="007464AC" w:rsidRDefault="00F906D0" w:rsidP="00F906D0">
      <w:pPr>
        <w:spacing w:after="160" w:line="278" w:lineRule="auto"/>
        <w:ind w:left="360"/>
        <w:rPr>
          <w:rFonts w:ascii="Times New Roman" w:hAnsi="Times New Roman"/>
          <w:b/>
          <w:bCs/>
          <w:sz w:val="24"/>
          <w:szCs w:val="24"/>
        </w:rPr>
      </w:pPr>
      <w:r w:rsidRPr="007464AC">
        <w:rPr>
          <w:rFonts w:ascii="Times New Roman" w:hAnsi="Times New Roman"/>
          <w:b/>
          <w:bCs/>
          <w:sz w:val="24"/>
          <w:szCs w:val="24"/>
        </w:rPr>
        <w:t>Best k value: k=7 (accuracy 25.0%)</w:t>
      </w:r>
    </w:p>
    <w:p w14:paraId="4547458A" w14:textId="77777777" w:rsidR="00F906D0" w:rsidRPr="007464AC" w:rsidRDefault="00F906D0" w:rsidP="00F906D0">
      <w:pPr>
        <w:ind w:left="360"/>
        <w:rPr>
          <w:rFonts w:ascii="Times New Roman" w:hAnsi="Times New Roman"/>
          <w:sz w:val="24"/>
          <w:szCs w:val="24"/>
        </w:rPr>
      </w:pPr>
      <w:r w:rsidRPr="007464AC">
        <w:rPr>
          <w:rFonts w:ascii="Times New Roman" w:hAnsi="Times New Roman"/>
          <w:b/>
          <w:bCs/>
          <w:sz w:val="24"/>
          <w:szCs w:val="24"/>
        </w:rPr>
        <w:t>Explanation:</w:t>
      </w:r>
      <w:r w:rsidRPr="007464AC">
        <w:rPr>
          <w:rFonts w:ascii="Times New Roman" w:hAnsi="Times New Roman"/>
          <w:b/>
          <w:bCs/>
          <w:sz w:val="24"/>
          <w:szCs w:val="24"/>
        </w:rPr>
        <w:br/>
      </w:r>
      <w:r w:rsidRPr="007464AC">
        <w:rPr>
          <w:rFonts w:ascii="Times New Roman" w:hAnsi="Times New Roman"/>
          <w:sz w:val="24"/>
          <w:szCs w:val="24"/>
        </w:rPr>
        <w:t>K</w:t>
      </w:r>
      <w:r w:rsidRPr="007464AC">
        <w:rPr>
          <w:rFonts w:ascii="Times New Roman" w:hAnsi="Times New Roman"/>
          <w:sz w:val="24"/>
          <w:szCs w:val="24"/>
        </w:rPr>
        <w:noBreakHyphen/>
        <w:t>Nearest Neighbors was tested with three different values of k (3, 5, and 7). The highest accuracy (25.0%) was achieved with k=7. However, all accuracies are low, which suggests that the selected features (pollutants and weather) are not sufficient to reliably predict AQI categories, or that the dataset is highly imbalanced (the “Very Unhealthy” class dominates). The confusion matrix shows that many predictions are misclassified across all categories.</w:t>
      </w:r>
    </w:p>
    <w:p w14:paraId="5A43A602" w14:textId="77777777" w:rsidR="00F906D0" w:rsidRPr="007464AC" w:rsidRDefault="00F906D0" w:rsidP="00F906D0">
      <w:pPr>
        <w:ind w:left="360"/>
        <w:jc w:val="center"/>
        <w:rPr>
          <w:rFonts w:ascii="Times New Roman" w:hAnsi="Times New Roman"/>
          <w:b/>
          <w:bCs/>
          <w:sz w:val="24"/>
          <w:szCs w:val="24"/>
        </w:rPr>
      </w:pPr>
      <w:r w:rsidRPr="007464AC">
        <w:rPr>
          <w:rFonts w:ascii="Times New Roman" w:hAnsi="Times New Roman"/>
          <w:b/>
          <w:bCs/>
          <w:sz w:val="24"/>
          <w:szCs w:val="24"/>
        </w:rPr>
        <w:t>Part F – Naive Bayes Classification Results</w:t>
      </w:r>
    </w:p>
    <w:p w14:paraId="704483A0" w14:textId="77777777" w:rsidR="00F906D0" w:rsidRPr="007464AC" w:rsidRDefault="00F906D0" w:rsidP="00F906D0">
      <w:pPr>
        <w:ind w:left="360"/>
        <w:jc w:val="center"/>
        <w:rPr>
          <w:rFonts w:ascii="Times New Roman" w:hAnsi="Times New Roman"/>
          <w:b/>
          <w:bCs/>
          <w:sz w:val="24"/>
          <w:szCs w:val="24"/>
        </w:rPr>
      </w:pPr>
      <w:r w:rsidRPr="007464AC">
        <w:rPr>
          <w:rFonts w:ascii="Times New Roman" w:hAnsi="Times New Roman"/>
          <w:b/>
          <w:bCs/>
          <w:sz w:val="24"/>
          <w:szCs w:val="24"/>
        </w:rPr>
        <w:lastRenderedPageBreak/>
        <w:drawing>
          <wp:inline distT="0" distB="0" distL="0" distR="0" wp14:anchorId="4A8F0B92" wp14:editId="6CBBAFFC">
            <wp:extent cx="5943600" cy="1058545"/>
            <wp:effectExtent l="0" t="0" r="0" b="8255"/>
            <wp:docPr id="49979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95837" name=""/>
                    <pic:cNvPicPr/>
                  </pic:nvPicPr>
                  <pic:blipFill>
                    <a:blip r:embed="rId23"/>
                    <a:stretch>
                      <a:fillRect/>
                    </a:stretch>
                  </pic:blipFill>
                  <pic:spPr>
                    <a:xfrm>
                      <a:off x="0" y="0"/>
                      <a:ext cx="5943600" cy="1058545"/>
                    </a:xfrm>
                    <a:prstGeom prst="rect">
                      <a:avLst/>
                    </a:prstGeom>
                  </pic:spPr>
                </pic:pic>
              </a:graphicData>
            </a:graphic>
          </wp:inline>
        </w:drawing>
      </w:r>
    </w:p>
    <w:p w14:paraId="0F7A765B" w14:textId="77777777" w:rsidR="00F906D0" w:rsidRPr="007464AC" w:rsidRDefault="00F906D0" w:rsidP="00F906D0">
      <w:pPr>
        <w:spacing w:after="160" w:line="278" w:lineRule="auto"/>
        <w:ind w:left="360"/>
        <w:jc w:val="center"/>
        <w:rPr>
          <w:rFonts w:ascii="Times New Roman" w:hAnsi="Times New Roman"/>
          <w:b/>
          <w:bCs/>
          <w:sz w:val="24"/>
          <w:szCs w:val="24"/>
        </w:rPr>
      </w:pPr>
    </w:p>
    <w:tbl>
      <w:tblPr>
        <w:tblStyle w:val="TableGridLight"/>
        <w:tblW w:w="7909" w:type="dxa"/>
        <w:jc w:val="center"/>
        <w:tblLook w:val="04A0" w:firstRow="1" w:lastRow="0" w:firstColumn="1" w:lastColumn="0" w:noHBand="0" w:noVBand="1"/>
      </w:tblPr>
      <w:tblGrid>
        <w:gridCol w:w="5050"/>
        <w:gridCol w:w="2859"/>
      </w:tblGrid>
      <w:tr w:rsidR="00F906D0" w:rsidRPr="007464AC" w14:paraId="684D5322" w14:textId="77777777" w:rsidTr="00276AFD">
        <w:trPr>
          <w:trHeight w:val="465"/>
          <w:jc w:val="center"/>
        </w:trPr>
        <w:tc>
          <w:tcPr>
            <w:tcW w:w="0" w:type="auto"/>
            <w:hideMark/>
          </w:tcPr>
          <w:p w14:paraId="681B43D1"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Model</w:t>
            </w:r>
          </w:p>
        </w:tc>
        <w:tc>
          <w:tcPr>
            <w:tcW w:w="0" w:type="auto"/>
            <w:hideMark/>
          </w:tcPr>
          <w:p w14:paraId="7905A30E"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Accuracy</w:t>
            </w:r>
          </w:p>
        </w:tc>
      </w:tr>
      <w:tr w:rsidR="00F906D0" w:rsidRPr="007464AC" w14:paraId="5701EEA4" w14:textId="77777777" w:rsidTr="00276AFD">
        <w:trPr>
          <w:trHeight w:val="465"/>
          <w:jc w:val="center"/>
        </w:trPr>
        <w:tc>
          <w:tcPr>
            <w:tcW w:w="0" w:type="auto"/>
            <w:hideMark/>
          </w:tcPr>
          <w:p w14:paraId="797B33B6"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Gaussian Naive Bayes</w:t>
            </w:r>
          </w:p>
        </w:tc>
        <w:tc>
          <w:tcPr>
            <w:tcW w:w="0" w:type="auto"/>
            <w:hideMark/>
          </w:tcPr>
          <w:p w14:paraId="067BD0B2"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38.66%</w:t>
            </w:r>
          </w:p>
        </w:tc>
      </w:tr>
    </w:tbl>
    <w:p w14:paraId="002CE957" w14:textId="77777777" w:rsidR="00F906D0" w:rsidRPr="007464AC" w:rsidRDefault="00F906D0" w:rsidP="00F906D0">
      <w:pPr>
        <w:ind w:left="360"/>
        <w:rPr>
          <w:rFonts w:ascii="Times New Roman" w:hAnsi="Times New Roman"/>
          <w:sz w:val="24"/>
          <w:szCs w:val="24"/>
        </w:rPr>
      </w:pPr>
      <w:r w:rsidRPr="007464AC">
        <w:rPr>
          <w:rFonts w:ascii="Times New Roman" w:hAnsi="Times New Roman"/>
          <w:b/>
          <w:bCs/>
          <w:sz w:val="24"/>
          <w:szCs w:val="24"/>
        </w:rPr>
        <w:t>Explanation:</w:t>
      </w:r>
      <w:r w:rsidRPr="007464AC">
        <w:rPr>
          <w:rFonts w:ascii="Times New Roman" w:hAnsi="Times New Roman"/>
          <w:b/>
          <w:bCs/>
          <w:sz w:val="24"/>
          <w:szCs w:val="24"/>
        </w:rPr>
        <w:br/>
      </w:r>
      <w:r w:rsidRPr="007464AC">
        <w:rPr>
          <w:rFonts w:ascii="Times New Roman" w:hAnsi="Times New Roman"/>
          <w:sz w:val="24"/>
          <w:szCs w:val="24"/>
        </w:rPr>
        <w:t>Naive Bayes achieved a higher accuracy (38.66%) than KNN, but inspection of the confusion matrix reveals a serious issue: the model predicted only one class – “Very Unhealthy” – for all test samples. It never predicted “Good”, “Moderate”, “Unhealthy”, or “Unhealthy for Sensitive Groups”. This is because Naive Bayes assumes feature independence and is heavily biased by the majority class. Therefore, while the numeric accuracy is higher, the model is practically useless for real</w:t>
      </w:r>
      <w:r w:rsidRPr="007464AC">
        <w:rPr>
          <w:rFonts w:ascii="Times New Roman" w:hAnsi="Times New Roman"/>
          <w:sz w:val="24"/>
          <w:szCs w:val="24"/>
        </w:rPr>
        <w:noBreakHyphen/>
        <w:t>world classification</w:t>
      </w:r>
    </w:p>
    <w:p w14:paraId="56006753" w14:textId="77777777" w:rsidR="00F906D0" w:rsidRPr="007464AC" w:rsidRDefault="00F906D0" w:rsidP="00F906D0">
      <w:pPr>
        <w:spacing w:after="160" w:line="278" w:lineRule="auto"/>
        <w:ind w:left="360"/>
        <w:rPr>
          <w:rFonts w:ascii="Times New Roman" w:hAnsi="Times New Roman"/>
          <w:b/>
          <w:bCs/>
          <w:sz w:val="24"/>
          <w:szCs w:val="24"/>
        </w:rPr>
      </w:pPr>
      <w:r w:rsidRPr="007464AC">
        <w:rPr>
          <w:rFonts w:ascii="Times New Roman" w:hAnsi="Times New Roman"/>
          <w:b/>
          <w:bCs/>
          <w:sz w:val="24"/>
          <w:szCs w:val="24"/>
        </w:rPr>
        <w:t>Which model performed better?</w:t>
      </w:r>
    </w:p>
    <w:p w14:paraId="6888C83F" w14:textId="77777777" w:rsidR="00F906D0" w:rsidRPr="007464AC" w:rsidRDefault="00F906D0" w:rsidP="00F906D0">
      <w:pPr>
        <w:ind w:left="360"/>
        <w:rPr>
          <w:rFonts w:ascii="Times New Roman" w:hAnsi="Times New Roman"/>
          <w:sz w:val="24"/>
          <w:szCs w:val="24"/>
        </w:rPr>
      </w:pPr>
      <w:r w:rsidRPr="007464AC">
        <w:rPr>
          <w:rFonts w:ascii="Times New Roman" w:hAnsi="Times New Roman"/>
          <w:sz w:val="24"/>
          <w:szCs w:val="24"/>
        </w:rPr>
        <w:t>Based on raw accuracy, Naive Bayes (38.7%) outperforms KNN (25.0%). However, Naive Bayes predicts only the majority class (“Very Unhealthy”), making it a poor classifier for minority categories. KNN, despite lower accuracy, at least attempts to distinguish between different AQI levels. Therefore, </w:t>
      </w:r>
      <w:r w:rsidRPr="007464AC">
        <w:rPr>
          <w:rFonts w:ascii="Times New Roman" w:hAnsi="Times New Roman"/>
          <w:b/>
          <w:bCs/>
          <w:sz w:val="24"/>
          <w:szCs w:val="24"/>
        </w:rPr>
        <w:t>KNN is the better model</w:t>
      </w:r>
      <w:r w:rsidRPr="007464AC">
        <w:rPr>
          <w:rFonts w:ascii="Times New Roman" w:hAnsi="Times New Roman"/>
          <w:sz w:val="24"/>
          <w:szCs w:val="24"/>
        </w:rPr>
        <w:t> for this task because it provides more balanced (though still weak) predictions across all categories. The low performance of both models indicates that the dataset’s severe class imbalance and possibly weak feature</w:t>
      </w:r>
      <w:r w:rsidRPr="007464AC">
        <w:rPr>
          <w:rFonts w:ascii="Times New Roman" w:hAnsi="Times New Roman"/>
          <w:sz w:val="24"/>
          <w:szCs w:val="24"/>
        </w:rPr>
        <w:noBreakHyphen/>
        <w:t>target relationships need to be addressed.</w:t>
      </w:r>
    </w:p>
    <w:p w14:paraId="62771318" w14:textId="77777777" w:rsidR="00F906D0" w:rsidRPr="007464AC" w:rsidRDefault="00F906D0" w:rsidP="00F906D0">
      <w:pPr>
        <w:spacing w:after="160" w:line="278" w:lineRule="auto"/>
        <w:ind w:left="360"/>
        <w:rPr>
          <w:rFonts w:ascii="Times New Roman" w:hAnsi="Times New Roman"/>
          <w:b/>
          <w:bCs/>
          <w:sz w:val="24"/>
          <w:szCs w:val="24"/>
        </w:rPr>
      </w:pPr>
      <w:r w:rsidRPr="007464AC">
        <w:rPr>
          <w:rFonts w:ascii="Times New Roman" w:hAnsi="Times New Roman"/>
          <w:b/>
          <w:bCs/>
          <w:sz w:val="24"/>
          <w:szCs w:val="24"/>
        </w:rPr>
        <w:t>Final Comparison Table (combining KNN and Naive Bayes)</w:t>
      </w:r>
    </w:p>
    <w:tbl>
      <w:tblPr>
        <w:tblStyle w:val="TableGridLight"/>
        <w:tblW w:w="0" w:type="auto"/>
        <w:tblLook w:val="04A0" w:firstRow="1" w:lastRow="0" w:firstColumn="1" w:lastColumn="0" w:noHBand="0" w:noVBand="1"/>
      </w:tblPr>
      <w:tblGrid>
        <w:gridCol w:w="1423"/>
        <w:gridCol w:w="1549"/>
        <w:gridCol w:w="2796"/>
        <w:gridCol w:w="3339"/>
      </w:tblGrid>
      <w:tr w:rsidR="00F906D0" w:rsidRPr="007464AC" w14:paraId="40B82AC8" w14:textId="77777777" w:rsidTr="00276AFD">
        <w:tc>
          <w:tcPr>
            <w:tcW w:w="0" w:type="auto"/>
            <w:hideMark/>
          </w:tcPr>
          <w:p w14:paraId="0D246360"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Model</w:t>
            </w:r>
          </w:p>
        </w:tc>
        <w:tc>
          <w:tcPr>
            <w:tcW w:w="0" w:type="auto"/>
            <w:hideMark/>
          </w:tcPr>
          <w:p w14:paraId="480523AE"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Accuracy</w:t>
            </w:r>
          </w:p>
        </w:tc>
        <w:tc>
          <w:tcPr>
            <w:tcW w:w="0" w:type="auto"/>
            <w:hideMark/>
          </w:tcPr>
          <w:p w14:paraId="0836A0D5"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Strengths</w:t>
            </w:r>
          </w:p>
        </w:tc>
        <w:tc>
          <w:tcPr>
            <w:tcW w:w="0" w:type="auto"/>
            <w:hideMark/>
          </w:tcPr>
          <w:p w14:paraId="32C4BDF5"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Weaknesses</w:t>
            </w:r>
          </w:p>
        </w:tc>
      </w:tr>
      <w:tr w:rsidR="00F906D0" w:rsidRPr="007464AC" w14:paraId="62EC79A6" w14:textId="77777777" w:rsidTr="00276AFD">
        <w:tc>
          <w:tcPr>
            <w:tcW w:w="0" w:type="auto"/>
            <w:hideMark/>
          </w:tcPr>
          <w:p w14:paraId="744E1F22"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KNN (k=7)</w:t>
            </w:r>
          </w:p>
        </w:tc>
        <w:tc>
          <w:tcPr>
            <w:tcW w:w="0" w:type="auto"/>
            <w:hideMark/>
          </w:tcPr>
          <w:p w14:paraId="740D4B71"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25.0%</w:t>
            </w:r>
          </w:p>
        </w:tc>
        <w:tc>
          <w:tcPr>
            <w:tcW w:w="0" w:type="auto"/>
            <w:hideMark/>
          </w:tcPr>
          <w:p w14:paraId="3D142410"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Predicts multiple classes, simple to understand</w:t>
            </w:r>
          </w:p>
        </w:tc>
        <w:tc>
          <w:tcPr>
            <w:tcW w:w="0" w:type="auto"/>
            <w:hideMark/>
          </w:tcPr>
          <w:p w14:paraId="48B856F3"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Low accuracy, sensitive to feature scaling</w:t>
            </w:r>
          </w:p>
        </w:tc>
      </w:tr>
      <w:tr w:rsidR="00F906D0" w:rsidRPr="007464AC" w14:paraId="3B1EEA5A" w14:textId="77777777" w:rsidTr="00276AFD">
        <w:tc>
          <w:tcPr>
            <w:tcW w:w="0" w:type="auto"/>
            <w:hideMark/>
          </w:tcPr>
          <w:p w14:paraId="2503B930"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Naive Bayes</w:t>
            </w:r>
          </w:p>
        </w:tc>
        <w:tc>
          <w:tcPr>
            <w:tcW w:w="0" w:type="auto"/>
            <w:hideMark/>
          </w:tcPr>
          <w:p w14:paraId="1AE41EC9"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38.7%</w:t>
            </w:r>
          </w:p>
        </w:tc>
        <w:tc>
          <w:tcPr>
            <w:tcW w:w="0" w:type="auto"/>
            <w:hideMark/>
          </w:tcPr>
          <w:p w14:paraId="3C7DCF46"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Fast, higher numeric accuracy</w:t>
            </w:r>
          </w:p>
        </w:tc>
        <w:tc>
          <w:tcPr>
            <w:tcW w:w="0" w:type="auto"/>
            <w:hideMark/>
          </w:tcPr>
          <w:p w14:paraId="41858A7E"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Only predicts majority class; useless for minority categories</w:t>
            </w:r>
          </w:p>
        </w:tc>
      </w:tr>
    </w:tbl>
    <w:p w14:paraId="2C114BB9" w14:textId="77777777" w:rsidR="00F906D0" w:rsidRPr="007464AC" w:rsidRDefault="00F906D0" w:rsidP="00F906D0">
      <w:pPr>
        <w:spacing w:after="160" w:line="278" w:lineRule="auto"/>
        <w:ind w:left="360"/>
        <w:rPr>
          <w:rFonts w:ascii="Times New Roman" w:hAnsi="Times New Roman"/>
          <w:sz w:val="24"/>
          <w:szCs w:val="24"/>
        </w:rPr>
      </w:pPr>
    </w:p>
    <w:p w14:paraId="2E92C78F" w14:textId="77777777" w:rsidR="00F906D0" w:rsidRPr="007464AC" w:rsidRDefault="00F906D0" w:rsidP="00F906D0">
      <w:pPr>
        <w:ind w:left="360"/>
        <w:jc w:val="center"/>
        <w:rPr>
          <w:rFonts w:ascii="Times New Roman" w:hAnsi="Times New Roman"/>
          <w:b/>
          <w:bCs/>
          <w:sz w:val="24"/>
          <w:szCs w:val="24"/>
        </w:rPr>
      </w:pPr>
      <w:r w:rsidRPr="007464AC">
        <w:rPr>
          <w:rFonts w:ascii="Times New Roman" w:eastAsiaTheme="minorHAnsi" w:hAnsi="Times New Roman"/>
          <w:b/>
          <w:bCs/>
          <w:sz w:val="24"/>
          <w:szCs w:val="24"/>
        </w:rPr>
        <w:t>Part G – K</w:t>
      </w:r>
      <w:r w:rsidRPr="007464AC">
        <w:rPr>
          <w:rFonts w:ascii="Times New Roman" w:eastAsiaTheme="minorHAnsi" w:hAnsi="Times New Roman"/>
          <w:b/>
          <w:bCs/>
          <w:sz w:val="24"/>
          <w:szCs w:val="24"/>
        </w:rPr>
        <w:noBreakHyphen/>
        <w:t>Means Clustering Results</w:t>
      </w:r>
    </w:p>
    <w:p w14:paraId="4FFE7A23" w14:textId="77777777" w:rsidR="00F906D0" w:rsidRPr="007464AC" w:rsidRDefault="00F906D0" w:rsidP="00F906D0">
      <w:pPr>
        <w:ind w:left="360"/>
        <w:jc w:val="center"/>
        <w:rPr>
          <w:rFonts w:ascii="Times New Roman" w:hAnsi="Times New Roman"/>
          <w:b/>
          <w:bCs/>
          <w:sz w:val="24"/>
          <w:szCs w:val="24"/>
        </w:rPr>
      </w:pPr>
      <w:r w:rsidRPr="007464AC">
        <w:rPr>
          <w:rFonts w:ascii="Times New Roman" w:hAnsi="Times New Roman"/>
          <w:b/>
          <w:bCs/>
          <w:sz w:val="24"/>
          <w:szCs w:val="24"/>
        </w:rPr>
        <w:drawing>
          <wp:inline distT="0" distB="0" distL="0" distR="0" wp14:anchorId="775B4F7A" wp14:editId="0505021F">
            <wp:extent cx="5943600" cy="1454785"/>
            <wp:effectExtent l="0" t="0" r="0" b="0"/>
            <wp:docPr id="36449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92529" name=""/>
                    <pic:cNvPicPr/>
                  </pic:nvPicPr>
                  <pic:blipFill>
                    <a:blip r:embed="rId24"/>
                    <a:stretch>
                      <a:fillRect/>
                    </a:stretch>
                  </pic:blipFill>
                  <pic:spPr>
                    <a:xfrm>
                      <a:off x="0" y="0"/>
                      <a:ext cx="5943600" cy="1454785"/>
                    </a:xfrm>
                    <a:prstGeom prst="rect">
                      <a:avLst/>
                    </a:prstGeom>
                  </pic:spPr>
                </pic:pic>
              </a:graphicData>
            </a:graphic>
          </wp:inline>
        </w:drawing>
      </w:r>
    </w:p>
    <w:p w14:paraId="70A06B9A" w14:textId="77777777" w:rsidR="00F906D0" w:rsidRPr="007464AC" w:rsidRDefault="00F906D0" w:rsidP="00F906D0">
      <w:pPr>
        <w:spacing w:after="160" w:line="278" w:lineRule="auto"/>
        <w:ind w:left="360"/>
        <w:rPr>
          <w:rFonts w:ascii="Times New Roman" w:hAnsi="Times New Roman"/>
          <w:b/>
          <w:bCs/>
          <w:sz w:val="24"/>
          <w:szCs w:val="24"/>
        </w:rPr>
      </w:pPr>
      <w:r w:rsidRPr="007464AC">
        <w:rPr>
          <w:rFonts w:ascii="Times New Roman" w:hAnsi="Times New Roman"/>
          <w:b/>
          <w:bCs/>
          <w:sz w:val="24"/>
          <w:szCs w:val="24"/>
        </w:rPr>
        <w:lastRenderedPageBreak/>
        <w:t>Cluster Summary Table</w:t>
      </w:r>
    </w:p>
    <w:tbl>
      <w:tblPr>
        <w:tblStyle w:val="TableGridLight"/>
        <w:tblW w:w="0" w:type="auto"/>
        <w:tblLook w:val="04A0" w:firstRow="1" w:lastRow="0" w:firstColumn="1" w:lastColumn="0" w:noHBand="0" w:noVBand="1"/>
      </w:tblPr>
      <w:tblGrid>
        <w:gridCol w:w="1336"/>
        <w:gridCol w:w="1912"/>
        <w:gridCol w:w="2961"/>
        <w:gridCol w:w="2423"/>
      </w:tblGrid>
      <w:tr w:rsidR="00F906D0" w:rsidRPr="007464AC" w14:paraId="603A9987" w14:textId="77777777" w:rsidTr="00276AFD">
        <w:tc>
          <w:tcPr>
            <w:tcW w:w="0" w:type="auto"/>
            <w:hideMark/>
          </w:tcPr>
          <w:p w14:paraId="554CD972"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Cluster</w:t>
            </w:r>
          </w:p>
        </w:tc>
        <w:tc>
          <w:tcPr>
            <w:tcW w:w="0" w:type="auto"/>
            <w:hideMark/>
          </w:tcPr>
          <w:p w14:paraId="003ED6D7"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Average AQI</w:t>
            </w:r>
          </w:p>
        </w:tc>
        <w:tc>
          <w:tcPr>
            <w:tcW w:w="0" w:type="auto"/>
            <w:hideMark/>
          </w:tcPr>
          <w:p w14:paraId="05C4A337"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Average PM2.5 (µg/m³)</w:t>
            </w:r>
          </w:p>
        </w:tc>
        <w:tc>
          <w:tcPr>
            <w:tcW w:w="0" w:type="auto"/>
            <w:hideMark/>
          </w:tcPr>
          <w:p w14:paraId="63B635CB"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Interpretation</w:t>
            </w:r>
          </w:p>
        </w:tc>
      </w:tr>
      <w:tr w:rsidR="00F906D0" w:rsidRPr="007464AC" w14:paraId="60B806E1" w14:textId="77777777" w:rsidTr="00276AFD">
        <w:tc>
          <w:tcPr>
            <w:tcW w:w="0" w:type="auto"/>
            <w:hideMark/>
          </w:tcPr>
          <w:p w14:paraId="4320AF80"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0</w:t>
            </w:r>
          </w:p>
        </w:tc>
        <w:tc>
          <w:tcPr>
            <w:tcW w:w="0" w:type="auto"/>
            <w:hideMark/>
          </w:tcPr>
          <w:p w14:paraId="57F9AB13"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165.57</w:t>
            </w:r>
          </w:p>
        </w:tc>
        <w:tc>
          <w:tcPr>
            <w:tcW w:w="0" w:type="auto"/>
            <w:hideMark/>
          </w:tcPr>
          <w:p w14:paraId="2024CF1F"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120.32</w:t>
            </w:r>
          </w:p>
        </w:tc>
        <w:tc>
          <w:tcPr>
            <w:tcW w:w="0" w:type="auto"/>
            <w:hideMark/>
          </w:tcPr>
          <w:p w14:paraId="3F2A9C39"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Low pollution</w:t>
            </w:r>
          </w:p>
        </w:tc>
      </w:tr>
      <w:tr w:rsidR="00F906D0" w:rsidRPr="007464AC" w14:paraId="638A5FAE" w14:textId="77777777" w:rsidTr="00276AFD">
        <w:tc>
          <w:tcPr>
            <w:tcW w:w="0" w:type="auto"/>
            <w:hideMark/>
          </w:tcPr>
          <w:p w14:paraId="0EECCD38"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1</w:t>
            </w:r>
          </w:p>
        </w:tc>
        <w:tc>
          <w:tcPr>
            <w:tcW w:w="0" w:type="auto"/>
            <w:hideMark/>
          </w:tcPr>
          <w:p w14:paraId="2D898AE7"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163.45</w:t>
            </w:r>
          </w:p>
        </w:tc>
        <w:tc>
          <w:tcPr>
            <w:tcW w:w="0" w:type="auto"/>
            <w:hideMark/>
          </w:tcPr>
          <w:p w14:paraId="10A2842E"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124.85</w:t>
            </w:r>
          </w:p>
        </w:tc>
        <w:tc>
          <w:tcPr>
            <w:tcW w:w="0" w:type="auto"/>
            <w:hideMark/>
          </w:tcPr>
          <w:p w14:paraId="45B59E65"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Medium pollution</w:t>
            </w:r>
          </w:p>
        </w:tc>
      </w:tr>
      <w:tr w:rsidR="00F906D0" w:rsidRPr="007464AC" w14:paraId="661CDE48" w14:textId="77777777" w:rsidTr="00276AFD">
        <w:tc>
          <w:tcPr>
            <w:tcW w:w="0" w:type="auto"/>
            <w:hideMark/>
          </w:tcPr>
          <w:p w14:paraId="4E8591FE"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2</w:t>
            </w:r>
          </w:p>
        </w:tc>
        <w:tc>
          <w:tcPr>
            <w:tcW w:w="0" w:type="auto"/>
            <w:hideMark/>
          </w:tcPr>
          <w:p w14:paraId="753E99CF"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164.97</w:t>
            </w:r>
          </w:p>
        </w:tc>
        <w:tc>
          <w:tcPr>
            <w:tcW w:w="0" w:type="auto"/>
            <w:hideMark/>
          </w:tcPr>
          <w:p w14:paraId="7D9F808C"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134.96</w:t>
            </w:r>
          </w:p>
        </w:tc>
        <w:tc>
          <w:tcPr>
            <w:tcW w:w="0" w:type="auto"/>
            <w:hideMark/>
          </w:tcPr>
          <w:p w14:paraId="6B137FDB"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High pollution</w:t>
            </w:r>
          </w:p>
        </w:tc>
      </w:tr>
    </w:tbl>
    <w:p w14:paraId="7C885562" w14:textId="77777777" w:rsidR="00F906D0" w:rsidRPr="007464AC" w:rsidRDefault="00F906D0" w:rsidP="00F906D0">
      <w:pPr>
        <w:spacing w:after="160" w:line="278" w:lineRule="auto"/>
        <w:ind w:left="360"/>
        <w:rPr>
          <w:rFonts w:ascii="Times New Roman" w:hAnsi="Times New Roman"/>
          <w:b/>
          <w:bCs/>
          <w:sz w:val="24"/>
          <w:szCs w:val="24"/>
        </w:rPr>
      </w:pPr>
      <w:r w:rsidRPr="007464AC">
        <w:rPr>
          <w:rFonts w:ascii="Times New Roman" w:hAnsi="Times New Roman"/>
          <w:b/>
          <w:bCs/>
          <w:sz w:val="24"/>
          <w:szCs w:val="24"/>
        </w:rPr>
        <w:t>Explanation:</w:t>
      </w:r>
    </w:p>
    <w:p w14:paraId="154079A7" w14:textId="77777777" w:rsidR="00F906D0" w:rsidRPr="007464AC" w:rsidRDefault="00F906D0" w:rsidP="00F906D0">
      <w:pPr>
        <w:spacing w:after="160" w:line="278" w:lineRule="auto"/>
        <w:ind w:left="360"/>
        <w:rPr>
          <w:rFonts w:ascii="Times New Roman" w:hAnsi="Times New Roman"/>
          <w:sz w:val="24"/>
          <w:szCs w:val="24"/>
        </w:rPr>
      </w:pPr>
      <w:r w:rsidRPr="007464AC">
        <w:rPr>
          <w:rFonts w:ascii="Times New Roman" w:hAnsi="Times New Roman"/>
          <w:sz w:val="24"/>
          <w:szCs w:val="24"/>
        </w:rPr>
        <w:t>K</w:t>
      </w:r>
      <w:r w:rsidRPr="007464AC">
        <w:rPr>
          <w:rFonts w:ascii="Times New Roman" w:hAnsi="Times New Roman"/>
          <w:sz w:val="24"/>
          <w:szCs w:val="24"/>
        </w:rPr>
        <w:noBreakHyphen/>
        <w:t>Means clustering was applied with k=3 to group cities/dates based solely on numerical features (pollutants and weather), without using the AQI Category label. The goal was to see if natural pollution groups emerge from the data.</w:t>
      </w:r>
    </w:p>
    <w:p w14:paraId="6587C89E" w14:textId="77777777" w:rsidR="00F906D0" w:rsidRPr="007464AC" w:rsidRDefault="00F906D0" w:rsidP="00F906D0">
      <w:pPr>
        <w:spacing w:after="160" w:line="278" w:lineRule="auto"/>
        <w:ind w:left="360"/>
        <w:rPr>
          <w:rFonts w:ascii="Times New Roman" w:hAnsi="Times New Roman"/>
          <w:sz w:val="24"/>
          <w:szCs w:val="24"/>
        </w:rPr>
      </w:pPr>
      <w:r w:rsidRPr="007464AC">
        <w:rPr>
          <w:rFonts w:ascii="Times New Roman" w:hAnsi="Times New Roman"/>
          <w:sz w:val="24"/>
          <w:szCs w:val="24"/>
        </w:rPr>
        <w:t>The resulting clusters show very similar average AQI values (approximately 163</w:t>
      </w:r>
      <w:r w:rsidRPr="007464AC">
        <w:rPr>
          <w:rFonts w:ascii="Times New Roman" w:hAnsi="Times New Roman"/>
          <w:sz w:val="24"/>
          <w:szCs w:val="24"/>
        </w:rPr>
        <w:noBreakHyphen/>
        <w:t>166), but the average PM2.5 levels increase from Cluster 0 (120) to Cluster 2 (135). This suggests that while overall AQI is similar, PM2.5 is the main differentiator between clusters. Cluster 0 has the lowest PM2.5 and can be interpreted as "Low pollution", Cluster 1 as "Medium pollution", and Cluster 2 as "High pollution".</w:t>
      </w:r>
    </w:p>
    <w:p w14:paraId="25284425" w14:textId="77777777" w:rsidR="00F906D0" w:rsidRPr="007464AC" w:rsidRDefault="00F906D0" w:rsidP="00F906D0">
      <w:pPr>
        <w:ind w:left="360"/>
        <w:rPr>
          <w:rFonts w:ascii="Times New Roman" w:hAnsi="Times New Roman"/>
          <w:sz w:val="24"/>
          <w:szCs w:val="24"/>
        </w:rPr>
      </w:pPr>
      <w:r w:rsidRPr="007464AC">
        <w:rPr>
          <w:rFonts w:ascii="Times New Roman" w:hAnsi="Times New Roman"/>
          <w:b/>
          <w:bCs/>
          <w:sz w:val="24"/>
          <w:szCs w:val="24"/>
        </w:rPr>
        <w:t>Do the clusters represent meaningful pollution groups?</w:t>
      </w:r>
      <w:r w:rsidRPr="007464AC">
        <w:rPr>
          <w:rFonts w:ascii="Times New Roman" w:hAnsi="Times New Roman"/>
          <w:b/>
          <w:bCs/>
          <w:sz w:val="24"/>
          <w:szCs w:val="24"/>
        </w:rPr>
        <w:br/>
      </w:r>
      <w:r w:rsidRPr="007464AC">
        <w:rPr>
          <w:rFonts w:ascii="Times New Roman" w:hAnsi="Times New Roman"/>
          <w:sz w:val="24"/>
          <w:szCs w:val="24"/>
        </w:rPr>
        <w:t>Yes, to some extent. The increasing PM2.5 trend across clusters indicates that the algorithm successfully separated records based on particulate matter levels. However, the AQI values are nearly identical, which is surprising because AQI typically rises with PM2.5. This may indicate that other pollutants (not captured well by K</w:t>
      </w:r>
      <w:r w:rsidRPr="007464AC">
        <w:rPr>
          <w:rFonts w:ascii="Times New Roman" w:hAnsi="Times New Roman"/>
          <w:sz w:val="24"/>
          <w:szCs w:val="24"/>
        </w:rPr>
        <w:noBreakHyphen/>
        <w:t>Means) also influence AQI, or that the dataset has limitations.</w:t>
      </w:r>
    </w:p>
    <w:p w14:paraId="14CB04C1" w14:textId="77777777" w:rsidR="00F906D0" w:rsidRPr="007464AC" w:rsidRDefault="00F906D0" w:rsidP="00F906D0">
      <w:pPr>
        <w:ind w:left="360"/>
        <w:jc w:val="center"/>
        <w:rPr>
          <w:rFonts w:ascii="Times New Roman" w:hAnsi="Times New Roman"/>
          <w:b/>
          <w:bCs/>
          <w:sz w:val="24"/>
          <w:szCs w:val="24"/>
        </w:rPr>
      </w:pPr>
      <w:r w:rsidRPr="007464AC">
        <w:rPr>
          <w:rFonts w:ascii="Times New Roman" w:hAnsi="Times New Roman"/>
          <w:b/>
          <w:bCs/>
          <w:sz w:val="24"/>
          <w:szCs w:val="24"/>
        </w:rPr>
        <w:t>Part H – PCA Visualization Results</w:t>
      </w:r>
    </w:p>
    <w:p w14:paraId="4B821443" w14:textId="77777777" w:rsidR="00F906D0" w:rsidRPr="007464AC" w:rsidRDefault="00F906D0" w:rsidP="00F906D0">
      <w:pPr>
        <w:ind w:left="360"/>
        <w:jc w:val="center"/>
        <w:rPr>
          <w:rFonts w:ascii="Times New Roman" w:hAnsi="Times New Roman"/>
          <w:b/>
          <w:bCs/>
          <w:sz w:val="24"/>
          <w:szCs w:val="24"/>
        </w:rPr>
      </w:pPr>
      <w:r w:rsidRPr="007464AC">
        <w:rPr>
          <w:rFonts w:ascii="Times New Roman" w:hAnsi="Times New Roman"/>
          <w:noProof/>
          <w:sz w:val="24"/>
          <w:szCs w:val="24"/>
        </w:rPr>
        <w:drawing>
          <wp:inline distT="0" distB="0" distL="0" distR="0" wp14:anchorId="2C2F0A0C" wp14:editId="23A13D56">
            <wp:extent cx="4273550" cy="3443495"/>
            <wp:effectExtent l="0" t="0" r="0" b="5080"/>
            <wp:docPr id="4435433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94428" cy="3460318"/>
                    </a:xfrm>
                    <a:prstGeom prst="rect">
                      <a:avLst/>
                    </a:prstGeom>
                    <a:noFill/>
                    <a:ln>
                      <a:noFill/>
                    </a:ln>
                  </pic:spPr>
                </pic:pic>
              </a:graphicData>
            </a:graphic>
          </wp:inline>
        </w:drawing>
      </w:r>
    </w:p>
    <w:p w14:paraId="5850385D" w14:textId="77777777" w:rsidR="00F906D0" w:rsidRPr="007464AC" w:rsidRDefault="00F906D0" w:rsidP="00F906D0">
      <w:pPr>
        <w:spacing w:after="160" w:line="278" w:lineRule="auto"/>
        <w:ind w:left="360"/>
        <w:jc w:val="center"/>
        <w:rPr>
          <w:rFonts w:ascii="Times New Roman" w:hAnsi="Times New Roman"/>
          <w:b/>
          <w:bCs/>
          <w:sz w:val="24"/>
          <w:szCs w:val="24"/>
        </w:rPr>
      </w:pPr>
      <w:r w:rsidRPr="007464AC">
        <w:rPr>
          <w:rFonts w:ascii="Times New Roman" w:hAnsi="Times New Roman"/>
          <w:noProof/>
          <w:sz w:val="24"/>
          <w:szCs w:val="24"/>
        </w:rPr>
        <w:lastRenderedPageBreak/>
        <w:drawing>
          <wp:inline distT="0" distB="0" distL="0" distR="0" wp14:anchorId="7BBAD0F3" wp14:editId="48EEE9C5">
            <wp:extent cx="3968750" cy="3237330"/>
            <wp:effectExtent l="0" t="0" r="0" b="1270"/>
            <wp:docPr id="2512941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79822" cy="3246361"/>
                    </a:xfrm>
                    <a:prstGeom prst="rect">
                      <a:avLst/>
                    </a:prstGeom>
                    <a:noFill/>
                    <a:ln>
                      <a:noFill/>
                    </a:ln>
                  </pic:spPr>
                </pic:pic>
              </a:graphicData>
            </a:graphic>
          </wp:inline>
        </w:drawing>
      </w:r>
    </w:p>
    <w:p w14:paraId="188F2273" w14:textId="77777777" w:rsidR="00F906D0" w:rsidRPr="007464AC" w:rsidRDefault="00F906D0" w:rsidP="00F906D0">
      <w:pPr>
        <w:ind w:left="360"/>
        <w:rPr>
          <w:rFonts w:ascii="Times New Roman" w:hAnsi="Times New Roman"/>
          <w:b/>
          <w:bCs/>
          <w:sz w:val="24"/>
          <w:szCs w:val="24"/>
        </w:rPr>
      </w:pPr>
    </w:p>
    <w:p w14:paraId="46296760" w14:textId="77777777" w:rsidR="00F906D0" w:rsidRPr="007464AC" w:rsidRDefault="00F906D0" w:rsidP="00F906D0">
      <w:pPr>
        <w:ind w:left="360"/>
        <w:rPr>
          <w:rFonts w:ascii="Times New Roman" w:hAnsi="Times New Roman"/>
          <w:b/>
          <w:bCs/>
          <w:sz w:val="24"/>
          <w:szCs w:val="24"/>
        </w:rPr>
      </w:pPr>
    </w:p>
    <w:p w14:paraId="3D6FA04C" w14:textId="77777777" w:rsidR="00F906D0" w:rsidRPr="007464AC" w:rsidRDefault="00F906D0" w:rsidP="00F906D0">
      <w:pPr>
        <w:ind w:left="360"/>
        <w:rPr>
          <w:rFonts w:ascii="Times New Roman" w:hAnsi="Times New Roman"/>
          <w:b/>
          <w:bCs/>
          <w:sz w:val="24"/>
          <w:szCs w:val="24"/>
        </w:rPr>
      </w:pPr>
    </w:p>
    <w:p w14:paraId="7E6555F4" w14:textId="77777777" w:rsidR="00F906D0" w:rsidRPr="007464AC" w:rsidRDefault="00F906D0" w:rsidP="00F906D0">
      <w:pPr>
        <w:spacing w:after="160" w:line="278" w:lineRule="auto"/>
        <w:ind w:left="360"/>
        <w:rPr>
          <w:rFonts w:ascii="Times New Roman" w:hAnsi="Times New Roman"/>
          <w:b/>
          <w:bCs/>
          <w:sz w:val="24"/>
          <w:szCs w:val="24"/>
        </w:rPr>
      </w:pPr>
      <w:r w:rsidRPr="007464AC">
        <w:rPr>
          <w:rFonts w:ascii="Times New Roman" w:hAnsi="Times New Roman"/>
          <w:b/>
          <w:bCs/>
          <w:sz w:val="24"/>
          <w:szCs w:val="24"/>
        </w:rPr>
        <w:t>PCA explained variance</w:t>
      </w:r>
    </w:p>
    <w:tbl>
      <w:tblPr>
        <w:tblStyle w:val="TableGridLight"/>
        <w:tblW w:w="9759" w:type="dxa"/>
        <w:tblLook w:val="04A0" w:firstRow="1" w:lastRow="0" w:firstColumn="1" w:lastColumn="0" w:noHBand="0" w:noVBand="1"/>
      </w:tblPr>
      <w:tblGrid>
        <w:gridCol w:w="3973"/>
        <w:gridCol w:w="5786"/>
      </w:tblGrid>
      <w:tr w:rsidR="00F906D0" w:rsidRPr="007464AC" w14:paraId="1F295250" w14:textId="77777777" w:rsidTr="00276AFD">
        <w:trPr>
          <w:trHeight w:val="372"/>
        </w:trPr>
        <w:tc>
          <w:tcPr>
            <w:tcW w:w="0" w:type="auto"/>
            <w:hideMark/>
          </w:tcPr>
          <w:p w14:paraId="109F6363"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Component</w:t>
            </w:r>
          </w:p>
        </w:tc>
        <w:tc>
          <w:tcPr>
            <w:tcW w:w="0" w:type="auto"/>
            <w:hideMark/>
          </w:tcPr>
          <w:p w14:paraId="4DB47640"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Variance Explained</w:t>
            </w:r>
          </w:p>
        </w:tc>
      </w:tr>
      <w:tr w:rsidR="00F906D0" w:rsidRPr="007464AC" w14:paraId="098C37C6" w14:textId="77777777" w:rsidTr="00276AFD">
        <w:trPr>
          <w:trHeight w:val="372"/>
        </w:trPr>
        <w:tc>
          <w:tcPr>
            <w:tcW w:w="0" w:type="auto"/>
            <w:hideMark/>
          </w:tcPr>
          <w:p w14:paraId="0F479178"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PC1</w:t>
            </w:r>
          </w:p>
        </w:tc>
        <w:tc>
          <w:tcPr>
            <w:tcW w:w="0" w:type="auto"/>
            <w:hideMark/>
          </w:tcPr>
          <w:p w14:paraId="47A46A3B"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12.0%</w:t>
            </w:r>
          </w:p>
        </w:tc>
      </w:tr>
      <w:tr w:rsidR="00F906D0" w:rsidRPr="007464AC" w14:paraId="5E8DB822" w14:textId="77777777" w:rsidTr="00276AFD">
        <w:trPr>
          <w:trHeight w:val="372"/>
        </w:trPr>
        <w:tc>
          <w:tcPr>
            <w:tcW w:w="0" w:type="auto"/>
            <w:hideMark/>
          </w:tcPr>
          <w:p w14:paraId="63444E57"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PC2</w:t>
            </w:r>
          </w:p>
        </w:tc>
        <w:tc>
          <w:tcPr>
            <w:tcW w:w="0" w:type="auto"/>
            <w:hideMark/>
          </w:tcPr>
          <w:p w14:paraId="4E7E4E46"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11.6%</w:t>
            </w:r>
          </w:p>
        </w:tc>
      </w:tr>
      <w:tr w:rsidR="00F906D0" w:rsidRPr="007464AC" w14:paraId="4867F380" w14:textId="77777777" w:rsidTr="00276AFD">
        <w:trPr>
          <w:trHeight w:val="372"/>
        </w:trPr>
        <w:tc>
          <w:tcPr>
            <w:tcW w:w="0" w:type="auto"/>
            <w:hideMark/>
          </w:tcPr>
          <w:p w14:paraId="7DDDCEFC"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Total</w:t>
            </w:r>
          </w:p>
        </w:tc>
        <w:tc>
          <w:tcPr>
            <w:tcW w:w="0" w:type="auto"/>
            <w:hideMark/>
          </w:tcPr>
          <w:p w14:paraId="415A8332"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23.6%</w:t>
            </w:r>
          </w:p>
        </w:tc>
      </w:tr>
    </w:tbl>
    <w:p w14:paraId="56F54346" w14:textId="77777777" w:rsidR="00F906D0" w:rsidRPr="007464AC" w:rsidRDefault="00F906D0" w:rsidP="00F906D0">
      <w:pPr>
        <w:spacing w:after="160" w:line="278" w:lineRule="auto"/>
        <w:ind w:left="360"/>
        <w:rPr>
          <w:rFonts w:ascii="Times New Roman" w:hAnsi="Times New Roman"/>
          <w:b/>
          <w:bCs/>
          <w:sz w:val="24"/>
          <w:szCs w:val="24"/>
        </w:rPr>
      </w:pPr>
    </w:p>
    <w:p w14:paraId="1A22C31A" w14:textId="77777777" w:rsidR="00F906D0" w:rsidRPr="007464AC" w:rsidRDefault="00F906D0" w:rsidP="00F906D0">
      <w:pPr>
        <w:spacing w:after="160" w:line="278" w:lineRule="auto"/>
        <w:ind w:left="360"/>
        <w:rPr>
          <w:rFonts w:ascii="Times New Roman" w:hAnsi="Times New Roman"/>
          <w:b/>
          <w:bCs/>
          <w:sz w:val="24"/>
          <w:szCs w:val="24"/>
        </w:rPr>
      </w:pPr>
      <w:proofErr w:type="gramStart"/>
      <w:r w:rsidRPr="007464AC">
        <w:rPr>
          <w:rFonts w:ascii="Times New Roman" w:hAnsi="Times New Roman"/>
          <w:b/>
          <w:bCs/>
          <w:sz w:val="24"/>
          <w:szCs w:val="24"/>
        </w:rPr>
        <w:t>Explanation :</w:t>
      </w:r>
      <w:proofErr w:type="gramEnd"/>
    </w:p>
    <w:p w14:paraId="42A37AC9" w14:textId="77777777" w:rsidR="00F906D0" w:rsidRPr="007464AC" w:rsidRDefault="00F906D0" w:rsidP="00F906D0">
      <w:pPr>
        <w:spacing w:after="160" w:line="278" w:lineRule="auto"/>
        <w:ind w:left="360"/>
        <w:rPr>
          <w:rFonts w:ascii="Times New Roman" w:hAnsi="Times New Roman"/>
          <w:sz w:val="24"/>
          <w:szCs w:val="24"/>
        </w:rPr>
      </w:pPr>
      <w:r w:rsidRPr="007464AC">
        <w:rPr>
          <w:rFonts w:ascii="Times New Roman" w:hAnsi="Times New Roman"/>
          <w:sz w:val="24"/>
          <w:szCs w:val="24"/>
        </w:rPr>
        <w:t>Principal Component Analysis (PCA) was used to reduce the 9 numerical features into two principal components for visualization. The first two components explain only 23.6% of the total variance, meaning that a large amount of information (76.4%) is lost by projecting onto 2D. This indicates that the original data has high dimensionality and cannot be well represented in a 2D scatter plot.</w:t>
      </w:r>
    </w:p>
    <w:p w14:paraId="14AA4FA8" w14:textId="77777777" w:rsidR="00F906D0" w:rsidRPr="007464AC" w:rsidRDefault="00F906D0" w:rsidP="00F906D0">
      <w:pPr>
        <w:spacing w:after="160" w:line="278" w:lineRule="auto"/>
        <w:ind w:left="360"/>
        <w:rPr>
          <w:rFonts w:ascii="Times New Roman" w:hAnsi="Times New Roman"/>
          <w:b/>
          <w:bCs/>
          <w:sz w:val="24"/>
          <w:szCs w:val="24"/>
        </w:rPr>
      </w:pPr>
      <w:r w:rsidRPr="007464AC">
        <w:rPr>
          <w:rFonts w:ascii="Times New Roman" w:hAnsi="Times New Roman"/>
          <w:b/>
          <w:bCs/>
          <w:sz w:val="24"/>
          <w:szCs w:val="24"/>
        </w:rPr>
        <w:t>Scatter plot interpretations:</w:t>
      </w:r>
      <w:r w:rsidRPr="007464AC">
        <w:rPr>
          <w:rFonts w:ascii="Times New Roman" w:hAnsi="Times New Roman"/>
          <w:b/>
          <w:bCs/>
          <w:sz w:val="24"/>
          <w:szCs w:val="24"/>
        </w:rPr>
        <w:br/>
      </w:r>
      <w:r w:rsidRPr="007464AC">
        <w:rPr>
          <w:rFonts w:ascii="Times New Roman" w:hAnsi="Times New Roman"/>
          <w:sz w:val="24"/>
          <w:szCs w:val="24"/>
        </w:rPr>
        <w:t>The scatter plot colored by K</w:t>
      </w:r>
      <w:r w:rsidRPr="007464AC">
        <w:rPr>
          <w:rFonts w:ascii="Times New Roman" w:hAnsi="Times New Roman"/>
          <w:sz w:val="24"/>
          <w:szCs w:val="24"/>
        </w:rPr>
        <w:noBreakHyphen/>
        <w:t>Means clusters shows some separation: Cluster 0 (Low pollution) tends to occupy a distinct region, while Clusters 1 and 2 overlap significantly. When colored by true AQI Category, the separation is even weaker, with “Very Unhealthy” points scattered throughout. This confirms that the features do not separate well linearly.</w:t>
      </w:r>
    </w:p>
    <w:p w14:paraId="64BEA351" w14:textId="77777777" w:rsidR="00F906D0" w:rsidRPr="007464AC" w:rsidRDefault="00F906D0" w:rsidP="00F906D0">
      <w:pPr>
        <w:ind w:left="360"/>
        <w:rPr>
          <w:rFonts w:ascii="Times New Roman" w:hAnsi="Times New Roman"/>
          <w:b/>
          <w:bCs/>
          <w:sz w:val="24"/>
          <w:szCs w:val="24"/>
        </w:rPr>
      </w:pPr>
      <w:r w:rsidRPr="007464AC">
        <w:rPr>
          <w:rFonts w:ascii="Times New Roman" w:hAnsi="Times New Roman"/>
          <w:b/>
          <w:bCs/>
          <w:sz w:val="24"/>
          <w:szCs w:val="24"/>
        </w:rPr>
        <w:lastRenderedPageBreak/>
        <w:t>Did PCA help visualize pollution patterns?</w:t>
      </w:r>
      <w:r w:rsidRPr="007464AC">
        <w:rPr>
          <w:rFonts w:ascii="Times New Roman" w:hAnsi="Times New Roman"/>
          <w:b/>
          <w:bCs/>
          <w:sz w:val="24"/>
          <w:szCs w:val="24"/>
        </w:rPr>
        <w:br/>
      </w:r>
      <w:r w:rsidRPr="007464AC">
        <w:rPr>
          <w:rFonts w:ascii="Times New Roman" w:hAnsi="Times New Roman"/>
          <w:sz w:val="24"/>
          <w:szCs w:val="24"/>
        </w:rPr>
        <w:t>Partially. PCA allowed us to plot the data in 2D and observe that clusters are not well separated, which itself is a valuable insight: the data is complex and requires more dimensions or non</w:t>
      </w:r>
      <w:r w:rsidRPr="007464AC">
        <w:rPr>
          <w:rFonts w:ascii="Times New Roman" w:hAnsi="Times New Roman"/>
          <w:sz w:val="24"/>
          <w:szCs w:val="24"/>
        </w:rPr>
        <w:noBreakHyphen/>
        <w:t>linear methods (like t</w:t>
      </w:r>
      <w:r w:rsidRPr="007464AC">
        <w:rPr>
          <w:rFonts w:ascii="Times New Roman" w:hAnsi="Times New Roman"/>
          <w:sz w:val="24"/>
          <w:szCs w:val="24"/>
        </w:rPr>
        <w:noBreakHyphen/>
        <w:t>SNE) for better visualization. The low explained variance suggests that two components are insufficient, and researchers should consider keeping more PCs or using alternative techniques</w:t>
      </w:r>
      <w:r w:rsidRPr="007464AC">
        <w:rPr>
          <w:rFonts w:ascii="Times New Roman" w:hAnsi="Times New Roman"/>
          <w:b/>
          <w:bCs/>
          <w:sz w:val="24"/>
          <w:szCs w:val="24"/>
        </w:rPr>
        <w:t>.</w:t>
      </w:r>
    </w:p>
    <w:p w14:paraId="008C389D" w14:textId="77777777" w:rsidR="00F906D0" w:rsidRPr="007464AC" w:rsidRDefault="00F906D0" w:rsidP="00F906D0">
      <w:pPr>
        <w:rPr>
          <w:rFonts w:ascii="Times New Roman" w:hAnsi="Times New Roman"/>
          <w:b/>
          <w:bCs/>
          <w:sz w:val="24"/>
          <w:szCs w:val="24"/>
        </w:rPr>
      </w:pPr>
      <w:r w:rsidRPr="007464AC">
        <w:rPr>
          <w:rFonts w:ascii="Times New Roman" w:hAnsi="Times New Roman"/>
          <w:b/>
          <w:bCs/>
          <w:sz w:val="24"/>
          <w:szCs w:val="24"/>
        </w:rPr>
        <w:br w:type="page"/>
      </w:r>
    </w:p>
    <w:p w14:paraId="1E649EE0" w14:textId="77777777" w:rsidR="00F906D0" w:rsidRPr="007464AC" w:rsidRDefault="00F906D0" w:rsidP="00F906D0">
      <w:pPr>
        <w:spacing w:after="160" w:line="278" w:lineRule="auto"/>
        <w:ind w:left="360"/>
        <w:rPr>
          <w:rFonts w:ascii="Times New Roman" w:hAnsi="Times New Roman"/>
          <w:b/>
          <w:bCs/>
          <w:sz w:val="24"/>
          <w:szCs w:val="24"/>
        </w:rPr>
      </w:pPr>
      <w:r w:rsidRPr="007464AC">
        <w:rPr>
          <w:rFonts w:ascii="Times New Roman" w:hAnsi="Times New Roman"/>
          <w:b/>
          <w:bCs/>
          <w:sz w:val="24"/>
          <w:szCs w:val="24"/>
        </w:rPr>
        <w:lastRenderedPageBreak/>
        <w:t>Final Comparison Table </w:t>
      </w:r>
      <w:proofErr w:type="gramStart"/>
      <w:r w:rsidRPr="007464AC">
        <w:rPr>
          <w:rFonts w:ascii="Times New Roman" w:hAnsi="Times New Roman"/>
          <w:b/>
          <w:bCs/>
          <w:sz w:val="24"/>
          <w:szCs w:val="24"/>
        </w:rPr>
        <w:t>( both</w:t>
      </w:r>
      <w:proofErr w:type="gramEnd"/>
      <w:r w:rsidRPr="007464AC">
        <w:rPr>
          <w:rFonts w:ascii="Times New Roman" w:hAnsi="Times New Roman"/>
          <w:b/>
          <w:bCs/>
          <w:sz w:val="24"/>
          <w:szCs w:val="24"/>
        </w:rPr>
        <w:t xml:space="preserve"> supervised and unsupervised)</w:t>
      </w:r>
    </w:p>
    <w:tbl>
      <w:tblPr>
        <w:tblStyle w:val="TableGridLight"/>
        <w:tblW w:w="0" w:type="auto"/>
        <w:tblLook w:val="04A0" w:firstRow="1" w:lastRow="0" w:firstColumn="1" w:lastColumn="0" w:noHBand="0" w:noVBand="1"/>
      </w:tblPr>
      <w:tblGrid>
        <w:gridCol w:w="1559"/>
        <w:gridCol w:w="2341"/>
        <w:gridCol w:w="2081"/>
        <w:gridCol w:w="3126"/>
      </w:tblGrid>
      <w:tr w:rsidR="00F906D0" w:rsidRPr="007464AC" w14:paraId="184672E8" w14:textId="77777777" w:rsidTr="00276AFD">
        <w:tc>
          <w:tcPr>
            <w:tcW w:w="0" w:type="auto"/>
            <w:hideMark/>
          </w:tcPr>
          <w:p w14:paraId="152FC7ED"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Method</w:t>
            </w:r>
          </w:p>
        </w:tc>
        <w:tc>
          <w:tcPr>
            <w:tcW w:w="0" w:type="auto"/>
            <w:hideMark/>
          </w:tcPr>
          <w:p w14:paraId="65159830"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Type</w:t>
            </w:r>
          </w:p>
        </w:tc>
        <w:tc>
          <w:tcPr>
            <w:tcW w:w="0" w:type="auto"/>
            <w:hideMark/>
          </w:tcPr>
          <w:p w14:paraId="087C5DC4"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Purpose</w:t>
            </w:r>
          </w:p>
        </w:tc>
        <w:tc>
          <w:tcPr>
            <w:tcW w:w="0" w:type="auto"/>
            <w:hideMark/>
          </w:tcPr>
          <w:p w14:paraId="2625EECA" w14:textId="77777777" w:rsidR="00F906D0" w:rsidRPr="007464AC" w:rsidRDefault="00F906D0" w:rsidP="00276AFD">
            <w:pPr>
              <w:spacing w:after="160" w:line="278" w:lineRule="auto"/>
              <w:ind w:left="360"/>
              <w:rPr>
                <w:rFonts w:ascii="Times New Roman" w:hAnsi="Times New Roman"/>
                <w:b/>
                <w:bCs/>
                <w:sz w:val="24"/>
                <w:szCs w:val="24"/>
              </w:rPr>
            </w:pPr>
            <w:r w:rsidRPr="007464AC">
              <w:rPr>
                <w:rFonts w:ascii="Times New Roman" w:hAnsi="Times New Roman"/>
                <w:b/>
                <w:bCs/>
                <w:sz w:val="24"/>
                <w:szCs w:val="24"/>
              </w:rPr>
              <w:t>Main Result</w:t>
            </w:r>
          </w:p>
        </w:tc>
      </w:tr>
      <w:tr w:rsidR="00F906D0" w:rsidRPr="007464AC" w14:paraId="0B1443A1" w14:textId="77777777" w:rsidTr="00276AFD">
        <w:tc>
          <w:tcPr>
            <w:tcW w:w="0" w:type="auto"/>
            <w:hideMark/>
          </w:tcPr>
          <w:p w14:paraId="61B2F89C"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KNN (k=7)</w:t>
            </w:r>
          </w:p>
        </w:tc>
        <w:tc>
          <w:tcPr>
            <w:tcW w:w="0" w:type="auto"/>
            <w:hideMark/>
          </w:tcPr>
          <w:p w14:paraId="29F859B5"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Supervised</w:t>
            </w:r>
          </w:p>
        </w:tc>
        <w:tc>
          <w:tcPr>
            <w:tcW w:w="0" w:type="auto"/>
            <w:hideMark/>
          </w:tcPr>
          <w:p w14:paraId="379630D9"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Predict AQI Category</w:t>
            </w:r>
          </w:p>
        </w:tc>
        <w:tc>
          <w:tcPr>
            <w:tcW w:w="0" w:type="auto"/>
            <w:hideMark/>
          </w:tcPr>
          <w:p w14:paraId="17DCC23C"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Accuracy = 25.0%</w:t>
            </w:r>
          </w:p>
        </w:tc>
      </w:tr>
      <w:tr w:rsidR="00F906D0" w:rsidRPr="007464AC" w14:paraId="08365D68" w14:textId="77777777" w:rsidTr="00276AFD">
        <w:tc>
          <w:tcPr>
            <w:tcW w:w="0" w:type="auto"/>
            <w:hideMark/>
          </w:tcPr>
          <w:p w14:paraId="23732413"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Naive Bayes</w:t>
            </w:r>
          </w:p>
        </w:tc>
        <w:tc>
          <w:tcPr>
            <w:tcW w:w="0" w:type="auto"/>
            <w:hideMark/>
          </w:tcPr>
          <w:p w14:paraId="133BA34E"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Supervised</w:t>
            </w:r>
          </w:p>
        </w:tc>
        <w:tc>
          <w:tcPr>
            <w:tcW w:w="0" w:type="auto"/>
            <w:hideMark/>
          </w:tcPr>
          <w:p w14:paraId="71F495DD"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Predict AQI Category</w:t>
            </w:r>
          </w:p>
        </w:tc>
        <w:tc>
          <w:tcPr>
            <w:tcW w:w="0" w:type="auto"/>
            <w:hideMark/>
          </w:tcPr>
          <w:p w14:paraId="4F2637C5"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Accuracy = 38.7% (but only predicts one class)</w:t>
            </w:r>
          </w:p>
        </w:tc>
      </w:tr>
      <w:tr w:rsidR="00F906D0" w:rsidRPr="007464AC" w14:paraId="0CBC7B8C" w14:textId="77777777" w:rsidTr="00276AFD">
        <w:tc>
          <w:tcPr>
            <w:tcW w:w="0" w:type="auto"/>
            <w:hideMark/>
          </w:tcPr>
          <w:p w14:paraId="28AA1448"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K</w:t>
            </w:r>
            <w:r w:rsidRPr="007464AC">
              <w:rPr>
                <w:rFonts w:ascii="Times New Roman" w:hAnsi="Times New Roman"/>
                <w:sz w:val="24"/>
                <w:szCs w:val="24"/>
              </w:rPr>
              <w:noBreakHyphen/>
              <w:t>Means</w:t>
            </w:r>
          </w:p>
        </w:tc>
        <w:tc>
          <w:tcPr>
            <w:tcW w:w="0" w:type="auto"/>
            <w:hideMark/>
          </w:tcPr>
          <w:p w14:paraId="1FD8DC29"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Unsupervised</w:t>
            </w:r>
          </w:p>
        </w:tc>
        <w:tc>
          <w:tcPr>
            <w:tcW w:w="0" w:type="auto"/>
            <w:hideMark/>
          </w:tcPr>
          <w:p w14:paraId="5D82C7BE"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Group similar air quality records</w:t>
            </w:r>
          </w:p>
        </w:tc>
        <w:tc>
          <w:tcPr>
            <w:tcW w:w="0" w:type="auto"/>
            <w:hideMark/>
          </w:tcPr>
          <w:p w14:paraId="7D359C5C"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3 clusters with increasing PM2.5; similar AQI across clusters</w:t>
            </w:r>
          </w:p>
        </w:tc>
      </w:tr>
      <w:tr w:rsidR="00F906D0" w:rsidRPr="007464AC" w14:paraId="05C6AE7B" w14:textId="77777777" w:rsidTr="00276AFD">
        <w:tc>
          <w:tcPr>
            <w:tcW w:w="0" w:type="auto"/>
            <w:hideMark/>
          </w:tcPr>
          <w:p w14:paraId="35DC62BB"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PCA</w:t>
            </w:r>
          </w:p>
        </w:tc>
        <w:tc>
          <w:tcPr>
            <w:tcW w:w="0" w:type="auto"/>
            <w:hideMark/>
          </w:tcPr>
          <w:p w14:paraId="62C4749A"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Dimensionality Reduction</w:t>
            </w:r>
          </w:p>
        </w:tc>
        <w:tc>
          <w:tcPr>
            <w:tcW w:w="0" w:type="auto"/>
            <w:hideMark/>
          </w:tcPr>
          <w:p w14:paraId="25BA1B87"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Visualize data in 2D</w:t>
            </w:r>
          </w:p>
        </w:tc>
        <w:tc>
          <w:tcPr>
            <w:tcW w:w="0" w:type="auto"/>
            <w:hideMark/>
          </w:tcPr>
          <w:p w14:paraId="6FBECCE0" w14:textId="77777777" w:rsidR="00F906D0" w:rsidRPr="007464AC" w:rsidRDefault="00F906D0" w:rsidP="00276AFD">
            <w:pPr>
              <w:spacing w:after="160" w:line="278" w:lineRule="auto"/>
              <w:ind w:left="360"/>
              <w:rPr>
                <w:rFonts w:ascii="Times New Roman" w:hAnsi="Times New Roman"/>
                <w:sz w:val="24"/>
                <w:szCs w:val="24"/>
              </w:rPr>
            </w:pPr>
            <w:r w:rsidRPr="007464AC">
              <w:rPr>
                <w:rFonts w:ascii="Times New Roman" w:hAnsi="Times New Roman"/>
                <w:sz w:val="24"/>
                <w:szCs w:val="24"/>
              </w:rPr>
              <w:t>Explained variance = 23.6% (PC1=12.0%, PC2=11.6%)</w:t>
            </w:r>
          </w:p>
        </w:tc>
      </w:tr>
    </w:tbl>
    <w:p w14:paraId="3867E6C2" w14:textId="48F6A377" w:rsidR="000B0F14" w:rsidRPr="000B0F14" w:rsidRDefault="000B0F14" w:rsidP="000B0F14">
      <w:pPr>
        <w:spacing w:after="160" w:line="278" w:lineRule="auto"/>
        <w:ind w:left="360"/>
        <w:rPr>
          <w:rFonts w:ascii="Times New Roman" w:hAnsi="Times New Roman"/>
          <w:b/>
          <w:bCs/>
          <w:sz w:val="24"/>
          <w:szCs w:val="24"/>
        </w:rPr>
      </w:pPr>
      <w:r w:rsidRPr="000B0F14">
        <w:rPr>
          <w:rFonts w:ascii="Times New Roman" w:hAnsi="Times New Roman"/>
          <w:b/>
          <w:bCs/>
          <w:sz w:val="24"/>
          <w:szCs w:val="24"/>
        </w:rPr>
        <w:t>Conclusion</w:t>
      </w:r>
    </w:p>
    <w:p w14:paraId="4BE279E8" w14:textId="262F9D0B" w:rsidR="000B0F14" w:rsidRPr="000B0F14" w:rsidRDefault="000B0F14" w:rsidP="000B0F14">
      <w:pPr>
        <w:spacing w:after="160" w:line="278" w:lineRule="auto"/>
        <w:ind w:left="360"/>
        <w:rPr>
          <w:rFonts w:ascii="Times New Roman" w:hAnsi="Times New Roman"/>
          <w:sz w:val="24"/>
          <w:szCs w:val="24"/>
        </w:rPr>
      </w:pPr>
      <w:r w:rsidRPr="000B0F14">
        <w:rPr>
          <w:rFonts w:ascii="Times New Roman" w:hAnsi="Times New Roman"/>
          <w:sz w:val="24"/>
          <w:szCs w:val="24"/>
        </w:rPr>
        <w:t>This project successfully implemented a complete introductory data science workflow on global air quality data. Key findings include:</w:t>
      </w:r>
    </w:p>
    <w:p w14:paraId="4A6B9452" w14:textId="03484E64" w:rsidR="000B0F14" w:rsidRPr="000B0F14" w:rsidRDefault="000B0F14" w:rsidP="000B0F14">
      <w:pPr>
        <w:pStyle w:val="ListParagraph"/>
        <w:numPr>
          <w:ilvl w:val="0"/>
          <w:numId w:val="8"/>
        </w:numPr>
        <w:spacing w:after="160" w:line="278" w:lineRule="auto"/>
        <w:rPr>
          <w:rFonts w:ascii="Times New Roman" w:hAnsi="Times New Roman"/>
          <w:sz w:val="24"/>
          <w:szCs w:val="24"/>
        </w:rPr>
      </w:pPr>
      <w:r w:rsidRPr="000B0F14">
        <w:rPr>
          <w:rFonts w:ascii="Times New Roman" w:hAnsi="Times New Roman"/>
          <w:sz w:val="24"/>
          <w:szCs w:val="24"/>
        </w:rPr>
        <w:t>The majority of recorded AQI values fall into the "Very Unhealthy" category (1,360 out of 3,660 records), indicating widespread poor air quality across the measured cities.</w:t>
      </w:r>
    </w:p>
    <w:p w14:paraId="1C25DBDE" w14:textId="38E5921F" w:rsidR="000B0F14" w:rsidRPr="000B0F14" w:rsidRDefault="000B0F14" w:rsidP="000B0F14">
      <w:pPr>
        <w:pStyle w:val="ListParagraph"/>
        <w:numPr>
          <w:ilvl w:val="0"/>
          <w:numId w:val="8"/>
        </w:numPr>
        <w:spacing w:after="160" w:line="278" w:lineRule="auto"/>
        <w:rPr>
          <w:rFonts w:ascii="Times New Roman" w:hAnsi="Times New Roman"/>
          <w:sz w:val="24"/>
          <w:szCs w:val="24"/>
        </w:rPr>
      </w:pPr>
      <w:r w:rsidRPr="000B0F14">
        <w:rPr>
          <w:rFonts w:ascii="Times New Roman" w:hAnsi="Times New Roman"/>
          <w:sz w:val="24"/>
          <w:szCs w:val="24"/>
        </w:rPr>
        <w:t>India, Japan, and Brazil share the highest average AQI (168), while the lowest AQI (30) was observed in Los Angeles, USA.</w:t>
      </w:r>
    </w:p>
    <w:p w14:paraId="73709176" w14:textId="1F2FAD0A" w:rsidR="000B0F14" w:rsidRPr="000B0F14" w:rsidRDefault="000B0F14" w:rsidP="000B0F14">
      <w:pPr>
        <w:pStyle w:val="ListParagraph"/>
        <w:numPr>
          <w:ilvl w:val="0"/>
          <w:numId w:val="8"/>
        </w:numPr>
        <w:spacing w:after="160" w:line="278" w:lineRule="auto"/>
        <w:rPr>
          <w:rFonts w:ascii="Times New Roman" w:hAnsi="Times New Roman"/>
          <w:sz w:val="24"/>
          <w:szCs w:val="24"/>
        </w:rPr>
      </w:pPr>
      <w:r w:rsidRPr="000B0F14">
        <w:rPr>
          <w:rFonts w:ascii="Times New Roman" w:hAnsi="Times New Roman"/>
          <w:sz w:val="24"/>
          <w:szCs w:val="24"/>
        </w:rPr>
        <w:t>PM2.5 shows a positive visual relationship with AQI, though the correlation heatmap surprisingly returned near‑zero values – this may indicate data anomalies or mislabeling.</w:t>
      </w:r>
    </w:p>
    <w:p w14:paraId="40895673" w14:textId="5BE6645A" w:rsidR="000B0F14" w:rsidRPr="000B0F14" w:rsidRDefault="000B0F14" w:rsidP="000B0F14">
      <w:pPr>
        <w:pStyle w:val="ListParagraph"/>
        <w:numPr>
          <w:ilvl w:val="0"/>
          <w:numId w:val="8"/>
        </w:numPr>
        <w:spacing w:after="160" w:line="278" w:lineRule="auto"/>
        <w:rPr>
          <w:rFonts w:ascii="Times New Roman" w:hAnsi="Times New Roman"/>
          <w:sz w:val="24"/>
          <w:szCs w:val="24"/>
        </w:rPr>
      </w:pPr>
      <w:r w:rsidRPr="000B0F14">
        <w:rPr>
          <w:rFonts w:ascii="Times New Roman" w:hAnsi="Times New Roman"/>
          <w:sz w:val="24"/>
          <w:szCs w:val="24"/>
        </w:rPr>
        <w:t>Supervised learning models performed poorly: KNN achieved only 25% accuracy (best at k=7), and Naive Bayes reached 38.7% but predicted only the majority class ("Very Unhealthy"). The severe class imbalance and weak feature correlations are the main reasons.</w:t>
      </w:r>
    </w:p>
    <w:p w14:paraId="6FC659E8" w14:textId="7C4E1E1E" w:rsidR="000B0F14" w:rsidRPr="000B0F14" w:rsidRDefault="000B0F14" w:rsidP="000B0F14">
      <w:pPr>
        <w:pStyle w:val="ListParagraph"/>
        <w:numPr>
          <w:ilvl w:val="0"/>
          <w:numId w:val="8"/>
        </w:numPr>
        <w:spacing w:after="160" w:line="278" w:lineRule="auto"/>
        <w:rPr>
          <w:rFonts w:ascii="Times New Roman" w:hAnsi="Times New Roman"/>
          <w:sz w:val="24"/>
          <w:szCs w:val="24"/>
        </w:rPr>
      </w:pPr>
      <w:r w:rsidRPr="000B0F14">
        <w:rPr>
          <w:rFonts w:ascii="Times New Roman" w:hAnsi="Times New Roman"/>
          <w:sz w:val="24"/>
          <w:szCs w:val="24"/>
        </w:rPr>
        <w:t>Unsupervised learning revealed three clusters with very similar AQI (~164) but increasing PM2.5 levels (120 → 135), meaning that PM2.5 drives the clustering more than AQI.</w:t>
      </w:r>
    </w:p>
    <w:p w14:paraId="2C4498E5" w14:textId="6A0C9F89" w:rsidR="000B0F14" w:rsidRPr="000B0F14" w:rsidRDefault="000B0F14" w:rsidP="000B0F14">
      <w:pPr>
        <w:pStyle w:val="ListParagraph"/>
        <w:numPr>
          <w:ilvl w:val="0"/>
          <w:numId w:val="8"/>
        </w:numPr>
        <w:spacing w:after="160" w:line="278" w:lineRule="auto"/>
        <w:rPr>
          <w:rFonts w:ascii="Times New Roman" w:hAnsi="Times New Roman"/>
          <w:sz w:val="24"/>
          <w:szCs w:val="24"/>
        </w:rPr>
      </w:pPr>
      <w:r w:rsidRPr="000B0F14">
        <w:rPr>
          <w:rFonts w:ascii="Times New Roman" w:hAnsi="Times New Roman"/>
          <w:sz w:val="24"/>
          <w:szCs w:val="24"/>
        </w:rPr>
        <w:t>PCA explained only 23.6% of variance, confirming that two dimensions are insufficient to capture the data’s complexity.</w:t>
      </w:r>
    </w:p>
    <w:p w14:paraId="322056F6" w14:textId="5EAA5E75" w:rsidR="00F906D0" w:rsidRDefault="000B0F14" w:rsidP="000B0F14">
      <w:pPr>
        <w:spacing w:after="160" w:line="278" w:lineRule="auto"/>
        <w:ind w:left="360"/>
        <w:rPr>
          <w:rFonts w:ascii="Times New Roman" w:hAnsi="Times New Roman"/>
          <w:sz w:val="24"/>
          <w:szCs w:val="24"/>
        </w:rPr>
      </w:pPr>
      <w:r w:rsidRPr="000B0F14">
        <w:rPr>
          <w:rFonts w:ascii="Times New Roman" w:hAnsi="Times New Roman"/>
          <w:sz w:val="24"/>
          <w:szCs w:val="24"/>
        </w:rPr>
        <w:t>Limitations: The dataset is highly imbalanced, contains only one year of data (2024), and shows unusually weak correlations between pollutants and AQI. Future work should collect multi‑year data, address class imbalance (e.g., using SMOTE), and explore non‑linear models or deeper feature engineering.</w:t>
      </w:r>
    </w:p>
    <w:p w14:paraId="2520B65E" w14:textId="77777777" w:rsidR="000B0F14" w:rsidRDefault="000B0F14" w:rsidP="000B0F14">
      <w:pPr>
        <w:spacing w:after="160" w:line="278" w:lineRule="auto"/>
        <w:ind w:left="360"/>
        <w:rPr>
          <w:rFonts w:ascii="Times New Roman" w:hAnsi="Times New Roman"/>
          <w:sz w:val="24"/>
          <w:szCs w:val="24"/>
        </w:rPr>
      </w:pPr>
    </w:p>
    <w:p w14:paraId="278F767C" w14:textId="3D696079" w:rsidR="000B0F14" w:rsidRPr="000B0F14" w:rsidRDefault="000B0F14" w:rsidP="000B0F14">
      <w:pPr>
        <w:spacing w:after="160" w:line="278" w:lineRule="auto"/>
        <w:ind w:left="360"/>
        <w:jc w:val="center"/>
        <w:rPr>
          <w:rFonts w:ascii="Times New Roman" w:hAnsi="Times New Roman"/>
          <w:b/>
          <w:bCs/>
          <w:sz w:val="24"/>
          <w:szCs w:val="24"/>
        </w:rPr>
      </w:pPr>
      <w:r w:rsidRPr="000B0F14">
        <w:rPr>
          <w:rFonts w:ascii="Times New Roman" w:hAnsi="Times New Roman"/>
          <w:b/>
          <w:bCs/>
          <w:sz w:val="24"/>
          <w:szCs w:val="24"/>
        </w:rPr>
        <w:lastRenderedPageBreak/>
        <w:t>Answers to Questions</w:t>
      </w:r>
    </w:p>
    <w:p w14:paraId="45C14D30" w14:textId="77777777" w:rsidR="000B0F14" w:rsidRPr="000B0F14" w:rsidRDefault="000B0F14" w:rsidP="000B0F14">
      <w:pPr>
        <w:spacing w:after="160" w:line="278" w:lineRule="auto"/>
        <w:ind w:left="360"/>
        <w:rPr>
          <w:rFonts w:ascii="Times New Roman" w:hAnsi="Times New Roman"/>
          <w:sz w:val="24"/>
          <w:szCs w:val="24"/>
        </w:rPr>
      </w:pPr>
    </w:p>
    <w:p w14:paraId="23BAF19F" w14:textId="77777777" w:rsidR="000B0F14" w:rsidRPr="000B0F14" w:rsidRDefault="000B0F14" w:rsidP="000B0F14">
      <w:pPr>
        <w:spacing w:after="160" w:line="278" w:lineRule="auto"/>
        <w:ind w:left="360"/>
        <w:rPr>
          <w:rFonts w:ascii="Times New Roman" w:hAnsi="Times New Roman"/>
          <w:b/>
          <w:bCs/>
          <w:sz w:val="24"/>
          <w:szCs w:val="24"/>
        </w:rPr>
      </w:pPr>
      <w:r w:rsidRPr="000B0F14">
        <w:rPr>
          <w:rFonts w:ascii="Times New Roman" w:hAnsi="Times New Roman"/>
          <w:b/>
          <w:bCs/>
          <w:sz w:val="24"/>
          <w:szCs w:val="24"/>
        </w:rPr>
        <w:t>58. What is AQI?</w:t>
      </w:r>
    </w:p>
    <w:p w14:paraId="55D429AA" w14:textId="77777777" w:rsidR="000B0F14" w:rsidRPr="000B0F14" w:rsidRDefault="000B0F14" w:rsidP="000B0F14">
      <w:pPr>
        <w:spacing w:after="160" w:line="278" w:lineRule="auto"/>
        <w:ind w:left="360"/>
        <w:rPr>
          <w:rFonts w:ascii="Times New Roman" w:hAnsi="Times New Roman"/>
          <w:sz w:val="24"/>
          <w:szCs w:val="24"/>
        </w:rPr>
      </w:pPr>
      <w:r w:rsidRPr="000B0F14">
        <w:rPr>
          <w:rFonts w:ascii="Times New Roman" w:hAnsi="Times New Roman"/>
          <w:sz w:val="24"/>
          <w:szCs w:val="24"/>
        </w:rPr>
        <w:t xml:space="preserve">    AQI (Air Quality Index) is a number used by government agencies to communicate how polluted the air currently is or how polluted it is forecast to become. It ranges from 0 (good) to 500 (hazardous).</w:t>
      </w:r>
    </w:p>
    <w:p w14:paraId="474F54D8" w14:textId="77777777" w:rsidR="000B0F14" w:rsidRPr="000B0F14" w:rsidRDefault="000B0F14" w:rsidP="000B0F14">
      <w:pPr>
        <w:spacing w:after="160" w:line="278" w:lineRule="auto"/>
        <w:ind w:left="360"/>
        <w:rPr>
          <w:rFonts w:ascii="Times New Roman" w:hAnsi="Times New Roman"/>
          <w:sz w:val="24"/>
          <w:szCs w:val="24"/>
        </w:rPr>
      </w:pPr>
    </w:p>
    <w:p w14:paraId="4976C67F" w14:textId="77777777" w:rsidR="000B0F14" w:rsidRPr="000B0F14" w:rsidRDefault="000B0F14" w:rsidP="000B0F14">
      <w:pPr>
        <w:spacing w:after="160" w:line="278" w:lineRule="auto"/>
        <w:ind w:left="360"/>
        <w:rPr>
          <w:rFonts w:ascii="Times New Roman" w:hAnsi="Times New Roman"/>
          <w:b/>
          <w:bCs/>
          <w:sz w:val="24"/>
          <w:szCs w:val="24"/>
        </w:rPr>
      </w:pPr>
      <w:r w:rsidRPr="000B0F14">
        <w:rPr>
          <w:rFonts w:ascii="Times New Roman" w:hAnsi="Times New Roman"/>
          <w:b/>
          <w:bCs/>
          <w:sz w:val="24"/>
          <w:szCs w:val="24"/>
        </w:rPr>
        <w:t>59. Why is AQI important?</w:t>
      </w:r>
    </w:p>
    <w:p w14:paraId="6CA9E2C8" w14:textId="77777777" w:rsidR="000B0F14" w:rsidRPr="000B0F14" w:rsidRDefault="000B0F14" w:rsidP="000B0F14">
      <w:pPr>
        <w:spacing w:after="160" w:line="278" w:lineRule="auto"/>
        <w:ind w:left="360"/>
        <w:rPr>
          <w:rFonts w:ascii="Times New Roman" w:hAnsi="Times New Roman"/>
          <w:sz w:val="24"/>
          <w:szCs w:val="24"/>
        </w:rPr>
      </w:pPr>
      <w:r w:rsidRPr="000B0F14">
        <w:rPr>
          <w:rFonts w:ascii="Times New Roman" w:hAnsi="Times New Roman"/>
          <w:sz w:val="24"/>
          <w:szCs w:val="24"/>
        </w:rPr>
        <w:t xml:space="preserve">    It helps individuals protect their health by avoiding outdoor activities on poor air quality days, and it guides policymakers in implementing pollution control measures.</w:t>
      </w:r>
    </w:p>
    <w:p w14:paraId="4C6DFB08" w14:textId="77777777" w:rsidR="000B0F14" w:rsidRPr="000B0F14" w:rsidRDefault="000B0F14" w:rsidP="000B0F14">
      <w:pPr>
        <w:spacing w:after="160" w:line="278" w:lineRule="auto"/>
        <w:ind w:left="360"/>
        <w:rPr>
          <w:rFonts w:ascii="Times New Roman" w:hAnsi="Times New Roman"/>
          <w:sz w:val="24"/>
          <w:szCs w:val="24"/>
        </w:rPr>
      </w:pPr>
    </w:p>
    <w:p w14:paraId="32443CCC" w14:textId="77777777" w:rsidR="000B0F14" w:rsidRPr="000B0F14" w:rsidRDefault="000B0F14" w:rsidP="000B0F14">
      <w:pPr>
        <w:spacing w:after="160" w:line="278" w:lineRule="auto"/>
        <w:ind w:left="360"/>
        <w:rPr>
          <w:rFonts w:ascii="Times New Roman" w:hAnsi="Times New Roman"/>
          <w:b/>
          <w:bCs/>
          <w:sz w:val="24"/>
          <w:szCs w:val="24"/>
        </w:rPr>
      </w:pPr>
      <w:r w:rsidRPr="000B0F14">
        <w:rPr>
          <w:rFonts w:ascii="Times New Roman" w:hAnsi="Times New Roman"/>
          <w:b/>
          <w:bCs/>
          <w:sz w:val="24"/>
          <w:szCs w:val="24"/>
        </w:rPr>
        <w:t>60. Which city or country has the highest AQI in the dataset?</w:t>
      </w:r>
    </w:p>
    <w:p w14:paraId="7EDD1E3F" w14:textId="77777777" w:rsidR="000B0F14" w:rsidRPr="000B0F14" w:rsidRDefault="000B0F14" w:rsidP="000B0F14">
      <w:pPr>
        <w:spacing w:after="160" w:line="278" w:lineRule="auto"/>
        <w:ind w:left="360"/>
        <w:rPr>
          <w:rFonts w:ascii="Times New Roman" w:hAnsi="Times New Roman"/>
          <w:sz w:val="24"/>
          <w:szCs w:val="24"/>
        </w:rPr>
      </w:pPr>
      <w:r w:rsidRPr="000B0F14">
        <w:rPr>
          <w:rFonts w:ascii="Times New Roman" w:hAnsi="Times New Roman"/>
          <w:sz w:val="24"/>
          <w:szCs w:val="24"/>
        </w:rPr>
        <w:t xml:space="preserve">    The highest AQI (300) was recorded in São Paulo, Brazil. Among countries, India, Japan, and Brazil have the highest average AQI (168 each).</w:t>
      </w:r>
    </w:p>
    <w:p w14:paraId="03DE4350" w14:textId="77777777" w:rsidR="000B0F14" w:rsidRPr="000B0F14" w:rsidRDefault="000B0F14" w:rsidP="000B0F14">
      <w:pPr>
        <w:spacing w:after="160" w:line="278" w:lineRule="auto"/>
        <w:ind w:left="360"/>
        <w:rPr>
          <w:rFonts w:ascii="Times New Roman" w:hAnsi="Times New Roman"/>
          <w:sz w:val="24"/>
          <w:szCs w:val="24"/>
        </w:rPr>
      </w:pPr>
    </w:p>
    <w:p w14:paraId="00C90140" w14:textId="77777777" w:rsidR="000B0F14" w:rsidRPr="000B0F14" w:rsidRDefault="000B0F14" w:rsidP="000B0F14">
      <w:pPr>
        <w:spacing w:after="160" w:line="278" w:lineRule="auto"/>
        <w:ind w:left="360"/>
        <w:rPr>
          <w:rFonts w:ascii="Times New Roman" w:hAnsi="Times New Roman"/>
          <w:b/>
          <w:bCs/>
          <w:sz w:val="24"/>
          <w:szCs w:val="24"/>
        </w:rPr>
      </w:pPr>
      <w:r w:rsidRPr="000B0F14">
        <w:rPr>
          <w:rFonts w:ascii="Times New Roman" w:hAnsi="Times New Roman"/>
          <w:b/>
          <w:bCs/>
          <w:sz w:val="24"/>
          <w:szCs w:val="24"/>
        </w:rPr>
        <w:t>61. Which pollutant seems most related to AQI?</w:t>
      </w:r>
    </w:p>
    <w:p w14:paraId="3A4195AB" w14:textId="77777777" w:rsidR="000B0F14" w:rsidRPr="000B0F14" w:rsidRDefault="000B0F14" w:rsidP="000B0F14">
      <w:pPr>
        <w:spacing w:after="160" w:line="278" w:lineRule="auto"/>
        <w:ind w:left="360"/>
        <w:rPr>
          <w:rFonts w:ascii="Times New Roman" w:hAnsi="Times New Roman"/>
          <w:sz w:val="24"/>
          <w:szCs w:val="24"/>
        </w:rPr>
      </w:pPr>
      <w:r w:rsidRPr="000B0F14">
        <w:rPr>
          <w:rFonts w:ascii="Times New Roman" w:hAnsi="Times New Roman"/>
          <w:sz w:val="24"/>
          <w:szCs w:val="24"/>
        </w:rPr>
        <w:t xml:space="preserve">    PM2.5 shows the strongest visual relationship with AQI in the scatter plot, indicating it is the most influential pollutant.</w:t>
      </w:r>
    </w:p>
    <w:p w14:paraId="01179B6A" w14:textId="77777777" w:rsidR="000B0F14" w:rsidRPr="000B0F14" w:rsidRDefault="000B0F14" w:rsidP="000B0F14">
      <w:pPr>
        <w:spacing w:after="160" w:line="278" w:lineRule="auto"/>
        <w:ind w:left="360"/>
        <w:rPr>
          <w:rFonts w:ascii="Times New Roman" w:hAnsi="Times New Roman"/>
          <w:sz w:val="24"/>
          <w:szCs w:val="24"/>
        </w:rPr>
      </w:pPr>
    </w:p>
    <w:p w14:paraId="01B1EBBB" w14:textId="77777777" w:rsidR="000B0F14" w:rsidRPr="000B0F14" w:rsidRDefault="000B0F14" w:rsidP="000B0F14">
      <w:pPr>
        <w:spacing w:after="160" w:line="278" w:lineRule="auto"/>
        <w:ind w:left="360"/>
        <w:rPr>
          <w:rFonts w:ascii="Times New Roman" w:hAnsi="Times New Roman"/>
          <w:b/>
          <w:bCs/>
          <w:sz w:val="24"/>
          <w:szCs w:val="24"/>
        </w:rPr>
      </w:pPr>
      <w:r w:rsidRPr="000B0F14">
        <w:rPr>
          <w:rFonts w:ascii="Times New Roman" w:hAnsi="Times New Roman"/>
          <w:b/>
          <w:bCs/>
          <w:sz w:val="24"/>
          <w:szCs w:val="24"/>
        </w:rPr>
        <w:t>62. What cleaning steps were required?</w:t>
      </w:r>
    </w:p>
    <w:p w14:paraId="21AD1D95" w14:textId="77777777" w:rsidR="000B0F14" w:rsidRPr="000B0F14" w:rsidRDefault="000B0F14" w:rsidP="000B0F14">
      <w:pPr>
        <w:spacing w:after="160" w:line="278" w:lineRule="auto"/>
        <w:ind w:left="360"/>
        <w:rPr>
          <w:rFonts w:ascii="Times New Roman" w:hAnsi="Times New Roman"/>
          <w:sz w:val="24"/>
          <w:szCs w:val="24"/>
        </w:rPr>
      </w:pPr>
      <w:r w:rsidRPr="000B0F14">
        <w:rPr>
          <w:rFonts w:ascii="Times New Roman" w:hAnsi="Times New Roman"/>
          <w:sz w:val="24"/>
          <w:szCs w:val="24"/>
        </w:rPr>
        <w:t xml:space="preserve">    No duplicates or missing values were found. The Date column was converted to datetime, and Year/Month columns were extracted. All numeric columns were already in correct format.</w:t>
      </w:r>
    </w:p>
    <w:p w14:paraId="0954A865" w14:textId="77777777" w:rsidR="000B0F14" w:rsidRPr="000B0F14" w:rsidRDefault="000B0F14" w:rsidP="000B0F14">
      <w:pPr>
        <w:spacing w:after="160" w:line="278" w:lineRule="auto"/>
        <w:ind w:left="360"/>
        <w:rPr>
          <w:rFonts w:ascii="Times New Roman" w:hAnsi="Times New Roman"/>
          <w:sz w:val="24"/>
          <w:szCs w:val="24"/>
        </w:rPr>
      </w:pPr>
    </w:p>
    <w:p w14:paraId="0FCCEBEB" w14:textId="77777777" w:rsidR="000B0F14" w:rsidRPr="000B0F14" w:rsidRDefault="000B0F14" w:rsidP="000B0F14">
      <w:pPr>
        <w:spacing w:after="160" w:line="278" w:lineRule="auto"/>
        <w:ind w:left="360"/>
        <w:rPr>
          <w:rFonts w:ascii="Times New Roman" w:hAnsi="Times New Roman"/>
          <w:b/>
          <w:bCs/>
          <w:sz w:val="24"/>
          <w:szCs w:val="24"/>
        </w:rPr>
      </w:pPr>
      <w:r w:rsidRPr="000B0F14">
        <w:rPr>
          <w:rFonts w:ascii="Times New Roman" w:hAnsi="Times New Roman"/>
          <w:b/>
          <w:bCs/>
          <w:sz w:val="24"/>
          <w:szCs w:val="24"/>
        </w:rPr>
        <w:t>63. What patterns did you observe from the charts?</w:t>
      </w:r>
    </w:p>
    <w:p w14:paraId="43836190" w14:textId="77777777" w:rsidR="000B0F14" w:rsidRPr="000B0F14" w:rsidRDefault="000B0F14" w:rsidP="000B0F14">
      <w:pPr>
        <w:spacing w:after="160" w:line="278" w:lineRule="auto"/>
        <w:ind w:left="360"/>
        <w:rPr>
          <w:rFonts w:ascii="Times New Roman" w:hAnsi="Times New Roman"/>
          <w:sz w:val="24"/>
          <w:szCs w:val="24"/>
        </w:rPr>
      </w:pPr>
      <w:r w:rsidRPr="000B0F14">
        <w:rPr>
          <w:rFonts w:ascii="Times New Roman" w:hAnsi="Times New Roman"/>
          <w:sz w:val="24"/>
          <w:szCs w:val="24"/>
        </w:rPr>
        <w:t xml:space="preserve">    "Very Unhealthy" is the most common category; India, Japan, Brazil have highest average AQI; AQI trend over years is flat (due to only 2024 data); PM2.5 and AQI show a positive relationship; most pollutant correlations are weak.</w:t>
      </w:r>
    </w:p>
    <w:p w14:paraId="2242A293" w14:textId="77777777" w:rsidR="000B0F14" w:rsidRPr="000B0F14" w:rsidRDefault="000B0F14" w:rsidP="000B0F14">
      <w:pPr>
        <w:spacing w:after="160" w:line="278" w:lineRule="auto"/>
        <w:ind w:left="360"/>
        <w:rPr>
          <w:rFonts w:ascii="Times New Roman" w:hAnsi="Times New Roman"/>
          <w:sz w:val="24"/>
          <w:szCs w:val="24"/>
        </w:rPr>
      </w:pPr>
    </w:p>
    <w:p w14:paraId="7163A7AF" w14:textId="77777777" w:rsidR="000B0F14" w:rsidRPr="000B0F14" w:rsidRDefault="000B0F14" w:rsidP="000B0F14">
      <w:pPr>
        <w:spacing w:after="160" w:line="278" w:lineRule="auto"/>
        <w:ind w:left="360"/>
        <w:rPr>
          <w:rFonts w:ascii="Times New Roman" w:hAnsi="Times New Roman"/>
          <w:b/>
          <w:bCs/>
          <w:sz w:val="24"/>
          <w:szCs w:val="24"/>
        </w:rPr>
      </w:pPr>
      <w:r w:rsidRPr="000B0F14">
        <w:rPr>
          <w:rFonts w:ascii="Times New Roman" w:hAnsi="Times New Roman"/>
          <w:b/>
          <w:bCs/>
          <w:sz w:val="24"/>
          <w:szCs w:val="24"/>
        </w:rPr>
        <w:t>64. Which algorithm performed better: KNN or Naive Bayes?</w:t>
      </w:r>
    </w:p>
    <w:p w14:paraId="1724CCF4" w14:textId="77777777" w:rsidR="000B0F14" w:rsidRPr="000B0F14" w:rsidRDefault="000B0F14" w:rsidP="000B0F14">
      <w:pPr>
        <w:spacing w:after="160" w:line="278" w:lineRule="auto"/>
        <w:ind w:left="360"/>
        <w:rPr>
          <w:rFonts w:ascii="Times New Roman" w:hAnsi="Times New Roman"/>
          <w:sz w:val="24"/>
          <w:szCs w:val="24"/>
        </w:rPr>
      </w:pPr>
      <w:r w:rsidRPr="000B0F14">
        <w:rPr>
          <w:rFonts w:ascii="Times New Roman" w:hAnsi="Times New Roman"/>
          <w:sz w:val="24"/>
          <w:szCs w:val="24"/>
        </w:rPr>
        <w:lastRenderedPageBreak/>
        <w:t xml:space="preserve">    Naive Bayes had higher numeric accuracy (38.7% vs 25.0%), but it only predicted the majority class. KNN, despite lower accuracy, attempted to predict multiple classes. Therefore, KNN is practically better for this task.</w:t>
      </w:r>
    </w:p>
    <w:p w14:paraId="79D7612A" w14:textId="77777777" w:rsidR="000B0F14" w:rsidRPr="000B0F14" w:rsidRDefault="000B0F14" w:rsidP="000B0F14">
      <w:pPr>
        <w:spacing w:after="160" w:line="278" w:lineRule="auto"/>
        <w:ind w:left="360"/>
        <w:rPr>
          <w:rFonts w:ascii="Times New Roman" w:hAnsi="Times New Roman"/>
          <w:b/>
          <w:bCs/>
          <w:sz w:val="24"/>
          <w:szCs w:val="24"/>
        </w:rPr>
      </w:pPr>
    </w:p>
    <w:p w14:paraId="56B76EC2" w14:textId="77777777" w:rsidR="000B0F14" w:rsidRPr="000B0F14" w:rsidRDefault="000B0F14" w:rsidP="000B0F14">
      <w:pPr>
        <w:spacing w:after="160" w:line="278" w:lineRule="auto"/>
        <w:ind w:left="360"/>
        <w:rPr>
          <w:rFonts w:ascii="Times New Roman" w:hAnsi="Times New Roman"/>
          <w:b/>
          <w:bCs/>
          <w:sz w:val="24"/>
          <w:szCs w:val="24"/>
        </w:rPr>
      </w:pPr>
      <w:r w:rsidRPr="000B0F14">
        <w:rPr>
          <w:rFonts w:ascii="Times New Roman" w:hAnsi="Times New Roman"/>
          <w:b/>
          <w:bCs/>
          <w:sz w:val="24"/>
          <w:szCs w:val="24"/>
        </w:rPr>
        <w:t>65. What did the K‑Means clusters show?</w:t>
      </w:r>
    </w:p>
    <w:p w14:paraId="5620F4E6" w14:textId="77777777" w:rsidR="000B0F14" w:rsidRPr="000B0F14" w:rsidRDefault="000B0F14" w:rsidP="000B0F14">
      <w:pPr>
        <w:spacing w:after="160" w:line="278" w:lineRule="auto"/>
        <w:ind w:left="360"/>
        <w:rPr>
          <w:rFonts w:ascii="Times New Roman" w:hAnsi="Times New Roman"/>
          <w:sz w:val="24"/>
          <w:szCs w:val="24"/>
        </w:rPr>
      </w:pPr>
      <w:r w:rsidRPr="000B0F14">
        <w:rPr>
          <w:rFonts w:ascii="Times New Roman" w:hAnsi="Times New Roman"/>
          <w:sz w:val="24"/>
          <w:szCs w:val="24"/>
        </w:rPr>
        <w:t xml:space="preserve">    Three clusters with nearly identical mean AQI (163‑166) but increasing PM2.5 levels (120 → 135). They represent low, medium, and high pollution based on particulate matter.</w:t>
      </w:r>
    </w:p>
    <w:p w14:paraId="495FEF06" w14:textId="77777777" w:rsidR="000B0F14" w:rsidRPr="000B0F14" w:rsidRDefault="000B0F14" w:rsidP="000B0F14">
      <w:pPr>
        <w:spacing w:after="160" w:line="278" w:lineRule="auto"/>
        <w:ind w:left="360"/>
        <w:rPr>
          <w:rFonts w:ascii="Times New Roman" w:hAnsi="Times New Roman"/>
          <w:sz w:val="24"/>
          <w:szCs w:val="24"/>
        </w:rPr>
      </w:pPr>
    </w:p>
    <w:p w14:paraId="0061A05C" w14:textId="77777777" w:rsidR="000B0F14" w:rsidRPr="000B0F14" w:rsidRDefault="000B0F14" w:rsidP="000B0F14">
      <w:pPr>
        <w:spacing w:after="160" w:line="278" w:lineRule="auto"/>
        <w:ind w:left="360"/>
        <w:rPr>
          <w:rFonts w:ascii="Times New Roman" w:hAnsi="Times New Roman"/>
          <w:b/>
          <w:bCs/>
          <w:sz w:val="24"/>
          <w:szCs w:val="24"/>
        </w:rPr>
      </w:pPr>
      <w:r w:rsidRPr="000B0F14">
        <w:rPr>
          <w:rFonts w:ascii="Times New Roman" w:hAnsi="Times New Roman"/>
          <w:b/>
          <w:bCs/>
          <w:sz w:val="24"/>
          <w:szCs w:val="24"/>
        </w:rPr>
        <w:t>66. What did PCA help you understand?</w:t>
      </w:r>
    </w:p>
    <w:p w14:paraId="3C51A178" w14:textId="77777777" w:rsidR="000B0F14" w:rsidRPr="000B0F14" w:rsidRDefault="000B0F14" w:rsidP="000B0F14">
      <w:pPr>
        <w:spacing w:after="160" w:line="278" w:lineRule="auto"/>
        <w:ind w:left="360"/>
        <w:rPr>
          <w:rFonts w:ascii="Times New Roman" w:hAnsi="Times New Roman"/>
          <w:sz w:val="24"/>
          <w:szCs w:val="24"/>
        </w:rPr>
      </w:pPr>
      <w:r w:rsidRPr="000B0F14">
        <w:rPr>
          <w:rFonts w:ascii="Times New Roman" w:hAnsi="Times New Roman"/>
          <w:sz w:val="24"/>
          <w:szCs w:val="24"/>
        </w:rPr>
        <w:t xml:space="preserve">    PCA showed that two principal components explain only 23.6% of variance, meaning the data is high‑dimensional and cannot be well visualized in 2D. It also revealed that clusters are not well separated linearly.</w:t>
      </w:r>
    </w:p>
    <w:p w14:paraId="22AC4D57" w14:textId="77777777" w:rsidR="000B0F14" w:rsidRPr="000B0F14" w:rsidRDefault="000B0F14" w:rsidP="000B0F14">
      <w:pPr>
        <w:spacing w:after="160" w:line="278" w:lineRule="auto"/>
        <w:ind w:left="360"/>
        <w:rPr>
          <w:rFonts w:ascii="Times New Roman" w:hAnsi="Times New Roman"/>
          <w:sz w:val="24"/>
          <w:szCs w:val="24"/>
        </w:rPr>
      </w:pPr>
    </w:p>
    <w:p w14:paraId="471FD52D" w14:textId="77777777" w:rsidR="000B0F14" w:rsidRPr="000B0F14" w:rsidRDefault="000B0F14" w:rsidP="000B0F14">
      <w:pPr>
        <w:spacing w:after="160" w:line="278" w:lineRule="auto"/>
        <w:ind w:left="360"/>
        <w:rPr>
          <w:rFonts w:ascii="Times New Roman" w:hAnsi="Times New Roman"/>
          <w:b/>
          <w:bCs/>
          <w:sz w:val="24"/>
          <w:szCs w:val="24"/>
        </w:rPr>
      </w:pPr>
      <w:r w:rsidRPr="000B0F14">
        <w:rPr>
          <w:rFonts w:ascii="Times New Roman" w:hAnsi="Times New Roman"/>
          <w:b/>
          <w:bCs/>
          <w:sz w:val="24"/>
          <w:szCs w:val="24"/>
        </w:rPr>
        <w:t>67. What are the limitations of your analysis?</w:t>
      </w:r>
    </w:p>
    <w:p w14:paraId="2B41FFA2" w14:textId="77777777" w:rsidR="000B0F14" w:rsidRPr="000B0F14" w:rsidRDefault="000B0F14" w:rsidP="000B0F14">
      <w:pPr>
        <w:spacing w:after="160" w:line="278" w:lineRule="auto"/>
        <w:ind w:left="360"/>
        <w:rPr>
          <w:rFonts w:ascii="Times New Roman" w:hAnsi="Times New Roman"/>
          <w:sz w:val="24"/>
          <w:szCs w:val="24"/>
        </w:rPr>
      </w:pPr>
      <w:r w:rsidRPr="000B0F14">
        <w:rPr>
          <w:rFonts w:ascii="Times New Roman" w:hAnsi="Times New Roman"/>
          <w:sz w:val="24"/>
          <w:szCs w:val="24"/>
        </w:rPr>
        <w:t xml:space="preserve">    - Severe class imbalance (Very Unhealthy dominates).</w:t>
      </w:r>
    </w:p>
    <w:p w14:paraId="1DF8ACFD" w14:textId="77777777" w:rsidR="000B0F14" w:rsidRPr="000B0F14" w:rsidRDefault="000B0F14" w:rsidP="000B0F14">
      <w:pPr>
        <w:spacing w:after="160" w:line="278" w:lineRule="auto"/>
        <w:ind w:left="360"/>
        <w:rPr>
          <w:rFonts w:ascii="Times New Roman" w:hAnsi="Times New Roman"/>
          <w:sz w:val="24"/>
          <w:szCs w:val="24"/>
        </w:rPr>
      </w:pPr>
      <w:r w:rsidRPr="000B0F14">
        <w:rPr>
          <w:rFonts w:ascii="Times New Roman" w:hAnsi="Times New Roman"/>
          <w:sz w:val="24"/>
          <w:szCs w:val="24"/>
        </w:rPr>
        <w:t xml:space="preserve">    - Only one year of data (2024), so no real trend analysis.</w:t>
      </w:r>
    </w:p>
    <w:p w14:paraId="68113628" w14:textId="77777777" w:rsidR="000B0F14" w:rsidRPr="000B0F14" w:rsidRDefault="000B0F14" w:rsidP="000B0F14">
      <w:pPr>
        <w:spacing w:after="160" w:line="278" w:lineRule="auto"/>
        <w:ind w:left="360"/>
        <w:rPr>
          <w:rFonts w:ascii="Times New Roman" w:hAnsi="Times New Roman"/>
          <w:sz w:val="24"/>
          <w:szCs w:val="24"/>
        </w:rPr>
      </w:pPr>
      <w:r w:rsidRPr="000B0F14">
        <w:rPr>
          <w:rFonts w:ascii="Times New Roman" w:hAnsi="Times New Roman"/>
          <w:sz w:val="24"/>
          <w:szCs w:val="24"/>
        </w:rPr>
        <w:t xml:space="preserve">    - Unusually weak correlations between features and AQI.</w:t>
      </w:r>
    </w:p>
    <w:p w14:paraId="77578AF9" w14:textId="77777777" w:rsidR="000B0F14" w:rsidRPr="000B0F14" w:rsidRDefault="000B0F14" w:rsidP="000B0F14">
      <w:pPr>
        <w:spacing w:after="160" w:line="278" w:lineRule="auto"/>
        <w:ind w:left="360"/>
        <w:rPr>
          <w:rFonts w:ascii="Times New Roman" w:hAnsi="Times New Roman"/>
          <w:sz w:val="24"/>
          <w:szCs w:val="24"/>
        </w:rPr>
      </w:pPr>
      <w:r w:rsidRPr="000B0F14">
        <w:rPr>
          <w:rFonts w:ascii="Times New Roman" w:hAnsi="Times New Roman"/>
          <w:sz w:val="24"/>
          <w:szCs w:val="24"/>
        </w:rPr>
        <w:t xml:space="preserve">    - Low model accuracies (both KNN and Naive Bayes).</w:t>
      </w:r>
    </w:p>
    <w:p w14:paraId="05891961" w14:textId="747B689E" w:rsidR="000B0F14" w:rsidRPr="000B0F14" w:rsidRDefault="000B0F14" w:rsidP="000B0F14">
      <w:pPr>
        <w:spacing w:after="160" w:line="278" w:lineRule="auto"/>
        <w:ind w:left="360"/>
        <w:rPr>
          <w:rFonts w:ascii="Times New Roman" w:hAnsi="Times New Roman"/>
          <w:sz w:val="24"/>
          <w:szCs w:val="24"/>
        </w:rPr>
      </w:pPr>
      <w:r w:rsidRPr="000B0F14">
        <w:rPr>
          <w:rFonts w:ascii="Times New Roman" w:hAnsi="Times New Roman"/>
          <w:sz w:val="24"/>
          <w:szCs w:val="24"/>
        </w:rPr>
        <w:t xml:space="preserve">    - Low PCA explained variance.</w:t>
      </w:r>
    </w:p>
    <w:p w14:paraId="1DB4F0A3" w14:textId="77777777" w:rsidR="00F906D0" w:rsidRPr="007464AC" w:rsidRDefault="00F906D0" w:rsidP="00F906D0">
      <w:pPr>
        <w:spacing w:after="160" w:line="278" w:lineRule="auto"/>
        <w:ind w:left="360"/>
        <w:rPr>
          <w:rFonts w:ascii="Times New Roman" w:eastAsiaTheme="minorHAnsi" w:hAnsi="Times New Roman"/>
          <w:b/>
          <w:bCs/>
          <w:sz w:val="24"/>
          <w:szCs w:val="24"/>
        </w:rPr>
      </w:pPr>
    </w:p>
    <w:p w14:paraId="41806BD1" w14:textId="77777777" w:rsidR="00F906D0" w:rsidRPr="007464AC" w:rsidRDefault="00F906D0" w:rsidP="00F906D0">
      <w:pPr>
        <w:spacing w:after="160" w:line="278" w:lineRule="auto"/>
        <w:ind w:left="360"/>
        <w:rPr>
          <w:rFonts w:ascii="Times New Roman" w:hAnsi="Times New Roman"/>
          <w:sz w:val="24"/>
          <w:szCs w:val="24"/>
        </w:rPr>
      </w:pPr>
    </w:p>
    <w:p w14:paraId="76B4F927" w14:textId="77777777" w:rsidR="00F906D0" w:rsidRPr="007464AC" w:rsidRDefault="00F906D0" w:rsidP="00F906D0">
      <w:pPr>
        <w:spacing w:after="160" w:line="278" w:lineRule="auto"/>
        <w:ind w:left="360"/>
        <w:rPr>
          <w:rFonts w:ascii="Times New Roman" w:hAnsi="Times New Roman"/>
          <w:b/>
          <w:bCs/>
          <w:sz w:val="24"/>
          <w:szCs w:val="24"/>
        </w:rPr>
      </w:pPr>
    </w:p>
    <w:p w14:paraId="17C75145" w14:textId="77777777" w:rsidR="00F906D0" w:rsidRPr="007464AC" w:rsidRDefault="00F906D0" w:rsidP="00F906D0">
      <w:pPr>
        <w:spacing w:after="160" w:line="278" w:lineRule="auto"/>
        <w:ind w:left="360"/>
        <w:rPr>
          <w:rFonts w:ascii="Times New Roman" w:hAnsi="Times New Roman"/>
          <w:b/>
          <w:bCs/>
          <w:sz w:val="24"/>
          <w:szCs w:val="24"/>
        </w:rPr>
      </w:pPr>
    </w:p>
    <w:p w14:paraId="54858088" w14:textId="77777777" w:rsidR="00F906D0" w:rsidRPr="007464AC" w:rsidRDefault="00F906D0" w:rsidP="00F906D0">
      <w:pPr>
        <w:spacing w:after="160" w:line="278" w:lineRule="auto"/>
        <w:ind w:left="360"/>
        <w:rPr>
          <w:rFonts w:ascii="Times New Roman" w:hAnsi="Times New Roman"/>
          <w:sz w:val="24"/>
          <w:szCs w:val="24"/>
        </w:rPr>
      </w:pPr>
    </w:p>
    <w:p w14:paraId="20A0D1A7" w14:textId="77777777" w:rsidR="00F906D0" w:rsidRPr="007464AC" w:rsidRDefault="00F906D0" w:rsidP="00F906D0">
      <w:pPr>
        <w:spacing w:after="160" w:line="278" w:lineRule="auto"/>
        <w:rPr>
          <w:rFonts w:ascii="Times New Roman" w:hAnsi="Times New Roman"/>
          <w:sz w:val="24"/>
          <w:szCs w:val="24"/>
        </w:rPr>
      </w:pPr>
      <w:r w:rsidRPr="007464AC">
        <w:rPr>
          <w:rFonts w:ascii="Times New Roman" w:hAnsi="Times New Roman"/>
          <w:sz w:val="24"/>
          <w:szCs w:val="24"/>
        </w:rPr>
        <w:br/>
      </w:r>
    </w:p>
    <w:p w14:paraId="5497AAE4" w14:textId="77777777" w:rsidR="00F906D0" w:rsidRPr="007464AC" w:rsidRDefault="00F906D0" w:rsidP="00F906D0">
      <w:pPr>
        <w:rPr>
          <w:rFonts w:ascii="Times New Roman" w:hAnsi="Times New Roman"/>
          <w:sz w:val="24"/>
          <w:szCs w:val="24"/>
        </w:rPr>
      </w:pPr>
    </w:p>
    <w:p w14:paraId="4ABE273E" w14:textId="77777777" w:rsidR="00F906D0" w:rsidRPr="00F27F89" w:rsidRDefault="00F906D0" w:rsidP="00F27F89">
      <w:pPr>
        <w:rPr>
          <w:rFonts w:ascii="Times New Roman" w:hAnsi="Times New Roman"/>
          <w:b/>
        </w:rPr>
      </w:pPr>
    </w:p>
    <w:sectPr w:rsidR="00F906D0" w:rsidRPr="00F27F89" w:rsidSect="004B15EB">
      <w:headerReference w:type="default" r:id="rId27"/>
      <w:footerReference w:type="default" r:id="rId28"/>
      <w:pgSz w:w="11907" w:h="16839" w:code="9"/>
      <w:pgMar w:top="1149" w:right="1350" w:bottom="810" w:left="1440" w:header="720" w:footer="450"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4CC57" w14:textId="77777777" w:rsidR="00A2616E" w:rsidRDefault="00A2616E">
      <w:r>
        <w:separator/>
      </w:r>
    </w:p>
  </w:endnote>
  <w:endnote w:type="continuationSeparator" w:id="0">
    <w:p w14:paraId="2F5E0ED5" w14:textId="77777777" w:rsidR="00A2616E" w:rsidRDefault="00A26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9"/>
      <w:gridCol w:w="3039"/>
      <w:gridCol w:w="3049"/>
    </w:tblGrid>
    <w:tr w:rsidR="004B15EB" w14:paraId="0170F210" w14:textId="77777777" w:rsidTr="004B15EB">
      <w:tc>
        <w:tcPr>
          <w:tcW w:w="3111" w:type="dxa"/>
        </w:tcPr>
        <w:p w14:paraId="5BF79D5A" w14:textId="2B442113" w:rsidR="00840C0C" w:rsidRPr="004B15EB" w:rsidRDefault="00F27F89" w:rsidP="004B15EB">
          <w:pPr>
            <w:pStyle w:val="Footer"/>
            <w:tabs>
              <w:tab w:val="clear" w:pos="4320"/>
              <w:tab w:val="clear" w:pos="8640"/>
            </w:tabs>
            <w:spacing w:before="120"/>
            <w:rPr>
              <w:b/>
              <w:bCs/>
              <w:lang w:bidi="ur-PK"/>
            </w:rPr>
          </w:pPr>
          <w:r>
            <w:rPr>
              <w:b/>
              <w:bCs/>
              <w:lang w:bidi="ur-PK"/>
            </w:rPr>
            <w:t>IDS</w:t>
          </w:r>
        </w:p>
      </w:tc>
      <w:tc>
        <w:tcPr>
          <w:tcW w:w="3111" w:type="dxa"/>
        </w:tcPr>
        <w:p w14:paraId="455C703E" w14:textId="249D464E" w:rsidR="00840C0C" w:rsidRPr="004B15EB" w:rsidRDefault="00063761" w:rsidP="00C72EF4">
          <w:pPr>
            <w:pStyle w:val="Footer"/>
            <w:tabs>
              <w:tab w:val="clear" w:pos="4320"/>
              <w:tab w:val="clear" w:pos="8640"/>
            </w:tabs>
            <w:spacing w:before="120"/>
            <w:jc w:val="center"/>
            <w:rPr>
              <w:b/>
              <w:bCs/>
              <w:lang w:bidi="ur-PK"/>
            </w:rPr>
          </w:pPr>
          <w:r>
            <w:rPr>
              <w:b/>
              <w:bCs/>
              <w:lang w:bidi="ur-PK"/>
            </w:rPr>
            <w:t>BSSE</w:t>
          </w:r>
          <w:r w:rsidR="000620C8">
            <w:rPr>
              <w:b/>
              <w:bCs/>
              <w:lang w:bidi="ur-PK"/>
            </w:rPr>
            <w:t>-</w:t>
          </w:r>
          <w:r w:rsidR="00F27F89">
            <w:rPr>
              <w:b/>
              <w:bCs/>
              <w:lang w:bidi="ur-PK"/>
            </w:rPr>
            <w:t>8</w:t>
          </w:r>
        </w:p>
      </w:tc>
      <w:tc>
        <w:tcPr>
          <w:tcW w:w="3111" w:type="dxa"/>
        </w:tcPr>
        <w:p w14:paraId="064ADF9B" w14:textId="77777777" w:rsidR="00840C0C" w:rsidRPr="004B15EB" w:rsidRDefault="00617CA6" w:rsidP="004B15EB">
          <w:pPr>
            <w:pStyle w:val="Footer"/>
            <w:tabs>
              <w:tab w:val="clear" w:pos="4320"/>
              <w:tab w:val="clear" w:pos="8640"/>
            </w:tabs>
            <w:spacing w:before="120"/>
            <w:jc w:val="right"/>
            <w:rPr>
              <w:b/>
              <w:bCs/>
              <w:lang w:bidi="ur-PK"/>
            </w:rPr>
          </w:pPr>
          <w:r w:rsidRPr="004B15EB">
            <w:rPr>
              <w:b/>
              <w:bCs/>
              <w:lang w:bidi="ur-PK"/>
            </w:rPr>
            <w:t>SZABIST-ISB</w:t>
          </w:r>
        </w:p>
      </w:tc>
    </w:tr>
  </w:tbl>
  <w:p w14:paraId="6502FE7E" w14:textId="77777777" w:rsidR="00840C0C" w:rsidRPr="004B15EB" w:rsidRDefault="00840C0C" w:rsidP="004B15EB">
    <w:pPr>
      <w:pStyle w:val="Footer"/>
      <w:rPr>
        <w:rtl/>
        <w:lang w:bidi="ur-P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FC728" w14:textId="77777777" w:rsidR="00A2616E" w:rsidRDefault="00A2616E">
      <w:r>
        <w:separator/>
      </w:r>
    </w:p>
  </w:footnote>
  <w:footnote w:type="continuationSeparator" w:id="0">
    <w:p w14:paraId="0DB55319" w14:textId="77777777" w:rsidR="00A2616E" w:rsidRDefault="00A26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EBEB" w14:textId="77777777" w:rsidR="00840C0C" w:rsidRDefault="00617CA6" w:rsidP="00E7434B">
    <w:pPr>
      <w:pStyle w:val="Heading3"/>
      <w:spacing w:line="360" w:lineRule="auto"/>
      <w:ind w:left="-567" w:right="0"/>
      <w:rPr>
        <w:rFonts w:ascii="Verdana" w:hAnsi="Verdana"/>
        <w:bCs/>
      </w:rPr>
    </w:pPr>
    <w:r>
      <w:rPr>
        <w:noProof/>
      </w:rPr>
      <w:drawing>
        <wp:anchor distT="0" distB="0" distL="114300" distR="114300" simplePos="0" relativeHeight="251659264" behindDoc="0" locked="0" layoutInCell="1" allowOverlap="1" wp14:anchorId="066FDB49" wp14:editId="0C3C35C5">
          <wp:simplePos x="0" y="0"/>
          <wp:positionH relativeFrom="column">
            <wp:posOffset>-381000</wp:posOffset>
          </wp:positionH>
          <wp:positionV relativeFrom="paragraph">
            <wp:posOffset>22860</wp:posOffset>
          </wp:positionV>
          <wp:extent cx="876300" cy="662940"/>
          <wp:effectExtent l="0" t="0" r="0" b="3810"/>
          <wp:wrapSquare wrapText="bothSides"/>
          <wp:docPr id="2" name="Picture 2" descr="55dba24a6c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5dba24a6ce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62940"/>
                  </a:xfrm>
                  <a:prstGeom prst="rect">
                    <a:avLst/>
                  </a:prstGeom>
                  <a:noFill/>
                  <a:ln>
                    <a:noFill/>
                  </a:ln>
                </pic:spPr>
              </pic:pic>
            </a:graphicData>
          </a:graphic>
        </wp:anchor>
      </w:drawing>
    </w:r>
  </w:p>
  <w:p w14:paraId="07057190" w14:textId="77777777" w:rsidR="00840C0C" w:rsidRPr="00F906D0" w:rsidRDefault="00617CA6" w:rsidP="00F906D0">
    <w:pPr>
      <w:pStyle w:val="Heading3"/>
      <w:spacing w:line="360" w:lineRule="auto"/>
      <w:ind w:left="0" w:right="-473" w:firstLine="720"/>
      <w:rPr>
        <w:rFonts w:ascii="Times New Roman" w:hAnsi="Times New Roman"/>
        <w:bCs/>
        <w:szCs w:val="28"/>
        <w:u w:val="single"/>
      </w:rPr>
    </w:pPr>
    <w:r w:rsidRPr="00F906D0">
      <w:rPr>
        <w:rFonts w:ascii="Times New Roman" w:hAnsi="Times New Roman"/>
        <w:bCs/>
        <w:szCs w:val="28"/>
        <w:u w:val="single"/>
      </w:rPr>
      <w:t>Shaheed Zulfikar Ali Bhutto Institute of Science &amp; Technology</w:t>
    </w:r>
  </w:p>
  <w:p w14:paraId="78D24060" w14:textId="77777777" w:rsidR="00840C0C" w:rsidRDefault="00840C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6E01"/>
    <w:multiLevelType w:val="multilevel"/>
    <w:tmpl w:val="DEBC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82C78"/>
    <w:multiLevelType w:val="multilevel"/>
    <w:tmpl w:val="5F3E5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7C5404"/>
    <w:multiLevelType w:val="hybridMultilevel"/>
    <w:tmpl w:val="E4F296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67713AF"/>
    <w:multiLevelType w:val="multilevel"/>
    <w:tmpl w:val="97FE6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9C4375"/>
    <w:multiLevelType w:val="hybridMultilevel"/>
    <w:tmpl w:val="E7485A42"/>
    <w:lvl w:ilvl="0" w:tplc="2D94EE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DA65AC"/>
    <w:multiLevelType w:val="hybridMultilevel"/>
    <w:tmpl w:val="6CC2E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7962B4"/>
    <w:multiLevelType w:val="multilevel"/>
    <w:tmpl w:val="B176A1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5439A9"/>
    <w:multiLevelType w:val="multilevel"/>
    <w:tmpl w:val="7EDEA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9175055">
    <w:abstractNumId w:val="5"/>
  </w:num>
  <w:num w:numId="2" w16cid:durableId="1467701341">
    <w:abstractNumId w:val="0"/>
  </w:num>
  <w:num w:numId="3" w16cid:durableId="1685398065">
    <w:abstractNumId w:val="1"/>
  </w:num>
  <w:num w:numId="4" w16cid:durableId="612249876">
    <w:abstractNumId w:val="3"/>
  </w:num>
  <w:num w:numId="5" w16cid:durableId="543492310">
    <w:abstractNumId w:val="7"/>
  </w:num>
  <w:num w:numId="6" w16cid:durableId="382026971">
    <w:abstractNumId w:val="6"/>
  </w:num>
  <w:num w:numId="7" w16cid:durableId="1743914834">
    <w:abstractNumId w:val="4"/>
  </w:num>
  <w:num w:numId="8" w16cid:durableId="207573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CA6"/>
    <w:rsid w:val="000620C8"/>
    <w:rsid w:val="00063761"/>
    <w:rsid w:val="000655BB"/>
    <w:rsid w:val="000821B3"/>
    <w:rsid w:val="000A415F"/>
    <w:rsid w:val="000B0F14"/>
    <w:rsid w:val="000F1C94"/>
    <w:rsid w:val="00100591"/>
    <w:rsid w:val="001E632B"/>
    <w:rsid w:val="00207F77"/>
    <w:rsid w:val="00243BC5"/>
    <w:rsid w:val="00272CDA"/>
    <w:rsid w:val="002F2A65"/>
    <w:rsid w:val="00374664"/>
    <w:rsid w:val="00401CCB"/>
    <w:rsid w:val="00463D1B"/>
    <w:rsid w:val="004A49C0"/>
    <w:rsid w:val="004D2C65"/>
    <w:rsid w:val="004F33E6"/>
    <w:rsid w:val="00513E44"/>
    <w:rsid w:val="00527C02"/>
    <w:rsid w:val="00617CA6"/>
    <w:rsid w:val="006E4C9E"/>
    <w:rsid w:val="0074005C"/>
    <w:rsid w:val="0075792F"/>
    <w:rsid w:val="00771265"/>
    <w:rsid w:val="00840C0C"/>
    <w:rsid w:val="00852989"/>
    <w:rsid w:val="00972304"/>
    <w:rsid w:val="00986ACC"/>
    <w:rsid w:val="00992BBE"/>
    <w:rsid w:val="00A2616E"/>
    <w:rsid w:val="00A4672F"/>
    <w:rsid w:val="00AE0351"/>
    <w:rsid w:val="00B07375"/>
    <w:rsid w:val="00B2000B"/>
    <w:rsid w:val="00C229E9"/>
    <w:rsid w:val="00C658ED"/>
    <w:rsid w:val="00C72EF4"/>
    <w:rsid w:val="00D04377"/>
    <w:rsid w:val="00D12054"/>
    <w:rsid w:val="00D819AD"/>
    <w:rsid w:val="00DD5DD9"/>
    <w:rsid w:val="00E65844"/>
    <w:rsid w:val="00E91C25"/>
    <w:rsid w:val="00F27F89"/>
    <w:rsid w:val="00F906D0"/>
    <w:rsid w:val="00FC2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D280B"/>
  <w15:chartTrackingRefBased/>
  <w15:docId w15:val="{98DD1FAD-5203-408B-AB8C-0DCA02389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CA6"/>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617CA6"/>
    <w:pPr>
      <w:keepNext/>
      <w:spacing w:before="240" w:after="60"/>
      <w:outlineLvl w:val="0"/>
    </w:pPr>
    <w:rPr>
      <w:rFonts w:cs="Arial"/>
      <w:b/>
      <w:bCs/>
      <w:kern w:val="32"/>
      <w:sz w:val="32"/>
      <w:szCs w:val="32"/>
    </w:rPr>
  </w:style>
  <w:style w:type="paragraph" w:styleId="Heading3">
    <w:name w:val="heading 3"/>
    <w:basedOn w:val="Normal"/>
    <w:next w:val="Normal"/>
    <w:link w:val="Heading3Char"/>
    <w:qFormat/>
    <w:rsid w:val="00617CA6"/>
    <w:pPr>
      <w:keepNext/>
      <w:ind w:left="-900" w:right="-990"/>
      <w:outlineLvl w:val="2"/>
    </w:pPr>
    <w:rPr>
      <w:rFonts w:ascii="Arial Narrow" w:hAnsi="Arial Narrow"/>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7CA6"/>
    <w:rPr>
      <w:rFonts w:ascii="Arial" w:eastAsia="Times New Roman" w:hAnsi="Arial" w:cs="Arial"/>
      <w:b/>
      <w:bCs/>
      <w:kern w:val="32"/>
      <w:sz w:val="32"/>
      <w:szCs w:val="32"/>
    </w:rPr>
  </w:style>
  <w:style w:type="character" w:customStyle="1" w:styleId="Heading3Char">
    <w:name w:val="Heading 3 Char"/>
    <w:basedOn w:val="DefaultParagraphFont"/>
    <w:link w:val="Heading3"/>
    <w:rsid w:val="00617CA6"/>
    <w:rPr>
      <w:rFonts w:ascii="Arial Narrow" w:eastAsia="Times New Roman" w:hAnsi="Arial Narrow" w:cs="Times New Roman"/>
      <w:sz w:val="28"/>
      <w:szCs w:val="20"/>
    </w:rPr>
  </w:style>
  <w:style w:type="paragraph" w:styleId="Header">
    <w:name w:val="header"/>
    <w:basedOn w:val="Normal"/>
    <w:link w:val="HeaderChar"/>
    <w:rsid w:val="00617CA6"/>
    <w:pPr>
      <w:tabs>
        <w:tab w:val="center" w:pos="4320"/>
        <w:tab w:val="right" w:pos="8640"/>
      </w:tabs>
    </w:pPr>
  </w:style>
  <w:style w:type="character" w:customStyle="1" w:styleId="HeaderChar">
    <w:name w:val="Header Char"/>
    <w:basedOn w:val="DefaultParagraphFont"/>
    <w:link w:val="Header"/>
    <w:rsid w:val="00617CA6"/>
    <w:rPr>
      <w:rFonts w:ascii="Arial" w:eastAsia="Times New Roman" w:hAnsi="Arial" w:cs="Times New Roman"/>
      <w:sz w:val="20"/>
      <w:szCs w:val="20"/>
    </w:rPr>
  </w:style>
  <w:style w:type="paragraph" w:styleId="Footer">
    <w:name w:val="footer"/>
    <w:basedOn w:val="Normal"/>
    <w:link w:val="FooterChar"/>
    <w:uiPriority w:val="99"/>
    <w:rsid w:val="00617CA6"/>
    <w:pPr>
      <w:tabs>
        <w:tab w:val="center" w:pos="4320"/>
        <w:tab w:val="right" w:pos="8640"/>
      </w:tabs>
    </w:pPr>
  </w:style>
  <w:style w:type="character" w:customStyle="1" w:styleId="FooterChar">
    <w:name w:val="Footer Char"/>
    <w:basedOn w:val="DefaultParagraphFont"/>
    <w:link w:val="Footer"/>
    <w:uiPriority w:val="99"/>
    <w:rsid w:val="00617CA6"/>
    <w:rPr>
      <w:rFonts w:ascii="Arial" w:eastAsia="Times New Roman" w:hAnsi="Arial" w:cs="Times New Roman"/>
      <w:sz w:val="20"/>
      <w:szCs w:val="20"/>
    </w:rPr>
  </w:style>
  <w:style w:type="table" w:styleId="TableGrid">
    <w:name w:val="Table Grid"/>
    <w:basedOn w:val="TableNormal"/>
    <w:uiPriority w:val="59"/>
    <w:rsid w:val="00617CA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71265"/>
    <w:pPr>
      <w:ind w:left="720"/>
      <w:contextualSpacing/>
    </w:pPr>
  </w:style>
  <w:style w:type="table" w:styleId="TableGridLight">
    <w:name w:val="Grid Table Light"/>
    <w:basedOn w:val="TableNormal"/>
    <w:uiPriority w:val="40"/>
    <w:rsid w:val="00F906D0"/>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272CDA"/>
    <w:rPr>
      <w:color w:val="0563C1" w:themeColor="hyperlink"/>
      <w:u w:val="single"/>
    </w:rPr>
  </w:style>
  <w:style w:type="character" w:styleId="UnresolvedMention">
    <w:name w:val="Unresolved Mention"/>
    <w:basedOn w:val="DefaultParagraphFont"/>
    <w:uiPriority w:val="99"/>
    <w:semiHidden/>
    <w:unhideWhenUsed/>
    <w:rsid w:val="00272C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qamarmanawari/AQI-Data-Science-Projec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17</Pages>
  <Words>2667</Words>
  <Characters>15203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Qamar Abbas</cp:lastModifiedBy>
  <cp:revision>4</cp:revision>
  <dcterms:created xsi:type="dcterms:W3CDTF">2026-05-12T17:56:00Z</dcterms:created>
  <dcterms:modified xsi:type="dcterms:W3CDTF">2026-05-12T18:12:00Z</dcterms:modified>
</cp:coreProperties>
</file>